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F2" w:rsidRDefault="00E00E5D" w:rsidP="00B040F2">
      <w:pPr>
        <w:spacing w:line="440" w:lineRule="exact"/>
        <w:jc w:val="center"/>
        <w:rPr>
          <w:rFonts w:eastAsia="標楷體"/>
          <w:sz w:val="28"/>
        </w:rPr>
      </w:pPr>
      <w:r>
        <w:rPr>
          <w:rFonts w:eastAsia="標楷體"/>
          <w:sz w:val="28"/>
          <w:szCs w:val="28"/>
        </w:rPr>
        <w:t>臺南市政府受贈財物、飲宴應</w:t>
      </w:r>
      <w:r>
        <w:rPr>
          <w:rFonts w:ascii="標楷體" w:eastAsia="標楷體" w:hAnsi="標楷體"/>
          <w:sz w:val="28"/>
          <w:szCs w:val="28"/>
        </w:rPr>
        <w:t>酬、</w:t>
      </w:r>
      <w:r>
        <w:rPr>
          <w:rFonts w:eastAsia="標楷體"/>
          <w:sz w:val="28"/>
          <w:szCs w:val="28"/>
        </w:rPr>
        <w:t>請託關說</w:t>
      </w:r>
      <w:r w:rsidR="00B040F2">
        <w:rPr>
          <w:rFonts w:eastAsia="標楷體" w:hint="eastAsia"/>
          <w:sz w:val="28"/>
          <w:szCs w:val="28"/>
        </w:rPr>
        <w:t>、</w:t>
      </w:r>
      <w:r w:rsidR="00B040F2" w:rsidRPr="00B040F2">
        <w:rPr>
          <w:rFonts w:eastAsia="標楷體" w:hint="eastAsia"/>
          <w:sz w:val="28"/>
          <w:szCs w:val="28"/>
        </w:rPr>
        <w:t>關切事件</w:t>
      </w:r>
      <w:r>
        <w:rPr>
          <w:rFonts w:eastAsia="標楷體"/>
          <w:sz w:val="28"/>
          <w:szCs w:val="28"/>
        </w:rPr>
        <w:t>及</w:t>
      </w:r>
      <w:r>
        <w:rPr>
          <w:rFonts w:eastAsia="標楷體"/>
          <w:sz w:val="28"/>
        </w:rPr>
        <w:t>其他廉政倫理事件</w:t>
      </w:r>
    </w:p>
    <w:p w:rsidR="00C32CE3" w:rsidRDefault="00E00E5D" w:rsidP="00B040F2">
      <w:pPr>
        <w:spacing w:line="440" w:lineRule="exact"/>
        <w:jc w:val="center"/>
      </w:pPr>
      <w:r>
        <w:rPr>
          <w:rFonts w:eastAsia="標楷體"/>
          <w:sz w:val="28"/>
        </w:rPr>
        <w:t>登錄表</w:t>
      </w:r>
    </w:p>
    <w:tbl>
      <w:tblPr>
        <w:tblW w:w="9388" w:type="dxa"/>
        <w:tblCellMar>
          <w:left w:w="10" w:type="dxa"/>
          <w:right w:w="10" w:type="dxa"/>
        </w:tblCellMar>
        <w:tblLook w:val="04A0" w:firstRow="1" w:lastRow="0" w:firstColumn="1" w:lastColumn="0" w:noHBand="0" w:noVBand="1"/>
      </w:tblPr>
      <w:tblGrid>
        <w:gridCol w:w="1105"/>
        <w:gridCol w:w="1261"/>
        <w:gridCol w:w="1344"/>
        <w:gridCol w:w="283"/>
        <w:gridCol w:w="571"/>
        <w:gridCol w:w="851"/>
        <w:gridCol w:w="709"/>
        <w:gridCol w:w="712"/>
        <w:gridCol w:w="708"/>
        <w:gridCol w:w="1844"/>
      </w:tblGrid>
      <w:tr w:rsidR="00C32CE3">
        <w:trPr>
          <w:trHeight w:val="623"/>
        </w:trPr>
        <w:tc>
          <w:tcPr>
            <w:tcW w:w="110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公務員</w:t>
            </w:r>
          </w:p>
        </w:tc>
        <w:tc>
          <w:tcPr>
            <w:tcW w:w="1261"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服務機關（構）</w:t>
            </w:r>
            <w:r>
              <w:rPr>
                <w:rFonts w:eastAsia="標楷體"/>
              </w:rPr>
              <w:t>/</w:t>
            </w:r>
            <w:r>
              <w:rPr>
                <w:rFonts w:eastAsia="標楷體"/>
              </w:rPr>
              <w:t>單位</w:t>
            </w:r>
          </w:p>
        </w:tc>
        <w:tc>
          <w:tcPr>
            <w:tcW w:w="1627" w:type="dxa"/>
            <w:gridSpan w:val="2"/>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both"/>
            </w:pPr>
            <w:r>
              <w:rPr>
                <w:rFonts w:eastAsia="標楷體"/>
                <w:color w:val="000000"/>
              </w:rPr>
              <w:t>臺</w:t>
            </w:r>
            <w:r>
              <w:rPr>
                <w:rFonts w:eastAsia="標楷體"/>
              </w:rPr>
              <w:t>南市政府環保局</w:t>
            </w:r>
          </w:p>
        </w:tc>
        <w:tc>
          <w:tcPr>
            <w:tcW w:w="571"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職稱</w:t>
            </w:r>
          </w:p>
        </w:tc>
        <w:tc>
          <w:tcPr>
            <w:tcW w:w="851"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77512C">
            <w:pPr>
              <w:rPr>
                <w:rFonts w:eastAsia="標楷體"/>
              </w:rPr>
            </w:pPr>
            <w:r>
              <w:rPr>
                <w:rFonts w:eastAsia="標楷體"/>
              </w:rPr>
              <w:t>科</w:t>
            </w:r>
            <w:r>
              <w:rPr>
                <w:rFonts w:eastAsia="標楷體" w:hint="eastAsia"/>
              </w:rPr>
              <w:t>員</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官等</w:t>
            </w:r>
          </w:p>
        </w:tc>
        <w:tc>
          <w:tcPr>
            <w:tcW w:w="712" w:type="dxa"/>
            <w:tcBorders>
              <w:top w:val="single" w:sz="12"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薦任</w:t>
            </w:r>
          </w:p>
        </w:tc>
        <w:tc>
          <w:tcPr>
            <w:tcW w:w="708"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姓名</w:t>
            </w:r>
          </w:p>
        </w:tc>
        <w:tc>
          <w:tcPr>
            <w:tcW w:w="1844"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O O O</w:t>
            </w:r>
          </w:p>
        </w:tc>
      </w:tr>
      <w:tr w:rsidR="00C32CE3">
        <w:trPr>
          <w:trHeight w:val="622"/>
        </w:trPr>
        <w:tc>
          <w:tcPr>
            <w:tcW w:w="11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C32CE3">
            <w:pPr>
              <w:rPr>
                <w:rFonts w:eastAsia="標楷體"/>
              </w:rPr>
            </w:pPr>
          </w:p>
        </w:tc>
        <w:tc>
          <w:tcPr>
            <w:tcW w:w="1261"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C32CE3">
            <w:pPr>
              <w:jc w:val="center"/>
              <w:rPr>
                <w:rFonts w:eastAsia="標楷體"/>
              </w:rPr>
            </w:pPr>
          </w:p>
        </w:tc>
        <w:tc>
          <w:tcPr>
            <w:tcW w:w="1627" w:type="dxa"/>
            <w:gridSpan w:val="2"/>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C32CE3">
            <w:pPr>
              <w:jc w:val="both"/>
              <w:rPr>
                <w:rFonts w:ascii="標楷體" w:eastAsia="標楷體" w:hAnsi="標楷體"/>
              </w:rPr>
            </w:pPr>
          </w:p>
        </w:tc>
        <w:tc>
          <w:tcPr>
            <w:tcW w:w="571"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C32CE3">
            <w:pPr>
              <w:jc w:val="both"/>
              <w:rPr>
                <w:rFonts w:eastAsia="標楷體"/>
              </w:rPr>
            </w:pPr>
          </w:p>
        </w:tc>
        <w:tc>
          <w:tcPr>
            <w:tcW w:w="851"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C32CE3">
            <w:pPr>
              <w:rPr>
                <w:rFonts w:eastAsia="標楷體"/>
              </w:rPr>
            </w:pP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E00E5D">
            <w:pPr>
              <w:jc w:val="center"/>
              <w:rPr>
                <w:rFonts w:eastAsia="標楷體"/>
              </w:rPr>
            </w:pPr>
            <w:r>
              <w:rPr>
                <w:rFonts w:eastAsia="標楷體"/>
              </w:rPr>
              <w:t>職等</w:t>
            </w:r>
          </w:p>
        </w:tc>
        <w:tc>
          <w:tcPr>
            <w:tcW w:w="712" w:type="dxa"/>
            <w:tcBorders>
              <w:top w:val="single" w:sz="4"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77512C">
            <w:pPr>
              <w:jc w:val="center"/>
              <w:rPr>
                <w:rFonts w:eastAsia="標楷體"/>
              </w:rPr>
            </w:pPr>
            <w:r>
              <w:rPr>
                <w:rFonts w:eastAsia="標楷體" w:hint="eastAsia"/>
              </w:rPr>
              <w:t>七</w:t>
            </w:r>
          </w:p>
        </w:tc>
        <w:tc>
          <w:tcPr>
            <w:tcW w:w="708"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C32CE3" w:rsidRDefault="00C32CE3">
            <w:pPr>
              <w:jc w:val="both"/>
              <w:rPr>
                <w:rFonts w:eastAsia="標楷體"/>
              </w:rPr>
            </w:pPr>
          </w:p>
        </w:tc>
        <w:tc>
          <w:tcPr>
            <w:tcW w:w="1844"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C32CE3">
            <w:pPr>
              <w:jc w:val="center"/>
              <w:rPr>
                <w:rFonts w:eastAsia="標楷體"/>
              </w:rPr>
            </w:pPr>
          </w:p>
        </w:tc>
      </w:tr>
      <w:tr w:rsidR="00C32CE3">
        <w:trPr>
          <w:cantSplit/>
        </w:trPr>
        <w:tc>
          <w:tcPr>
            <w:tcW w:w="110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相關人</w:t>
            </w:r>
          </w:p>
        </w:tc>
        <w:tc>
          <w:tcPr>
            <w:tcW w:w="126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服務機關（構）</w:t>
            </w:r>
          </w:p>
        </w:tc>
        <w:tc>
          <w:tcPr>
            <w:tcW w:w="162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O O</w:t>
            </w:r>
            <w:r>
              <w:rPr>
                <w:rFonts w:eastAsia="標楷體"/>
              </w:rPr>
              <w:t>實業股份有限公司</w:t>
            </w:r>
          </w:p>
        </w:tc>
        <w:tc>
          <w:tcPr>
            <w:tcW w:w="57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職稱</w:t>
            </w:r>
          </w:p>
        </w:tc>
        <w:tc>
          <w:tcPr>
            <w:tcW w:w="22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總經理</w:t>
            </w:r>
          </w:p>
        </w:tc>
        <w:tc>
          <w:tcPr>
            <w:tcW w:w="70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姓名</w:t>
            </w:r>
          </w:p>
        </w:tc>
        <w:tc>
          <w:tcPr>
            <w:tcW w:w="1844"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吳</w:t>
            </w:r>
            <w:r>
              <w:rPr>
                <w:rFonts w:eastAsia="標楷體"/>
              </w:rPr>
              <w:t>O O</w:t>
            </w:r>
          </w:p>
        </w:tc>
      </w:tr>
      <w:tr w:rsidR="00C32CE3">
        <w:trPr>
          <w:cantSplit/>
        </w:trPr>
        <w:tc>
          <w:tcPr>
            <w:tcW w:w="11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C32CE3">
            <w:pPr>
              <w:jc w:val="both"/>
              <w:rPr>
                <w:rFonts w:eastAsia="標楷體"/>
              </w:rPr>
            </w:pPr>
          </w:p>
        </w:tc>
        <w:tc>
          <w:tcPr>
            <w:tcW w:w="126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rPr>
                <w:rFonts w:eastAsia="標楷體"/>
              </w:rPr>
            </w:pPr>
            <w:r>
              <w:rPr>
                <w:rFonts w:eastAsia="標楷體"/>
              </w:rPr>
              <w:t>通訊地址</w:t>
            </w:r>
          </w:p>
        </w:tc>
        <w:tc>
          <w:tcPr>
            <w:tcW w:w="447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2CE3" w:rsidRDefault="00E00E5D">
            <w:pPr>
              <w:jc w:val="both"/>
            </w:pPr>
            <w:r>
              <w:rPr>
                <w:rFonts w:eastAsia="標楷體"/>
                <w:sz w:val="22"/>
                <w:szCs w:val="22"/>
              </w:rPr>
              <w:t>OO</w:t>
            </w:r>
            <w:r>
              <w:rPr>
                <w:rFonts w:eastAsia="標楷體"/>
                <w:sz w:val="22"/>
                <w:szCs w:val="22"/>
              </w:rPr>
              <w:t>市民生東路五段</w:t>
            </w:r>
          </w:p>
        </w:tc>
        <w:tc>
          <w:tcPr>
            <w:tcW w:w="70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聯絡電話</w:t>
            </w:r>
          </w:p>
        </w:tc>
        <w:tc>
          <w:tcPr>
            <w:tcW w:w="184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jc w:val="both"/>
            </w:pPr>
            <w:r>
              <w:rPr>
                <w:rFonts w:eastAsia="標楷體"/>
                <w:sz w:val="22"/>
                <w:szCs w:val="22"/>
              </w:rPr>
              <w:t>02-XXXXXXXX</w:t>
            </w:r>
          </w:p>
        </w:tc>
      </w:tr>
      <w:tr w:rsidR="00C32CE3">
        <w:trPr>
          <w:cantSplit/>
          <w:trHeight w:val="1873"/>
        </w:trPr>
        <w:tc>
          <w:tcPr>
            <w:tcW w:w="11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C32CE3">
            <w:pPr>
              <w:rPr>
                <w:rFonts w:eastAsia="標楷體"/>
              </w:rPr>
            </w:pPr>
          </w:p>
          <w:p w:rsidR="00C32CE3" w:rsidRDefault="00E00E5D">
            <w:pPr>
              <w:rPr>
                <w:rFonts w:eastAsia="標楷體"/>
              </w:rPr>
            </w:pPr>
            <w:r>
              <w:rPr>
                <w:rFonts w:eastAsia="標楷體"/>
              </w:rPr>
              <w:t>有無</w:t>
            </w:r>
          </w:p>
          <w:p w:rsidR="00C32CE3" w:rsidRDefault="00E00E5D">
            <w:pPr>
              <w:rPr>
                <w:rFonts w:eastAsia="標楷體"/>
              </w:rPr>
            </w:pPr>
            <w:r>
              <w:rPr>
                <w:rFonts w:eastAsia="標楷體"/>
              </w:rPr>
              <w:t>職務上</w:t>
            </w:r>
          </w:p>
          <w:p w:rsidR="00C32CE3" w:rsidRDefault="00E00E5D">
            <w:pPr>
              <w:rPr>
                <w:rFonts w:eastAsia="標楷體"/>
              </w:rPr>
            </w:pPr>
            <w:r>
              <w:rPr>
                <w:rFonts w:eastAsia="標楷體"/>
              </w:rPr>
              <w:t>利害關係</w:t>
            </w:r>
          </w:p>
        </w:tc>
        <w:tc>
          <w:tcPr>
            <w:tcW w:w="8283"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E00E5D">
            <w:pPr>
              <w:jc w:val="both"/>
            </w:pPr>
            <w:r>
              <w:rPr>
                <w:rFonts w:ascii="標楷體" w:eastAsia="標楷體" w:hAnsi="標楷體"/>
                <w:szCs w:val="20"/>
                <w:shd w:val="clear" w:color="auto" w:fill="000000"/>
              </w:rPr>
              <w:t>□</w:t>
            </w:r>
            <w:r>
              <w:rPr>
                <w:rFonts w:ascii="標楷體" w:eastAsia="標楷體" w:hAnsi="標楷體"/>
                <w:szCs w:val="20"/>
              </w:rPr>
              <w:t>有</w:t>
            </w:r>
          </w:p>
          <w:p w:rsidR="00C32CE3" w:rsidRDefault="00E00E5D">
            <w:pPr>
              <w:jc w:val="both"/>
            </w:pPr>
            <w:r>
              <w:rPr>
                <w:rFonts w:ascii="標楷體" w:eastAsia="標楷體" w:hAnsi="標楷體"/>
                <w:szCs w:val="20"/>
              </w:rPr>
              <w:t xml:space="preserve">    </w:t>
            </w:r>
            <w:r>
              <w:rPr>
                <w:rFonts w:ascii="標楷體" w:eastAsia="標楷體" w:hAnsi="標楷體"/>
                <w:szCs w:val="20"/>
                <w:shd w:val="clear" w:color="auto" w:fill="000000"/>
              </w:rPr>
              <w:t>□</w:t>
            </w:r>
            <w:r>
              <w:rPr>
                <w:rFonts w:ascii="標楷體" w:eastAsia="標楷體" w:hAnsi="標楷體"/>
                <w:szCs w:val="20"/>
              </w:rPr>
              <w:t>業務往來、指揮監督或費用補（獎）助等關係。</w:t>
            </w:r>
          </w:p>
          <w:p w:rsidR="00C32CE3" w:rsidRDefault="00E00E5D">
            <w:pPr>
              <w:ind w:firstLine="480"/>
              <w:jc w:val="both"/>
              <w:rPr>
                <w:rFonts w:ascii="標楷體" w:eastAsia="標楷體" w:hAnsi="標楷體"/>
                <w:szCs w:val="20"/>
              </w:rPr>
            </w:pPr>
            <w:r>
              <w:rPr>
                <w:rFonts w:ascii="標楷體" w:eastAsia="標楷體" w:hAnsi="標楷體"/>
                <w:szCs w:val="20"/>
              </w:rPr>
              <w:t>□正在尋求、進行或已訂立承攬、買賣或其他契約關係。</w:t>
            </w:r>
          </w:p>
          <w:p w:rsidR="00C32CE3" w:rsidRDefault="00E00E5D">
            <w:pPr>
              <w:ind w:left="720" w:hanging="240"/>
              <w:jc w:val="both"/>
              <w:rPr>
                <w:rFonts w:ascii="標楷體" w:eastAsia="標楷體" w:hAnsi="標楷體"/>
                <w:szCs w:val="20"/>
              </w:rPr>
            </w:pPr>
            <w:r>
              <w:rPr>
                <w:rFonts w:ascii="標楷體" w:eastAsia="標楷體" w:hAnsi="標楷體"/>
                <w:szCs w:val="20"/>
              </w:rPr>
              <w:t>□其他因本機關（構）業務之決定、執行或不執行，將遭受有利或不利之影響。</w:t>
            </w:r>
          </w:p>
          <w:p w:rsidR="00D52B1C" w:rsidRDefault="00D52B1C" w:rsidP="00D52B1C">
            <w:pPr>
              <w:ind w:left="720" w:hanging="240"/>
              <w:jc w:val="both"/>
              <w:rPr>
                <w:rFonts w:ascii="標楷體" w:eastAsia="標楷體" w:hAnsi="標楷體"/>
                <w:szCs w:val="20"/>
              </w:rPr>
            </w:pPr>
            <w:r>
              <w:rPr>
                <w:rFonts w:ascii="標楷體" w:eastAsia="標楷體" w:hAnsi="標楷體" w:hint="eastAsia"/>
                <w:szCs w:val="20"/>
              </w:rPr>
              <w:t xml:space="preserve">  </w:t>
            </w:r>
            <w:r>
              <w:rPr>
                <w:rFonts w:ascii="標楷體" w:eastAsia="標楷體" w:hAnsi="標楷體"/>
                <w:szCs w:val="20"/>
              </w:rPr>
              <w:t>□</w:t>
            </w:r>
            <w:r>
              <w:rPr>
                <w:rFonts w:eastAsia="標楷體" w:hint="eastAsia"/>
              </w:rPr>
              <w:t>請求事件</w:t>
            </w:r>
            <w:r>
              <w:rPr>
                <w:rFonts w:ascii="標楷體" w:eastAsia="標楷體" w:hAnsi="標楷體" w:hint="eastAsia"/>
                <w:szCs w:val="20"/>
              </w:rPr>
              <w:t>有違反法令、營業規章或契約之虞</w:t>
            </w:r>
          </w:p>
          <w:p w:rsidR="00D52B1C" w:rsidRPr="00A25A30" w:rsidRDefault="00D52B1C" w:rsidP="00D52B1C">
            <w:pPr>
              <w:spacing w:line="400" w:lineRule="exact"/>
              <w:jc w:val="both"/>
              <w:rPr>
                <w:rFonts w:ascii="標楷體" w:eastAsia="標楷體" w:hAnsi="標楷體"/>
                <w:szCs w:val="20"/>
              </w:rPr>
            </w:pPr>
            <w:r>
              <w:rPr>
                <w:rFonts w:ascii="標楷體" w:eastAsia="標楷體" w:hAnsi="標楷體" w:hint="eastAsia"/>
                <w:szCs w:val="20"/>
              </w:rPr>
              <w:t xml:space="preserve">        □違反法令名稱：________________________________________</w:t>
            </w:r>
          </w:p>
          <w:p w:rsidR="00D52B1C" w:rsidRPr="007B7157" w:rsidRDefault="00D52B1C" w:rsidP="00D52B1C">
            <w:pPr>
              <w:spacing w:line="400" w:lineRule="exact"/>
              <w:rPr>
                <w:rFonts w:ascii="標楷體" w:eastAsia="標楷體" w:hAnsi="標楷體"/>
                <w:szCs w:val="20"/>
              </w:rPr>
            </w:pPr>
            <w:r>
              <w:rPr>
                <w:rFonts w:ascii="標楷體" w:eastAsia="標楷體" w:hAnsi="標楷體" w:hint="eastAsia"/>
                <w:szCs w:val="20"/>
              </w:rPr>
              <w:t xml:space="preserve">        </w:t>
            </w:r>
            <w:r>
              <w:rPr>
                <w:rFonts w:ascii="標楷體" w:eastAsia="標楷體" w:hAnsi="標楷體"/>
                <w:szCs w:val="20"/>
              </w:rPr>
              <w:t>□</w:t>
            </w:r>
            <w:r>
              <w:rPr>
                <w:rFonts w:ascii="標楷體" w:eastAsia="標楷體" w:hAnsi="標楷體" w:hint="eastAsia"/>
                <w:szCs w:val="20"/>
              </w:rPr>
              <w:t>違反營業規章名稱：____________________________________</w:t>
            </w:r>
          </w:p>
          <w:p w:rsidR="00D52B1C" w:rsidRDefault="00D52B1C" w:rsidP="00D52B1C">
            <w:pPr>
              <w:ind w:left="720" w:hanging="240"/>
              <w:jc w:val="both"/>
              <w:rPr>
                <w:rFonts w:ascii="標楷體" w:eastAsia="標楷體" w:hAnsi="標楷體" w:hint="eastAsia"/>
                <w:szCs w:val="20"/>
              </w:rPr>
            </w:pPr>
            <w:r>
              <w:rPr>
                <w:rFonts w:ascii="標楷體" w:eastAsia="標楷體" w:hAnsi="標楷體" w:hint="eastAsia"/>
                <w:szCs w:val="20"/>
              </w:rPr>
              <w:t xml:space="preserve">    □違反契約名稱：________________________________________</w:t>
            </w:r>
            <w:bookmarkStart w:id="0" w:name="_GoBack"/>
            <w:bookmarkEnd w:id="0"/>
          </w:p>
          <w:p w:rsidR="00C32CE3" w:rsidRDefault="00B0463F">
            <w:pPr>
              <w:rPr>
                <w:rFonts w:eastAsia="標楷體"/>
              </w:rPr>
            </w:pPr>
            <w:r>
              <w:rPr>
                <w:rFonts w:ascii="標楷體" w:eastAsia="標楷體" w:hAnsi="標楷體"/>
                <w:szCs w:val="20"/>
              </w:rPr>
              <w:t>□</w:t>
            </w:r>
            <w:r w:rsidR="00E00E5D">
              <w:rPr>
                <w:rFonts w:eastAsia="標楷體"/>
              </w:rPr>
              <w:t>無職務上利害關係</w:t>
            </w:r>
          </w:p>
        </w:tc>
      </w:tr>
      <w:tr w:rsidR="00C32CE3">
        <w:trPr>
          <w:cantSplit/>
        </w:trPr>
        <w:tc>
          <w:tcPr>
            <w:tcW w:w="11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E00E5D">
            <w:pPr>
              <w:rPr>
                <w:rFonts w:eastAsia="標楷體"/>
              </w:rPr>
            </w:pPr>
            <w:r>
              <w:rPr>
                <w:rFonts w:eastAsia="標楷體"/>
              </w:rPr>
              <w:t>事由</w:t>
            </w:r>
          </w:p>
        </w:tc>
        <w:tc>
          <w:tcPr>
            <w:tcW w:w="8283"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77512C">
            <w:r>
              <w:rPr>
                <w:rFonts w:ascii="標楷體" w:eastAsia="標楷體" w:hAnsi="標楷體"/>
                <w:szCs w:val="20"/>
              </w:rPr>
              <w:t>□</w:t>
            </w:r>
            <w:r w:rsidR="00E00E5D">
              <w:rPr>
                <w:rFonts w:eastAsia="標楷體"/>
              </w:rPr>
              <w:t>受贈財物</w:t>
            </w:r>
            <w:r>
              <w:rPr>
                <w:rFonts w:ascii="標楷體" w:eastAsia="標楷體" w:hAnsi="標楷體"/>
                <w:szCs w:val="20"/>
                <w:shd w:val="clear" w:color="auto" w:fill="000000"/>
              </w:rPr>
              <w:t>□</w:t>
            </w:r>
            <w:r w:rsidR="00E00E5D">
              <w:rPr>
                <w:rFonts w:eastAsia="標楷體"/>
              </w:rPr>
              <w:t>飲宴應酬</w:t>
            </w:r>
            <w:r w:rsidR="0059668A">
              <w:rPr>
                <w:rFonts w:ascii="標楷體" w:eastAsia="標楷體" w:hAnsi="標楷體"/>
                <w:szCs w:val="20"/>
              </w:rPr>
              <w:t>□</w:t>
            </w:r>
            <w:r w:rsidR="00E00E5D">
              <w:rPr>
                <w:rFonts w:eastAsia="標楷體"/>
              </w:rPr>
              <w:t>請託關說</w:t>
            </w:r>
            <w:r w:rsidR="0059668A">
              <w:rPr>
                <w:rFonts w:ascii="標楷體" w:eastAsia="標楷體" w:hAnsi="標楷體"/>
                <w:szCs w:val="20"/>
              </w:rPr>
              <w:t>□</w:t>
            </w:r>
            <w:r w:rsidR="0059668A">
              <w:rPr>
                <w:rFonts w:ascii="標楷體" w:eastAsia="標楷體" w:hAnsi="標楷體" w:hint="eastAsia"/>
                <w:szCs w:val="20"/>
              </w:rPr>
              <w:t>關切事件</w:t>
            </w:r>
            <w:r w:rsidR="0059668A">
              <w:rPr>
                <w:rFonts w:ascii="標楷體" w:eastAsia="標楷體" w:hAnsi="標楷體"/>
                <w:szCs w:val="20"/>
              </w:rPr>
              <w:t>□</w:t>
            </w:r>
            <w:r w:rsidR="00E00E5D">
              <w:rPr>
                <w:rFonts w:eastAsia="標楷體"/>
              </w:rPr>
              <w:t>其他廉政倫理事件</w:t>
            </w:r>
          </w:p>
        </w:tc>
      </w:tr>
      <w:tr w:rsidR="00C32CE3">
        <w:trPr>
          <w:cantSplit/>
          <w:trHeight w:val="1828"/>
        </w:trPr>
        <w:tc>
          <w:tcPr>
            <w:tcW w:w="11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事件</w:t>
            </w:r>
          </w:p>
          <w:p w:rsidR="00C32CE3" w:rsidRDefault="00E00E5D">
            <w:pPr>
              <w:rPr>
                <w:rFonts w:eastAsia="標楷體"/>
              </w:rPr>
            </w:pPr>
            <w:r>
              <w:rPr>
                <w:rFonts w:eastAsia="標楷體"/>
              </w:rPr>
              <w:t>內容大要</w:t>
            </w:r>
          </w:p>
        </w:tc>
        <w:tc>
          <w:tcPr>
            <w:tcW w:w="8283"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77512C" w:rsidP="0077512C">
            <w:pPr>
              <w:spacing w:line="460" w:lineRule="exact"/>
              <w:rPr>
                <w:rFonts w:eastAsia="標楷體"/>
              </w:rPr>
            </w:pPr>
            <w:r>
              <w:rPr>
                <w:rFonts w:eastAsia="標楷體"/>
              </w:rPr>
              <w:t>O O</w:t>
            </w:r>
            <w:r>
              <w:rPr>
                <w:rFonts w:eastAsia="標楷體"/>
              </w:rPr>
              <w:t>實業股份有限公司</w:t>
            </w:r>
            <w:r>
              <w:rPr>
                <w:rFonts w:eastAsia="標楷體" w:hint="eastAsia"/>
              </w:rPr>
              <w:t>總經理於</w:t>
            </w:r>
            <w:r>
              <w:rPr>
                <w:rFonts w:eastAsia="標楷體" w:hint="eastAsia"/>
              </w:rPr>
              <w:t>112</w:t>
            </w:r>
            <w:r>
              <w:rPr>
                <w:rFonts w:eastAsia="標楷體" w:hint="eastAsia"/>
              </w:rPr>
              <w:t>年</w:t>
            </w:r>
            <w:r>
              <w:rPr>
                <w:rFonts w:eastAsia="標楷體" w:hint="eastAsia"/>
              </w:rPr>
              <w:t>OO</w:t>
            </w:r>
            <w:r>
              <w:rPr>
                <w:rFonts w:eastAsia="標楷體" w:hint="eastAsia"/>
              </w:rPr>
              <w:t>年</w:t>
            </w:r>
            <w:r>
              <w:rPr>
                <w:rFonts w:eastAsia="標楷體" w:hint="eastAsia"/>
              </w:rPr>
              <w:t>OO</w:t>
            </w:r>
            <w:r>
              <w:rPr>
                <w:rFonts w:eastAsia="標楷體" w:hint="eastAsia"/>
              </w:rPr>
              <w:t>月邀請本局</w:t>
            </w:r>
            <w:r>
              <w:rPr>
                <w:rFonts w:eastAsia="標楷體" w:hint="eastAsia"/>
              </w:rPr>
              <w:t>XX</w:t>
            </w:r>
            <w:r>
              <w:rPr>
                <w:rFonts w:eastAsia="標楷體" w:hint="eastAsia"/>
              </w:rPr>
              <w:t>工程採購案相關同仁至該公司尾牙聚餐。</w:t>
            </w:r>
          </w:p>
        </w:tc>
      </w:tr>
      <w:tr w:rsidR="00C32CE3" w:rsidTr="00B0463F">
        <w:trPr>
          <w:cantSplit/>
          <w:trHeight w:val="2022"/>
        </w:trPr>
        <w:tc>
          <w:tcPr>
            <w:tcW w:w="11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處理情形與建議</w:t>
            </w:r>
          </w:p>
        </w:tc>
        <w:tc>
          <w:tcPr>
            <w:tcW w:w="8283"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Pr="00B0463F" w:rsidRDefault="00E00E5D" w:rsidP="00B0463F">
            <w:pPr>
              <w:spacing w:line="440" w:lineRule="exact"/>
              <w:jc w:val="both"/>
              <w:rPr>
                <w:rFonts w:eastAsia="標楷體"/>
              </w:rPr>
            </w:pPr>
            <w:r w:rsidRPr="00B0463F">
              <w:rPr>
                <w:rFonts w:eastAsia="標楷體"/>
              </w:rPr>
              <w:t>依據本局「臺南市政府環境保護局員工廉政倫理規範」第</w:t>
            </w:r>
            <w:r w:rsidR="0077512C" w:rsidRPr="00B0463F">
              <w:rPr>
                <w:rFonts w:eastAsia="標楷體" w:hint="eastAsia"/>
              </w:rPr>
              <w:t>7</w:t>
            </w:r>
            <w:r w:rsidR="00B0463F" w:rsidRPr="00B0463F">
              <w:rPr>
                <w:rFonts w:eastAsia="標楷體" w:hint="eastAsia"/>
              </w:rPr>
              <w:t>點</w:t>
            </w:r>
            <w:r w:rsidRPr="00B0463F">
              <w:rPr>
                <w:rFonts w:eastAsia="標楷體"/>
              </w:rPr>
              <w:t>規定</w:t>
            </w:r>
            <w:r w:rsidR="0077512C" w:rsidRPr="00B0463F">
              <w:rPr>
                <w:rFonts w:eastAsia="標楷體" w:hint="eastAsia"/>
              </w:rPr>
              <w:t>本局員工不得參加與其職務有利害關係者之飲宴應酬</w:t>
            </w:r>
            <w:r w:rsidRPr="00B0463F">
              <w:rPr>
                <w:rFonts w:eastAsia="標楷體"/>
              </w:rPr>
              <w:t>。</w:t>
            </w:r>
            <w:r w:rsidR="00B0463F">
              <w:rPr>
                <w:rFonts w:eastAsia="標楷體" w:hint="eastAsia"/>
              </w:rPr>
              <w:t>如</w:t>
            </w:r>
            <w:r w:rsidR="00B0463F" w:rsidRPr="00B0463F">
              <w:rPr>
                <w:rFonts w:eastAsia="標楷體" w:hint="eastAsia"/>
              </w:rPr>
              <w:t>遇有因公務禮儀確有必要參加或因民俗節慶公開舉辦之活動且邀請一般人參加</w:t>
            </w:r>
            <w:r w:rsidR="00B0463F">
              <w:rPr>
                <w:rFonts w:eastAsia="標楷體" w:hint="eastAsia"/>
              </w:rPr>
              <w:t>之</w:t>
            </w:r>
            <w:r w:rsidR="00B0463F" w:rsidRPr="00B0463F">
              <w:rPr>
                <w:rFonts w:eastAsia="標楷體" w:hint="eastAsia"/>
              </w:rPr>
              <w:t>情形，應簽報長官核准並知會本局政風室後始得參加。</w:t>
            </w:r>
          </w:p>
        </w:tc>
      </w:tr>
      <w:tr w:rsidR="00C32CE3">
        <w:trPr>
          <w:cantSplit/>
          <w:trHeight w:val="1574"/>
        </w:trPr>
        <w:tc>
          <w:tcPr>
            <w:tcW w:w="11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E00E5D">
            <w:pPr>
              <w:rPr>
                <w:rFonts w:eastAsia="標楷體"/>
              </w:rPr>
            </w:pPr>
            <w:r>
              <w:rPr>
                <w:rFonts w:eastAsia="標楷體"/>
              </w:rPr>
              <w:t>備註</w:t>
            </w:r>
          </w:p>
        </w:tc>
        <w:tc>
          <w:tcPr>
            <w:tcW w:w="8283"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C32CE3">
            <w:pPr>
              <w:rPr>
                <w:rFonts w:eastAsia="標楷體"/>
              </w:rPr>
            </w:pPr>
          </w:p>
          <w:p w:rsidR="00C32CE3" w:rsidRDefault="00C32CE3">
            <w:pPr>
              <w:rPr>
                <w:rFonts w:eastAsia="標楷體"/>
              </w:rPr>
            </w:pPr>
          </w:p>
        </w:tc>
      </w:tr>
      <w:tr w:rsidR="00C32CE3">
        <w:trPr>
          <w:cantSplit/>
          <w:trHeight w:val="360"/>
        </w:trPr>
        <w:tc>
          <w:tcPr>
            <w:tcW w:w="110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C32CE3">
            <w:pPr>
              <w:jc w:val="both"/>
              <w:rPr>
                <w:rFonts w:eastAsia="標楷體"/>
              </w:rPr>
            </w:pPr>
          </w:p>
          <w:p w:rsidR="00C32CE3" w:rsidRDefault="00C32CE3">
            <w:pPr>
              <w:jc w:val="both"/>
              <w:rPr>
                <w:rFonts w:eastAsia="標楷體"/>
              </w:rPr>
            </w:pPr>
          </w:p>
          <w:p w:rsidR="00C32CE3" w:rsidRDefault="00E00E5D">
            <w:pPr>
              <w:jc w:val="both"/>
              <w:rPr>
                <w:rFonts w:eastAsia="標楷體"/>
              </w:rPr>
            </w:pPr>
            <w:r>
              <w:rPr>
                <w:rFonts w:eastAsia="標楷體"/>
              </w:rPr>
              <w:t>簽報程序</w:t>
            </w:r>
          </w:p>
          <w:p w:rsidR="00C32CE3" w:rsidRDefault="00C32CE3">
            <w:pPr>
              <w:jc w:val="both"/>
              <w:rPr>
                <w:rFonts w:eastAsia="標楷體"/>
              </w:rPr>
            </w:pPr>
          </w:p>
          <w:p w:rsidR="00C32CE3" w:rsidRDefault="00C32CE3">
            <w:pPr>
              <w:jc w:val="both"/>
              <w:rPr>
                <w:rFonts w:eastAsia="標楷體"/>
              </w:rPr>
            </w:pPr>
          </w:p>
        </w:tc>
        <w:tc>
          <w:tcPr>
            <w:tcW w:w="2605" w:type="dxa"/>
            <w:gridSpan w:val="2"/>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C32CE3" w:rsidRDefault="0046370E">
            <w:pPr>
              <w:jc w:val="center"/>
              <w:rPr>
                <w:rFonts w:eastAsia="標楷體"/>
              </w:rPr>
            </w:pPr>
            <w:r>
              <w:rPr>
                <w:rFonts w:eastAsia="標楷體"/>
              </w:rPr>
              <w:t>登錄單位</w:t>
            </w:r>
          </w:p>
        </w:tc>
        <w:tc>
          <w:tcPr>
            <w:tcW w:w="3126" w:type="dxa"/>
            <w:gridSpan w:val="5"/>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C32CE3" w:rsidRDefault="0046370E">
            <w:pPr>
              <w:jc w:val="center"/>
              <w:rPr>
                <w:rFonts w:eastAsia="標楷體"/>
              </w:rPr>
            </w:pPr>
            <w:r>
              <w:rPr>
                <w:rFonts w:eastAsia="標楷體"/>
              </w:rPr>
              <w:t>政風</w:t>
            </w:r>
            <w:r w:rsidR="00E00E5D">
              <w:rPr>
                <w:rFonts w:eastAsia="標楷體"/>
              </w:rPr>
              <w:t>單位</w:t>
            </w:r>
          </w:p>
        </w:tc>
        <w:tc>
          <w:tcPr>
            <w:tcW w:w="2552" w:type="dxa"/>
            <w:gridSpan w:val="2"/>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C32CE3" w:rsidRDefault="00E00E5D">
            <w:pPr>
              <w:jc w:val="center"/>
              <w:rPr>
                <w:rFonts w:eastAsia="標楷體"/>
              </w:rPr>
            </w:pPr>
            <w:r>
              <w:rPr>
                <w:rFonts w:eastAsia="標楷體"/>
              </w:rPr>
              <w:t>核閱</w:t>
            </w:r>
          </w:p>
        </w:tc>
      </w:tr>
      <w:tr w:rsidR="00C32CE3">
        <w:trPr>
          <w:cantSplit/>
          <w:trHeight w:val="1136"/>
        </w:trPr>
        <w:tc>
          <w:tcPr>
            <w:tcW w:w="1105"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2CE3" w:rsidRDefault="00C32CE3">
            <w:pPr>
              <w:rPr>
                <w:rFonts w:eastAsia="標楷體"/>
              </w:rPr>
            </w:pPr>
          </w:p>
        </w:tc>
        <w:tc>
          <w:tcPr>
            <w:tcW w:w="2605"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C32CE3" w:rsidRDefault="00C32CE3">
            <w:pPr>
              <w:jc w:val="both"/>
              <w:rPr>
                <w:rFonts w:eastAsia="標楷體"/>
              </w:rPr>
            </w:pPr>
          </w:p>
        </w:tc>
        <w:tc>
          <w:tcPr>
            <w:tcW w:w="3126" w:type="dxa"/>
            <w:gridSpan w:val="5"/>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C32CE3" w:rsidRDefault="00C32CE3">
            <w:pPr>
              <w:jc w:val="both"/>
              <w:rPr>
                <w:rFonts w:eastAsia="標楷體"/>
              </w:rPr>
            </w:pPr>
          </w:p>
        </w:tc>
        <w:tc>
          <w:tcPr>
            <w:tcW w:w="2552" w:type="dxa"/>
            <w:gridSpan w:val="2"/>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rsidR="00C32CE3" w:rsidRDefault="00C32CE3">
            <w:pPr>
              <w:jc w:val="both"/>
              <w:rPr>
                <w:rFonts w:eastAsia="標楷體"/>
              </w:rPr>
            </w:pPr>
          </w:p>
        </w:tc>
      </w:tr>
    </w:tbl>
    <w:p w:rsidR="00C32CE3" w:rsidRPr="00B040F2" w:rsidRDefault="00B040F2" w:rsidP="00B040F2">
      <w:pPr>
        <w:rPr>
          <w:sz w:val="20"/>
        </w:rPr>
      </w:pPr>
      <w:r w:rsidRPr="00A52ABF">
        <w:rPr>
          <w:rFonts w:eastAsia="標楷體"/>
          <w:noProof/>
          <w:sz w:val="22"/>
        </w:rPr>
        <mc:AlternateContent>
          <mc:Choice Requires="wps">
            <w:drawing>
              <wp:anchor distT="0" distB="0" distL="114300" distR="114300" simplePos="0" relativeHeight="251659264" behindDoc="0" locked="0" layoutInCell="1" allowOverlap="1" wp14:anchorId="78C0DDD3" wp14:editId="1A0AD3DA">
                <wp:simplePos x="0" y="0"/>
                <wp:positionH relativeFrom="column">
                  <wp:posOffset>64136</wp:posOffset>
                </wp:positionH>
                <wp:positionV relativeFrom="paragraph">
                  <wp:posOffset>8679813</wp:posOffset>
                </wp:positionV>
                <wp:extent cx="5829300" cy="629921"/>
                <wp:effectExtent l="0" t="0" r="0" b="0"/>
                <wp:wrapNone/>
                <wp:docPr id="1" name="Text Box 5"/>
                <wp:cNvGraphicFramePr/>
                <a:graphic xmlns:a="http://schemas.openxmlformats.org/drawingml/2006/main">
                  <a:graphicData uri="http://schemas.microsoft.com/office/word/2010/wordprocessingShape">
                    <wps:wsp>
                      <wps:cNvSpPr txBox="1"/>
                      <wps:spPr>
                        <a:xfrm>
                          <a:off x="0" y="0"/>
                          <a:ext cx="5829300" cy="629921"/>
                        </a:xfrm>
                        <a:prstGeom prst="rect">
                          <a:avLst/>
                        </a:prstGeom>
                        <a:noFill/>
                        <a:ln>
                          <a:noFill/>
                          <a:prstDash/>
                        </a:ln>
                      </wps:spPr>
                      <wps:txbx>
                        <w:txbxContent>
                          <w:p w:rsidR="00B040F2" w:rsidRDefault="00B040F2" w:rsidP="00B040F2">
                            <w:pPr>
                              <w:rPr>
                                <w:rFonts w:ascii="標楷體" w:eastAsia="標楷體" w:hAnsi="標楷體"/>
                              </w:rPr>
                            </w:pPr>
                            <w:r>
                              <w:rPr>
                                <w:rFonts w:ascii="標楷體" w:eastAsia="標楷體" w:hAnsi="標楷體"/>
                              </w:rPr>
                              <w:t>※相關人如餽贈財物者、邀宴應酬者、請託關說者等。</w:t>
                            </w:r>
                          </w:p>
                          <w:p w:rsidR="00B040F2" w:rsidRDefault="00B040F2" w:rsidP="00B040F2">
                            <w:pPr>
                              <w:rPr>
                                <w:rFonts w:ascii="標楷體" w:eastAsia="標楷體" w:hAnsi="標楷體"/>
                              </w:rPr>
                            </w:pPr>
                            <w:r>
                              <w:rPr>
                                <w:rFonts w:ascii="標楷體" w:eastAsia="標楷體" w:hAnsi="標楷體"/>
                              </w:rPr>
                              <w:t>※請於3日內主動簽報機關首長及知會政風單位，完成「知會、報備」登錄程序。</w:t>
                            </w:r>
                          </w:p>
                          <w:p w:rsidR="00B040F2" w:rsidRDefault="00B040F2" w:rsidP="00B040F2">
                            <w:pPr>
                              <w:rPr>
                                <w:rFonts w:ascii="標楷體" w:eastAsia="標楷體" w:hAnsi="標楷體"/>
                              </w:rPr>
                            </w:pPr>
                          </w:p>
                        </w:txbxContent>
                      </wps:txbx>
                      <wps:bodyPr vert="horz" wrap="square" lIns="91440" tIns="45720" rIns="91440" bIns="45720" anchor="t" anchorCtr="0" compatLnSpc="0">
                        <a:noAutofit/>
                      </wps:bodyPr>
                    </wps:wsp>
                  </a:graphicData>
                </a:graphic>
              </wp:anchor>
            </w:drawing>
          </mc:Choice>
          <mc:Fallback>
            <w:pict>
              <v:shapetype w14:anchorId="78C0DDD3" id="_x0000_t202" coordsize="21600,21600" o:spt="202" path="m,l,21600r21600,l21600,xe">
                <v:stroke joinstyle="miter"/>
                <v:path gradientshapeok="t" o:connecttype="rect"/>
              </v:shapetype>
              <v:shape id="Text Box 5" o:spid="_x0000_s1026" type="#_x0000_t202" style="position:absolute;margin-left:5.05pt;margin-top:683.45pt;width:459pt;height:4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" filled="f" stroked="f">
                <v:textbox>
                  <w:txbxContent>
                    <w:p w:rsidR="00B040F2" w:rsidRDefault="00B040F2" w:rsidP="00B040F2">
                      <w:pPr>
                        <w:rPr>
                          <w:rFonts w:ascii="標楷體" w:eastAsia="標楷體" w:hAnsi="標楷體"/>
                        </w:rPr>
                      </w:pPr>
                      <w:r>
                        <w:rPr>
                          <w:rFonts w:ascii="標楷體" w:eastAsia="標楷體" w:hAnsi="標楷體"/>
                        </w:rPr>
                        <w:t>※相關人如餽贈財物者、邀宴應酬者、請託關說者等。</w:t>
                      </w:r>
                    </w:p>
                    <w:p w:rsidR="00B040F2" w:rsidRDefault="00B040F2" w:rsidP="00B040F2">
                      <w:pPr>
                        <w:rPr>
                          <w:rFonts w:ascii="標楷體" w:eastAsia="標楷體" w:hAnsi="標楷體"/>
                        </w:rPr>
                      </w:pPr>
                      <w:r>
                        <w:rPr>
                          <w:rFonts w:ascii="標楷體" w:eastAsia="標楷體" w:hAnsi="標楷體"/>
                        </w:rPr>
                        <w:t>※請於3日內主動簽報機關首長及知會政風單位，完成「知會、報備」登錄程序。</w:t>
                      </w:r>
                    </w:p>
                    <w:p w:rsidR="00B040F2" w:rsidRDefault="00B040F2" w:rsidP="00B040F2">
                      <w:pPr>
                        <w:rPr>
                          <w:rFonts w:ascii="標楷體" w:eastAsia="標楷體" w:hAnsi="標楷體"/>
                        </w:rPr>
                      </w:pPr>
                    </w:p>
                  </w:txbxContent>
                </v:textbox>
              </v:shape>
            </w:pict>
          </mc:Fallback>
        </mc:AlternateContent>
      </w:r>
    </w:p>
    <w:sectPr w:rsidR="00C32CE3" w:rsidRPr="00B040F2">
      <w:pgSz w:w="11906" w:h="16838"/>
      <w:pgMar w:top="851" w:right="1134"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4A" w:rsidRDefault="00396F4A">
      <w:r>
        <w:separator/>
      </w:r>
    </w:p>
  </w:endnote>
  <w:endnote w:type="continuationSeparator" w:id="0">
    <w:p w:rsidR="00396F4A" w:rsidRDefault="0039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4A" w:rsidRDefault="00396F4A">
      <w:r>
        <w:rPr>
          <w:color w:val="000000"/>
        </w:rPr>
        <w:separator/>
      </w:r>
    </w:p>
  </w:footnote>
  <w:footnote w:type="continuationSeparator" w:id="0">
    <w:p w:rsidR="00396F4A" w:rsidRDefault="00396F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88E"/>
    <w:multiLevelType w:val="hybridMultilevel"/>
    <w:tmpl w:val="DEE44E9E"/>
    <w:lvl w:ilvl="0" w:tplc="65C47BC4">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E3"/>
    <w:rsid w:val="001E281E"/>
    <w:rsid w:val="00396F4A"/>
    <w:rsid w:val="0046370E"/>
    <w:rsid w:val="0059668A"/>
    <w:rsid w:val="006D1585"/>
    <w:rsid w:val="0077512C"/>
    <w:rsid w:val="0099515A"/>
    <w:rsid w:val="00B040F2"/>
    <w:rsid w:val="00B0463F"/>
    <w:rsid w:val="00C32CE3"/>
    <w:rsid w:val="00D52B1C"/>
    <w:rsid w:val="00E00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ADF6B"/>
  <w15:docId w15:val="{6D23A612-9C5B-477B-B265-DE1C64B1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uiPriority w:val="34"/>
    <w:qFormat/>
    <w:rsid w:val="00B046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108</Words>
  <Characters>619</Characters>
  <Application>Microsoft Office Word</Application>
  <DocSecurity>0</DocSecurity>
  <Lines>5</Lines>
  <Paragraphs>1</Paragraphs>
  <ScaleCrop>false</ScaleCrop>
  <Company>MIHC</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請託關說、贈受財物、飲宴應酬及其他公務倫理事件登錄表</dc:title>
  <dc:subject/>
  <dc:creator>法務部</dc:creator>
  <cp:lastModifiedBy>MIHC</cp:lastModifiedBy>
  <cp:revision>6</cp:revision>
  <cp:lastPrinted>2022-02-22T07:26:00Z</cp:lastPrinted>
  <dcterms:created xsi:type="dcterms:W3CDTF">2022-03-16T01:34:00Z</dcterms:created>
  <dcterms:modified xsi:type="dcterms:W3CDTF">2023-02-10T02:42:00Z</dcterms:modified>
</cp:coreProperties>
</file>