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996" w:rsidRPr="00E90996" w:rsidRDefault="00E90996" w:rsidP="0073283E">
      <w:pPr>
        <w:pStyle w:val="a3"/>
        <w:snapToGrid w:val="0"/>
        <w:spacing w:afterLines="50" w:after="180" w:line="0" w:lineRule="atLeast"/>
        <w:ind w:leftChars="0" w:left="720" w:rightChars="19" w:right="46"/>
        <w:rPr>
          <w:rFonts w:ascii="標楷體" w:eastAsia="標楷體" w:hAnsi="標楷體"/>
          <w:sz w:val="30"/>
          <w:szCs w:val="30"/>
        </w:rPr>
      </w:pPr>
      <w:r w:rsidRPr="00E90996">
        <w:rPr>
          <w:rFonts w:ascii="標楷體" w:eastAsia="標楷體" w:hAnsi="標楷體" w:hint="eastAsia"/>
          <w:sz w:val="30"/>
          <w:szCs w:val="30"/>
        </w:rPr>
        <w:t>臺南市新化區「</w:t>
      </w:r>
      <w:r w:rsidR="00522C06">
        <w:rPr>
          <w:rFonts w:eastAsia="標楷體" w:hint="eastAsia"/>
          <w:color w:val="FF0000"/>
          <w:sz w:val="30"/>
          <w:szCs w:val="30"/>
        </w:rPr>
        <w:t>111</w:t>
      </w:r>
      <w:r w:rsidRPr="00E90996">
        <w:rPr>
          <w:rFonts w:ascii="標楷體" w:eastAsia="標楷體" w:hAnsi="標楷體" w:hint="eastAsia"/>
          <w:sz w:val="30"/>
          <w:szCs w:val="30"/>
        </w:rPr>
        <w:t>年度臺南市永康垃圾資源回收(焚化)廠營運階段回饋金」補助水電費實施計畫</w:t>
      </w:r>
    </w:p>
    <w:p w:rsidR="00E90996" w:rsidRDefault="00E90996" w:rsidP="00E90996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0"/>
          <w:szCs w:val="30"/>
        </w:rPr>
      </w:pPr>
      <w:r w:rsidRPr="009810C9">
        <w:rPr>
          <w:rFonts w:ascii="標楷體" w:eastAsia="標楷體" w:hAnsi="標楷體" w:hint="eastAsia"/>
          <w:sz w:val="30"/>
          <w:szCs w:val="30"/>
        </w:rPr>
        <w:t>依據：</w:t>
      </w:r>
    </w:p>
    <w:p w:rsidR="00E90996" w:rsidRPr="00641AA1" w:rsidRDefault="00E90996" w:rsidP="00E90996">
      <w:pPr>
        <w:spacing w:line="480" w:lineRule="exact"/>
        <w:ind w:left="720"/>
        <w:rPr>
          <w:rFonts w:ascii="標楷體" w:eastAsia="標楷體" w:hAnsi="標楷體"/>
          <w:sz w:val="30"/>
          <w:szCs w:val="30"/>
        </w:rPr>
      </w:pPr>
      <w:r w:rsidRPr="00641AA1">
        <w:rPr>
          <w:rFonts w:ascii="標楷體" w:eastAsia="標楷體" w:hAnsi="標楷體" w:hint="eastAsia"/>
          <w:sz w:val="30"/>
          <w:szCs w:val="30"/>
        </w:rPr>
        <w:t>臺南市</w:t>
      </w:r>
      <w:r>
        <w:rPr>
          <w:rFonts w:ascii="標楷體" w:eastAsia="標楷體" w:hAnsi="標楷體" w:hint="eastAsia"/>
          <w:sz w:val="30"/>
          <w:szCs w:val="30"/>
        </w:rPr>
        <w:t>新化</w:t>
      </w:r>
      <w:r w:rsidRPr="00641AA1">
        <w:rPr>
          <w:rFonts w:ascii="標楷體" w:eastAsia="標楷體" w:hAnsi="標楷體" w:hint="eastAsia"/>
          <w:sz w:val="30"/>
          <w:szCs w:val="30"/>
        </w:rPr>
        <w:t>區</w:t>
      </w:r>
      <w:r w:rsidR="00F6430D" w:rsidRPr="001F5ECD">
        <w:rPr>
          <w:rFonts w:eastAsia="標楷體" w:hint="eastAsia"/>
          <w:color w:val="FF0000"/>
          <w:sz w:val="30"/>
          <w:szCs w:val="30"/>
        </w:rPr>
        <w:t>1</w:t>
      </w:r>
      <w:r w:rsidR="0073283E">
        <w:rPr>
          <w:rFonts w:eastAsia="標楷體" w:hint="eastAsia"/>
          <w:color w:val="FF0000"/>
          <w:sz w:val="30"/>
          <w:szCs w:val="30"/>
        </w:rPr>
        <w:t>1</w:t>
      </w:r>
      <w:r w:rsidR="00522C06">
        <w:rPr>
          <w:rFonts w:eastAsia="標楷體" w:hint="eastAsia"/>
          <w:color w:val="FF0000"/>
          <w:sz w:val="30"/>
          <w:szCs w:val="30"/>
        </w:rPr>
        <w:t>1</w:t>
      </w:r>
      <w:r w:rsidRPr="00641AA1">
        <w:rPr>
          <w:rFonts w:ascii="標楷體" w:eastAsia="標楷體" w:hAnsi="標楷體" w:hint="eastAsia"/>
          <w:sz w:val="30"/>
          <w:szCs w:val="30"/>
        </w:rPr>
        <w:t>年</w:t>
      </w:r>
      <w:r w:rsidR="005F1604">
        <w:rPr>
          <w:rFonts w:ascii="標楷體" w:eastAsia="標楷體" w:hAnsi="標楷體" w:hint="eastAsia"/>
          <w:sz w:val="30"/>
          <w:szCs w:val="30"/>
        </w:rPr>
        <w:t>度</w:t>
      </w:r>
      <w:r w:rsidRPr="00641AA1">
        <w:rPr>
          <w:rFonts w:ascii="標楷體" w:eastAsia="標楷體" w:hAnsi="標楷體" w:hint="eastAsia"/>
          <w:sz w:val="30"/>
          <w:szCs w:val="30"/>
        </w:rPr>
        <w:t>垃圾焚化廠營運階段提供回饋金使用計畫書。</w:t>
      </w:r>
    </w:p>
    <w:p w:rsidR="00E90996" w:rsidRDefault="00E90996" w:rsidP="00E90996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0"/>
          <w:szCs w:val="30"/>
        </w:rPr>
      </w:pPr>
      <w:r w:rsidRPr="009810C9">
        <w:rPr>
          <w:rFonts w:ascii="標楷體" w:eastAsia="標楷體" w:hAnsi="標楷體" w:hint="eastAsia"/>
          <w:sz w:val="30"/>
          <w:szCs w:val="30"/>
        </w:rPr>
        <w:t>目的：</w:t>
      </w:r>
    </w:p>
    <w:p w:rsidR="00E90996" w:rsidRPr="009810C9" w:rsidRDefault="00E90996" w:rsidP="00E90996">
      <w:pPr>
        <w:spacing w:line="480" w:lineRule="exact"/>
        <w:ind w:left="72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臺南市永康垃圾焚化廠</w:t>
      </w:r>
      <w:r w:rsidRPr="009810C9">
        <w:rPr>
          <w:rFonts w:ascii="標楷體" w:eastAsia="標楷體" w:hAnsi="標楷體" w:hint="eastAsia"/>
          <w:sz w:val="30"/>
          <w:szCs w:val="30"/>
        </w:rPr>
        <w:t>回饋區域為</w:t>
      </w:r>
      <w:r>
        <w:rPr>
          <w:rFonts w:ascii="標楷體" w:eastAsia="標楷體" w:hAnsi="標楷體" w:hint="eastAsia"/>
          <w:sz w:val="30"/>
          <w:szCs w:val="30"/>
        </w:rPr>
        <w:t>新化</w:t>
      </w:r>
      <w:r w:rsidRPr="009810C9">
        <w:rPr>
          <w:rFonts w:ascii="標楷體" w:eastAsia="標楷體" w:hAnsi="標楷體" w:hint="eastAsia"/>
          <w:sz w:val="30"/>
          <w:szCs w:val="30"/>
        </w:rPr>
        <w:t>區，其中</w:t>
      </w:r>
      <w:r>
        <w:rPr>
          <w:rFonts w:ascii="標楷體" w:eastAsia="標楷體" w:hAnsi="標楷體" w:hint="eastAsia"/>
          <w:sz w:val="30"/>
          <w:szCs w:val="30"/>
        </w:rPr>
        <w:t>唪口、崙頂、全興、北勢、協興及豐榮</w:t>
      </w:r>
      <w:r w:rsidRPr="009810C9">
        <w:rPr>
          <w:rFonts w:ascii="標楷體" w:eastAsia="標楷體" w:hAnsi="標楷體" w:hint="eastAsia"/>
          <w:sz w:val="30"/>
          <w:szCs w:val="30"/>
        </w:rPr>
        <w:t>里為該</w:t>
      </w:r>
      <w:r>
        <w:rPr>
          <w:rFonts w:ascii="標楷體" w:eastAsia="標楷體" w:hAnsi="標楷體" w:hint="eastAsia"/>
          <w:sz w:val="30"/>
          <w:szCs w:val="30"/>
        </w:rPr>
        <w:t>廠</w:t>
      </w:r>
      <w:r w:rsidRPr="009810C9">
        <w:rPr>
          <w:rFonts w:ascii="標楷體" w:eastAsia="標楷體" w:hAnsi="標楷體" w:hint="eastAsia"/>
          <w:sz w:val="30"/>
          <w:szCs w:val="30"/>
        </w:rPr>
        <w:t>座落鄰近里，</w:t>
      </w:r>
      <w:r>
        <w:rPr>
          <w:rFonts w:ascii="標楷體" w:eastAsia="標楷體" w:hAnsi="標楷體" w:hint="eastAsia"/>
          <w:sz w:val="30"/>
          <w:szCs w:val="30"/>
        </w:rPr>
        <w:t>藉由補助上述</w:t>
      </w:r>
      <w:r w:rsidRPr="001F5ECD">
        <w:rPr>
          <w:rFonts w:eastAsia="標楷體"/>
          <w:sz w:val="30"/>
          <w:szCs w:val="30"/>
        </w:rPr>
        <w:t>6</w:t>
      </w:r>
      <w:r>
        <w:rPr>
          <w:rFonts w:ascii="標楷體" w:eastAsia="標楷體" w:hAnsi="標楷體" w:hint="eastAsia"/>
          <w:sz w:val="30"/>
          <w:szCs w:val="30"/>
        </w:rPr>
        <w:t>里每戶水電費減輕</w:t>
      </w:r>
      <w:r w:rsidRPr="009810C9">
        <w:rPr>
          <w:rFonts w:ascii="標楷體" w:eastAsia="標楷體" w:hAnsi="標楷體" w:hint="eastAsia"/>
          <w:sz w:val="30"/>
          <w:szCs w:val="30"/>
        </w:rPr>
        <w:t>里</w:t>
      </w:r>
      <w:r>
        <w:rPr>
          <w:rFonts w:ascii="標楷體" w:eastAsia="標楷體" w:hAnsi="標楷體" w:hint="eastAsia"/>
          <w:sz w:val="30"/>
          <w:szCs w:val="30"/>
        </w:rPr>
        <w:t>民負擔，</w:t>
      </w:r>
      <w:r w:rsidRPr="009810C9">
        <w:rPr>
          <w:rFonts w:ascii="標楷體" w:eastAsia="標楷體" w:hAnsi="標楷體" w:hint="eastAsia"/>
          <w:sz w:val="30"/>
          <w:szCs w:val="30"/>
        </w:rPr>
        <w:t>提升當地居民對環境友善</w:t>
      </w:r>
      <w:r>
        <w:rPr>
          <w:rFonts w:ascii="標楷體" w:eastAsia="標楷體" w:hAnsi="標楷體" w:hint="eastAsia"/>
          <w:sz w:val="30"/>
          <w:szCs w:val="30"/>
        </w:rPr>
        <w:t>之</w:t>
      </w:r>
      <w:r w:rsidRPr="009810C9">
        <w:rPr>
          <w:rFonts w:ascii="標楷體" w:eastAsia="標楷體" w:hAnsi="標楷體" w:hint="eastAsia"/>
          <w:sz w:val="30"/>
          <w:szCs w:val="30"/>
        </w:rPr>
        <w:t>感受。</w:t>
      </w:r>
    </w:p>
    <w:p w:rsidR="00E90996" w:rsidRDefault="00E90996" w:rsidP="00E90996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0"/>
          <w:szCs w:val="30"/>
        </w:rPr>
      </w:pPr>
      <w:r w:rsidRPr="009810C9">
        <w:rPr>
          <w:rFonts w:ascii="標楷體" w:eastAsia="標楷體" w:hAnsi="標楷體" w:hint="eastAsia"/>
          <w:sz w:val="30"/>
          <w:szCs w:val="30"/>
        </w:rPr>
        <w:t>補助對象</w:t>
      </w:r>
      <w:r>
        <w:rPr>
          <w:rFonts w:ascii="標楷體" w:eastAsia="標楷體" w:hAnsi="標楷體" w:hint="eastAsia"/>
          <w:sz w:val="30"/>
          <w:szCs w:val="30"/>
        </w:rPr>
        <w:t>：</w:t>
      </w:r>
    </w:p>
    <w:p w:rsidR="00E90996" w:rsidRDefault="00E90996" w:rsidP="00E90996">
      <w:pPr>
        <w:snapToGrid w:val="0"/>
        <w:spacing w:line="0" w:lineRule="atLeast"/>
        <w:ind w:leftChars="250" w:left="1275" w:rightChars="19" w:right="46" w:hangingChars="225" w:hanging="67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(一)</w:t>
      </w:r>
      <w:r w:rsidRPr="00E90996">
        <w:rPr>
          <w:rFonts w:ascii="標楷體" w:eastAsia="標楷體" w:hAnsi="標楷體" w:hint="eastAsia"/>
          <w:sz w:val="22"/>
          <w:szCs w:val="22"/>
        </w:rPr>
        <w:t xml:space="preserve"> </w:t>
      </w:r>
      <w:r w:rsidRPr="00E90996">
        <w:rPr>
          <w:rFonts w:ascii="標楷體" w:eastAsia="標楷體" w:hAnsi="標楷體" w:hint="eastAsia"/>
          <w:sz w:val="30"/>
          <w:szCs w:val="30"/>
        </w:rPr>
        <w:t>回饋年度內需居住於回饋里逾</w:t>
      </w:r>
      <w:r w:rsidRPr="001F5ECD">
        <w:rPr>
          <w:rFonts w:eastAsia="標楷體"/>
          <w:sz w:val="30"/>
          <w:szCs w:val="30"/>
        </w:rPr>
        <w:t>183</w:t>
      </w:r>
      <w:r w:rsidRPr="00E90996">
        <w:rPr>
          <w:rFonts w:ascii="標楷體" w:eastAsia="標楷體" w:hAnsi="標楷體" w:hint="eastAsia"/>
          <w:sz w:val="30"/>
          <w:szCs w:val="30"/>
        </w:rPr>
        <w:t>天(含)以上，且繼續居住至</w:t>
      </w:r>
      <w:smartTag w:uri="urn:schemas-microsoft-com:office:smarttags" w:element="chsdate">
        <w:smartTagPr>
          <w:attr w:name="Year" w:val="2012"/>
          <w:attr w:name="Month" w:val="12"/>
          <w:attr w:name="Day" w:val="31"/>
          <w:attr w:name="IsLunarDate" w:val="False"/>
          <w:attr w:name="IsROCDate" w:val="False"/>
        </w:smartTagPr>
        <w:r w:rsidRPr="001F5ECD">
          <w:rPr>
            <w:rFonts w:eastAsia="標楷體"/>
            <w:sz w:val="30"/>
            <w:szCs w:val="30"/>
          </w:rPr>
          <w:t>12</w:t>
        </w:r>
        <w:r w:rsidRPr="001F5ECD">
          <w:rPr>
            <w:rFonts w:eastAsia="標楷體" w:hAnsi="標楷體"/>
            <w:sz w:val="30"/>
            <w:szCs w:val="30"/>
          </w:rPr>
          <w:t>月</w:t>
        </w:r>
        <w:r w:rsidRPr="001F5ECD">
          <w:rPr>
            <w:rFonts w:eastAsia="標楷體"/>
            <w:sz w:val="30"/>
            <w:szCs w:val="30"/>
          </w:rPr>
          <w:t>31</w:t>
        </w:r>
        <w:r w:rsidRPr="001F5ECD">
          <w:rPr>
            <w:rFonts w:eastAsia="標楷體" w:hAnsi="標楷體"/>
            <w:sz w:val="30"/>
            <w:szCs w:val="30"/>
          </w:rPr>
          <w:t>日</w:t>
        </w:r>
      </w:smartTag>
      <w:r w:rsidRPr="00E90996">
        <w:rPr>
          <w:rFonts w:ascii="標楷體" w:eastAsia="標楷體" w:hAnsi="標楷體" w:hint="eastAsia"/>
          <w:sz w:val="30"/>
          <w:szCs w:val="30"/>
        </w:rPr>
        <w:t>仍有設籍者</w:t>
      </w:r>
      <w:r>
        <w:rPr>
          <w:rFonts w:ascii="標楷體" w:eastAsia="標楷體" w:hAnsi="標楷體" w:hint="eastAsia"/>
          <w:sz w:val="30"/>
          <w:szCs w:val="30"/>
        </w:rPr>
        <w:t>，不含公司行號、工廠或各類法人團體。</w:t>
      </w:r>
    </w:p>
    <w:p w:rsidR="00E90996" w:rsidRDefault="00E90996" w:rsidP="00465D10">
      <w:pPr>
        <w:spacing w:line="480" w:lineRule="exact"/>
        <w:ind w:leftChars="236" w:left="1271" w:hangingChars="235" w:hanging="70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(二)</w:t>
      </w:r>
      <w:r w:rsidRPr="00E90996">
        <w:rPr>
          <w:rFonts w:ascii="標楷體" w:eastAsia="標楷體" w:hAnsi="標楷體" w:hint="eastAsia"/>
          <w:sz w:val="22"/>
          <w:szCs w:val="22"/>
        </w:rPr>
        <w:t xml:space="preserve"> </w:t>
      </w:r>
      <w:r w:rsidRPr="00E90996">
        <w:rPr>
          <w:rFonts w:ascii="標楷體" w:eastAsia="標楷體" w:hAnsi="標楷體" w:hint="eastAsia"/>
          <w:sz w:val="30"/>
          <w:szCs w:val="30"/>
        </w:rPr>
        <w:t>回饋年度出生之嬰兒，雖設籍未滿</w:t>
      </w:r>
      <w:r w:rsidRPr="003E4C6B">
        <w:rPr>
          <w:rFonts w:eastAsia="標楷體"/>
          <w:sz w:val="30"/>
          <w:szCs w:val="30"/>
        </w:rPr>
        <w:t>183</w:t>
      </w:r>
      <w:r w:rsidRPr="00E90996">
        <w:rPr>
          <w:rFonts w:ascii="標楷體" w:eastAsia="標楷體" w:hAnsi="標楷體" w:hint="eastAsia"/>
          <w:sz w:val="30"/>
          <w:szCs w:val="30"/>
        </w:rPr>
        <w:t>天(含)仍予補助</w:t>
      </w:r>
      <w:r>
        <w:rPr>
          <w:rFonts w:ascii="標楷體" w:eastAsia="標楷體" w:hAnsi="標楷體" w:hint="eastAsia"/>
          <w:sz w:val="30"/>
          <w:szCs w:val="30"/>
        </w:rPr>
        <w:t>，由法定代理人於申請表【申請人簽章】欄代為簽蓋章。</w:t>
      </w:r>
    </w:p>
    <w:p w:rsidR="00E90996" w:rsidRPr="003E4C6B" w:rsidRDefault="00E90996" w:rsidP="00E90996">
      <w:pPr>
        <w:spacing w:line="480" w:lineRule="exact"/>
        <w:ind w:leftChars="300" w:left="1275" w:hangingChars="185" w:hanging="555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(三)</w:t>
      </w:r>
      <w:r w:rsidRPr="00E90996">
        <w:rPr>
          <w:rFonts w:ascii="標楷體" w:eastAsia="標楷體" w:hAnsi="標楷體" w:hint="eastAsia"/>
          <w:sz w:val="30"/>
          <w:szCs w:val="30"/>
        </w:rPr>
        <w:t>因結婚遷入各回饋里之本國配偶，</w:t>
      </w:r>
      <w:r w:rsidRPr="003E4C6B">
        <w:rPr>
          <w:rFonts w:eastAsia="標楷體" w:hAnsi="標楷體"/>
          <w:sz w:val="30"/>
          <w:szCs w:val="30"/>
        </w:rPr>
        <w:t>雖設籍未滿</w:t>
      </w:r>
      <w:r w:rsidRPr="003E4C6B">
        <w:rPr>
          <w:rFonts w:eastAsia="標楷體"/>
          <w:sz w:val="30"/>
          <w:szCs w:val="30"/>
        </w:rPr>
        <w:t>183</w:t>
      </w:r>
      <w:r w:rsidRPr="003E4C6B">
        <w:rPr>
          <w:rFonts w:eastAsia="標楷體" w:hAnsi="標楷體"/>
          <w:sz w:val="30"/>
          <w:szCs w:val="30"/>
        </w:rPr>
        <w:t>天</w:t>
      </w:r>
      <w:r w:rsidRPr="003E4C6B">
        <w:rPr>
          <w:rFonts w:eastAsia="標楷體"/>
          <w:sz w:val="30"/>
          <w:szCs w:val="30"/>
        </w:rPr>
        <w:t>(</w:t>
      </w:r>
      <w:r w:rsidRPr="003E4C6B">
        <w:rPr>
          <w:rFonts w:eastAsia="標楷體" w:hAnsi="標楷體"/>
          <w:sz w:val="30"/>
          <w:szCs w:val="30"/>
        </w:rPr>
        <w:t>含</w:t>
      </w:r>
      <w:r w:rsidRPr="003E4C6B">
        <w:rPr>
          <w:rFonts w:eastAsia="標楷體"/>
          <w:sz w:val="30"/>
          <w:szCs w:val="30"/>
        </w:rPr>
        <w:t>)</w:t>
      </w:r>
      <w:r w:rsidRPr="003E4C6B">
        <w:rPr>
          <w:rFonts w:eastAsia="標楷體" w:hAnsi="標楷體"/>
          <w:sz w:val="30"/>
          <w:szCs w:val="30"/>
        </w:rPr>
        <w:t>仍得申請補助，請檢附</w:t>
      </w:r>
      <w:r w:rsidRPr="003E4C6B">
        <w:rPr>
          <w:rFonts w:eastAsia="標楷體"/>
          <w:sz w:val="30"/>
          <w:szCs w:val="30"/>
        </w:rPr>
        <w:t>3</w:t>
      </w:r>
      <w:r w:rsidRPr="003E4C6B">
        <w:rPr>
          <w:rFonts w:eastAsia="標楷體" w:hAnsi="標楷體"/>
          <w:sz w:val="30"/>
          <w:szCs w:val="30"/>
        </w:rPr>
        <w:t>個月內戶籍謄本，於年度受理期限內向各回饋里辦公處申辦；外籍配偶未設戶籍者亦同</w:t>
      </w:r>
      <w:r w:rsidR="005F1604" w:rsidRPr="003E4C6B">
        <w:rPr>
          <w:rFonts w:eastAsia="標楷體" w:hAnsi="標楷體"/>
          <w:sz w:val="30"/>
          <w:szCs w:val="30"/>
        </w:rPr>
        <w:t>，惟外籍配偶在未取得本國身分證前，需每年至本所各回饋里辦公處申辦</w:t>
      </w:r>
      <w:r w:rsidRPr="003E4C6B">
        <w:rPr>
          <w:rFonts w:eastAsia="標楷體" w:hAnsi="標楷體"/>
          <w:sz w:val="30"/>
          <w:szCs w:val="30"/>
        </w:rPr>
        <w:t>。</w:t>
      </w:r>
    </w:p>
    <w:p w:rsidR="00E90996" w:rsidRPr="009810C9" w:rsidRDefault="00E90996" w:rsidP="00E90996">
      <w:pPr>
        <w:numPr>
          <w:ilvl w:val="0"/>
          <w:numId w:val="1"/>
        </w:numPr>
        <w:tabs>
          <w:tab w:val="clear" w:pos="720"/>
          <w:tab w:val="left" w:pos="567"/>
        </w:tabs>
        <w:spacing w:line="480" w:lineRule="exact"/>
        <w:ind w:left="707" w:hanging="707"/>
        <w:rPr>
          <w:rFonts w:ascii="標楷體" w:eastAsia="標楷體" w:hAnsi="標楷體"/>
          <w:sz w:val="30"/>
          <w:szCs w:val="30"/>
        </w:rPr>
      </w:pPr>
      <w:r w:rsidRPr="009810C9">
        <w:rPr>
          <w:rFonts w:ascii="標楷體" w:eastAsia="標楷體" w:hAnsi="標楷體" w:hint="eastAsia"/>
          <w:sz w:val="30"/>
          <w:szCs w:val="30"/>
        </w:rPr>
        <w:t>補助金額:</w:t>
      </w:r>
      <w:r>
        <w:rPr>
          <w:rFonts w:ascii="標楷體" w:eastAsia="標楷體" w:hAnsi="標楷體" w:hint="eastAsia"/>
          <w:sz w:val="30"/>
          <w:szCs w:val="30"/>
        </w:rPr>
        <w:t>唪</w:t>
      </w:r>
      <w:r w:rsidRPr="003E4C6B">
        <w:rPr>
          <w:rFonts w:eastAsia="標楷體" w:hAnsi="標楷體"/>
          <w:sz w:val="30"/>
          <w:szCs w:val="30"/>
        </w:rPr>
        <w:t>口里每人新台幣</w:t>
      </w:r>
      <w:r w:rsidRPr="003E4C6B">
        <w:rPr>
          <w:rFonts w:eastAsia="標楷體"/>
          <w:color w:val="FF0000"/>
          <w:sz w:val="30"/>
          <w:szCs w:val="30"/>
        </w:rPr>
        <w:t>1,740</w:t>
      </w:r>
      <w:r w:rsidRPr="003E4C6B">
        <w:rPr>
          <w:rFonts w:eastAsia="標楷體" w:hAnsi="標楷體"/>
          <w:sz w:val="30"/>
          <w:szCs w:val="30"/>
        </w:rPr>
        <w:t>元整；其餘</w:t>
      </w:r>
      <w:r w:rsidRPr="003E4C6B">
        <w:rPr>
          <w:rFonts w:eastAsia="標楷體"/>
          <w:sz w:val="30"/>
          <w:szCs w:val="30"/>
        </w:rPr>
        <w:t>5</w:t>
      </w:r>
      <w:r w:rsidRPr="003E4C6B">
        <w:rPr>
          <w:rFonts w:eastAsia="標楷體" w:hAnsi="標楷體"/>
          <w:sz w:val="30"/>
          <w:szCs w:val="30"/>
        </w:rPr>
        <w:t>里每人</w:t>
      </w:r>
      <w:r w:rsidRPr="003E4C6B">
        <w:rPr>
          <w:rFonts w:eastAsia="標楷體"/>
          <w:color w:val="FF0000"/>
          <w:sz w:val="30"/>
          <w:szCs w:val="30"/>
        </w:rPr>
        <w:t>970</w:t>
      </w:r>
      <w:r>
        <w:rPr>
          <w:rFonts w:ascii="標楷體" w:eastAsia="標楷體" w:hAnsi="標楷體" w:hint="eastAsia"/>
          <w:sz w:val="30"/>
          <w:szCs w:val="30"/>
        </w:rPr>
        <w:t>元整</w:t>
      </w:r>
      <w:r w:rsidRPr="009810C9">
        <w:rPr>
          <w:rFonts w:ascii="標楷體" w:eastAsia="標楷體" w:hAnsi="標楷體" w:hint="eastAsia"/>
          <w:sz w:val="30"/>
          <w:szCs w:val="30"/>
        </w:rPr>
        <w:t>。</w:t>
      </w:r>
    </w:p>
    <w:p w:rsidR="00E90996" w:rsidRPr="009810C9" w:rsidRDefault="00E90996" w:rsidP="00E90996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0"/>
          <w:szCs w:val="30"/>
        </w:rPr>
      </w:pPr>
      <w:r w:rsidRPr="009810C9">
        <w:rPr>
          <w:rFonts w:ascii="標楷體" w:eastAsia="標楷體" w:hAnsi="標楷體" w:hint="eastAsia"/>
          <w:sz w:val="30"/>
          <w:szCs w:val="30"/>
        </w:rPr>
        <w:t>執行方式：</w:t>
      </w:r>
    </w:p>
    <w:p w:rsidR="00E90996" w:rsidRDefault="00E90996" w:rsidP="00E90996">
      <w:pPr>
        <w:spacing w:line="480" w:lineRule="exact"/>
        <w:ind w:left="72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(一)採匯款方式</w:t>
      </w:r>
      <w:r w:rsidR="00465D10">
        <w:rPr>
          <w:rFonts w:ascii="標楷體" w:eastAsia="標楷體" w:hAnsi="標楷體" w:hint="eastAsia"/>
          <w:sz w:val="30"/>
          <w:szCs w:val="30"/>
        </w:rPr>
        <w:t>：</w:t>
      </w:r>
    </w:p>
    <w:p w:rsidR="00E366EF" w:rsidRPr="003E4C6B" w:rsidRDefault="00E90996" w:rsidP="00E366EF">
      <w:pPr>
        <w:spacing w:line="480" w:lineRule="exact"/>
        <w:ind w:leftChars="536" w:left="1700" w:hangingChars="138" w:hanging="414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1、</w:t>
      </w:r>
      <w:r w:rsidR="00522C06">
        <w:rPr>
          <w:rFonts w:eastAsia="標楷體" w:hint="eastAsia"/>
          <w:color w:val="FF0000"/>
          <w:sz w:val="30"/>
          <w:szCs w:val="30"/>
        </w:rPr>
        <w:t>110</w:t>
      </w:r>
      <w:r w:rsidR="005F1604" w:rsidRPr="003E4C6B">
        <w:rPr>
          <w:rFonts w:eastAsia="標楷體" w:hAnsi="標楷體"/>
          <w:sz w:val="30"/>
          <w:szCs w:val="30"/>
        </w:rPr>
        <w:t>年度回饋金已順利入帳，且</w:t>
      </w:r>
      <w:r w:rsidR="00522C06">
        <w:rPr>
          <w:rFonts w:eastAsia="標楷體" w:hint="eastAsia"/>
          <w:color w:val="FF0000"/>
          <w:sz w:val="30"/>
          <w:szCs w:val="30"/>
        </w:rPr>
        <w:t>111</w:t>
      </w:r>
      <w:r w:rsidR="005F1604" w:rsidRPr="003E4C6B">
        <w:rPr>
          <w:rFonts w:eastAsia="標楷體" w:hAnsi="標楷體"/>
          <w:sz w:val="30"/>
          <w:szCs w:val="30"/>
        </w:rPr>
        <w:t>年度全年戶籍均未異動者，免申請，將逕行入帳</w:t>
      </w:r>
      <w:r w:rsidR="00E366EF" w:rsidRPr="003E4C6B">
        <w:rPr>
          <w:rFonts w:eastAsia="標楷體" w:hAnsi="標楷體"/>
          <w:sz w:val="30"/>
          <w:szCs w:val="30"/>
        </w:rPr>
        <w:t>。</w:t>
      </w:r>
    </w:p>
    <w:p w:rsidR="00E90996" w:rsidRPr="003E4C6B" w:rsidRDefault="00E90996" w:rsidP="00E90996">
      <w:pPr>
        <w:spacing w:line="480" w:lineRule="exact"/>
        <w:ind w:leftChars="536" w:left="1700" w:hangingChars="138" w:hanging="414"/>
        <w:rPr>
          <w:rFonts w:eastAsia="標楷體"/>
          <w:sz w:val="30"/>
          <w:szCs w:val="30"/>
        </w:rPr>
      </w:pPr>
      <w:r w:rsidRPr="003E4C6B">
        <w:rPr>
          <w:rFonts w:eastAsia="標楷體"/>
          <w:sz w:val="30"/>
          <w:szCs w:val="30"/>
        </w:rPr>
        <w:t>2</w:t>
      </w:r>
      <w:r w:rsidRPr="003E4C6B">
        <w:rPr>
          <w:rFonts w:eastAsia="標楷體" w:hAnsi="標楷體"/>
          <w:sz w:val="30"/>
          <w:szCs w:val="30"/>
        </w:rPr>
        <w:t>、</w:t>
      </w:r>
      <w:r w:rsidR="00E366EF" w:rsidRPr="003E4C6B">
        <w:rPr>
          <w:rFonts w:eastAsia="標楷體" w:hAnsi="標楷體"/>
          <w:sz w:val="30"/>
          <w:szCs w:val="30"/>
        </w:rPr>
        <w:t>以新化區農會或中華郵政活期存簿帳戶為</w:t>
      </w:r>
      <w:r w:rsidR="00E366EF">
        <w:rPr>
          <w:rFonts w:ascii="標楷體" w:eastAsia="標楷體" w:hAnsi="標楷體" w:hint="eastAsia"/>
          <w:sz w:val="30"/>
          <w:szCs w:val="30"/>
        </w:rPr>
        <w:t>限，預計</w:t>
      </w:r>
      <w:r w:rsidR="00E366EF" w:rsidRPr="003E4C6B">
        <w:rPr>
          <w:rFonts w:eastAsia="標楷體"/>
          <w:color w:val="FF0000"/>
          <w:sz w:val="30"/>
          <w:szCs w:val="30"/>
        </w:rPr>
        <w:lastRenderedPageBreak/>
        <w:t>1</w:t>
      </w:r>
      <w:r w:rsidR="00F6430D" w:rsidRPr="003E4C6B">
        <w:rPr>
          <w:rFonts w:eastAsia="標楷體"/>
          <w:color w:val="FF0000"/>
          <w:sz w:val="30"/>
          <w:szCs w:val="30"/>
        </w:rPr>
        <w:t>1</w:t>
      </w:r>
      <w:r w:rsidR="00522C06">
        <w:rPr>
          <w:rFonts w:eastAsia="標楷體" w:hint="eastAsia"/>
          <w:color w:val="FF0000"/>
          <w:sz w:val="30"/>
          <w:szCs w:val="30"/>
        </w:rPr>
        <w:t>2</w:t>
      </w:r>
      <w:r w:rsidR="00E366EF" w:rsidRPr="003E4C6B">
        <w:rPr>
          <w:rFonts w:eastAsia="標楷體" w:hAnsi="標楷體"/>
          <w:color w:val="FF0000"/>
          <w:sz w:val="30"/>
          <w:szCs w:val="30"/>
        </w:rPr>
        <w:t>年</w:t>
      </w:r>
      <w:r w:rsidR="0042059D" w:rsidRPr="003E4C6B">
        <w:rPr>
          <w:rFonts w:eastAsia="標楷體"/>
          <w:color w:val="FF0000"/>
          <w:sz w:val="30"/>
          <w:szCs w:val="30"/>
        </w:rPr>
        <w:t>6</w:t>
      </w:r>
      <w:r w:rsidR="00E366EF" w:rsidRPr="003E4C6B">
        <w:rPr>
          <w:rFonts w:eastAsia="標楷體" w:hAnsi="標楷體"/>
          <w:color w:val="FF0000"/>
          <w:sz w:val="30"/>
          <w:szCs w:val="30"/>
        </w:rPr>
        <w:t>月</w:t>
      </w:r>
      <w:r w:rsidR="00F6430D" w:rsidRPr="003E4C6B">
        <w:rPr>
          <w:rFonts w:eastAsia="標楷體"/>
          <w:color w:val="FF0000"/>
          <w:sz w:val="30"/>
          <w:szCs w:val="30"/>
        </w:rPr>
        <w:t>1</w:t>
      </w:r>
      <w:r w:rsidR="00522C06">
        <w:rPr>
          <w:rFonts w:eastAsia="標楷體" w:hint="eastAsia"/>
          <w:color w:val="FF0000"/>
          <w:sz w:val="30"/>
          <w:szCs w:val="30"/>
        </w:rPr>
        <w:t>6</w:t>
      </w:r>
      <w:r w:rsidR="00465D10" w:rsidRPr="003E4C6B">
        <w:rPr>
          <w:rFonts w:eastAsia="標楷體" w:hAnsi="標楷體"/>
          <w:color w:val="FF0000"/>
          <w:sz w:val="30"/>
          <w:szCs w:val="30"/>
        </w:rPr>
        <w:t>日</w:t>
      </w:r>
      <w:r w:rsidR="00E366EF" w:rsidRPr="003E4C6B">
        <w:rPr>
          <w:rFonts w:eastAsia="標楷體" w:hAnsi="標楷體"/>
          <w:sz w:val="30"/>
          <w:szCs w:val="30"/>
        </w:rPr>
        <w:t>前完成撥款</w:t>
      </w:r>
      <w:r w:rsidRPr="003E4C6B">
        <w:rPr>
          <w:rFonts w:eastAsia="標楷體" w:hAnsi="標楷體"/>
          <w:sz w:val="30"/>
          <w:szCs w:val="30"/>
        </w:rPr>
        <w:t>。</w:t>
      </w:r>
    </w:p>
    <w:p w:rsidR="00E90996" w:rsidRPr="003E4C6B" w:rsidRDefault="005F1604" w:rsidP="00E90996">
      <w:pPr>
        <w:spacing w:line="480" w:lineRule="exact"/>
        <w:ind w:left="720"/>
        <w:rPr>
          <w:rFonts w:eastAsia="標楷體"/>
          <w:sz w:val="30"/>
          <w:szCs w:val="30"/>
        </w:rPr>
      </w:pPr>
      <w:r w:rsidRPr="003E4C6B">
        <w:rPr>
          <w:rFonts w:eastAsia="標楷體"/>
          <w:sz w:val="30"/>
          <w:szCs w:val="30"/>
        </w:rPr>
        <w:t xml:space="preserve"> </w:t>
      </w:r>
      <w:r w:rsidR="00E90996" w:rsidRPr="003E4C6B">
        <w:rPr>
          <w:rFonts w:eastAsia="標楷體"/>
          <w:sz w:val="30"/>
          <w:szCs w:val="30"/>
        </w:rPr>
        <w:t>(</w:t>
      </w:r>
      <w:r w:rsidR="00E90996" w:rsidRPr="003E4C6B">
        <w:rPr>
          <w:rFonts w:eastAsia="標楷體" w:hAnsi="標楷體"/>
          <w:sz w:val="30"/>
          <w:szCs w:val="30"/>
        </w:rPr>
        <w:t>二</w:t>
      </w:r>
      <w:r w:rsidR="00E90996" w:rsidRPr="003E4C6B">
        <w:rPr>
          <w:rFonts w:eastAsia="標楷體"/>
          <w:sz w:val="30"/>
          <w:szCs w:val="30"/>
        </w:rPr>
        <w:t>)</w:t>
      </w:r>
      <w:r w:rsidR="00E90996" w:rsidRPr="003E4C6B">
        <w:rPr>
          <w:rFonts w:eastAsia="標楷體" w:hAnsi="標楷體"/>
          <w:sz w:val="30"/>
          <w:szCs w:val="30"/>
        </w:rPr>
        <w:t>申請書收件方式</w:t>
      </w:r>
      <w:r w:rsidR="00465D10" w:rsidRPr="003E4C6B">
        <w:rPr>
          <w:rFonts w:eastAsia="標楷體" w:hAnsi="標楷體"/>
          <w:sz w:val="30"/>
          <w:szCs w:val="30"/>
        </w:rPr>
        <w:t>：</w:t>
      </w:r>
    </w:p>
    <w:p w:rsidR="00E90996" w:rsidRPr="003E4C6B" w:rsidRDefault="00E90996" w:rsidP="00E90996">
      <w:pPr>
        <w:spacing w:line="480" w:lineRule="exact"/>
        <w:ind w:leftChars="530" w:left="1701" w:hangingChars="143" w:hanging="429"/>
        <w:rPr>
          <w:rFonts w:eastAsia="標楷體"/>
          <w:sz w:val="30"/>
          <w:szCs w:val="30"/>
        </w:rPr>
      </w:pPr>
      <w:r w:rsidRPr="003E4C6B">
        <w:rPr>
          <w:rFonts w:eastAsia="標楷體"/>
          <w:sz w:val="30"/>
          <w:szCs w:val="30"/>
        </w:rPr>
        <w:t>1</w:t>
      </w:r>
      <w:r w:rsidRPr="003E4C6B">
        <w:rPr>
          <w:rFonts w:eastAsia="標楷體" w:hAnsi="標楷體"/>
          <w:sz w:val="30"/>
          <w:szCs w:val="30"/>
        </w:rPr>
        <w:t>、</w:t>
      </w:r>
      <w:r w:rsidR="005F1604" w:rsidRPr="003E4C6B">
        <w:rPr>
          <w:rFonts w:eastAsia="標楷體" w:hAnsi="標楷體"/>
          <w:sz w:val="30"/>
          <w:szCs w:val="30"/>
        </w:rPr>
        <w:t>依據新化戶政事務所提供戶籍人口名冊造冊辦理，</w:t>
      </w:r>
      <w:r w:rsidR="00522C06">
        <w:rPr>
          <w:rFonts w:eastAsia="標楷體" w:hint="eastAsia"/>
          <w:color w:val="FF0000"/>
          <w:sz w:val="30"/>
          <w:szCs w:val="30"/>
        </w:rPr>
        <w:t>110</w:t>
      </w:r>
      <w:r w:rsidR="005F1604" w:rsidRPr="003E4C6B">
        <w:rPr>
          <w:rFonts w:eastAsia="標楷體" w:hAnsi="標楷體"/>
          <w:sz w:val="30"/>
          <w:szCs w:val="30"/>
        </w:rPr>
        <w:t>年度未申請入帳人口、</w:t>
      </w:r>
      <w:r w:rsidR="00522C06">
        <w:rPr>
          <w:rFonts w:eastAsia="標楷體" w:hint="eastAsia"/>
          <w:color w:val="FF0000"/>
          <w:sz w:val="30"/>
          <w:szCs w:val="30"/>
        </w:rPr>
        <w:t>110</w:t>
      </w:r>
      <w:r w:rsidR="005F1604" w:rsidRPr="003E4C6B">
        <w:rPr>
          <w:rFonts w:eastAsia="標楷體" w:hAnsi="標楷體"/>
          <w:sz w:val="30"/>
          <w:szCs w:val="30"/>
        </w:rPr>
        <w:t>年度戶籍資料異動人口（如改名、戶籍遷徙</w:t>
      </w:r>
      <w:r w:rsidR="005F1604" w:rsidRPr="003E4C6B">
        <w:rPr>
          <w:rFonts w:eastAsia="標楷體"/>
          <w:sz w:val="30"/>
          <w:szCs w:val="30"/>
        </w:rPr>
        <w:t>…</w:t>
      </w:r>
      <w:r w:rsidR="005F1604" w:rsidRPr="003E4C6B">
        <w:rPr>
          <w:rFonts w:eastAsia="標楷體" w:hAnsi="標楷體"/>
          <w:sz w:val="30"/>
          <w:szCs w:val="30"/>
        </w:rPr>
        <w:t>等）、</w:t>
      </w:r>
      <w:r w:rsidR="005F1604" w:rsidRPr="003E4C6B">
        <w:rPr>
          <w:rFonts w:eastAsia="標楷體"/>
          <w:color w:val="FF0000"/>
          <w:sz w:val="30"/>
          <w:szCs w:val="30"/>
        </w:rPr>
        <w:t>1</w:t>
      </w:r>
      <w:r w:rsidR="00522C06">
        <w:rPr>
          <w:rFonts w:eastAsia="標楷體" w:hint="eastAsia"/>
          <w:color w:val="FF0000"/>
          <w:sz w:val="30"/>
          <w:szCs w:val="30"/>
        </w:rPr>
        <w:t>11</w:t>
      </w:r>
      <w:r w:rsidR="005F1604" w:rsidRPr="003E4C6B">
        <w:rPr>
          <w:rFonts w:eastAsia="標楷體" w:hAnsi="標楷體"/>
          <w:sz w:val="30"/>
          <w:szCs w:val="30"/>
        </w:rPr>
        <w:t>年度新增之受補助人口等</w:t>
      </w:r>
      <w:r w:rsidRPr="003E4C6B">
        <w:rPr>
          <w:rFonts w:eastAsia="標楷體" w:hAnsi="標楷體"/>
          <w:sz w:val="30"/>
          <w:szCs w:val="30"/>
        </w:rPr>
        <w:t>未提供匯款帳號之設籍戶，以掛號方式寄送水電費補助發放</w:t>
      </w:r>
      <w:r w:rsidR="005F1604" w:rsidRPr="003E4C6B">
        <w:rPr>
          <w:rFonts w:eastAsia="標楷體" w:hAnsi="標楷體"/>
          <w:sz w:val="30"/>
          <w:szCs w:val="30"/>
        </w:rPr>
        <w:t>申請表</w:t>
      </w:r>
      <w:r w:rsidRPr="003E4C6B">
        <w:rPr>
          <w:rFonts w:eastAsia="標楷體" w:hAnsi="標楷體"/>
          <w:sz w:val="30"/>
          <w:szCs w:val="30"/>
        </w:rPr>
        <w:t>。</w:t>
      </w:r>
    </w:p>
    <w:p w:rsidR="00E90996" w:rsidRPr="003E4C6B" w:rsidRDefault="00E90996" w:rsidP="005F1604">
      <w:pPr>
        <w:spacing w:line="480" w:lineRule="exact"/>
        <w:ind w:leftChars="531" w:left="1700" w:hangingChars="142" w:hanging="426"/>
        <w:rPr>
          <w:rFonts w:eastAsia="標楷體"/>
          <w:sz w:val="30"/>
          <w:szCs w:val="30"/>
        </w:rPr>
      </w:pPr>
      <w:r w:rsidRPr="003E4C6B">
        <w:rPr>
          <w:rFonts w:eastAsia="標楷體"/>
          <w:sz w:val="30"/>
          <w:szCs w:val="30"/>
        </w:rPr>
        <w:t>2</w:t>
      </w:r>
      <w:r w:rsidRPr="003E4C6B">
        <w:rPr>
          <w:rFonts w:eastAsia="標楷體" w:hAnsi="標楷體"/>
          <w:sz w:val="30"/>
          <w:szCs w:val="30"/>
        </w:rPr>
        <w:t>、設籍戶須依式填妥申請表，並於</w:t>
      </w:r>
      <w:r w:rsidR="00522C06">
        <w:rPr>
          <w:rFonts w:eastAsia="標楷體" w:hint="eastAsia"/>
          <w:color w:val="FF0000"/>
          <w:sz w:val="30"/>
          <w:szCs w:val="30"/>
        </w:rPr>
        <w:t>112</w:t>
      </w:r>
      <w:r w:rsidRPr="003E4C6B">
        <w:rPr>
          <w:rFonts w:eastAsia="標楷體" w:hAnsi="標楷體"/>
          <w:sz w:val="30"/>
          <w:szCs w:val="30"/>
        </w:rPr>
        <w:t>年</w:t>
      </w:r>
      <w:r w:rsidR="00522C06">
        <w:rPr>
          <w:rFonts w:eastAsia="標楷體" w:hint="eastAsia"/>
          <w:color w:val="FF0000"/>
          <w:sz w:val="30"/>
          <w:szCs w:val="30"/>
        </w:rPr>
        <w:t>3</w:t>
      </w:r>
      <w:r w:rsidRPr="003E4C6B">
        <w:rPr>
          <w:rFonts w:eastAsia="標楷體" w:hAnsi="標楷體"/>
          <w:sz w:val="30"/>
          <w:szCs w:val="30"/>
        </w:rPr>
        <w:t>月</w:t>
      </w:r>
      <w:r w:rsidR="00522C06">
        <w:rPr>
          <w:rFonts w:eastAsia="標楷體" w:hint="eastAsia"/>
          <w:color w:val="FF0000"/>
          <w:sz w:val="30"/>
          <w:szCs w:val="30"/>
        </w:rPr>
        <w:t>31</w:t>
      </w:r>
      <w:r w:rsidRPr="003E4C6B">
        <w:rPr>
          <w:rFonts w:eastAsia="標楷體" w:hAnsi="標楷體"/>
          <w:sz w:val="30"/>
          <w:szCs w:val="30"/>
        </w:rPr>
        <w:t>日</w:t>
      </w:r>
      <w:r w:rsidRPr="003E4C6B">
        <w:rPr>
          <w:rFonts w:eastAsia="標楷體"/>
          <w:sz w:val="30"/>
          <w:szCs w:val="30"/>
        </w:rPr>
        <w:t>(</w:t>
      </w:r>
      <w:r w:rsidRPr="003E4C6B">
        <w:rPr>
          <w:rFonts w:eastAsia="標楷體" w:hAnsi="標楷體"/>
          <w:sz w:val="30"/>
          <w:szCs w:val="30"/>
        </w:rPr>
        <w:t>五</w:t>
      </w:r>
      <w:r w:rsidRPr="003E4C6B">
        <w:rPr>
          <w:rFonts w:eastAsia="標楷體"/>
          <w:sz w:val="30"/>
          <w:szCs w:val="30"/>
        </w:rPr>
        <w:t>)</w:t>
      </w:r>
      <w:r w:rsidRPr="003E4C6B">
        <w:rPr>
          <w:rFonts w:eastAsia="標楷體" w:hAnsi="標楷體"/>
          <w:sz w:val="30"/>
          <w:szCs w:val="30"/>
        </w:rPr>
        <w:t>前繳至</w:t>
      </w:r>
      <w:r w:rsidR="005F1604" w:rsidRPr="003E4C6B">
        <w:rPr>
          <w:rFonts w:eastAsia="標楷體" w:hAnsi="標楷體"/>
          <w:sz w:val="30"/>
          <w:szCs w:val="30"/>
        </w:rPr>
        <w:t>各回饋里辦公處</w:t>
      </w:r>
      <w:r w:rsidRPr="003E4C6B">
        <w:rPr>
          <w:rFonts w:eastAsia="標楷體" w:hAnsi="標楷體"/>
          <w:sz w:val="30"/>
          <w:szCs w:val="30"/>
        </w:rPr>
        <w:t>，由</w:t>
      </w:r>
      <w:r w:rsidR="005F1604" w:rsidRPr="003E4C6B">
        <w:rPr>
          <w:rFonts w:eastAsia="標楷體" w:hAnsi="標楷體"/>
          <w:sz w:val="30"/>
          <w:szCs w:val="30"/>
        </w:rPr>
        <w:t>各里</w:t>
      </w:r>
      <w:r w:rsidRPr="003E4C6B">
        <w:rPr>
          <w:rFonts w:eastAsia="標楷體" w:hAnsi="標楷體"/>
          <w:sz w:val="30"/>
          <w:szCs w:val="30"/>
        </w:rPr>
        <w:t>里幹事協助收件。</w:t>
      </w:r>
    </w:p>
    <w:p w:rsidR="005F1604" w:rsidRPr="003E4C6B" w:rsidRDefault="005F1604" w:rsidP="005F1604">
      <w:pPr>
        <w:spacing w:line="480" w:lineRule="exact"/>
        <w:ind w:leftChars="536" w:left="1700" w:hangingChars="138" w:hanging="414"/>
        <w:rPr>
          <w:rFonts w:eastAsia="標楷體"/>
          <w:sz w:val="30"/>
          <w:szCs w:val="30"/>
        </w:rPr>
      </w:pPr>
      <w:r w:rsidRPr="003E4C6B">
        <w:rPr>
          <w:rFonts w:eastAsia="標楷體"/>
          <w:sz w:val="30"/>
          <w:szCs w:val="30"/>
        </w:rPr>
        <w:t>3</w:t>
      </w:r>
      <w:r w:rsidRPr="003E4C6B">
        <w:rPr>
          <w:rFonts w:eastAsia="標楷體" w:hAnsi="標楷體"/>
          <w:sz w:val="30"/>
          <w:szCs w:val="30"/>
        </w:rPr>
        <w:t>、以新化區農會或中華郵政活期存簿帳戶為限，預計</w:t>
      </w:r>
      <w:r w:rsidR="00F6430D" w:rsidRPr="003E4C6B">
        <w:rPr>
          <w:rFonts w:eastAsia="標楷體"/>
          <w:color w:val="FF0000"/>
          <w:sz w:val="30"/>
          <w:szCs w:val="30"/>
        </w:rPr>
        <w:t>11</w:t>
      </w:r>
      <w:r w:rsidR="00522C06">
        <w:rPr>
          <w:rFonts w:eastAsia="標楷體" w:hint="eastAsia"/>
          <w:color w:val="FF0000"/>
          <w:sz w:val="30"/>
          <w:szCs w:val="30"/>
        </w:rPr>
        <w:t>2</w:t>
      </w:r>
      <w:r w:rsidR="00465D10" w:rsidRPr="003E4C6B">
        <w:rPr>
          <w:rFonts w:eastAsia="標楷體" w:hAnsi="標楷體"/>
          <w:color w:val="FF0000"/>
          <w:sz w:val="30"/>
          <w:szCs w:val="30"/>
        </w:rPr>
        <w:t>年</w:t>
      </w:r>
      <w:r w:rsidR="0042059D" w:rsidRPr="003E4C6B">
        <w:rPr>
          <w:rFonts w:eastAsia="標楷體"/>
          <w:color w:val="FF0000"/>
          <w:sz w:val="30"/>
          <w:szCs w:val="30"/>
        </w:rPr>
        <w:t>6</w:t>
      </w:r>
      <w:r w:rsidR="00465D10" w:rsidRPr="003E4C6B">
        <w:rPr>
          <w:rFonts w:eastAsia="標楷體" w:hAnsi="標楷體"/>
          <w:color w:val="FF0000"/>
          <w:sz w:val="30"/>
          <w:szCs w:val="30"/>
        </w:rPr>
        <w:t>月</w:t>
      </w:r>
      <w:r w:rsidR="00F6430D" w:rsidRPr="003E4C6B">
        <w:rPr>
          <w:rFonts w:eastAsia="標楷體"/>
          <w:color w:val="FF0000"/>
          <w:sz w:val="30"/>
          <w:szCs w:val="30"/>
        </w:rPr>
        <w:t>1</w:t>
      </w:r>
      <w:r w:rsidR="00522C06">
        <w:rPr>
          <w:rFonts w:eastAsia="標楷體" w:hint="eastAsia"/>
          <w:color w:val="FF0000"/>
          <w:sz w:val="30"/>
          <w:szCs w:val="30"/>
        </w:rPr>
        <w:t>6</w:t>
      </w:r>
      <w:r w:rsidR="00465D10" w:rsidRPr="003E4C6B">
        <w:rPr>
          <w:rFonts w:eastAsia="標楷體" w:hAnsi="標楷體"/>
          <w:color w:val="FF0000"/>
          <w:sz w:val="30"/>
          <w:szCs w:val="30"/>
        </w:rPr>
        <w:t>日</w:t>
      </w:r>
      <w:r w:rsidRPr="003E4C6B">
        <w:rPr>
          <w:rFonts w:eastAsia="標楷體" w:hAnsi="標楷體"/>
          <w:sz w:val="30"/>
          <w:szCs w:val="30"/>
        </w:rPr>
        <w:t>前完成撥款。</w:t>
      </w:r>
    </w:p>
    <w:p w:rsidR="005F1604" w:rsidRPr="003E4C6B" w:rsidRDefault="005F1604" w:rsidP="005F1604">
      <w:pPr>
        <w:spacing w:line="480" w:lineRule="exact"/>
        <w:ind w:leftChars="536" w:left="1700" w:hangingChars="138" w:hanging="414"/>
        <w:rPr>
          <w:rFonts w:eastAsia="標楷體"/>
          <w:sz w:val="30"/>
          <w:szCs w:val="30"/>
        </w:rPr>
      </w:pPr>
      <w:r w:rsidRPr="003E4C6B">
        <w:rPr>
          <w:rFonts w:eastAsia="標楷體"/>
          <w:sz w:val="30"/>
          <w:szCs w:val="30"/>
        </w:rPr>
        <w:t xml:space="preserve">4. </w:t>
      </w:r>
      <w:r w:rsidRPr="003E4C6B">
        <w:rPr>
          <w:rFonts w:eastAsia="標楷體" w:hAnsi="標楷體"/>
          <w:sz w:val="30"/>
          <w:szCs w:val="30"/>
        </w:rPr>
        <w:t>新化區農會已於</w:t>
      </w:r>
      <w:r w:rsidRPr="003E4C6B">
        <w:rPr>
          <w:rFonts w:eastAsia="標楷體"/>
          <w:sz w:val="30"/>
          <w:szCs w:val="30"/>
        </w:rPr>
        <w:t>106</w:t>
      </w:r>
      <w:r w:rsidRPr="003E4C6B">
        <w:rPr>
          <w:rFonts w:eastAsia="標楷體" w:hAnsi="標楷體"/>
          <w:sz w:val="30"/>
          <w:szCs w:val="30"/>
        </w:rPr>
        <w:t>年換發新式存摺，各設籍戶應提供新式存摺影本並黏貼於申請書，於截止期日前送達</w:t>
      </w:r>
      <w:r w:rsidR="00465D10" w:rsidRPr="003E4C6B">
        <w:rPr>
          <w:rFonts w:eastAsia="標楷體" w:hAnsi="標楷體"/>
          <w:sz w:val="30"/>
          <w:szCs w:val="30"/>
        </w:rPr>
        <w:t>各回饋里辦公處</w:t>
      </w:r>
      <w:r w:rsidRPr="003E4C6B">
        <w:rPr>
          <w:rFonts w:eastAsia="標楷體" w:hAnsi="標楷體"/>
          <w:sz w:val="30"/>
          <w:szCs w:val="30"/>
        </w:rPr>
        <w:t>。</w:t>
      </w:r>
    </w:p>
    <w:p w:rsidR="00465D10" w:rsidRPr="00465D10" w:rsidRDefault="00465D10" w:rsidP="00465D10">
      <w:pPr>
        <w:spacing w:line="480" w:lineRule="exact"/>
        <w:ind w:leftChars="354" w:left="1414" w:hangingChars="188" w:hanging="564"/>
        <w:rPr>
          <w:rFonts w:ascii="標楷體" w:eastAsia="標楷體" w:hAnsi="標楷體"/>
          <w:sz w:val="30"/>
          <w:szCs w:val="30"/>
        </w:rPr>
      </w:pPr>
      <w:r w:rsidRPr="003E4C6B">
        <w:rPr>
          <w:rFonts w:eastAsia="標楷體"/>
          <w:sz w:val="30"/>
          <w:szCs w:val="30"/>
        </w:rPr>
        <w:t>(</w:t>
      </w:r>
      <w:r w:rsidRPr="003E4C6B">
        <w:rPr>
          <w:rFonts w:eastAsia="標楷體" w:hAnsi="標楷體"/>
          <w:sz w:val="30"/>
          <w:szCs w:val="30"/>
        </w:rPr>
        <w:t>三</w:t>
      </w:r>
      <w:r w:rsidRPr="003E4C6B">
        <w:rPr>
          <w:rFonts w:eastAsia="標楷體"/>
          <w:sz w:val="30"/>
          <w:szCs w:val="30"/>
        </w:rPr>
        <w:t>)</w:t>
      </w:r>
      <w:r w:rsidRPr="003E4C6B">
        <w:rPr>
          <w:rFonts w:eastAsia="標楷體" w:hAnsi="標楷體"/>
          <w:sz w:val="30"/>
          <w:szCs w:val="30"/>
        </w:rPr>
        <w:t>其他：符合本計畫發放資格條件卻未收到上開申請表者（如：於</w:t>
      </w:r>
      <w:r w:rsidRPr="003E4C6B">
        <w:rPr>
          <w:rFonts w:eastAsia="標楷體"/>
          <w:sz w:val="30"/>
          <w:szCs w:val="30"/>
        </w:rPr>
        <w:t>2</w:t>
      </w:r>
      <w:r w:rsidRPr="003E4C6B">
        <w:rPr>
          <w:rFonts w:eastAsia="標楷體" w:hAnsi="標楷體"/>
          <w:sz w:val="30"/>
          <w:szCs w:val="30"/>
        </w:rPr>
        <w:t>回饋里別內戶籍遷徙，致戶籍人口名冊中無法查詢），請向各里辦公處查詢並索取申請表。</w:t>
      </w:r>
    </w:p>
    <w:p w:rsidR="00E90996" w:rsidRDefault="00E90996" w:rsidP="00E9099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0"/>
          <w:szCs w:val="30"/>
        </w:rPr>
      </w:pPr>
      <w:r w:rsidRPr="009810C9">
        <w:rPr>
          <w:rFonts w:ascii="標楷體" w:eastAsia="標楷體" w:hAnsi="標楷體" w:hint="eastAsia"/>
          <w:sz w:val="30"/>
          <w:szCs w:val="30"/>
        </w:rPr>
        <w:t>經費</w:t>
      </w:r>
      <w:r>
        <w:rPr>
          <w:rFonts w:ascii="標楷體" w:eastAsia="標楷體" w:hAnsi="標楷體" w:hint="eastAsia"/>
          <w:sz w:val="30"/>
          <w:szCs w:val="30"/>
        </w:rPr>
        <w:t>來源</w:t>
      </w:r>
      <w:r w:rsidRPr="009810C9">
        <w:rPr>
          <w:rFonts w:ascii="標楷體" w:eastAsia="標楷體" w:hAnsi="標楷體" w:hint="eastAsia"/>
          <w:sz w:val="30"/>
          <w:szCs w:val="30"/>
        </w:rPr>
        <w:t>：</w:t>
      </w:r>
    </w:p>
    <w:p w:rsidR="00E90996" w:rsidRPr="003E4C6B" w:rsidRDefault="00704A20" w:rsidP="00704A20">
      <w:pPr>
        <w:pStyle w:val="a3"/>
        <w:numPr>
          <w:ilvl w:val="0"/>
          <w:numId w:val="2"/>
        </w:numPr>
        <w:spacing w:line="520" w:lineRule="exact"/>
        <w:ind w:leftChars="0"/>
        <w:rPr>
          <w:rFonts w:eastAsia="標楷體"/>
          <w:sz w:val="30"/>
          <w:szCs w:val="30"/>
        </w:rPr>
      </w:pPr>
      <w:r w:rsidRPr="00704A20">
        <w:rPr>
          <w:rFonts w:ascii="標楷體" w:eastAsia="標楷體" w:hAnsi="標楷體" w:hint="eastAsia"/>
          <w:sz w:val="30"/>
          <w:szCs w:val="30"/>
        </w:rPr>
        <w:t>豐</w:t>
      </w:r>
      <w:r w:rsidRPr="003E4C6B">
        <w:rPr>
          <w:rFonts w:eastAsia="標楷體" w:hAnsi="標楷體"/>
          <w:sz w:val="30"/>
          <w:szCs w:val="30"/>
        </w:rPr>
        <w:t>榮、協興、北勢、全興、崙頂里：</w:t>
      </w:r>
      <w:r w:rsidR="00E90996" w:rsidRPr="003E4C6B">
        <w:rPr>
          <w:rFonts w:eastAsia="標楷體" w:hAnsi="標楷體"/>
          <w:sz w:val="30"/>
          <w:szCs w:val="30"/>
        </w:rPr>
        <w:t>臺南市</w:t>
      </w:r>
      <w:r w:rsidR="005F1604" w:rsidRPr="003E4C6B">
        <w:rPr>
          <w:rFonts w:eastAsia="標楷體" w:hAnsi="標楷體"/>
          <w:sz w:val="30"/>
          <w:szCs w:val="30"/>
        </w:rPr>
        <w:t>新化</w:t>
      </w:r>
      <w:r w:rsidR="00E90996" w:rsidRPr="003E4C6B">
        <w:rPr>
          <w:rFonts w:eastAsia="標楷體" w:hAnsi="標楷體"/>
          <w:sz w:val="30"/>
          <w:szCs w:val="30"/>
        </w:rPr>
        <w:t>區</w:t>
      </w:r>
      <w:r w:rsidR="00522C06">
        <w:rPr>
          <w:rFonts w:eastAsia="標楷體" w:hint="eastAsia"/>
          <w:color w:val="FF0000"/>
          <w:sz w:val="30"/>
          <w:szCs w:val="30"/>
        </w:rPr>
        <w:t>111</w:t>
      </w:r>
      <w:r w:rsidR="00E90996" w:rsidRPr="003E4C6B">
        <w:rPr>
          <w:rFonts w:eastAsia="標楷體" w:hAnsi="標楷體"/>
          <w:sz w:val="30"/>
          <w:szCs w:val="30"/>
        </w:rPr>
        <w:t>年</w:t>
      </w:r>
      <w:r w:rsidR="005F1604" w:rsidRPr="003E4C6B">
        <w:rPr>
          <w:rFonts w:eastAsia="標楷體" w:hAnsi="標楷體"/>
          <w:sz w:val="30"/>
          <w:szCs w:val="30"/>
        </w:rPr>
        <w:t>度</w:t>
      </w:r>
      <w:r w:rsidR="00E90996" w:rsidRPr="003E4C6B">
        <w:rPr>
          <w:rFonts w:eastAsia="標楷體" w:hAnsi="標楷體"/>
          <w:sz w:val="30"/>
          <w:szCs w:val="30"/>
        </w:rPr>
        <w:t>垃圾焚化廠營運階段提供回饋金經費新台幣</w:t>
      </w:r>
      <w:r w:rsidRPr="003E4C6B">
        <w:rPr>
          <w:rFonts w:eastAsia="標楷體"/>
          <w:sz w:val="30"/>
          <w:szCs w:val="30"/>
        </w:rPr>
        <w:t>1,455</w:t>
      </w:r>
      <w:r w:rsidR="00E90996" w:rsidRPr="003E4C6B">
        <w:rPr>
          <w:rFonts w:eastAsia="標楷體" w:hAnsi="標楷體"/>
          <w:sz w:val="30"/>
          <w:szCs w:val="30"/>
        </w:rPr>
        <w:t>萬</w:t>
      </w:r>
      <w:r w:rsidRPr="003E4C6B">
        <w:rPr>
          <w:rFonts w:eastAsia="標楷體"/>
          <w:sz w:val="30"/>
          <w:szCs w:val="30"/>
        </w:rPr>
        <w:t>3,812</w:t>
      </w:r>
      <w:r w:rsidR="00E90996" w:rsidRPr="003E4C6B">
        <w:rPr>
          <w:rFonts w:eastAsia="標楷體" w:hAnsi="標楷體"/>
          <w:sz w:val="30"/>
          <w:szCs w:val="30"/>
        </w:rPr>
        <w:t>元整，由代辦經費</w:t>
      </w:r>
      <w:r w:rsidR="00E90996" w:rsidRPr="003E4C6B">
        <w:rPr>
          <w:rFonts w:eastAsia="標楷體"/>
          <w:sz w:val="30"/>
          <w:szCs w:val="30"/>
        </w:rPr>
        <w:t>-</w:t>
      </w:r>
      <w:r w:rsidR="00E90996" w:rsidRPr="003E4C6B">
        <w:rPr>
          <w:rFonts w:eastAsia="標楷體" w:hAnsi="標楷體"/>
          <w:sz w:val="30"/>
          <w:szCs w:val="30"/>
        </w:rPr>
        <w:t>民政</w:t>
      </w:r>
      <w:r w:rsidR="00DC0FF3" w:rsidRPr="003E4C6B">
        <w:rPr>
          <w:rFonts w:eastAsia="標楷體" w:hAnsi="標楷體"/>
          <w:sz w:val="30"/>
          <w:szCs w:val="30"/>
        </w:rPr>
        <w:t>及人文</w:t>
      </w:r>
      <w:r w:rsidR="00E90996" w:rsidRPr="003E4C6B">
        <w:rPr>
          <w:rFonts w:eastAsia="標楷體" w:hAnsi="標楷體"/>
          <w:sz w:val="30"/>
          <w:szCs w:val="30"/>
        </w:rPr>
        <w:t>課</w:t>
      </w:r>
      <w:r w:rsidR="00E90996" w:rsidRPr="003E4C6B">
        <w:rPr>
          <w:rFonts w:eastAsia="標楷體"/>
          <w:sz w:val="30"/>
          <w:szCs w:val="30"/>
        </w:rPr>
        <w:t>-</w:t>
      </w:r>
      <w:r w:rsidR="00E90996" w:rsidRPr="003E4C6B">
        <w:rPr>
          <w:rFonts w:eastAsia="標楷體" w:hAnsi="標楷體"/>
          <w:sz w:val="30"/>
          <w:szCs w:val="30"/>
        </w:rPr>
        <w:t>永康垃圾資源回收</w:t>
      </w:r>
      <w:r w:rsidRPr="003E4C6B">
        <w:rPr>
          <w:rFonts w:eastAsia="標楷體"/>
          <w:sz w:val="30"/>
          <w:szCs w:val="30"/>
        </w:rPr>
        <w:t>(</w:t>
      </w:r>
      <w:r w:rsidRPr="003E4C6B">
        <w:rPr>
          <w:rFonts w:eastAsia="標楷體" w:hAnsi="標楷體"/>
          <w:sz w:val="30"/>
          <w:szCs w:val="30"/>
        </w:rPr>
        <w:t>豐榮、協興、北勢、全興、崙頂</w:t>
      </w:r>
      <w:r w:rsidRPr="003E4C6B">
        <w:rPr>
          <w:rFonts w:eastAsia="標楷體"/>
          <w:sz w:val="30"/>
          <w:szCs w:val="30"/>
        </w:rPr>
        <w:t>)</w:t>
      </w:r>
      <w:r w:rsidRPr="003E4C6B">
        <w:rPr>
          <w:rFonts w:eastAsia="標楷體" w:hAnsi="標楷體"/>
          <w:sz w:val="30"/>
          <w:szCs w:val="30"/>
        </w:rPr>
        <w:t>社區一般住租戶之基本水電費之部分補貼項下</w:t>
      </w:r>
      <w:r w:rsidR="00E90996" w:rsidRPr="003E4C6B">
        <w:rPr>
          <w:rFonts w:eastAsia="標楷體" w:hAnsi="標楷體"/>
          <w:sz w:val="30"/>
          <w:szCs w:val="30"/>
        </w:rPr>
        <w:t>支應。</w:t>
      </w:r>
    </w:p>
    <w:p w:rsidR="00704A20" w:rsidRPr="003E4C6B" w:rsidRDefault="00704A20" w:rsidP="00704A20">
      <w:pPr>
        <w:pStyle w:val="a3"/>
        <w:numPr>
          <w:ilvl w:val="0"/>
          <w:numId w:val="2"/>
        </w:numPr>
        <w:spacing w:line="520" w:lineRule="exact"/>
        <w:ind w:leftChars="0"/>
        <w:rPr>
          <w:rFonts w:eastAsia="標楷體"/>
          <w:sz w:val="30"/>
          <w:szCs w:val="30"/>
        </w:rPr>
      </w:pPr>
      <w:r w:rsidRPr="003E4C6B">
        <w:rPr>
          <w:rFonts w:eastAsia="標楷體"/>
          <w:sz w:val="30"/>
          <w:szCs w:val="30"/>
        </w:rPr>
        <w:t>唪口里：臺南市新化區</w:t>
      </w:r>
      <w:r w:rsidR="00522C06">
        <w:rPr>
          <w:rFonts w:eastAsia="標楷體" w:hint="eastAsia"/>
          <w:color w:val="FF0000"/>
          <w:sz w:val="30"/>
          <w:szCs w:val="30"/>
        </w:rPr>
        <w:t>111</w:t>
      </w:r>
      <w:r w:rsidRPr="003E4C6B">
        <w:rPr>
          <w:rFonts w:eastAsia="標楷體"/>
          <w:sz w:val="30"/>
          <w:szCs w:val="30"/>
        </w:rPr>
        <w:t>年度垃圾焚化廠營運階段提供回饋金經費新台幣</w:t>
      </w:r>
      <w:r w:rsidRPr="003E4C6B">
        <w:rPr>
          <w:rFonts w:eastAsia="標楷體"/>
          <w:sz w:val="30"/>
          <w:szCs w:val="30"/>
        </w:rPr>
        <w:t>459</w:t>
      </w:r>
      <w:r w:rsidRPr="003E4C6B">
        <w:rPr>
          <w:rFonts w:eastAsia="標楷體"/>
          <w:sz w:val="30"/>
          <w:szCs w:val="30"/>
        </w:rPr>
        <w:t>萬</w:t>
      </w:r>
      <w:r w:rsidRPr="003E4C6B">
        <w:rPr>
          <w:rFonts w:eastAsia="標楷體"/>
          <w:sz w:val="30"/>
          <w:szCs w:val="30"/>
        </w:rPr>
        <w:t>917</w:t>
      </w:r>
      <w:r w:rsidRPr="003E4C6B">
        <w:rPr>
          <w:rFonts w:eastAsia="標楷體"/>
          <w:sz w:val="30"/>
          <w:szCs w:val="30"/>
        </w:rPr>
        <w:t>元整，由代辦經費</w:t>
      </w:r>
      <w:r w:rsidRPr="003E4C6B">
        <w:rPr>
          <w:rFonts w:eastAsia="標楷體"/>
          <w:sz w:val="30"/>
          <w:szCs w:val="30"/>
        </w:rPr>
        <w:t>-</w:t>
      </w:r>
      <w:r w:rsidRPr="003E4C6B">
        <w:rPr>
          <w:rFonts w:eastAsia="標楷體"/>
          <w:sz w:val="30"/>
          <w:szCs w:val="30"/>
        </w:rPr>
        <w:t>民政</w:t>
      </w:r>
      <w:r w:rsidR="00DC0FF3" w:rsidRPr="003E4C6B">
        <w:rPr>
          <w:rFonts w:eastAsia="標楷體"/>
          <w:sz w:val="30"/>
          <w:szCs w:val="30"/>
        </w:rPr>
        <w:t>及人文</w:t>
      </w:r>
      <w:r w:rsidRPr="003E4C6B">
        <w:rPr>
          <w:rFonts w:eastAsia="標楷體"/>
          <w:sz w:val="30"/>
          <w:szCs w:val="30"/>
        </w:rPr>
        <w:t>課</w:t>
      </w:r>
      <w:r w:rsidRPr="003E4C6B">
        <w:rPr>
          <w:rFonts w:eastAsia="標楷體"/>
          <w:sz w:val="30"/>
          <w:szCs w:val="30"/>
        </w:rPr>
        <w:t>-</w:t>
      </w:r>
      <w:r w:rsidRPr="003E4C6B">
        <w:rPr>
          <w:rFonts w:eastAsia="標楷體"/>
          <w:sz w:val="30"/>
          <w:szCs w:val="30"/>
        </w:rPr>
        <w:t>唪口里社區一般住租戶之基本水電費之部分補貼項下支應。</w:t>
      </w:r>
    </w:p>
    <w:p w:rsidR="00E90996" w:rsidRPr="00465D10" w:rsidRDefault="00E90996" w:rsidP="00465D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E90996">
        <w:rPr>
          <w:rFonts w:ascii="標楷體" w:eastAsia="標楷體" w:hAnsi="標楷體" w:hint="eastAsia"/>
          <w:sz w:val="30"/>
          <w:szCs w:val="30"/>
        </w:rPr>
        <w:t>本計畫奉區長核准後實施，修正亦同。</w:t>
      </w:r>
    </w:p>
    <w:sectPr w:rsidR="00E90996" w:rsidRPr="00465D10" w:rsidSect="00BB4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F79" w:rsidRDefault="00310F79" w:rsidP="0042059D">
      <w:r>
        <w:separator/>
      </w:r>
    </w:p>
  </w:endnote>
  <w:endnote w:type="continuationSeparator" w:id="0">
    <w:p w:rsidR="00310F79" w:rsidRDefault="00310F79" w:rsidP="0042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F79" w:rsidRDefault="00310F79" w:rsidP="0042059D">
      <w:r>
        <w:separator/>
      </w:r>
    </w:p>
  </w:footnote>
  <w:footnote w:type="continuationSeparator" w:id="0">
    <w:p w:rsidR="00310F79" w:rsidRDefault="00310F79" w:rsidP="0042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A7F35"/>
    <w:multiLevelType w:val="hybridMultilevel"/>
    <w:tmpl w:val="BA2CA1F6"/>
    <w:lvl w:ilvl="0" w:tplc="4EA0A970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7C330D6F"/>
    <w:multiLevelType w:val="hybridMultilevel"/>
    <w:tmpl w:val="0AF484EA"/>
    <w:lvl w:ilvl="0" w:tplc="975E64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75601508">
    <w:abstractNumId w:val="1"/>
  </w:num>
  <w:num w:numId="2" w16cid:durableId="138100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996"/>
    <w:rsid w:val="001625CB"/>
    <w:rsid w:val="001F5ECD"/>
    <w:rsid w:val="002A3D6E"/>
    <w:rsid w:val="00310F79"/>
    <w:rsid w:val="0037188B"/>
    <w:rsid w:val="003E4C6B"/>
    <w:rsid w:val="0042059D"/>
    <w:rsid w:val="00465D10"/>
    <w:rsid w:val="00522C06"/>
    <w:rsid w:val="005F1604"/>
    <w:rsid w:val="006F5442"/>
    <w:rsid w:val="00704A20"/>
    <w:rsid w:val="00726F5E"/>
    <w:rsid w:val="0073283E"/>
    <w:rsid w:val="008911EB"/>
    <w:rsid w:val="00A15443"/>
    <w:rsid w:val="00A561A2"/>
    <w:rsid w:val="00A810EB"/>
    <w:rsid w:val="00B6661E"/>
    <w:rsid w:val="00BB494D"/>
    <w:rsid w:val="00DC0FF3"/>
    <w:rsid w:val="00DF43AC"/>
    <w:rsid w:val="00E366EF"/>
    <w:rsid w:val="00E74223"/>
    <w:rsid w:val="00E90996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15CDA390"/>
  <w15:docId w15:val="{C2A74C07-B5FA-4AE3-A849-FE586E12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9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9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2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059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05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陳映儒</cp:lastModifiedBy>
  <cp:revision>8</cp:revision>
  <cp:lastPrinted>2021-05-13T07:04:00Z</cp:lastPrinted>
  <dcterms:created xsi:type="dcterms:W3CDTF">2018-05-22T05:31:00Z</dcterms:created>
  <dcterms:modified xsi:type="dcterms:W3CDTF">2023-05-18T08:07:00Z</dcterms:modified>
</cp:coreProperties>
</file>