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BB0C" w14:textId="77777777" w:rsidR="00F104C2" w:rsidRPr="00546E70" w:rsidRDefault="00F104C2" w:rsidP="00F104C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9C2AB27" w14:textId="77777777" w:rsidR="00F104C2" w:rsidRPr="00271928" w:rsidRDefault="00F104C2" w:rsidP="00F104C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71928">
        <w:rPr>
          <w:rFonts w:hint="eastAsia"/>
          <w:szCs w:val="24"/>
        </w:rPr>
        <w:t>：民政統計</w:t>
      </w:r>
    </w:p>
    <w:p w14:paraId="1C2CD14F" w14:textId="51C0E8E9" w:rsidR="00F104C2" w:rsidRPr="00271928" w:rsidRDefault="00F104C2" w:rsidP="00F104C2">
      <w:pPr>
        <w:spacing w:line="360" w:lineRule="exact"/>
        <w:rPr>
          <w:szCs w:val="24"/>
        </w:rPr>
      </w:pPr>
      <w:r w:rsidRPr="00271928">
        <w:rPr>
          <w:rFonts w:hint="eastAsia"/>
          <w:szCs w:val="24"/>
        </w:rPr>
        <w:t>資料項目：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82388D">
        <w:rPr>
          <w:rFonts w:hint="eastAsia"/>
          <w:szCs w:val="24"/>
        </w:rPr>
        <w:t>左鎮區</w:t>
      </w:r>
      <w:r w:rsidRPr="00271928">
        <w:rPr>
          <w:rFonts w:hint="eastAsia"/>
          <w:szCs w:val="24"/>
        </w:rPr>
        <w:t>辦理調解業務概況</w:t>
      </w:r>
    </w:p>
    <w:p w14:paraId="7E668AE1" w14:textId="77777777" w:rsidR="00F104C2" w:rsidRPr="00271928" w:rsidRDefault="00F104C2" w:rsidP="00F104C2">
      <w:pPr>
        <w:spacing w:line="360" w:lineRule="exact"/>
        <w:jc w:val="both"/>
        <w:rPr>
          <w:szCs w:val="24"/>
        </w:rPr>
      </w:pPr>
      <w:r w:rsidRPr="00271928">
        <w:rPr>
          <w:rFonts w:hint="eastAsia"/>
          <w:szCs w:val="24"/>
        </w:rPr>
        <w:t>一、發布及編製機關單位</w:t>
      </w:r>
    </w:p>
    <w:p w14:paraId="3EEAC902" w14:textId="46FF1AD4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pacing w:val="-4"/>
          <w:szCs w:val="24"/>
        </w:rPr>
        <w:t>＊</w:t>
      </w:r>
      <w:proofErr w:type="gramEnd"/>
      <w:r w:rsidRPr="00271928">
        <w:rPr>
          <w:rFonts w:hint="eastAsia"/>
          <w:spacing w:val="-4"/>
          <w:szCs w:val="24"/>
        </w:rPr>
        <w:t>發布機關、單位：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82388D">
        <w:rPr>
          <w:rFonts w:hint="eastAsia"/>
          <w:szCs w:val="24"/>
        </w:rPr>
        <w:t>左鎮區</w:t>
      </w:r>
      <w:r w:rsidRPr="00271928">
        <w:rPr>
          <w:rFonts w:hint="eastAsia"/>
          <w:szCs w:val="24"/>
        </w:rPr>
        <w:t>公所會計室</w:t>
      </w:r>
    </w:p>
    <w:p w14:paraId="502E2186" w14:textId="16D85644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編製單位：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82388D">
        <w:rPr>
          <w:rFonts w:hint="eastAsia"/>
          <w:szCs w:val="24"/>
        </w:rPr>
        <w:t>左鎮區</w:t>
      </w:r>
      <w:r w:rsidRPr="00271928">
        <w:rPr>
          <w:rFonts w:hint="eastAsia"/>
          <w:szCs w:val="24"/>
        </w:rPr>
        <w:t>公所</w:t>
      </w:r>
      <w:r w:rsidR="00283210" w:rsidRPr="00271928">
        <w:rPr>
          <w:rFonts w:hint="eastAsia"/>
          <w:szCs w:val="24"/>
        </w:rPr>
        <w:t>民政及人文</w:t>
      </w:r>
      <w:r w:rsidRPr="00271928">
        <w:rPr>
          <w:rFonts w:hint="eastAsia"/>
          <w:szCs w:val="24"/>
        </w:rPr>
        <w:t>課</w:t>
      </w:r>
    </w:p>
    <w:p w14:paraId="383E0973" w14:textId="299E0B96" w:rsidR="0082388D" w:rsidRPr="0082388D" w:rsidRDefault="00F104C2" w:rsidP="0082388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聯絡人：</w:t>
      </w:r>
      <w:r w:rsidR="0019259E">
        <w:rPr>
          <w:rFonts w:hint="eastAsia"/>
          <w:szCs w:val="24"/>
        </w:rPr>
        <w:t>郭淑櫻</w:t>
      </w:r>
    </w:p>
    <w:p w14:paraId="3EFD43C3" w14:textId="1425E085" w:rsidR="0082388D" w:rsidRPr="0082388D" w:rsidRDefault="0082388D" w:rsidP="0082388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82388D">
        <w:rPr>
          <w:rFonts w:hint="eastAsia"/>
          <w:spacing w:val="-10"/>
          <w:szCs w:val="24"/>
        </w:rPr>
        <w:t>＊</w:t>
      </w:r>
      <w:proofErr w:type="gramEnd"/>
      <w:r w:rsidRPr="0082388D">
        <w:rPr>
          <w:rFonts w:hint="eastAsia"/>
          <w:spacing w:val="-10"/>
          <w:szCs w:val="24"/>
        </w:rPr>
        <w:t>聯絡電話：06-5731611#2</w:t>
      </w:r>
      <w:r w:rsidR="0019259E">
        <w:rPr>
          <w:rFonts w:hint="eastAsia"/>
          <w:spacing w:val="-10"/>
          <w:szCs w:val="24"/>
        </w:rPr>
        <w:t>13</w:t>
      </w:r>
    </w:p>
    <w:p w14:paraId="151D7885" w14:textId="77777777" w:rsidR="0082388D" w:rsidRPr="0082388D" w:rsidRDefault="0082388D" w:rsidP="0082388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82388D">
        <w:rPr>
          <w:rFonts w:hint="eastAsia"/>
          <w:spacing w:val="-10"/>
          <w:szCs w:val="24"/>
        </w:rPr>
        <w:t>＊</w:t>
      </w:r>
      <w:proofErr w:type="gramEnd"/>
      <w:r w:rsidRPr="0082388D">
        <w:rPr>
          <w:rFonts w:hint="eastAsia"/>
          <w:spacing w:val="-10"/>
          <w:szCs w:val="24"/>
        </w:rPr>
        <w:t>傳真：</w:t>
      </w:r>
    </w:p>
    <w:p w14:paraId="03FC7BC9" w14:textId="04096CC3" w:rsidR="00283210" w:rsidRDefault="0082388D" w:rsidP="0082388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82388D">
        <w:rPr>
          <w:rFonts w:hint="eastAsia"/>
          <w:spacing w:val="-10"/>
          <w:szCs w:val="24"/>
        </w:rPr>
        <w:t>＊電子信箱：</w:t>
      </w:r>
      <w:r w:rsidR="007837DD">
        <w:rPr>
          <w:rFonts w:hint="eastAsia"/>
          <w:spacing w:val="-10"/>
          <w:szCs w:val="24"/>
        </w:rPr>
        <w:t>z58</w:t>
      </w:r>
      <w:r w:rsidRPr="0082388D">
        <w:rPr>
          <w:rFonts w:hint="eastAsia"/>
          <w:spacing w:val="-10"/>
          <w:szCs w:val="24"/>
        </w:rPr>
        <w:t>@mail.tainan.gov.tw</w:t>
      </w:r>
    </w:p>
    <w:p w14:paraId="0825809A" w14:textId="77777777" w:rsidR="00F104C2" w:rsidRPr="00546E70" w:rsidRDefault="00F104C2" w:rsidP="00F104C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1C3385D" w14:textId="77777777" w:rsidR="00F104C2" w:rsidRPr="00546E70" w:rsidRDefault="00F104C2" w:rsidP="00F104C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95605E6" w14:textId="77777777" w:rsidR="00F104C2" w:rsidRPr="00546E70" w:rsidRDefault="00F104C2" w:rsidP="00F104C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42D38A6" w14:textId="77777777" w:rsidR="00F104C2" w:rsidRPr="00546E70" w:rsidRDefault="00F104C2" w:rsidP="00F104C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5E307F4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1B4F8B3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B5DBCC" w14:textId="77777777" w:rsidR="00F104C2" w:rsidRPr="00546E70" w:rsidRDefault="00F104C2" w:rsidP="00F104C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9BDE2C0" w14:textId="77777777" w:rsidR="00F104C2" w:rsidRPr="00546E70" w:rsidRDefault="00F104C2" w:rsidP="00F104C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4B097B8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B961FC" w14:textId="77777777" w:rsidR="00F104C2" w:rsidRPr="00546E70" w:rsidRDefault="00F104C2" w:rsidP="00F104C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F13738">
        <w:rPr>
          <w:rFonts w:hint="eastAsia"/>
          <w:color w:val="000000" w:themeColor="text1"/>
          <w:szCs w:val="24"/>
        </w:rPr>
        <w:t>凡依據本區調解條例之執行案件，</w:t>
      </w:r>
      <w:proofErr w:type="gramStart"/>
      <w:r w:rsidRPr="00F13738">
        <w:rPr>
          <w:rFonts w:hint="eastAsia"/>
          <w:color w:val="000000" w:themeColor="text1"/>
          <w:szCs w:val="24"/>
        </w:rPr>
        <w:t>均為統計</w:t>
      </w:r>
      <w:proofErr w:type="gramEnd"/>
      <w:r w:rsidRPr="00F13738">
        <w:rPr>
          <w:rFonts w:hint="eastAsia"/>
          <w:color w:val="000000" w:themeColor="text1"/>
          <w:szCs w:val="24"/>
        </w:rPr>
        <w:t>對象。</w:t>
      </w:r>
    </w:p>
    <w:p w14:paraId="23F0C901" w14:textId="77777777" w:rsidR="00F104C2" w:rsidRPr="00546E70" w:rsidRDefault="00F104C2" w:rsidP="00F104C2">
      <w:pPr>
        <w:spacing w:line="360" w:lineRule="exact"/>
        <w:ind w:leftChars="115" w:left="2196" w:hangingChars="800" w:hanging="192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F13738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。</w:t>
      </w:r>
    </w:p>
    <w:p w14:paraId="675BF7A3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E3824F8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（一）民事結案件數：按債權、債務、物權、親屬、繼承、商事、營建工程及其他分。</w:t>
      </w:r>
    </w:p>
    <w:p w14:paraId="5AEF287E" w14:textId="77777777" w:rsidR="00F104C2" w:rsidRDefault="00F104C2" w:rsidP="00F104C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（二）刑事結案件數：按妨害風化、妨害婚姻及家庭、傷害、妨害自由名譽信用及秘密、竊盜及侵占詐欺、毀棄損壞及其他分。</w:t>
      </w:r>
    </w:p>
    <w:p w14:paraId="23F140EB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（三）成立：指當年調解成立之件數。</w:t>
      </w:r>
    </w:p>
    <w:p w14:paraId="7954345C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（四）不成立：指1次或多次調解未達成協議不再調解之當年結案之件數。</w:t>
      </w:r>
    </w:p>
    <w:p w14:paraId="2E69A815" w14:textId="2928D54D" w:rsid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（五）本表結案件數總計應與「3311-04-03-3</w:t>
      </w:r>
      <w:proofErr w:type="gramStart"/>
      <w:r w:rsidRPr="00162892">
        <w:rPr>
          <w:rFonts w:hint="eastAsia"/>
          <w:color w:val="000000" w:themeColor="text1"/>
          <w:szCs w:val="24"/>
        </w:rPr>
        <w:t>臺</w:t>
      </w:r>
      <w:proofErr w:type="gramEnd"/>
      <w:r w:rsidRPr="00162892">
        <w:rPr>
          <w:rFonts w:hint="eastAsia"/>
          <w:color w:val="000000" w:themeColor="text1"/>
          <w:szCs w:val="24"/>
        </w:rPr>
        <w:t>南市</w:t>
      </w:r>
      <w:r w:rsidR="0082388D">
        <w:rPr>
          <w:rFonts w:hint="eastAsia"/>
          <w:color w:val="000000" w:themeColor="text1"/>
          <w:szCs w:val="24"/>
        </w:rPr>
        <w:t>左鎮區</w:t>
      </w:r>
      <w:r w:rsidRPr="00162892">
        <w:rPr>
          <w:rFonts w:hint="eastAsia"/>
          <w:color w:val="000000" w:themeColor="text1"/>
          <w:szCs w:val="24"/>
        </w:rPr>
        <w:t>辦理調解方式概況」之調解方式合</w:t>
      </w:r>
    </w:p>
    <w:p w14:paraId="2661EE72" w14:textId="77777777" w:rsidR="00162892" w:rsidRP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proofErr w:type="gramStart"/>
      <w:r w:rsidRPr="00162892">
        <w:rPr>
          <w:rFonts w:hint="eastAsia"/>
          <w:color w:val="000000" w:themeColor="text1"/>
          <w:szCs w:val="24"/>
        </w:rPr>
        <w:t>計欄相符</w:t>
      </w:r>
      <w:proofErr w:type="gramEnd"/>
      <w:r w:rsidRPr="00162892">
        <w:rPr>
          <w:rFonts w:hint="eastAsia"/>
          <w:color w:val="000000" w:themeColor="text1"/>
          <w:szCs w:val="24"/>
        </w:rPr>
        <w:t>。</w:t>
      </w:r>
    </w:p>
    <w:p w14:paraId="16054377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件</w:t>
      </w:r>
    </w:p>
    <w:p w14:paraId="62F9DA9C" w14:textId="77777777" w:rsidR="001E447B" w:rsidRDefault="00F104C2" w:rsidP="00F104C2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F13738">
        <w:rPr>
          <w:rFonts w:hint="eastAsia"/>
          <w:color w:val="000000" w:themeColor="text1"/>
          <w:szCs w:val="24"/>
        </w:rPr>
        <w:t>橫項依</w:t>
      </w:r>
      <w:proofErr w:type="gramEnd"/>
      <w:r w:rsidRPr="00F13738">
        <w:rPr>
          <w:rFonts w:hint="eastAsia"/>
          <w:color w:val="000000" w:themeColor="text1"/>
          <w:szCs w:val="24"/>
        </w:rPr>
        <w:t>「區域別」分；</w:t>
      </w:r>
      <w:proofErr w:type="gramStart"/>
      <w:r w:rsidRPr="00F13738">
        <w:rPr>
          <w:rFonts w:hint="eastAsia"/>
          <w:color w:val="000000" w:themeColor="text1"/>
          <w:szCs w:val="24"/>
        </w:rPr>
        <w:t>縱項依</w:t>
      </w:r>
      <w:proofErr w:type="gramEnd"/>
      <w:r w:rsidRPr="00F13738">
        <w:rPr>
          <w:rFonts w:hint="eastAsia"/>
          <w:color w:val="000000" w:themeColor="text1"/>
          <w:szCs w:val="24"/>
        </w:rPr>
        <w:t>「結案件數總計」、「民事結案件數」、「刑事結案件</w:t>
      </w:r>
    </w:p>
    <w:p w14:paraId="26447D39" w14:textId="77777777" w:rsidR="00F104C2" w:rsidRPr="00546E70" w:rsidRDefault="00F104C2" w:rsidP="001E447B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數」及「年底正在調解中未結案件數」分。</w:t>
      </w:r>
      <w:r w:rsidRPr="00546E70">
        <w:rPr>
          <w:color w:val="000000" w:themeColor="text1"/>
          <w:szCs w:val="24"/>
        </w:rPr>
        <w:t xml:space="preserve"> </w:t>
      </w:r>
    </w:p>
    <w:p w14:paraId="2C84B26C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9BDB458" w14:textId="7C49DE45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8C1BB6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7DBC8F5F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5D53602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F85C65E" w14:textId="0D423323" w:rsidR="00F104C2" w:rsidRPr="00271928" w:rsidRDefault="00F104C2" w:rsidP="00BD6D73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D6D73" w:rsidRPr="004B4731">
        <w:rPr>
          <w:rFonts w:hAnsi="標楷體" w:hint="eastAsia"/>
          <w:szCs w:val="24"/>
        </w:rPr>
        <w:t>每年</w:t>
      </w:r>
      <w:r w:rsidR="00BD6D73">
        <w:rPr>
          <w:rFonts w:hAnsi="標楷體" w:hint="eastAsia"/>
          <w:szCs w:val="24"/>
        </w:rPr>
        <w:t>2</w:t>
      </w:r>
      <w:r w:rsidR="00BD6D73" w:rsidRPr="004B4731">
        <w:rPr>
          <w:rFonts w:hAnsi="標楷體" w:hint="eastAsia"/>
          <w:szCs w:val="24"/>
        </w:rPr>
        <w:t>月</w:t>
      </w:r>
      <w:r w:rsidR="00BD6D73">
        <w:rPr>
          <w:rFonts w:hAnsi="標楷體" w:hint="eastAsia"/>
          <w:szCs w:val="24"/>
        </w:rPr>
        <w:t>5</w:t>
      </w:r>
      <w:r w:rsidR="00BD6D73" w:rsidRPr="004B4731">
        <w:rPr>
          <w:rFonts w:hAnsi="標楷體" w:hint="eastAsia"/>
          <w:szCs w:val="24"/>
        </w:rPr>
        <w:t>日（若遇例假日提前或順延）以公務統計報表發布，</w:t>
      </w:r>
      <w:r w:rsidR="00BD6D73" w:rsidRPr="00CA5A0D">
        <w:rPr>
          <w:rFonts w:hAnsi="標楷體" w:hint="eastAsia"/>
          <w:spacing w:val="-4"/>
          <w:szCs w:val="24"/>
        </w:rPr>
        <w:t>公布日期</w:t>
      </w:r>
      <w:r w:rsidR="00BD6D73" w:rsidRPr="00404252">
        <w:rPr>
          <w:rFonts w:hAnsi="標楷體" w:hint="eastAsia"/>
          <w:spacing w:val="-4"/>
          <w:szCs w:val="24"/>
        </w:rPr>
        <w:t>上載於本所網頁</w:t>
      </w:r>
      <w:r w:rsidR="00BD6D73">
        <w:rPr>
          <w:rFonts w:hAnsi="標楷體" w:hint="eastAsia"/>
          <w:spacing w:val="-4"/>
          <w:szCs w:val="24"/>
        </w:rPr>
        <w:t>之「</w:t>
      </w:r>
      <w:r w:rsidR="00BD6D73" w:rsidRPr="004B4731">
        <w:rPr>
          <w:rFonts w:hAnsi="標楷體" w:hint="eastAsia"/>
          <w:spacing w:val="-4"/>
          <w:szCs w:val="24"/>
        </w:rPr>
        <w:t>預告統計發布時間表</w:t>
      </w:r>
      <w:r w:rsidR="00BD6D73">
        <w:rPr>
          <w:rFonts w:hAnsi="標楷體" w:hint="eastAsia"/>
          <w:spacing w:val="-4"/>
          <w:szCs w:val="24"/>
        </w:rPr>
        <w:t>」</w:t>
      </w:r>
      <w:r w:rsidRPr="00271928">
        <w:rPr>
          <w:rFonts w:hAnsi="標楷體" w:hint="eastAsia"/>
          <w:spacing w:val="-4"/>
        </w:rPr>
        <w:t>。</w:t>
      </w:r>
    </w:p>
    <w:p w14:paraId="6A17BD3E" w14:textId="088608F0" w:rsidR="00F104C2" w:rsidRPr="00271928" w:rsidRDefault="00F104C2" w:rsidP="00F104C2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同步發送單位：</w:t>
      </w:r>
      <w:proofErr w:type="gramStart"/>
      <w:r w:rsidR="008C1BB6">
        <w:t>臺</w:t>
      </w:r>
      <w:proofErr w:type="gramEnd"/>
      <w:r w:rsidR="008C1BB6">
        <w:t>南市政府民政局</w:t>
      </w:r>
    </w:p>
    <w:p w14:paraId="2BC3DD19" w14:textId="77777777" w:rsidR="00162892" w:rsidRDefault="0016289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</w:p>
    <w:p w14:paraId="1405DF4D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405450EF" w14:textId="77777777" w:rsidR="00F104C2" w:rsidRPr="00546E70" w:rsidRDefault="00F104C2" w:rsidP="00F104C2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7DB1B0FE" w14:textId="77777777" w:rsidR="001E447B" w:rsidRDefault="00F104C2" w:rsidP="00F104C2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24E00E1D" w14:textId="77777777" w:rsidR="00F104C2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="00F104C2" w:rsidRPr="00A4280F">
        <w:rPr>
          <w:rFonts w:hint="eastAsia"/>
          <w:color w:val="000000" w:themeColor="text1"/>
          <w:szCs w:val="24"/>
        </w:rPr>
        <w:t>民事結案件數</w:t>
      </w:r>
      <w:r w:rsidR="00F104C2">
        <w:rPr>
          <w:rFonts w:hint="eastAsia"/>
          <w:color w:val="000000" w:themeColor="text1"/>
          <w:szCs w:val="24"/>
        </w:rPr>
        <w:t>合計=</w:t>
      </w:r>
      <w:r w:rsidR="00F104C2" w:rsidRPr="00A4280F">
        <w:rPr>
          <w:rFonts w:hint="eastAsia"/>
          <w:color w:val="000000" w:themeColor="text1"/>
          <w:szCs w:val="24"/>
        </w:rPr>
        <w:t>債權、債務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物權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親屬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繼承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商事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營建工程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A4280F">
        <w:rPr>
          <w:rFonts w:hint="eastAsia"/>
          <w:color w:val="000000" w:themeColor="text1"/>
          <w:szCs w:val="24"/>
        </w:rPr>
        <w:t>民事</w:t>
      </w:r>
      <w:r>
        <w:rPr>
          <w:rFonts w:hint="eastAsia"/>
          <w:color w:val="000000" w:themeColor="text1"/>
          <w:szCs w:val="24"/>
        </w:rPr>
        <w:t>)。</w:t>
      </w:r>
    </w:p>
    <w:p w14:paraId="428A4288" w14:textId="77777777" w:rsidR="001E447B" w:rsidRPr="001E447B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E447B">
        <w:rPr>
          <w:rFonts w:hint="eastAsia"/>
          <w:color w:val="000000" w:themeColor="text1"/>
          <w:szCs w:val="24"/>
        </w:rPr>
        <w:t>刑事結案件數</w:t>
      </w:r>
      <w:r>
        <w:rPr>
          <w:rFonts w:hint="eastAsia"/>
          <w:color w:val="000000" w:themeColor="text1"/>
          <w:szCs w:val="24"/>
        </w:rPr>
        <w:t>合計=</w:t>
      </w:r>
      <w:r w:rsidRPr="001E447B">
        <w:rPr>
          <w:rFonts w:hint="eastAsia"/>
          <w:color w:val="000000" w:themeColor="text1"/>
          <w:szCs w:val="24"/>
        </w:rPr>
        <w:t>妨害風化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妨害婚姻及家庭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傷害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妨害自由名譽信用及秘密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竊盜及侵佔詐欺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毀棄損壞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1E447B">
        <w:rPr>
          <w:rFonts w:hint="eastAsia"/>
          <w:color w:val="000000" w:themeColor="text1"/>
          <w:szCs w:val="24"/>
        </w:rPr>
        <w:t>刑事</w:t>
      </w:r>
      <w:r>
        <w:rPr>
          <w:rFonts w:hint="eastAsia"/>
          <w:color w:val="000000" w:themeColor="text1"/>
          <w:szCs w:val="24"/>
        </w:rPr>
        <w:t>)。</w:t>
      </w:r>
    </w:p>
    <w:p w14:paraId="4D2726A2" w14:textId="77777777" w:rsidR="00F104C2" w:rsidRPr="00546E70" w:rsidRDefault="00F104C2" w:rsidP="00F104C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201FCC6" w14:textId="77777777" w:rsidR="007E394B" w:rsidRDefault="00F104C2" w:rsidP="00F104C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F18E" w14:textId="77777777" w:rsidR="0099290B" w:rsidRDefault="0099290B" w:rsidP="008D71EC">
      <w:r>
        <w:separator/>
      </w:r>
    </w:p>
  </w:endnote>
  <w:endnote w:type="continuationSeparator" w:id="0">
    <w:p w14:paraId="628FDBB7" w14:textId="77777777" w:rsidR="0099290B" w:rsidRDefault="0099290B" w:rsidP="008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7A3B" w14:textId="77777777" w:rsidR="0099290B" w:rsidRDefault="0099290B" w:rsidP="008D71EC">
      <w:r>
        <w:separator/>
      </w:r>
    </w:p>
  </w:footnote>
  <w:footnote w:type="continuationSeparator" w:id="0">
    <w:p w14:paraId="75EBD70A" w14:textId="77777777" w:rsidR="0099290B" w:rsidRDefault="0099290B" w:rsidP="008D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70785228">
    <w:abstractNumId w:val="0"/>
  </w:num>
  <w:num w:numId="2" w16cid:durableId="39794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54605"/>
    <w:rsid w:val="00063DC2"/>
    <w:rsid w:val="001171A0"/>
    <w:rsid w:val="00162892"/>
    <w:rsid w:val="0019259E"/>
    <w:rsid w:val="001E003A"/>
    <w:rsid w:val="001E447B"/>
    <w:rsid w:val="00271928"/>
    <w:rsid w:val="00276801"/>
    <w:rsid w:val="00283210"/>
    <w:rsid w:val="002C42B5"/>
    <w:rsid w:val="002D13D4"/>
    <w:rsid w:val="00382581"/>
    <w:rsid w:val="004E398E"/>
    <w:rsid w:val="00553EB4"/>
    <w:rsid w:val="00572971"/>
    <w:rsid w:val="00592CB9"/>
    <w:rsid w:val="006A699B"/>
    <w:rsid w:val="006C78E0"/>
    <w:rsid w:val="0070611C"/>
    <w:rsid w:val="007837DD"/>
    <w:rsid w:val="007E394B"/>
    <w:rsid w:val="0082388D"/>
    <w:rsid w:val="008270E8"/>
    <w:rsid w:val="008C1BB6"/>
    <w:rsid w:val="008D71EC"/>
    <w:rsid w:val="00974789"/>
    <w:rsid w:val="0099290B"/>
    <w:rsid w:val="009B41CC"/>
    <w:rsid w:val="00A13617"/>
    <w:rsid w:val="00A367B7"/>
    <w:rsid w:val="00AA7D23"/>
    <w:rsid w:val="00B05F7D"/>
    <w:rsid w:val="00B20155"/>
    <w:rsid w:val="00BD6D73"/>
    <w:rsid w:val="00C41680"/>
    <w:rsid w:val="00D0472E"/>
    <w:rsid w:val="00D05AE2"/>
    <w:rsid w:val="00E067E7"/>
    <w:rsid w:val="00F104C2"/>
    <w:rsid w:val="00F40035"/>
    <w:rsid w:val="00F9585A"/>
    <w:rsid w:val="00FC15EF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B687"/>
  <w15:docId w15:val="{B0D436F6-2345-4039-AF81-7F886DC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1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1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153</Words>
  <Characters>873</Characters>
  <Application>Microsoft Office Word</Application>
  <DocSecurity>0</DocSecurity>
  <Lines>7</Lines>
  <Paragraphs>2</Paragraphs>
  <ScaleCrop>false</ScaleCrop>
  <Company>C.M.T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dcterms:created xsi:type="dcterms:W3CDTF">2015-12-21T08:42:00Z</dcterms:created>
  <dcterms:modified xsi:type="dcterms:W3CDTF">2024-09-12T05:52:00Z</dcterms:modified>
</cp:coreProperties>
</file>