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78F9" w14:textId="77777777" w:rsidR="00201EB1" w:rsidRPr="00D017CA" w:rsidRDefault="00EE27B4" w:rsidP="00D017CA">
      <w:pPr>
        <w:jc w:val="both"/>
        <w:rPr>
          <w:rFonts w:ascii="Times New Roman"/>
        </w:rPr>
      </w:pPr>
      <w:r>
        <w:rPr>
          <w:rFonts w:ascii="Times New Roman" w:hint="eastAsia"/>
        </w:rPr>
        <w:t>臺南</w:t>
      </w:r>
      <w:r w:rsidR="00201EB1" w:rsidRPr="00D017CA">
        <w:rPr>
          <w:rFonts w:ascii="Times New Roman" w:hint="eastAsia"/>
        </w:rPr>
        <w:t>運河</w:t>
      </w:r>
    </w:p>
    <w:p w14:paraId="2927D508" w14:textId="77777777" w:rsidR="00B21194" w:rsidRDefault="00946F1E" w:rsidP="00B21194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46F1E">
        <w:rPr>
          <w:rFonts w:ascii="Times New Roman"/>
        </w:rPr>
        <w:t>臺南運河，為圍繞</w:t>
      </w:r>
      <w:hyperlink r:id="rId8" w:tooltip="臺南市" w:history="1">
        <w:r w:rsidRPr="00946F1E">
          <w:rPr>
            <w:rFonts w:ascii="Times New Roman"/>
          </w:rPr>
          <w:t>臺南市</w:t>
        </w:r>
      </w:hyperlink>
      <w:hyperlink r:id="rId9" w:tooltip="五期重劃區 (台南市)" w:history="1">
        <w:r w:rsidRPr="00946F1E">
          <w:rPr>
            <w:rFonts w:ascii="Times New Roman"/>
          </w:rPr>
          <w:t>五期重劃區</w:t>
        </w:r>
      </w:hyperlink>
      <w:r w:rsidRPr="00946F1E">
        <w:rPr>
          <w:rFonts w:ascii="Times New Roman"/>
        </w:rPr>
        <w:t>、連接</w:t>
      </w:r>
      <w:hyperlink r:id="rId10" w:tooltip="臺南市" w:history="1">
        <w:r w:rsidRPr="00946F1E">
          <w:rPr>
            <w:rFonts w:ascii="Times New Roman"/>
          </w:rPr>
          <w:t>臺南市區</w:t>
        </w:r>
      </w:hyperlink>
      <w:r w:rsidRPr="00946F1E">
        <w:rPr>
          <w:rFonts w:ascii="Times New Roman"/>
        </w:rPr>
        <w:t>與</w:t>
      </w:r>
      <w:hyperlink r:id="rId11" w:tooltip="安平港" w:history="1">
        <w:r w:rsidRPr="00946F1E">
          <w:rPr>
            <w:rFonts w:ascii="Times New Roman"/>
          </w:rPr>
          <w:t>安平港</w:t>
        </w:r>
      </w:hyperlink>
      <w:r w:rsidRPr="00946F1E">
        <w:rPr>
          <w:rFonts w:ascii="Times New Roman"/>
        </w:rPr>
        <w:t>間的</w:t>
      </w:r>
      <w:hyperlink r:id="rId12" w:tooltip="運河" w:history="1">
        <w:r w:rsidRPr="00946F1E">
          <w:rPr>
            <w:rFonts w:ascii="Times New Roman"/>
          </w:rPr>
          <w:t>運河</w:t>
        </w:r>
      </w:hyperlink>
      <w:r w:rsidRPr="00946F1E">
        <w:rPr>
          <w:rFonts w:ascii="Times New Roman"/>
        </w:rPr>
        <w:t>，早期主要用途是讓外海船隻能一路經由運河直航市中心，帶動市區繁榮。運河全長</w:t>
      </w:r>
      <w:r w:rsidRPr="00946F1E">
        <w:rPr>
          <w:rFonts w:ascii="Times New Roman"/>
        </w:rPr>
        <w:t>3</w:t>
      </w:r>
      <w:r w:rsidR="009C4C87">
        <w:rPr>
          <w:rFonts w:ascii="Times New Roman"/>
        </w:rPr>
        <w:t>,</w:t>
      </w:r>
      <w:r w:rsidRPr="00946F1E">
        <w:rPr>
          <w:rFonts w:ascii="Times New Roman"/>
        </w:rPr>
        <w:t>782</w:t>
      </w:r>
      <w:r w:rsidRPr="00946F1E">
        <w:rPr>
          <w:rFonts w:ascii="Times New Roman"/>
        </w:rPr>
        <w:t>公尺，開闢工程於</w:t>
      </w:r>
      <w:hyperlink r:id="rId13" w:tooltip="1922年" w:history="1">
        <w:r w:rsidRPr="00946F1E">
          <w:rPr>
            <w:rFonts w:ascii="Times New Roman"/>
          </w:rPr>
          <w:t>1922</w:t>
        </w:r>
        <w:r w:rsidRPr="00946F1E">
          <w:rPr>
            <w:rFonts w:ascii="Times New Roman"/>
          </w:rPr>
          <w:t>年</w:t>
        </w:r>
      </w:hyperlink>
      <w:hyperlink r:id="rId14" w:tooltip="4月16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16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開工、</w:t>
      </w:r>
      <w:hyperlink r:id="rId15" w:tooltip="1926年" w:history="1">
        <w:r w:rsidRPr="00946F1E">
          <w:rPr>
            <w:rFonts w:ascii="Times New Roman"/>
          </w:rPr>
          <w:t>1926</w:t>
        </w:r>
        <w:r w:rsidRPr="00946F1E">
          <w:rPr>
            <w:rFonts w:ascii="Times New Roman"/>
          </w:rPr>
          <w:t>年</w:t>
        </w:r>
      </w:hyperlink>
      <w:hyperlink r:id="rId16" w:tooltip="4月25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25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峻工，迄今仍為都市發展上重要的文理象徵；由於民生污水流入，造成運河水質不佳，導致溶氧偏低、水色混濁，為了改善運河水質，臺南市政府透過整治計畫設置截流站，將污水引導至安平污水廠後處理後再將其排入運河出口，現今的運河水質明顯獲得改善。</w:t>
      </w:r>
      <w:r w:rsidR="00B21194" w:rsidRPr="009F452E">
        <w:rPr>
          <w:rFonts w:ascii="Times New Roman"/>
        </w:rPr>
        <w:t>環保</w:t>
      </w:r>
      <w:r w:rsidR="00B21194">
        <w:rPr>
          <w:rFonts w:ascii="Times New Roman" w:hint="eastAsia"/>
        </w:rPr>
        <w:t>局</w:t>
      </w:r>
      <w:r w:rsidR="00B21194" w:rsidRPr="009F452E">
        <w:rPr>
          <w:rFonts w:ascii="Times New Roman"/>
        </w:rPr>
        <w:t>於</w:t>
      </w:r>
      <w:r w:rsidR="00B21194">
        <w:rPr>
          <w:rFonts w:ascii="Times New Roman" w:hint="eastAsia"/>
        </w:rPr>
        <w:t>臺南運河</w:t>
      </w:r>
      <w:r w:rsidR="00B21194" w:rsidRPr="009F452E">
        <w:rPr>
          <w:rFonts w:ascii="Times New Roman"/>
        </w:rPr>
        <w:t>共設置</w:t>
      </w:r>
      <w:r w:rsidR="00F04E14">
        <w:rPr>
          <w:rFonts w:ascii="Times New Roman" w:hint="eastAsia"/>
        </w:rPr>
        <w:t>2</w:t>
      </w:r>
      <w:r w:rsidR="00B21194" w:rsidRPr="009F452E">
        <w:rPr>
          <w:rFonts w:ascii="Times New Roman"/>
        </w:rPr>
        <w:t>個測站，分別為：</w:t>
      </w:r>
      <w:r w:rsidR="00EB6D83">
        <w:rPr>
          <w:rFonts w:ascii="Times New Roman" w:hint="eastAsia"/>
        </w:rPr>
        <w:t>樂利</w:t>
      </w:r>
      <w:r w:rsidR="00B21194">
        <w:rPr>
          <w:rFonts w:ascii="Times New Roman" w:hint="eastAsia"/>
        </w:rPr>
        <w:t>橋及承天橋</w:t>
      </w:r>
      <w:r w:rsidR="00B21194" w:rsidRPr="009F452E">
        <w:rPr>
          <w:rFonts w:ascii="Times New Roman"/>
        </w:rPr>
        <w:t>。</w:t>
      </w:r>
    </w:p>
    <w:p w14:paraId="78244F06" w14:textId="77777777" w:rsidR="00946F1E" w:rsidRPr="00B21194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23F87F16" w14:textId="77777777" w:rsidR="00B04559" w:rsidRDefault="00DB4518" w:rsidP="00432EA2">
      <w:pPr>
        <w:pStyle w:val="a7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2386CF5" wp14:editId="49B89C37">
            <wp:extent cx="4680000" cy="2700000"/>
            <wp:effectExtent l="19050" t="19050" r="25400" b="24765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70000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0F3023AC" w14:textId="77777777" w:rsidR="00883926" w:rsidRDefault="00883926" w:rsidP="00185020">
      <w:pPr>
        <w:pStyle w:val="a7"/>
        <w:ind w:leftChars="0" w:left="0"/>
        <w:jc w:val="center"/>
        <w:rPr>
          <w:rFonts w:ascii="Times New Roman"/>
        </w:rPr>
      </w:pPr>
    </w:p>
    <w:tbl>
      <w:tblPr>
        <w:tblStyle w:val="af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964"/>
        <w:gridCol w:w="1417"/>
        <w:gridCol w:w="974"/>
        <w:gridCol w:w="912"/>
        <w:gridCol w:w="912"/>
        <w:gridCol w:w="1031"/>
        <w:gridCol w:w="680"/>
        <w:gridCol w:w="1587"/>
      </w:tblGrid>
      <w:tr w:rsidR="008D13D5" w:rsidRPr="00C741F2" w14:paraId="3D80184E" w14:textId="77777777" w:rsidTr="00E023A6">
        <w:trPr>
          <w:tblHeader/>
          <w:jc w:val="center"/>
        </w:trPr>
        <w:tc>
          <w:tcPr>
            <w:tcW w:w="1191" w:type="dxa"/>
            <w:vAlign w:val="center"/>
          </w:tcPr>
          <w:p w14:paraId="44D52532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964" w:type="dxa"/>
            <w:vAlign w:val="center"/>
          </w:tcPr>
          <w:p w14:paraId="4000D358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7" w:type="dxa"/>
            <w:vAlign w:val="center"/>
          </w:tcPr>
          <w:p w14:paraId="7AB8AB2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74" w:type="dxa"/>
            <w:vAlign w:val="center"/>
          </w:tcPr>
          <w:p w14:paraId="198C3093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2302CA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7D2EC84E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C741EA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25385EF0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7E9EE81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313B92F4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E3EEB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815C34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680" w:type="dxa"/>
            <w:vAlign w:val="center"/>
          </w:tcPr>
          <w:p w14:paraId="5EBB0E41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587" w:type="dxa"/>
            <w:vAlign w:val="center"/>
          </w:tcPr>
          <w:p w14:paraId="491ECBD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BC1529" w:rsidRPr="00BF380C" w14:paraId="2DEA97AA" w14:textId="77777777" w:rsidTr="00E023A6">
        <w:trPr>
          <w:tblHeader/>
          <w:jc w:val="center"/>
        </w:trPr>
        <w:tc>
          <w:tcPr>
            <w:tcW w:w="1191" w:type="dxa"/>
            <w:vAlign w:val="center"/>
          </w:tcPr>
          <w:p w14:paraId="7631508F" w14:textId="77777777" w:rsidR="00BC1529" w:rsidRPr="00BF380C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64" w:type="dxa"/>
            <w:vAlign w:val="center"/>
          </w:tcPr>
          <w:p w14:paraId="5CEC7130" w14:textId="77777777" w:rsidR="00BC1529" w:rsidRPr="00BF380C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樂利橋</w:t>
            </w:r>
          </w:p>
        </w:tc>
        <w:tc>
          <w:tcPr>
            <w:tcW w:w="1417" w:type="dxa"/>
            <w:vAlign w:val="center"/>
          </w:tcPr>
          <w:p w14:paraId="75BF265C" w14:textId="76D14928" w:rsidR="00BC1529" w:rsidRDefault="00BC1529" w:rsidP="00BC1529">
            <w:pPr>
              <w:spacing w:line="240" w:lineRule="auto"/>
              <w:jc w:val="center"/>
            </w:pPr>
            <w:r w:rsidRPr="00EC1677"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3</w:t>
            </w:r>
            <w:r w:rsidRPr="00EC1677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EC1677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412F9527" w14:textId="764C2331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143</w:t>
            </w:r>
          </w:p>
        </w:tc>
        <w:tc>
          <w:tcPr>
            <w:tcW w:w="912" w:type="dxa"/>
            <w:vAlign w:val="center"/>
          </w:tcPr>
          <w:p w14:paraId="5979CB37" w14:textId="3C22B02B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8.4</w:t>
            </w:r>
          </w:p>
        </w:tc>
        <w:tc>
          <w:tcPr>
            <w:tcW w:w="912" w:type="dxa"/>
            <w:vAlign w:val="center"/>
          </w:tcPr>
          <w:p w14:paraId="3075D2D9" w14:textId="6DCB9970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7.20</w:t>
            </w:r>
          </w:p>
        </w:tc>
        <w:tc>
          <w:tcPr>
            <w:tcW w:w="1031" w:type="dxa"/>
            <w:vAlign w:val="center"/>
          </w:tcPr>
          <w:p w14:paraId="3326AED1" w14:textId="0B501349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1.00</w:t>
            </w:r>
          </w:p>
        </w:tc>
        <w:tc>
          <w:tcPr>
            <w:tcW w:w="680" w:type="dxa"/>
            <w:vAlign w:val="center"/>
          </w:tcPr>
          <w:p w14:paraId="6E0D558D" w14:textId="25146574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 xml:space="preserve">4.50 </w:t>
            </w:r>
          </w:p>
        </w:tc>
        <w:tc>
          <w:tcPr>
            <w:tcW w:w="1587" w:type="dxa"/>
            <w:vAlign w:val="center"/>
          </w:tcPr>
          <w:p w14:paraId="1097E2F5" w14:textId="2DE54F43" w:rsidR="00BC1529" w:rsidRPr="00DE373A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中度污染</w:t>
            </w:r>
          </w:p>
        </w:tc>
      </w:tr>
      <w:tr w:rsidR="00BC1529" w:rsidRPr="00BF380C" w14:paraId="2439F278" w14:textId="77777777" w:rsidTr="00E023A6">
        <w:trPr>
          <w:jc w:val="center"/>
        </w:trPr>
        <w:tc>
          <w:tcPr>
            <w:tcW w:w="1191" w:type="dxa"/>
            <w:vAlign w:val="center"/>
          </w:tcPr>
          <w:p w14:paraId="1BC91340" w14:textId="77777777" w:rsidR="00BC1529" w:rsidRPr="00BF380C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64" w:type="dxa"/>
            <w:vAlign w:val="center"/>
          </w:tcPr>
          <w:p w14:paraId="0BF44476" w14:textId="77777777" w:rsidR="00BC1529" w:rsidRPr="00BF380C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承天橋</w:t>
            </w:r>
          </w:p>
        </w:tc>
        <w:tc>
          <w:tcPr>
            <w:tcW w:w="1417" w:type="dxa"/>
            <w:vAlign w:val="center"/>
          </w:tcPr>
          <w:p w14:paraId="34F31DE9" w14:textId="619F8AB7" w:rsidR="00BC1529" w:rsidRDefault="00BC1529" w:rsidP="00BC1529">
            <w:pPr>
              <w:spacing w:line="240" w:lineRule="auto"/>
              <w:jc w:val="center"/>
            </w:pPr>
            <w:r w:rsidRPr="00EC1677"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3</w:t>
            </w:r>
            <w:r w:rsidRPr="00EC1677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4</w:t>
            </w:r>
            <w:r w:rsidRPr="00EC1677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6DCF5294" w14:textId="54654B9A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144</w:t>
            </w:r>
          </w:p>
        </w:tc>
        <w:tc>
          <w:tcPr>
            <w:tcW w:w="912" w:type="dxa"/>
            <w:vAlign w:val="center"/>
          </w:tcPr>
          <w:p w14:paraId="459FD6ED" w14:textId="281A636B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7.8</w:t>
            </w:r>
          </w:p>
        </w:tc>
        <w:tc>
          <w:tcPr>
            <w:tcW w:w="912" w:type="dxa"/>
            <w:vAlign w:val="center"/>
          </w:tcPr>
          <w:p w14:paraId="20050FF3" w14:textId="0DD3C869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7.30</w:t>
            </w:r>
          </w:p>
        </w:tc>
        <w:tc>
          <w:tcPr>
            <w:tcW w:w="1031" w:type="dxa"/>
            <w:vAlign w:val="center"/>
          </w:tcPr>
          <w:p w14:paraId="7D41AC8C" w14:textId="1DD13EAF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>0.66</w:t>
            </w:r>
          </w:p>
        </w:tc>
        <w:tc>
          <w:tcPr>
            <w:tcW w:w="680" w:type="dxa"/>
            <w:vAlign w:val="center"/>
          </w:tcPr>
          <w:p w14:paraId="5B857DCE" w14:textId="6528AEA0" w:rsidR="00BC1529" w:rsidRPr="00B94DD4" w:rsidRDefault="00BC1529" w:rsidP="00BC152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BC1529">
              <w:rPr>
                <w:rFonts w:ascii="Times New Roman" w:hint="eastAsia"/>
              </w:rPr>
              <w:t xml:space="preserve">3.75 </w:t>
            </w:r>
          </w:p>
        </w:tc>
        <w:tc>
          <w:tcPr>
            <w:tcW w:w="1587" w:type="dxa"/>
            <w:vAlign w:val="center"/>
          </w:tcPr>
          <w:p w14:paraId="2B3826EC" w14:textId="3411D278" w:rsidR="00BC1529" w:rsidRPr="00DE373A" w:rsidRDefault="00BC1529" w:rsidP="00BC152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中度污染</w:t>
            </w:r>
          </w:p>
        </w:tc>
      </w:tr>
    </w:tbl>
    <w:p w14:paraId="5E17AB0D" w14:textId="77777777" w:rsidR="00316B9D" w:rsidRDefault="00316B9D" w:rsidP="0011701A">
      <w:pPr>
        <w:pStyle w:val="a7"/>
        <w:snapToGrid w:val="0"/>
        <w:spacing w:line="240" w:lineRule="auto"/>
        <w:ind w:leftChars="0" w:left="0"/>
        <w:rPr>
          <w:rFonts w:ascii="Times New Roman"/>
        </w:rPr>
      </w:pPr>
    </w:p>
    <w:p w14:paraId="4D09FA2C" w14:textId="42EC7D71" w:rsidR="00B04559" w:rsidRPr="00D4678A" w:rsidRDefault="00B21194" w:rsidP="00B0455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/>
        </w:rPr>
        <w:t>依</w:t>
      </w:r>
      <w:r w:rsidRPr="00D4678A">
        <w:rPr>
          <w:rFonts w:ascii="Times New Roman"/>
        </w:rPr>
        <w:t>環保局於運河水質監測結果顯示</w:t>
      </w:r>
      <w:bookmarkStart w:id="0" w:name="_GoBack"/>
      <w:bookmarkEnd w:id="0"/>
      <w:r w:rsidRPr="00D4678A">
        <w:rPr>
          <w:rFonts w:ascii="Times New Roman"/>
        </w:rPr>
        <w:t>，</w:t>
      </w:r>
      <w:r w:rsidR="00D36116" w:rsidRPr="00D4678A">
        <w:rPr>
          <w:rFonts w:ascii="Times New Roman" w:hint="eastAsia"/>
        </w:rPr>
        <w:t>測站</w:t>
      </w:r>
      <w:r w:rsidR="00E6596F">
        <w:rPr>
          <w:rFonts w:ascii="Times New Roman" w:hint="eastAsia"/>
        </w:rPr>
        <w:t>中度</w:t>
      </w:r>
      <w:r w:rsidR="00B34E42">
        <w:rPr>
          <w:rFonts w:ascii="Times New Roman" w:hint="eastAsia"/>
        </w:rPr>
        <w:t>污染</w:t>
      </w:r>
      <w:r w:rsidR="00A432F6" w:rsidRPr="00D4678A">
        <w:rPr>
          <w:rFonts w:ascii="Times New Roman"/>
        </w:rPr>
        <w:t>，運河周邊事業</w:t>
      </w:r>
      <w:r w:rsidRPr="00D4678A">
        <w:rPr>
          <w:rFonts w:ascii="Times New Roman" w:hint="eastAsia"/>
        </w:rPr>
        <w:t>較少以</w:t>
      </w:r>
      <w:r w:rsidR="00CF7D54" w:rsidRPr="00D4678A">
        <w:rPr>
          <w:rFonts w:ascii="Times New Roman" w:hint="eastAsia"/>
        </w:rPr>
        <w:t>觀光旅館</w:t>
      </w:r>
      <w:r w:rsidR="00CF7D54" w:rsidRPr="00D4678A">
        <w:rPr>
          <w:rFonts w:ascii="Times New Roman" w:hint="eastAsia"/>
        </w:rPr>
        <w:t>(</w:t>
      </w:r>
      <w:r w:rsidR="00CF7D54" w:rsidRPr="00D4678A">
        <w:rPr>
          <w:rFonts w:ascii="Times New Roman" w:hint="eastAsia"/>
        </w:rPr>
        <w:t>飯店</w:t>
      </w:r>
      <w:r w:rsidR="00CF7D54" w:rsidRPr="00D4678A">
        <w:rPr>
          <w:rFonts w:ascii="Times New Roman" w:hint="eastAsia"/>
        </w:rPr>
        <w:t>)</w:t>
      </w:r>
      <w:r w:rsidRPr="00D4678A">
        <w:rPr>
          <w:rFonts w:ascii="Times New Roman" w:hint="eastAsia"/>
        </w:rPr>
        <w:t>及</w:t>
      </w:r>
      <w:r w:rsidR="00A432F6" w:rsidRPr="00D4678A">
        <w:rPr>
          <w:rFonts w:ascii="Times New Roman"/>
        </w:rPr>
        <w:t>醫院、醫事機構居</w:t>
      </w:r>
      <w:r w:rsidRPr="00D4678A">
        <w:rPr>
          <w:rFonts w:ascii="Times New Roman" w:hint="eastAsia"/>
        </w:rPr>
        <w:t>多</w:t>
      </w:r>
      <w:r w:rsidR="00A432F6" w:rsidRPr="00D4678A">
        <w:rPr>
          <w:rFonts w:ascii="Times New Roman"/>
        </w:rPr>
        <w:t>，</w:t>
      </w:r>
      <w:r w:rsidRPr="00D4678A">
        <w:rPr>
          <w:rFonts w:ascii="Times New Roman" w:hint="eastAsia"/>
        </w:rPr>
        <w:t>因此</w:t>
      </w:r>
      <w:r w:rsidR="00A432F6" w:rsidRPr="00D4678A">
        <w:rPr>
          <w:rFonts w:ascii="Times New Roman"/>
        </w:rPr>
        <w:t>推測其污染來源為生活污水。</w:t>
      </w:r>
    </w:p>
    <w:p w14:paraId="12CF4BC5" w14:textId="77777777" w:rsidR="00016236" w:rsidRPr="00B21194" w:rsidRDefault="00016236" w:rsidP="00B0455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359A799E" w14:textId="77777777" w:rsidR="00E13526" w:rsidRPr="00E13526" w:rsidRDefault="00AE3EEB" w:rsidP="00E13526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臺南運河</w:t>
      </w:r>
      <w:r w:rsidR="00E13526">
        <w:rPr>
          <w:rFonts w:ascii="Times New Roman" w:hint="eastAsia"/>
        </w:rPr>
        <w:t>水質資料下載</w:t>
      </w:r>
    </w:p>
    <w:sectPr w:rsidR="00E13526" w:rsidRPr="00E13526" w:rsidSect="008D13D5">
      <w:footerReference w:type="default" r:id="rId18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2086" w14:textId="77777777" w:rsidR="00427311" w:rsidRDefault="00427311" w:rsidP="00E12FF1">
      <w:pPr>
        <w:spacing w:line="240" w:lineRule="auto"/>
      </w:pPr>
      <w:r>
        <w:separator/>
      </w:r>
    </w:p>
  </w:endnote>
  <w:endnote w:type="continuationSeparator" w:id="0">
    <w:p w14:paraId="4DAED97F" w14:textId="77777777" w:rsidR="00427311" w:rsidRDefault="00427311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85577"/>
      <w:docPartObj>
        <w:docPartGallery w:val="Page Numbers (Bottom of Page)"/>
        <w:docPartUnique/>
      </w:docPartObj>
    </w:sdtPr>
    <w:sdtEndPr/>
    <w:sdtContent>
      <w:p w14:paraId="09DB58D1" w14:textId="6E5C88E5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29" w:rsidRPr="00BC1529">
          <w:rPr>
            <w:noProof/>
            <w:lang w:val="zh-TW"/>
          </w:rPr>
          <w:t>1</w:t>
        </w:r>
        <w:r>
          <w:fldChar w:fldCharType="end"/>
        </w:r>
      </w:p>
    </w:sdtContent>
  </w:sdt>
  <w:p w14:paraId="3EEAFA1B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2286" w14:textId="77777777" w:rsidR="00427311" w:rsidRDefault="00427311" w:rsidP="00E12FF1">
      <w:pPr>
        <w:spacing w:line="240" w:lineRule="auto"/>
      </w:pPr>
      <w:r>
        <w:separator/>
      </w:r>
    </w:p>
  </w:footnote>
  <w:footnote w:type="continuationSeparator" w:id="0">
    <w:p w14:paraId="399104F5" w14:textId="77777777" w:rsidR="00427311" w:rsidRDefault="00427311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9B4"/>
    <w:rsid w:val="00011F80"/>
    <w:rsid w:val="000138EA"/>
    <w:rsid w:val="00016236"/>
    <w:rsid w:val="0001787D"/>
    <w:rsid w:val="00031570"/>
    <w:rsid w:val="00034ECD"/>
    <w:rsid w:val="00041896"/>
    <w:rsid w:val="00043657"/>
    <w:rsid w:val="0004689D"/>
    <w:rsid w:val="00047035"/>
    <w:rsid w:val="00047493"/>
    <w:rsid w:val="0006597B"/>
    <w:rsid w:val="00065A39"/>
    <w:rsid w:val="0007156B"/>
    <w:rsid w:val="00077EF8"/>
    <w:rsid w:val="00077F35"/>
    <w:rsid w:val="000804D7"/>
    <w:rsid w:val="00081B19"/>
    <w:rsid w:val="00085B25"/>
    <w:rsid w:val="000A326D"/>
    <w:rsid w:val="000A4B10"/>
    <w:rsid w:val="000A66F8"/>
    <w:rsid w:val="000C00DE"/>
    <w:rsid w:val="000C69B7"/>
    <w:rsid w:val="000D3216"/>
    <w:rsid w:val="000D7FD5"/>
    <w:rsid w:val="000E5EB5"/>
    <w:rsid w:val="000F1D4D"/>
    <w:rsid w:val="000F75B1"/>
    <w:rsid w:val="0010473A"/>
    <w:rsid w:val="001068EE"/>
    <w:rsid w:val="00106E26"/>
    <w:rsid w:val="0011127F"/>
    <w:rsid w:val="00114F53"/>
    <w:rsid w:val="00114F7B"/>
    <w:rsid w:val="0011701A"/>
    <w:rsid w:val="001178CE"/>
    <w:rsid w:val="00121FE7"/>
    <w:rsid w:val="00132904"/>
    <w:rsid w:val="00145F04"/>
    <w:rsid w:val="0015215A"/>
    <w:rsid w:val="0015548E"/>
    <w:rsid w:val="00160263"/>
    <w:rsid w:val="001605D6"/>
    <w:rsid w:val="00164061"/>
    <w:rsid w:val="00166485"/>
    <w:rsid w:val="0017016F"/>
    <w:rsid w:val="00170FFC"/>
    <w:rsid w:val="001733E4"/>
    <w:rsid w:val="00185020"/>
    <w:rsid w:val="00197789"/>
    <w:rsid w:val="001A146A"/>
    <w:rsid w:val="001D0D34"/>
    <w:rsid w:val="001D54C0"/>
    <w:rsid w:val="001D5509"/>
    <w:rsid w:val="001D7152"/>
    <w:rsid w:val="001F215E"/>
    <w:rsid w:val="001F33E7"/>
    <w:rsid w:val="001F55AE"/>
    <w:rsid w:val="001F70BE"/>
    <w:rsid w:val="00201EB1"/>
    <w:rsid w:val="00213B1E"/>
    <w:rsid w:val="00233A20"/>
    <w:rsid w:val="002379FA"/>
    <w:rsid w:val="00241C86"/>
    <w:rsid w:val="002577C9"/>
    <w:rsid w:val="00260300"/>
    <w:rsid w:val="002668E8"/>
    <w:rsid w:val="0026694A"/>
    <w:rsid w:val="00270ADD"/>
    <w:rsid w:val="002745AC"/>
    <w:rsid w:val="0029137B"/>
    <w:rsid w:val="00291BB0"/>
    <w:rsid w:val="00294175"/>
    <w:rsid w:val="00296C9A"/>
    <w:rsid w:val="002A4197"/>
    <w:rsid w:val="002B5C77"/>
    <w:rsid w:val="002B7BB9"/>
    <w:rsid w:val="002B7F86"/>
    <w:rsid w:val="002C69A3"/>
    <w:rsid w:val="002E20C5"/>
    <w:rsid w:val="002F4D27"/>
    <w:rsid w:val="002F70B9"/>
    <w:rsid w:val="0030065B"/>
    <w:rsid w:val="003169D0"/>
    <w:rsid w:val="00316B9D"/>
    <w:rsid w:val="00336E44"/>
    <w:rsid w:val="0034167B"/>
    <w:rsid w:val="00357043"/>
    <w:rsid w:val="0036153E"/>
    <w:rsid w:val="003644AF"/>
    <w:rsid w:val="00365932"/>
    <w:rsid w:val="00387279"/>
    <w:rsid w:val="00393197"/>
    <w:rsid w:val="003967AD"/>
    <w:rsid w:val="00396F32"/>
    <w:rsid w:val="00397591"/>
    <w:rsid w:val="003A1AC7"/>
    <w:rsid w:val="003B14B4"/>
    <w:rsid w:val="003B6176"/>
    <w:rsid w:val="003C068B"/>
    <w:rsid w:val="003C3013"/>
    <w:rsid w:val="003C3123"/>
    <w:rsid w:val="003D4315"/>
    <w:rsid w:val="003D4BAF"/>
    <w:rsid w:val="003F597A"/>
    <w:rsid w:val="003F6811"/>
    <w:rsid w:val="00400C88"/>
    <w:rsid w:val="004038F6"/>
    <w:rsid w:val="00403B24"/>
    <w:rsid w:val="00410906"/>
    <w:rsid w:val="00411573"/>
    <w:rsid w:val="00412873"/>
    <w:rsid w:val="004151E5"/>
    <w:rsid w:val="0041695C"/>
    <w:rsid w:val="00423871"/>
    <w:rsid w:val="00427311"/>
    <w:rsid w:val="00432EA2"/>
    <w:rsid w:val="00443C4D"/>
    <w:rsid w:val="00447878"/>
    <w:rsid w:val="004619C4"/>
    <w:rsid w:val="00475448"/>
    <w:rsid w:val="0048031A"/>
    <w:rsid w:val="004810CD"/>
    <w:rsid w:val="00487684"/>
    <w:rsid w:val="00491984"/>
    <w:rsid w:val="00491F06"/>
    <w:rsid w:val="004952F0"/>
    <w:rsid w:val="004B2331"/>
    <w:rsid w:val="004B39D3"/>
    <w:rsid w:val="004C16A3"/>
    <w:rsid w:val="004C2523"/>
    <w:rsid w:val="004C50D4"/>
    <w:rsid w:val="004D0490"/>
    <w:rsid w:val="004D0501"/>
    <w:rsid w:val="004E470B"/>
    <w:rsid w:val="004E56C7"/>
    <w:rsid w:val="004E6B8E"/>
    <w:rsid w:val="00514100"/>
    <w:rsid w:val="00523796"/>
    <w:rsid w:val="005356FB"/>
    <w:rsid w:val="005412BC"/>
    <w:rsid w:val="00542A89"/>
    <w:rsid w:val="0054651D"/>
    <w:rsid w:val="00556046"/>
    <w:rsid w:val="0056281C"/>
    <w:rsid w:val="005641AD"/>
    <w:rsid w:val="00573A6D"/>
    <w:rsid w:val="005A15D5"/>
    <w:rsid w:val="005A60A2"/>
    <w:rsid w:val="005B56FA"/>
    <w:rsid w:val="005D3813"/>
    <w:rsid w:val="005D4A60"/>
    <w:rsid w:val="005D7635"/>
    <w:rsid w:val="005E6557"/>
    <w:rsid w:val="005F0906"/>
    <w:rsid w:val="005F5F39"/>
    <w:rsid w:val="00600857"/>
    <w:rsid w:val="006174AA"/>
    <w:rsid w:val="00627642"/>
    <w:rsid w:val="00632F1B"/>
    <w:rsid w:val="00640677"/>
    <w:rsid w:val="006416FF"/>
    <w:rsid w:val="00644CB1"/>
    <w:rsid w:val="006506DA"/>
    <w:rsid w:val="0065516B"/>
    <w:rsid w:val="00662353"/>
    <w:rsid w:val="006673C5"/>
    <w:rsid w:val="00674993"/>
    <w:rsid w:val="00680D6F"/>
    <w:rsid w:val="00682879"/>
    <w:rsid w:val="00686019"/>
    <w:rsid w:val="00690075"/>
    <w:rsid w:val="00693E1C"/>
    <w:rsid w:val="006B23FD"/>
    <w:rsid w:val="006B3AAC"/>
    <w:rsid w:val="006B46F3"/>
    <w:rsid w:val="006C1D85"/>
    <w:rsid w:val="006C22C0"/>
    <w:rsid w:val="006C4011"/>
    <w:rsid w:val="006C6D32"/>
    <w:rsid w:val="006D16BA"/>
    <w:rsid w:val="006D53EA"/>
    <w:rsid w:val="006D5481"/>
    <w:rsid w:val="006D5A70"/>
    <w:rsid w:val="006E3D38"/>
    <w:rsid w:val="006E43D7"/>
    <w:rsid w:val="006F7686"/>
    <w:rsid w:val="00703135"/>
    <w:rsid w:val="007132C5"/>
    <w:rsid w:val="007150D1"/>
    <w:rsid w:val="00717CEE"/>
    <w:rsid w:val="0072270C"/>
    <w:rsid w:val="0073435D"/>
    <w:rsid w:val="007351A5"/>
    <w:rsid w:val="00737BC6"/>
    <w:rsid w:val="00741FB9"/>
    <w:rsid w:val="0074240B"/>
    <w:rsid w:val="007463EA"/>
    <w:rsid w:val="00750696"/>
    <w:rsid w:val="00760F33"/>
    <w:rsid w:val="00770C70"/>
    <w:rsid w:val="00771F93"/>
    <w:rsid w:val="00790DE6"/>
    <w:rsid w:val="00791351"/>
    <w:rsid w:val="00794651"/>
    <w:rsid w:val="00794F20"/>
    <w:rsid w:val="007B3A71"/>
    <w:rsid w:val="007B4C08"/>
    <w:rsid w:val="007B5D78"/>
    <w:rsid w:val="007B68F8"/>
    <w:rsid w:val="007C23A5"/>
    <w:rsid w:val="007C7918"/>
    <w:rsid w:val="007D4688"/>
    <w:rsid w:val="007F7263"/>
    <w:rsid w:val="007F7C33"/>
    <w:rsid w:val="007F7D15"/>
    <w:rsid w:val="00802DAA"/>
    <w:rsid w:val="00803B55"/>
    <w:rsid w:val="008070A2"/>
    <w:rsid w:val="00823642"/>
    <w:rsid w:val="00836EB4"/>
    <w:rsid w:val="00836F69"/>
    <w:rsid w:val="008425E1"/>
    <w:rsid w:val="00846781"/>
    <w:rsid w:val="00850B24"/>
    <w:rsid w:val="00862216"/>
    <w:rsid w:val="0086738D"/>
    <w:rsid w:val="00883926"/>
    <w:rsid w:val="00884DA2"/>
    <w:rsid w:val="008969E1"/>
    <w:rsid w:val="008A2BE6"/>
    <w:rsid w:val="008A6020"/>
    <w:rsid w:val="008B0324"/>
    <w:rsid w:val="008B04F1"/>
    <w:rsid w:val="008B4CFE"/>
    <w:rsid w:val="008B7B5B"/>
    <w:rsid w:val="008C1659"/>
    <w:rsid w:val="008D13D5"/>
    <w:rsid w:val="008D4E88"/>
    <w:rsid w:val="008E21AE"/>
    <w:rsid w:val="008F663D"/>
    <w:rsid w:val="00912C3D"/>
    <w:rsid w:val="00914DC7"/>
    <w:rsid w:val="00920EAD"/>
    <w:rsid w:val="009220CE"/>
    <w:rsid w:val="00926486"/>
    <w:rsid w:val="00926732"/>
    <w:rsid w:val="00930386"/>
    <w:rsid w:val="009346D5"/>
    <w:rsid w:val="00946F1E"/>
    <w:rsid w:val="00955DBE"/>
    <w:rsid w:val="00961518"/>
    <w:rsid w:val="009803A7"/>
    <w:rsid w:val="0098234E"/>
    <w:rsid w:val="00984027"/>
    <w:rsid w:val="009A43A7"/>
    <w:rsid w:val="009A54DC"/>
    <w:rsid w:val="009A73A4"/>
    <w:rsid w:val="009C4C87"/>
    <w:rsid w:val="009D46FE"/>
    <w:rsid w:val="009E15DB"/>
    <w:rsid w:val="009F452E"/>
    <w:rsid w:val="009F4B06"/>
    <w:rsid w:val="00A13B54"/>
    <w:rsid w:val="00A25393"/>
    <w:rsid w:val="00A26DB6"/>
    <w:rsid w:val="00A42ABF"/>
    <w:rsid w:val="00A42AC1"/>
    <w:rsid w:val="00A432F6"/>
    <w:rsid w:val="00A508A0"/>
    <w:rsid w:val="00A51D49"/>
    <w:rsid w:val="00A81A71"/>
    <w:rsid w:val="00A81F5A"/>
    <w:rsid w:val="00A828C4"/>
    <w:rsid w:val="00A9334B"/>
    <w:rsid w:val="00A93C1D"/>
    <w:rsid w:val="00A97CA9"/>
    <w:rsid w:val="00AA1068"/>
    <w:rsid w:val="00AA1F58"/>
    <w:rsid w:val="00AB4BDF"/>
    <w:rsid w:val="00AB63D9"/>
    <w:rsid w:val="00AB737D"/>
    <w:rsid w:val="00AD106A"/>
    <w:rsid w:val="00AD1390"/>
    <w:rsid w:val="00AD65CC"/>
    <w:rsid w:val="00AE0271"/>
    <w:rsid w:val="00AE3EEB"/>
    <w:rsid w:val="00AF1B22"/>
    <w:rsid w:val="00AF24F7"/>
    <w:rsid w:val="00AF4AF6"/>
    <w:rsid w:val="00AF67BD"/>
    <w:rsid w:val="00B04559"/>
    <w:rsid w:val="00B04A8A"/>
    <w:rsid w:val="00B076B7"/>
    <w:rsid w:val="00B16458"/>
    <w:rsid w:val="00B21194"/>
    <w:rsid w:val="00B22990"/>
    <w:rsid w:val="00B32366"/>
    <w:rsid w:val="00B34E42"/>
    <w:rsid w:val="00B5264C"/>
    <w:rsid w:val="00B52682"/>
    <w:rsid w:val="00B62421"/>
    <w:rsid w:val="00B65178"/>
    <w:rsid w:val="00B6676A"/>
    <w:rsid w:val="00B809BC"/>
    <w:rsid w:val="00B835F0"/>
    <w:rsid w:val="00B877E4"/>
    <w:rsid w:val="00B9130E"/>
    <w:rsid w:val="00B91913"/>
    <w:rsid w:val="00B94DD4"/>
    <w:rsid w:val="00BA1623"/>
    <w:rsid w:val="00BB62EA"/>
    <w:rsid w:val="00BC0A2E"/>
    <w:rsid w:val="00BC1529"/>
    <w:rsid w:val="00BD53DC"/>
    <w:rsid w:val="00BD5CDB"/>
    <w:rsid w:val="00BD64F5"/>
    <w:rsid w:val="00BE67E5"/>
    <w:rsid w:val="00BF12F8"/>
    <w:rsid w:val="00BF2094"/>
    <w:rsid w:val="00BF380C"/>
    <w:rsid w:val="00BF766F"/>
    <w:rsid w:val="00C0178D"/>
    <w:rsid w:val="00C13567"/>
    <w:rsid w:val="00C15657"/>
    <w:rsid w:val="00C27749"/>
    <w:rsid w:val="00C316AF"/>
    <w:rsid w:val="00C3515B"/>
    <w:rsid w:val="00C35D26"/>
    <w:rsid w:val="00C41B7F"/>
    <w:rsid w:val="00C47D8B"/>
    <w:rsid w:val="00C504F1"/>
    <w:rsid w:val="00C61A82"/>
    <w:rsid w:val="00C6405D"/>
    <w:rsid w:val="00C65575"/>
    <w:rsid w:val="00C70CF8"/>
    <w:rsid w:val="00C7212F"/>
    <w:rsid w:val="00C82F35"/>
    <w:rsid w:val="00C870B5"/>
    <w:rsid w:val="00C94E09"/>
    <w:rsid w:val="00C95ABE"/>
    <w:rsid w:val="00CA7EB7"/>
    <w:rsid w:val="00CB0606"/>
    <w:rsid w:val="00CC2D70"/>
    <w:rsid w:val="00CD2440"/>
    <w:rsid w:val="00CD5E27"/>
    <w:rsid w:val="00CD6A3B"/>
    <w:rsid w:val="00CD708E"/>
    <w:rsid w:val="00CE3523"/>
    <w:rsid w:val="00CE6020"/>
    <w:rsid w:val="00CE72D8"/>
    <w:rsid w:val="00CE7FB5"/>
    <w:rsid w:val="00CF33C6"/>
    <w:rsid w:val="00CF436D"/>
    <w:rsid w:val="00CF520C"/>
    <w:rsid w:val="00CF5709"/>
    <w:rsid w:val="00CF7B4B"/>
    <w:rsid w:val="00CF7D54"/>
    <w:rsid w:val="00D004AA"/>
    <w:rsid w:val="00D017CA"/>
    <w:rsid w:val="00D12244"/>
    <w:rsid w:val="00D178C9"/>
    <w:rsid w:val="00D207C2"/>
    <w:rsid w:val="00D23602"/>
    <w:rsid w:val="00D23D8C"/>
    <w:rsid w:val="00D36116"/>
    <w:rsid w:val="00D4678A"/>
    <w:rsid w:val="00D50329"/>
    <w:rsid w:val="00D516A7"/>
    <w:rsid w:val="00D5179A"/>
    <w:rsid w:val="00D54460"/>
    <w:rsid w:val="00D63863"/>
    <w:rsid w:val="00D71278"/>
    <w:rsid w:val="00D76F76"/>
    <w:rsid w:val="00D83221"/>
    <w:rsid w:val="00D832D4"/>
    <w:rsid w:val="00D859EB"/>
    <w:rsid w:val="00D900CE"/>
    <w:rsid w:val="00D95C92"/>
    <w:rsid w:val="00DA1E02"/>
    <w:rsid w:val="00DA35EA"/>
    <w:rsid w:val="00DB0048"/>
    <w:rsid w:val="00DB25CE"/>
    <w:rsid w:val="00DB4518"/>
    <w:rsid w:val="00DB5A5F"/>
    <w:rsid w:val="00DC0E3B"/>
    <w:rsid w:val="00DD181E"/>
    <w:rsid w:val="00DD1C7F"/>
    <w:rsid w:val="00DD5D8B"/>
    <w:rsid w:val="00DD6CB1"/>
    <w:rsid w:val="00DE0017"/>
    <w:rsid w:val="00DE373A"/>
    <w:rsid w:val="00DF7BBB"/>
    <w:rsid w:val="00E003E5"/>
    <w:rsid w:val="00E023A6"/>
    <w:rsid w:val="00E06F19"/>
    <w:rsid w:val="00E12FF1"/>
    <w:rsid w:val="00E13526"/>
    <w:rsid w:val="00E23374"/>
    <w:rsid w:val="00E3229C"/>
    <w:rsid w:val="00E3244B"/>
    <w:rsid w:val="00E330D2"/>
    <w:rsid w:val="00E34944"/>
    <w:rsid w:val="00E42956"/>
    <w:rsid w:val="00E4690F"/>
    <w:rsid w:val="00E52D9F"/>
    <w:rsid w:val="00E577DC"/>
    <w:rsid w:val="00E62B01"/>
    <w:rsid w:val="00E658A7"/>
    <w:rsid w:val="00E6596F"/>
    <w:rsid w:val="00E75410"/>
    <w:rsid w:val="00E779B7"/>
    <w:rsid w:val="00E81A31"/>
    <w:rsid w:val="00E83A60"/>
    <w:rsid w:val="00E83AE9"/>
    <w:rsid w:val="00E84395"/>
    <w:rsid w:val="00E97439"/>
    <w:rsid w:val="00EB6D83"/>
    <w:rsid w:val="00EB7A38"/>
    <w:rsid w:val="00EC1983"/>
    <w:rsid w:val="00EC32B0"/>
    <w:rsid w:val="00EC477D"/>
    <w:rsid w:val="00EC63EF"/>
    <w:rsid w:val="00ED062E"/>
    <w:rsid w:val="00ED1FB0"/>
    <w:rsid w:val="00EE1475"/>
    <w:rsid w:val="00EE27B4"/>
    <w:rsid w:val="00EE312A"/>
    <w:rsid w:val="00EE5ACA"/>
    <w:rsid w:val="00EF2BF0"/>
    <w:rsid w:val="00EF5C9A"/>
    <w:rsid w:val="00EF7CF8"/>
    <w:rsid w:val="00F04E14"/>
    <w:rsid w:val="00F3287B"/>
    <w:rsid w:val="00F45821"/>
    <w:rsid w:val="00F45B3D"/>
    <w:rsid w:val="00F45D54"/>
    <w:rsid w:val="00F53648"/>
    <w:rsid w:val="00F55488"/>
    <w:rsid w:val="00F558D2"/>
    <w:rsid w:val="00F66BFA"/>
    <w:rsid w:val="00F72A2E"/>
    <w:rsid w:val="00F73B44"/>
    <w:rsid w:val="00F82570"/>
    <w:rsid w:val="00F87A59"/>
    <w:rsid w:val="00F919F4"/>
    <w:rsid w:val="00F92253"/>
    <w:rsid w:val="00F96F0C"/>
    <w:rsid w:val="00FA0349"/>
    <w:rsid w:val="00FB04AB"/>
    <w:rsid w:val="00FB4461"/>
    <w:rsid w:val="00FC1302"/>
    <w:rsid w:val="00FD354B"/>
    <w:rsid w:val="00FD5242"/>
    <w:rsid w:val="00FF0A90"/>
    <w:rsid w:val="00FF143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C9C8D"/>
  <w15:docId w15:val="{0A3A7E31-76E2-4B42-975A-7FD85AB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7%BA%E5%8D%97%E5%B8%82" TargetMode="External"/><Relationship Id="rId13" Type="http://schemas.openxmlformats.org/officeDocument/2006/relationships/hyperlink" Target="http://zh.wikipedia.org/wiki/1922%E5%B9%B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9%81%8B%E6%B2%B3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4%E6%9C%8825%E6%97%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5%AE%89%E5%B9%B3%E6%B8%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1926%E5%B9%B4" TargetMode="External"/><Relationship Id="rId10" Type="http://schemas.openxmlformats.org/officeDocument/2006/relationships/hyperlink" Target="http://zh.wikipedia.org/wiki/%E8%87%BA%E5%8D%97%E5%B8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A%94%E6%9C%9F%E9%87%8D%E5%8A%83%E5%8D%80_%28%E5%8F%B0%E5%8D%97%E5%B8%82%29" TargetMode="External"/><Relationship Id="rId14" Type="http://schemas.openxmlformats.org/officeDocument/2006/relationships/hyperlink" Target="http://zh.wikipedia.org/wiki/4%E6%9C%8816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3B14-6A0F-4141-BC16-A2B62DC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dcterms:created xsi:type="dcterms:W3CDTF">2015-03-26T09:35:00Z</dcterms:created>
  <dcterms:modified xsi:type="dcterms:W3CDTF">2024-05-28T01:29:00Z</dcterms:modified>
</cp:coreProperties>
</file>