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2E5C32F4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155CF4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169D8A0C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155CF4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公所會計室</w:t>
      </w:r>
    </w:p>
    <w:p w14:paraId="1039B0E8" w14:textId="20FA7115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155CF4">
        <w:rPr>
          <w:rFonts w:hint="eastAsia"/>
          <w:szCs w:val="24"/>
        </w:rPr>
        <w:t>左鎮區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66F53EFE" w14:textId="4EBFBF5D" w:rsidR="00155CF4" w:rsidRDefault="00924724" w:rsidP="00155CF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聯絡人：</w:t>
      </w:r>
      <w:r w:rsidR="00155CF4" w:rsidRPr="00DF56BE">
        <w:rPr>
          <w:rFonts w:hAnsi="標楷體" w:hint="eastAsia"/>
          <w:szCs w:val="24"/>
        </w:rPr>
        <w:t>莊智樑</w:t>
      </w:r>
    </w:p>
    <w:p w14:paraId="697E7175" w14:textId="77777777" w:rsidR="00155CF4" w:rsidRPr="00B87F4B" w:rsidRDefault="00155CF4" w:rsidP="00155CF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32D397E1" w14:textId="0BDA867C" w:rsidR="00155CF4" w:rsidRPr="00A8199B" w:rsidRDefault="004F086E" w:rsidP="00155CF4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155CF4" w:rsidRPr="00A8199B">
        <w:rPr>
          <w:rFonts w:hAnsi="標楷體" w:hint="eastAsia"/>
          <w:szCs w:val="24"/>
        </w:rPr>
        <w:t>傳真：</w:t>
      </w:r>
    </w:p>
    <w:p w14:paraId="2D748982" w14:textId="376A4775" w:rsidR="00924724" w:rsidRPr="0095716A" w:rsidRDefault="004F086E" w:rsidP="00155CF4">
      <w:pPr>
        <w:spacing w:line="360" w:lineRule="exact"/>
        <w:ind w:left="720" w:hanging="426"/>
        <w:jc w:val="both"/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155CF4" w:rsidRPr="00A8199B">
        <w:rPr>
          <w:rFonts w:hAnsi="標楷體" w:hint="eastAsia"/>
          <w:szCs w:val="24"/>
        </w:rPr>
        <w:t>電</w:t>
      </w:r>
      <w:r w:rsidR="00155CF4" w:rsidRPr="00210BE4">
        <w:rPr>
          <w:rFonts w:hAnsi="標楷體" w:hint="eastAsia"/>
          <w:szCs w:val="24"/>
        </w:rPr>
        <w:t>子信箱：</w:t>
      </w:r>
      <w:hyperlink r:id="rId7" w:history="1">
        <w:r w:rsidR="00155CF4"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8D5B33">
        <w:rPr>
          <w:rFonts w:hint="eastAsia"/>
          <w:color w:val="000000" w:themeColor="text1"/>
          <w:szCs w:val="24"/>
        </w:rPr>
        <w:t>均為統計</w:t>
      </w:r>
      <w:proofErr w:type="gramEnd"/>
      <w:r w:rsidRPr="008D5B33">
        <w:rPr>
          <w:rFonts w:hint="eastAsia"/>
          <w:color w:val="000000" w:themeColor="text1"/>
          <w:szCs w:val="24"/>
        </w:rPr>
        <w:t>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14:paraId="19EF0348" w14:textId="5213F05F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</w:t>
      </w:r>
      <w:proofErr w:type="gramStart"/>
      <w:r w:rsidR="00A25E37" w:rsidRPr="00A25E37">
        <w:rPr>
          <w:rFonts w:hint="eastAsia"/>
          <w:color w:val="000000" w:themeColor="text1"/>
          <w:szCs w:val="24"/>
        </w:rPr>
        <w:t>10</w:t>
      </w:r>
      <w:proofErr w:type="gramEnd"/>
      <w:r w:rsidR="00A25E37" w:rsidRPr="00A25E37">
        <w:rPr>
          <w:rFonts w:hint="eastAsia"/>
          <w:color w:val="000000" w:themeColor="text1"/>
          <w:szCs w:val="24"/>
        </w:rPr>
        <w:t>。</w:t>
      </w:r>
    </w:p>
    <w:p w14:paraId="01D351B8" w14:textId="1DD6EA96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56517161" w14:textId="4F684E5B" w:rsidR="00924724" w:rsidRPr="00546E70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468B29D1" w14:textId="635E12A8" w:rsidR="00924724" w:rsidRPr="00546E70" w:rsidRDefault="00924724" w:rsidP="00621C53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6718F4B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621C53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4E212E43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</w:t>
      </w:r>
      <w:proofErr w:type="gramStart"/>
      <w:r w:rsidR="00621C53">
        <w:t>臺</w:t>
      </w:r>
      <w:proofErr w:type="gramEnd"/>
      <w:r w:rsidR="00621C53">
        <w:t>南市政府都市發展局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lastRenderedPageBreak/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DBC" w14:textId="77777777" w:rsidR="00D84F63" w:rsidRDefault="00D84F63" w:rsidP="007862E8">
      <w:r>
        <w:separator/>
      </w:r>
    </w:p>
  </w:endnote>
  <w:endnote w:type="continuationSeparator" w:id="0">
    <w:p w14:paraId="0C400F1A" w14:textId="77777777" w:rsidR="00D84F63" w:rsidRDefault="00D84F63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9BF6" w14:textId="77777777" w:rsidR="00D84F63" w:rsidRDefault="00D84F63" w:rsidP="007862E8">
      <w:r>
        <w:separator/>
      </w:r>
    </w:p>
  </w:footnote>
  <w:footnote w:type="continuationSeparator" w:id="0">
    <w:p w14:paraId="3C5CC877" w14:textId="77777777" w:rsidR="00D84F63" w:rsidRDefault="00D84F63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872838796">
    <w:abstractNumId w:val="0"/>
  </w:num>
  <w:num w:numId="2" w16cid:durableId="25475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2172"/>
    <w:rsid w:val="000362A3"/>
    <w:rsid w:val="000D7B02"/>
    <w:rsid w:val="000F6AA6"/>
    <w:rsid w:val="00124198"/>
    <w:rsid w:val="0015387C"/>
    <w:rsid w:val="00155CF4"/>
    <w:rsid w:val="0022709E"/>
    <w:rsid w:val="00240C05"/>
    <w:rsid w:val="00264C2D"/>
    <w:rsid w:val="00295437"/>
    <w:rsid w:val="00296AF7"/>
    <w:rsid w:val="00300DF1"/>
    <w:rsid w:val="00307BDD"/>
    <w:rsid w:val="003275BE"/>
    <w:rsid w:val="00360CF0"/>
    <w:rsid w:val="003708EB"/>
    <w:rsid w:val="00392F1E"/>
    <w:rsid w:val="003E68E9"/>
    <w:rsid w:val="0045143C"/>
    <w:rsid w:val="00452476"/>
    <w:rsid w:val="00472FE5"/>
    <w:rsid w:val="004B5295"/>
    <w:rsid w:val="004F086E"/>
    <w:rsid w:val="00523415"/>
    <w:rsid w:val="005C6FFB"/>
    <w:rsid w:val="005F5D31"/>
    <w:rsid w:val="00621C53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84F63"/>
    <w:rsid w:val="00DB6E7E"/>
    <w:rsid w:val="00DD5C90"/>
    <w:rsid w:val="00E060E1"/>
    <w:rsid w:val="00EA131C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15</cp:revision>
  <cp:lastPrinted>2015-12-18T08:42:00Z</cp:lastPrinted>
  <dcterms:created xsi:type="dcterms:W3CDTF">2015-12-21T10:36:00Z</dcterms:created>
  <dcterms:modified xsi:type="dcterms:W3CDTF">2023-10-01T23:59:00Z</dcterms:modified>
</cp:coreProperties>
</file>