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8F" w:rsidRPr="00CA5A0D" w:rsidRDefault="00C30608" w:rsidP="00433E67">
      <w:pPr>
        <w:jc w:val="center"/>
        <w:rPr>
          <w:rFonts w:ascii="標楷體" w:eastAsia="標楷體"/>
          <w:sz w:val="28"/>
          <w:szCs w:val="28"/>
        </w:rPr>
      </w:pPr>
      <w:r w:rsidRPr="00CA5A0D">
        <w:rPr>
          <w:rFonts w:ascii="標楷體" w:eastAsia="標楷體" w:hint="eastAsia"/>
          <w:sz w:val="28"/>
          <w:szCs w:val="28"/>
        </w:rPr>
        <w:t>統計資料背景說明</w:t>
      </w:r>
    </w:p>
    <w:p w:rsidR="00A661BD" w:rsidRPr="00CA5A0D" w:rsidRDefault="00A661BD" w:rsidP="00A661BD">
      <w:pPr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>資料種類:</w:t>
      </w:r>
      <w:r w:rsidR="00D8348B" w:rsidRPr="00D8348B">
        <w:rPr>
          <w:rFonts w:ascii="標楷體" w:eastAsia="標楷體" w:hAnsi="標楷體" w:hint="eastAsia"/>
          <w:szCs w:val="24"/>
        </w:rPr>
        <w:t>其他農林漁牧業統計</w:t>
      </w:r>
    </w:p>
    <w:p w:rsidR="00A661BD" w:rsidRPr="00CA5A0D" w:rsidRDefault="00A661BD" w:rsidP="00A661BD">
      <w:pPr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>資料項目:</w:t>
      </w:r>
      <w:proofErr w:type="gramStart"/>
      <w:r w:rsidR="00E56846" w:rsidRPr="00CA5A0D">
        <w:rPr>
          <w:rFonts w:ascii="標楷體" w:eastAsia="標楷體" w:hAnsi="標楷體" w:hint="eastAsia"/>
          <w:szCs w:val="24"/>
        </w:rPr>
        <w:t>臺</w:t>
      </w:r>
      <w:proofErr w:type="gramEnd"/>
      <w:r w:rsidR="00E56846" w:rsidRPr="00CA5A0D">
        <w:rPr>
          <w:rFonts w:ascii="標楷體" w:eastAsia="標楷體" w:hAnsi="標楷體" w:hint="eastAsia"/>
          <w:szCs w:val="24"/>
        </w:rPr>
        <w:t>南市</w:t>
      </w:r>
      <w:proofErr w:type="gramStart"/>
      <w:r w:rsidR="00617CEC">
        <w:rPr>
          <w:rFonts w:ascii="標楷體" w:eastAsia="標楷體" w:hAnsi="標楷體" w:hint="eastAsia"/>
          <w:szCs w:val="24"/>
        </w:rPr>
        <w:t>楠</w:t>
      </w:r>
      <w:proofErr w:type="gramEnd"/>
      <w:r w:rsidR="00617CEC">
        <w:rPr>
          <w:rFonts w:ascii="標楷體" w:eastAsia="標楷體" w:hAnsi="標楷體" w:hint="eastAsia"/>
          <w:szCs w:val="24"/>
        </w:rPr>
        <w:t>西</w:t>
      </w:r>
      <w:r w:rsidR="003A3C22">
        <w:rPr>
          <w:rFonts w:ascii="標楷體" w:eastAsia="標楷體" w:hAnsi="標楷體" w:hint="eastAsia"/>
          <w:szCs w:val="24"/>
        </w:rPr>
        <w:t>區</w:t>
      </w:r>
      <w:r w:rsidR="00574F9B">
        <w:rPr>
          <w:rFonts w:ascii="標楷體" w:eastAsia="標楷體" w:hAnsi="標楷體" w:hint="eastAsia"/>
          <w:szCs w:val="24"/>
        </w:rPr>
        <w:t>漁業固定投資情形</w:t>
      </w:r>
    </w:p>
    <w:p w:rsidR="00C30608" w:rsidRPr="00CA5A0D" w:rsidRDefault="00C30608" w:rsidP="00433E67">
      <w:pPr>
        <w:numPr>
          <w:ilvl w:val="0"/>
          <w:numId w:val="1"/>
        </w:numPr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>發布及編製機關單位：</w:t>
      </w:r>
    </w:p>
    <w:p w:rsidR="009B7BAC" w:rsidRPr="00CA5A0D" w:rsidRDefault="00C30608" w:rsidP="00433E67">
      <w:pPr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 xml:space="preserve">   *發布機關、單位：</w:t>
      </w:r>
      <w:proofErr w:type="gramStart"/>
      <w:r w:rsidR="00101551" w:rsidRPr="00CA5A0D">
        <w:rPr>
          <w:rFonts w:ascii="標楷體" w:eastAsia="標楷體" w:hAnsi="標楷體" w:hint="eastAsia"/>
          <w:szCs w:val="24"/>
        </w:rPr>
        <w:t>臺</w:t>
      </w:r>
      <w:proofErr w:type="gramEnd"/>
      <w:r w:rsidR="00101551" w:rsidRPr="00CA5A0D">
        <w:rPr>
          <w:rFonts w:ascii="標楷體" w:eastAsia="標楷體" w:hAnsi="標楷體" w:hint="eastAsia"/>
          <w:szCs w:val="24"/>
        </w:rPr>
        <w:t>南市</w:t>
      </w:r>
      <w:proofErr w:type="gramStart"/>
      <w:r w:rsidR="00617CEC">
        <w:rPr>
          <w:rFonts w:ascii="標楷體" w:eastAsia="標楷體" w:hAnsi="標楷體" w:hint="eastAsia"/>
          <w:szCs w:val="24"/>
        </w:rPr>
        <w:t>楠</w:t>
      </w:r>
      <w:proofErr w:type="gramEnd"/>
      <w:r w:rsidR="00617CEC">
        <w:rPr>
          <w:rFonts w:ascii="標楷體" w:eastAsia="標楷體" w:hAnsi="標楷體" w:hint="eastAsia"/>
          <w:szCs w:val="24"/>
        </w:rPr>
        <w:t>西</w:t>
      </w:r>
      <w:r w:rsidR="003A3C22">
        <w:rPr>
          <w:rFonts w:ascii="標楷體" w:eastAsia="標楷體" w:hAnsi="標楷體" w:hint="eastAsia"/>
          <w:szCs w:val="24"/>
        </w:rPr>
        <w:t>區</w:t>
      </w:r>
      <w:r w:rsidR="00101551" w:rsidRPr="00CA5A0D">
        <w:rPr>
          <w:rFonts w:ascii="標楷體" w:eastAsia="標楷體" w:hAnsi="標楷體" w:hint="eastAsia"/>
          <w:szCs w:val="24"/>
        </w:rPr>
        <w:t>公所</w:t>
      </w:r>
      <w:r w:rsidR="00BC381D" w:rsidRPr="00CA5A0D">
        <w:rPr>
          <w:rFonts w:ascii="標楷體" w:eastAsia="標楷體" w:hAnsi="標楷體" w:hint="eastAsia"/>
          <w:szCs w:val="24"/>
        </w:rPr>
        <w:t>會計室</w:t>
      </w:r>
    </w:p>
    <w:p w:rsidR="00C30608" w:rsidRDefault="00C30608" w:rsidP="00433E67">
      <w:pPr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 xml:space="preserve">   *編製單位：</w:t>
      </w:r>
      <w:proofErr w:type="gramStart"/>
      <w:r w:rsidR="00516AB1" w:rsidRPr="00CA5A0D">
        <w:rPr>
          <w:rFonts w:ascii="標楷體" w:eastAsia="標楷體" w:hAnsi="標楷體" w:hint="eastAsia"/>
          <w:szCs w:val="24"/>
        </w:rPr>
        <w:t>臺</w:t>
      </w:r>
      <w:proofErr w:type="gramEnd"/>
      <w:r w:rsidR="00516AB1" w:rsidRPr="00CA5A0D">
        <w:rPr>
          <w:rFonts w:ascii="標楷體" w:eastAsia="標楷體" w:hAnsi="標楷體" w:hint="eastAsia"/>
          <w:szCs w:val="24"/>
        </w:rPr>
        <w:t>南市</w:t>
      </w:r>
      <w:proofErr w:type="gramStart"/>
      <w:r w:rsidR="00617CEC">
        <w:rPr>
          <w:rFonts w:ascii="標楷體" w:eastAsia="標楷體" w:hAnsi="標楷體" w:hint="eastAsia"/>
          <w:szCs w:val="24"/>
        </w:rPr>
        <w:t>楠</w:t>
      </w:r>
      <w:proofErr w:type="gramEnd"/>
      <w:r w:rsidR="00617CEC">
        <w:rPr>
          <w:rFonts w:ascii="標楷體" w:eastAsia="標楷體" w:hAnsi="標楷體" w:hint="eastAsia"/>
          <w:szCs w:val="24"/>
        </w:rPr>
        <w:t>西</w:t>
      </w:r>
      <w:r w:rsidR="003A3C22">
        <w:rPr>
          <w:rFonts w:ascii="標楷體" w:eastAsia="標楷體" w:hAnsi="標楷體" w:hint="eastAsia"/>
          <w:szCs w:val="24"/>
        </w:rPr>
        <w:t>區</w:t>
      </w:r>
      <w:r w:rsidR="00516AB1" w:rsidRPr="00CA5A0D">
        <w:rPr>
          <w:rFonts w:ascii="標楷體" w:eastAsia="標楷體" w:hAnsi="標楷體" w:hint="eastAsia"/>
          <w:szCs w:val="24"/>
        </w:rPr>
        <w:t>公所</w:t>
      </w:r>
      <w:r w:rsidR="00981AF2" w:rsidRPr="00981AF2">
        <w:rPr>
          <w:rFonts w:ascii="標楷體" w:eastAsia="標楷體" w:hAnsi="標楷體" w:hint="eastAsia"/>
          <w:color w:val="000000"/>
          <w:szCs w:val="24"/>
        </w:rPr>
        <w:t>農業及建設</w:t>
      </w:r>
      <w:r w:rsidR="00516AB1" w:rsidRPr="00CA5A0D">
        <w:rPr>
          <w:rFonts w:ascii="標楷體" w:eastAsia="標楷體" w:hAnsi="標楷體" w:hint="eastAsia"/>
          <w:szCs w:val="24"/>
        </w:rPr>
        <w:t>課</w:t>
      </w:r>
    </w:p>
    <w:p w:rsidR="00CA5A0D" w:rsidRPr="00D058A8" w:rsidRDefault="00CA5A0D" w:rsidP="00433E6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bookmarkStart w:id="0" w:name="_Hlk494988798"/>
      <w:r w:rsidRPr="00D058A8">
        <w:rPr>
          <w:rFonts w:ascii="標楷體" w:eastAsia="標楷體" w:hAnsi="標楷體" w:hint="eastAsia"/>
          <w:szCs w:val="24"/>
        </w:rPr>
        <w:t>*聯絡人：</w:t>
      </w:r>
      <w:r w:rsidR="00320C1A">
        <w:rPr>
          <w:rFonts w:ascii="標楷體" w:eastAsia="標楷體" w:hAnsi="標楷體" w:hint="eastAsia"/>
          <w:szCs w:val="24"/>
        </w:rPr>
        <w:t>李宗儒</w:t>
      </w:r>
    </w:p>
    <w:p w:rsidR="00000987" w:rsidRPr="00D058A8" w:rsidRDefault="00C30608" w:rsidP="00433E67">
      <w:pPr>
        <w:jc w:val="both"/>
        <w:rPr>
          <w:rFonts w:ascii="標楷體" w:eastAsia="標楷體" w:hAnsi="標楷體"/>
          <w:szCs w:val="24"/>
        </w:rPr>
      </w:pPr>
      <w:r w:rsidRPr="00D058A8">
        <w:rPr>
          <w:rFonts w:ascii="標楷體" w:eastAsia="標楷體" w:hAnsi="標楷體" w:hint="eastAsia"/>
          <w:szCs w:val="24"/>
        </w:rPr>
        <w:t xml:space="preserve">   *聯絡電話：</w:t>
      </w:r>
      <w:r w:rsidR="00320C1A">
        <w:rPr>
          <w:rFonts w:ascii="標楷體" w:eastAsia="標楷體" w:hAnsi="標楷體" w:hint="eastAsia"/>
          <w:szCs w:val="24"/>
        </w:rPr>
        <w:t>06-5751615#508</w:t>
      </w:r>
    </w:p>
    <w:p w:rsidR="00C30608" w:rsidRPr="00D058A8" w:rsidRDefault="00C30608" w:rsidP="00433E67">
      <w:pPr>
        <w:jc w:val="both"/>
        <w:rPr>
          <w:rFonts w:ascii="標楷體" w:eastAsia="標楷體" w:hAnsi="標楷體"/>
          <w:szCs w:val="24"/>
        </w:rPr>
      </w:pPr>
      <w:r w:rsidRPr="00D058A8">
        <w:rPr>
          <w:rFonts w:ascii="標楷體" w:eastAsia="標楷體" w:hAnsi="標楷體" w:hint="eastAsia"/>
          <w:szCs w:val="24"/>
        </w:rPr>
        <w:t xml:space="preserve">   *傳真：</w:t>
      </w:r>
      <w:r w:rsidR="00320C1A">
        <w:rPr>
          <w:rFonts w:ascii="標楷體" w:eastAsia="標楷體" w:hAnsi="標楷體" w:hint="eastAsia"/>
          <w:szCs w:val="24"/>
        </w:rPr>
        <w:t>06-5754715</w:t>
      </w:r>
    </w:p>
    <w:p w:rsidR="00D058A8" w:rsidRDefault="00C30608" w:rsidP="00433E67">
      <w:pPr>
        <w:jc w:val="both"/>
        <w:rPr>
          <w:rFonts w:ascii="標楷體" w:eastAsia="標楷體" w:hAnsi="標楷體"/>
          <w:szCs w:val="24"/>
        </w:rPr>
      </w:pPr>
      <w:r w:rsidRPr="00D058A8">
        <w:rPr>
          <w:rFonts w:ascii="標楷體" w:eastAsia="標楷體" w:hAnsi="標楷體" w:hint="eastAsia"/>
          <w:szCs w:val="24"/>
        </w:rPr>
        <w:t xml:space="preserve">   *電子信箱：</w:t>
      </w:r>
      <w:r w:rsidR="00320C1A" w:rsidRPr="00320C1A">
        <w:rPr>
          <w:rFonts w:ascii="標楷體" w:eastAsia="標楷體" w:hAnsi="標楷體"/>
          <w:szCs w:val="24"/>
        </w:rPr>
        <w:t>1tsungju@mail.tainan.gov.tw</w:t>
      </w:r>
    </w:p>
    <w:bookmarkEnd w:id="0"/>
    <w:p w:rsidR="00C30608" w:rsidRPr="00D058A8" w:rsidRDefault="00000987" w:rsidP="00433E67">
      <w:pPr>
        <w:jc w:val="both"/>
        <w:rPr>
          <w:rFonts w:ascii="標楷體" w:eastAsia="標楷體" w:hAnsi="標楷體"/>
          <w:szCs w:val="24"/>
        </w:rPr>
      </w:pPr>
      <w:r w:rsidRPr="00D058A8">
        <w:rPr>
          <w:rFonts w:ascii="標楷體" w:eastAsia="標楷體" w:hAnsi="標楷體" w:hint="eastAsia"/>
          <w:szCs w:val="24"/>
        </w:rPr>
        <w:t>二、</w:t>
      </w:r>
      <w:r w:rsidR="00C30608" w:rsidRPr="00D058A8">
        <w:rPr>
          <w:rFonts w:ascii="標楷體" w:eastAsia="標楷體" w:hAnsi="標楷體" w:hint="eastAsia"/>
          <w:szCs w:val="24"/>
        </w:rPr>
        <w:t>發布形式：</w:t>
      </w:r>
    </w:p>
    <w:p w:rsidR="00C30608" w:rsidRPr="00CA5A0D" w:rsidRDefault="00C30608" w:rsidP="00433E67">
      <w:pPr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 xml:space="preserve">   *口頭：(   )記者會或說明會</w:t>
      </w:r>
    </w:p>
    <w:p w:rsidR="00C30608" w:rsidRPr="00CA5A0D" w:rsidRDefault="00C30608" w:rsidP="00433E67">
      <w:pPr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 xml:space="preserve">   *書面：(   )新聞稿      ( </w:t>
      </w:r>
      <w:r w:rsidRPr="00CA5A0D">
        <w:rPr>
          <w:rFonts w:ascii="標楷體" w:eastAsia="標楷體" w:hAnsi="標楷體"/>
          <w:szCs w:val="24"/>
        </w:rPr>
        <w:t>v</w:t>
      </w:r>
      <w:r w:rsidRPr="00CA5A0D">
        <w:rPr>
          <w:rFonts w:ascii="標楷體" w:eastAsia="標楷體" w:hAnsi="標楷體" w:hint="eastAsia"/>
          <w:szCs w:val="24"/>
        </w:rPr>
        <w:t xml:space="preserve"> )報表    (   )書刊，刊名：</w:t>
      </w:r>
    </w:p>
    <w:p w:rsidR="00C30608" w:rsidRPr="00CA5A0D" w:rsidRDefault="00C30608" w:rsidP="00433E67">
      <w:pPr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 xml:space="preserve">   *電子媒體：</w:t>
      </w:r>
    </w:p>
    <w:p w:rsidR="00C30608" w:rsidRPr="00CA5A0D" w:rsidRDefault="00C30608" w:rsidP="0071371F">
      <w:pPr>
        <w:ind w:leftChars="100" w:left="720" w:hangingChars="200" w:hanging="480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 xml:space="preserve">  (</w:t>
      </w:r>
      <w:r w:rsidR="00617CEC">
        <w:rPr>
          <w:rFonts w:ascii="標楷體" w:eastAsia="標楷體" w:hAnsi="標楷體" w:hint="eastAsia"/>
          <w:szCs w:val="24"/>
        </w:rPr>
        <w:t xml:space="preserve"> </w:t>
      </w:r>
      <w:r w:rsidR="00617CEC" w:rsidRPr="00CA5A0D">
        <w:rPr>
          <w:rFonts w:ascii="標楷體" w:eastAsia="標楷體" w:hAnsi="標楷體"/>
          <w:szCs w:val="24"/>
        </w:rPr>
        <w:t>v</w:t>
      </w:r>
      <w:r w:rsidR="00617CEC">
        <w:rPr>
          <w:rFonts w:ascii="標楷體" w:eastAsia="標楷體" w:hAnsi="標楷體" w:hint="eastAsia"/>
          <w:szCs w:val="24"/>
        </w:rPr>
        <w:t xml:space="preserve"> </w:t>
      </w:r>
      <w:r w:rsidRPr="00CA5A0D">
        <w:rPr>
          <w:rFonts w:ascii="標楷體" w:eastAsia="標楷體" w:hAnsi="標楷體" w:hint="eastAsia"/>
          <w:szCs w:val="24"/>
        </w:rPr>
        <w:t>)</w:t>
      </w:r>
      <w:proofErr w:type="gramStart"/>
      <w:r w:rsidRPr="00CA5A0D">
        <w:rPr>
          <w:rFonts w:ascii="標楷體" w:eastAsia="標楷體" w:hAnsi="標楷體" w:hint="eastAsia"/>
          <w:szCs w:val="24"/>
        </w:rPr>
        <w:t>線上書刊</w:t>
      </w:r>
      <w:proofErr w:type="gramEnd"/>
      <w:r w:rsidRPr="00CA5A0D">
        <w:rPr>
          <w:rFonts w:ascii="標楷體" w:eastAsia="標楷體" w:hAnsi="標楷體" w:hint="eastAsia"/>
          <w:szCs w:val="24"/>
        </w:rPr>
        <w:t>及資料庫，</w:t>
      </w:r>
      <w:r w:rsidR="001D39B1" w:rsidRPr="00CA5A0D">
        <w:rPr>
          <w:rFonts w:ascii="標楷體" w:eastAsia="標楷體" w:hAnsi="標楷體" w:hint="eastAsia"/>
          <w:szCs w:val="24"/>
        </w:rPr>
        <w:t>網址：</w:t>
      </w:r>
    </w:p>
    <w:p w:rsidR="00C30608" w:rsidRPr="00CA5A0D" w:rsidRDefault="00C30608" w:rsidP="00433E67">
      <w:pPr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 xml:space="preserve">    (   )磁片     (   )光碟片   (   )其他</w:t>
      </w:r>
    </w:p>
    <w:p w:rsidR="00C30608" w:rsidRPr="00CA5A0D" w:rsidRDefault="00C30608" w:rsidP="00433E67">
      <w:pPr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>資料範圍、週期及時效</w:t>
      </w:r>
    </w:p>
    <w:p w:rsidR="00000987" w:rsidRPr="00CA5A0D" w:rsidRDefault="00C30608" w:rsidP="00433E67">
      <w:pPr>
        <w:ind w:left="2880" w:hangingChars="1200" w:hanging="2880"/>
        <w:jc w:val="both"/>
        <w:rPr>
          <w:rFonts w:ascii="標楷體" w:eastAsia="標楷體" w:hAnsi="標楷體" w:cs="新細明體"/>
          <w:kern w:val="0"/>
          <w:szCs w:val="24"/>
        </w:rPr>
      </w:pPr>
      <w:r w:rsidRPr="00CA5A0D">
        <w:rPr>
          <w:rFonts w:ascii="標楷體" w:eastAsia="標楷體" w:hAnsi="標楷體" w:hint="eastAsia"/>
          <w:szCs w:val="24"/>
        </w:rPr>
        <w:t xml:space="preserve">   *統計地區範圍及對象：</w:t>
      </w:r>
      <w:r w:rsidR="00574F9B" w:rsidRPr="00574F9B">
        <w:rPr>
          <w:rFonts w:ascii="標楷體" w:eastAsia="標楷體" w:hAnsi="標楷體" w:cs="新細明體" w:hint="eastAsia"/>
          <w:kern w:val="0"/>
          <w:szCs w:val="24"/>
        </w:rPr>
        <w:t>凡在本區境內投資於漁業者，</w:t>
      </w:r>
      <w:proofErr w:type="gramStart"/>
      <w:r w:rsidR="00574F9B" w:rsidRPr="00574F9B">
        <w:rPr>
          <w:rFonts w:ascii="標楷體" w:eastAsia="標楷體" w:hAnsi="標楷體" w:cs="新細明體" w:hint="eastAsia"/>
          <w:kern w:val="0"/>
          <w:szCs w:val="24"/>
        </w:rPr>
        <w:t>均為統計</w:t>
      </w:r>
      <w:proofErr w:type="gramEnd"/>
      <w:r w:rsidR="00574F9B" w:rsidRPr="00574F9B">
        <w:rPr>
          <w:rFonts w:ascii="標楷體" w:eastAsia="標楷體" w:hAnsi="標楷體" w:cs="新細明體" w:hint="eastAsia"/>
          <w:kern w:val="0"/>
          <w:szCs w:val="24"/>
        </w:rPr>
        <w:t>對象。</w:t>
      </w:r>
    </w:p>
    <w:p w:rsidR="007C1813" w:rsidRPr="00CA5A0D" w:rsidRDefault="007C1813" w:rsidP="00433E67">
      <w:pPr>
        <w:ind w:left="2880" w:hangingChars="1200" w:hanging="2880"/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 xml:space="preserve">   </w:t>
      </w:r>
      <w:r w:rsidRPr="00CA5A0D">
        <w:rPr>
          <w:rFonts w:ascii="標楷體" w:eastAsia="標楷體" w:hAnsi="標楷體"/>
          <w:szCs w:val="24"/>
        </w:rPr>
        <w:t>*</w:t>
      </w:r>
      <w:r w:rsidRPr="00CA5A0D">
        <w:rPr>
          <w:rFonts w:ascii="標楷體" w:eastAsia="標楷體" w:hAnsi="標楷體" w:hint="eastAsia"/>
          <w:szCs w:val="24"/>
        </w:rPr>
        <w:t>統計標準時間：</w:t>
      </w:r>
      <w:r w:rsidR="00574F9B" w:rsidRPr="00574F9B">
        <w:rPr>
          <w:rFonts w:ascii="標楷體" w:eastAsia="標楷體" w:hAnsi="標楷體" w:hint="eastAsia"/>
          <w:szCs w:val="24"/>
        </w:rPr>
        <w:t>以每年一月一日至十二月底之事實為</w:t>
      </w:r>
      <w:proofErr w:type="gramStart"/>
      <w:r w:rsidR="00574F9B" w:rsidRPr="00574F9B">
        <w:rPr>
          <w:rFonts w:ascii="標楷體" w:eastAsia="標楷體" w:hAnsi="標楷體" w:hint="eastAsia"/>
          <w:szCs w:val="24"/>
        </w:rPr>
        <w:t>準</w:t>
      </w:r>
      <w:proofErr w:type="gramEnd"/>
      <w:r w:rsidR="00574F9B" w:rsidRPr="00574F9B">
        <w:rPr>
          <w:rFonts w:ascii="標楷體" w:eastAsia="標楷體" w:hAnsi="標楷體" w:hint="eastAsia"/>
          <w:szCs w:val="24"/>
        </w:rPr>
        <w:t>。</w:t>
      </w:r>
    </w:p>
    <w:p w:rsidR="00000987" w:rsidRPr="00CA5A0D" w:rsidRDefault="00C30608" w:rsidP="00433E67">
      <w:pPr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 xml:space="preserve">   *統計項目定義：</w:t>
      </w:r>
    </w:p>
    <w:p w:rsidR="00617CEC" w:rsidRDefault="00000987" w:rsidP="00574F9B">
      <w:pPr>
        <w:adjustRightInd w:val="0"/>
        <w:snapToGrid w:val="0"/>
        <w:spacing w:line="320" w:lineRule="exact"/>
        <w:ind w:leftChars="50" w:left="1440" w:hangingChars="550" w:hanging="1320"/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 xml:space="preserve">   </w:t>
      </w:r>
      <w:r w:rsidR="00E56846" w:rsidRPr="00CA5A0D">
        <w:rPr>
          <w:rFonts w:ascii="標楷體" w:eastAsia="標楷體" w:hAnsi="標楷體" w:hint="eastAsia"/>
          <w:szCs w:val="24"/>
        </w:rPr>
        <w:t>(</w:t>
      </w:r>
      <w:proofErr w:type="gramStart"/>
      <w:r w:rsidR="00E56846" w:rsidRPr="00CA5A0D">
        <w:rPr>
          <w:rFonts w:ascii="標楷體" w:eastAsia="標楷體" w:hAnsi="標楷體" w:hint="eastAsia"/>
          <w:szCs w:val="24"/>
        </w:rPr>
        <w:t>一</w:t>
      </w:r>
      <w:proofErr w:type="gramEnd"/>
      <w:r w:rsidR="00E56846" w:rsidRPr="00CA5A0D">
        <w:rPr>
          <w:rFonts w:ascii="標楷體" w:eastAsia="標楷體" w:hAnsi="標楷體" w:hint="eastAsia"/>
          <w:szCs w:val="24"/>
        </w:rPr>
        <w:t>)</w:t>
      </w:r>
      <w:r w:rsidR="00574F9B" w:rsidRPr="00574F9B">
        <w:rPr>
          <w:rFonts w:ascii="標楷體" w:eastAsia="標楷體" w:hAnsi="標楷體" w:hint="eastAsia"/>
          <w:szCs w:val="24"/>
        </w:rPr>
        <w:t>魚</w:t>
      </w:r>
      <w:proofErr w:type="gramStart"/>
      <w:r w:rsidR="00574F9B" w:rsidRPr="00574F9B">
        <w:rPr>
          <w:rFonts w:ascii="標楷體" w:eastAsia="標楷體" w:hAnsi="標楷體" w:hint="eastAsia"/>
          <w:szCs w:val="24"/>
        </w:rPr>
        <w:t>塭</w:t>
      </w:r>
      <w:proofErr w:type="gramEnd"/>
      <w:r w:rsidR="00574F9B" w:rsidRPr="00574F9B">
        <w:rPr>
          <w:rFonts w:ascii="標楷體" w:eastAsia="標楷體" w:hAnsi="標楷體" w:hint="eastAsia"/>
          <w:szCs w:val="24"/>
        </w:rPr>
        <w:t>設施之固定投資：包括購置土地費用、</w:t>
      </w:r>
      <w:proofErr w:type="gramStart"/>
      <w:r w:rsidR="00574F9B" w:rsidRPr="00574F9B">
        <w:rPr>
          <w:rFonts w:ascii="標楷體" w:eastAsia="標楷體" w:hAnsi="標楷體" w:hint="eastAsia"/>
          <w:szCs w:val="24"/>
        </w:rPr>
        <w:t>僱</w:t>
      </w:r>
      <w:proofErr w:type="gramEnd"/>
      <w:r w:rsidR="00574F9B" w:rsidRPr="00574F9B">
        <w:rPr>
          <w:rFonts w:ascii="標楷體" w:eastAsia="標楷體" w:hAnsi="標楷體" w:hint="eastAsia"/>
          <w:szCs w:val="24"/>
        </w:rPr>
        <w:t>工築堤費用，新建專供看守池塘之房</w:t>
      </w:r>
    </w:p>
    <w:p w:rsidR="00617CEC" w:rsidRDefault="00617CEC" w:rsidP="00574F9B">
      <w:pPr>
        <w:adjustRightInd w:val="0"/>
        <w:snapToGrid w:val="0"/>
        <w:spacing w:line="320" w:lineRule="exact"/>
        <w:ind w:leftChars="50" w:left="1440" w:hangingChars="550" w:hanging="13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proofErr w:type="gramStart"/>
      <w:r w:rsidR="00574F9B" w:rsidRPr="00574F9B">
        <w:rPr>
          <w:rFonts w:ascii="標楷體" w:eastAsia="標楷體" w:hAnsi="標楷體" w:hint="eastAsia"/>
          <w:szCs w:val="24"/>
        </w:rPr>
        <w:t>寮及庫用</w:t>
      </w:r>
      <w:proofErr w:type="gramEnd"/>
      <w:r w:rsidR="00574F9B" w:rsidRPr="00574F9B">
        <w:rPr>
          <w:rFonts w:ascii="標楷體" w:eastAsia="標楷體" w:hAnsi="標楷體" w:hint="eastAsia"/>
          <w:szCs w:val="24"/>
        </w:rPr>
        <w:t>工具，如抽水機、竹筏等在內，但屬於舊魚</w:t>
      </w:r>
      <w:proofErr w:type="gramStart"/>
      <w:r w:rsidR="00574F9B" w:rsidRPr="00574F9B">
        <w:rPr>
          <w:rFonts w:ascii="標楷體" w:eastAsia="標楷體" w:hAnsi="標楷體" w:hint="eastAsia"/>
          <w:szCs w:val="24"/>
        </w:rPr>
        <w:t>塭</w:t>
      </w:r>
      <w:proofErr w:type="gramEnd"/>
      <w:r w:rsidR="00574F9B" w:rsidRPr="00574F9B">
        <w:rPr>
          <w:rFonts w:ascii="標楷體" w:eastAsia="標楷體" w:hAnsi="標楷體" w:hint="eastAsia"/>
          <w:szCs w:val="24"/>
        </w:rPr>
        <w:t>之整修，堤防工具之修理等</w:t>
      </w:r>
    </w:p>
    <w:p w:rsidR="00574F9B" w:rsidRPr="00CA5A0D" w:rsidRDefault="00617CEC" w:rsidP="00574F9B">
      <w:pPr>
        <w:adjustRightInd w:val="0"/>
        <w:snapToGrid w:val="0"/>
        <w:spacing w:line="320" w:lineRule="exact"/>
        <w:ind w:leftChars="50" w:left="1440" w:hangingChars="550" w:hanging="13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574F9B" w:rsidRPr="00574F9B">
        <w:rPr>
          <w:rFonts w:ascii="標楷體" w:eastAsia="標楷體" w:hAnsi="標楷體" w:hint="eastAsia"/>
          <w:szCs w:val="24"/>
        </w:rPr>
        <w:t>費用則不計在內。</w:t>
      </w:r>
    </w:p>
    <w:p w:rsidR="00617CEC" w:rsidRDefault="00574F9B" w:rsidP="00574F9B">
      <w:pPr>
        <w:adjustRightInd w:val="0"/>
        <w:snapToGrid w:val="0"/>
        <w:spacing w:line="320" w:lineRule="exact"/>
        <w:ind w:leftChars="50" w:left="1440" w:hangingChars="550" w:hanging="13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E56846" w:rsidRPr="00CA5A0D">
        <w:rPr>
          <w:rFonts w:ascii="標楷體" w:eastAsia="標楷體" w:hAnsi="標楷體" w:hint="eastAsia"/>
          <w:szCs w:val="24"/>
        </w:rPr>
        <w:t>(二)</w:t>
      </w:r>
      <w:r w:rsidRPr="00574F9B">
        <w:rPr>
          <w:rFonts w:ascii="標楷體" w:eastAsia="標楷體" w:hAnsi="標楷體" w:hint="eastAsia"/>
          <w:szCs w:val="24"/>
        </w:rPr>
        <w:t>漁港及岸上設施：包括新開闢漁港或現有漁港之擴建與新建，岸上設施投資包括購</w:t>
      </w:r>
    </w:p>
    <w:p w:rsidR="00737536" w:rsidRDefault="00617CEC" w:rsidP="00574F9B">
      <w:pPr>
        <w:adjustRightInd w:val="0"/>
        <w:snapToGrid w:val="0"/>
        <w:spacing w:line="320" w:lineRule="exact"/>
        <w:ind w:leftChars="50" w:left="1440" w:hangingChars="550" w:hanging="13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574F9B" w:rsidRPr="00574F9B">
        <w:rPr>
          <w:rFonts w:ascii="標楷體" w:eastAsia="標楷體" w:hAnsi="標楷體" w:hint="eastAsia"/>
          <w:szCs w:val="24"/>
        </w:rPr>
        <w:t>地及機器設備以及其建造工程費用等在內，但若係原有物之例行整修者不計在內。</w:t>
      </w:r>
    </w:p>
    <w:p w:rsidR="00737536" w:rsidRDefault="00737536" w:rsidP="00737536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 xml:space="preserve">    (</w:t>
      </w:r>
      <w:r w:rsidR="00294A4F">
        <w:rPr>
          <w:rFonts w:ascii="標楷體" w:eastAsia="標楷體" w:hAnsi="標楷體" w:hint="eastAsia"/>
          <w:szCs w:val="24"/>
        </w:rPr>
        <w:t>三</w:t>
      </w:r>
      <w:r w:rsidRPr="00CA5A0D">
        <w:rPr>
          <w:rFonts w:ascii="標楷體" w:eastAsia="標楷體" w:hAnsi="標楷體" w:hint="eastAsia"/>
          <w:szCs w:val="24"/>
        </w:rPr>
        <w:t>)</w:t>
      </w:r>
      <w:r w:rsidR="00574F9B" w:rsidRPr="00574F9B">
        <w:rPr>
          <w:rFonts w:ascii="標楷體" w:eastAsia="標楷體" w:hAnsi="標楷體" w:hint="eastAsia"/>
          <w:szCs w:val="24"/>
        </w:rPr>
        <w:t>船內設備改裝：指</w:t>
      </w:r>
      <w:proofErr w:type="gramStart"/>
      <w:r w:rsidR="00574F9B" w:rsidRPr="00574F9B">
        <w:rPr>
          <w:rFonts w:ascii="標楷體" w:eastAsia="標楷體" w:hAnsi="標楷體" w:hint="eastAsia"/>
          <w:szCs w:val="24"/>
        </w:rPr>
        <w:t>舊船加裝</w:t>
      </w:r>
      <w:proofErr w:type="gramEnd"/>
      <w:r w:rsidR="00574F9B" w:rsidRPr="00574F9B">
        <w:rPr>
          <w:rFonts w:ascii="標楷體" w:eastAsia="標楷體" w:hAnsi="標楷體" w:hint="eastAsia"/>
          <w:szCs w:val="24"/>
        </w:rPr>
        <w:t>或換新引擎及船內各種儀器設備、科學設備及冷藏設備。</w:t>
      </w:r>
    </w:p>
    <w:p w:rsidR="00574F9B" w:rsidRDefault="00574F9B" w:rsidP="00737536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(四)</w:t>
      </w:r>
      <w:r w:rsidRPr="00574F9B">
        <w:rPr>
          <w:rFonts w:ascii="標楷體" w:eastAsia="標楷體" w:hAnsi="標楷體" w:hint="eastAsia"/>
          <w:szCs w:val="24"/>
        </w:rPr>
        <w:t>漁船作業設施：指漁具倉庫等之漁船相關作業設施。</w:t>
      </w:r>
    </w:p>
    <w:p w:rsidR="00574F9B" w:rsidRDefault="00574F9B" w:rsidP="00737536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(五)</w:t>
      </w:r>
      <w:r w:rsidRPr="00574F9B">
        <w:rPr>
          <w:rFonts w:ascii="標楷體" w:eastAsia="標楷體" w:hAnsi="標楷體" w:hint="eastAsia"/>
          <w:szCs w:val="24"/>
        </w:rPr>
        <w:t>漁民福利設施：指漁民休憩中心等之漁民福利設施。</w:t>
      </w:r>
    </w:p>
    <w:p w:rsidR="00574F9B" w:rsidRDefault="00574F9B" w:rsidP="00737536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(六)</w:t>
      </w:r>
      <w:r w:rsidRPr="00574F9B">
        <w:rPr>
          <w:rFonts w:ascii="標楷體" w:eastAsia="標楷體" w:hAnsi="標楷體" w:hint="eastAsia"/>
          <w:szCs w:val="24"/>
        </w:rPr>
        <w:t>漁產運銷設施：</w:t>
      </w:r>
      <w:proofErr w:type="gramStart"/>
      <w:r w:rsidRPr="00574F9B">
        <w:rPr>
          <w:rFonts w:ascii="標楷體" w:eastAsia="標楷體" w:hAnsi="標楷體" w:hint="eastAsia"/>
          <w:szCs w:val="24"/>
        </w:rPr>
        <w:t>指製冰</w:t>
      </w:r>
      <w:proofErr w:type="gramEnd"/>
      <w:r w:rsidRPr="00574F9B">
        <w:rPr>
          <w:rFonts w:ascii="標楷體" w:eastAsia="標楷體" w:hAnsi="標楷體" w:hint="eastAsia"/>
          <w:szCs w:val="24"/>
        </w:rPr>
        <w:t>冷藏庫、</w:t>
      </w:r>
      <w:proofErr w:type="gramStart"/>
      <w:r w:rsidRPr="00574F9B">
        <w:rPr>
          <w:rFonts w:ascii="標楷體" w:eastAsia="標楷體" w:hAnsi="標楷體" w:hint="eastAsia"/>
          <w:szCs w:val="24"/>
        </w:rPr>
        <w:t>魚區場</w:t>
      </w:r>
      <w:proofErr w:type="gramEnd"/>
      <w:r w:rsidRPr="00574F9B">
        <w:rPr>
          <w:rFonts w:ascii="標楷體" w:eastAsia="標楷體" w:hAnsi="標楷體" w:hint="eastAsia"/>
          <w:szCs w:val="24"/>
        </w:rPr>
        <w:t>、拍賣</w:t>
      </w:r>
      <w:proofErr w:type="gramStart"/>
      <w:r w:rsidRPr="00574F9B">
        <w:rPr>
          <w:rFonts w:ascii="標楷體" w:eastAsia="標楷體" w:hAnsi="標楷體" w:hint="eastAsia"/>
          <w:szCs w:val="24"/>
        </w:rPr>
        <w:t>埸</w:t>
      </w:r>
      <w:proofErr w:type="gramEnd"/>
      <w:r w:rsidRPr="00574F9B">
        <w:rPr>
          <w:rFonts w:ascii="標楷體" w:eastAsia="標楷體" w:hAnsi="標楷體" w:hint="eastAsia"/>
          <w:szCs w:val="24"/>
        </w:rPr>
        <w:t>、交易站。</w:t>
      </w:r>
    </w:p>
    <w:p w:rsidR="00574F9B" w:rsidRDefault="00574F9B" w:rsidP="00737536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(七)</w:t>
      </w:r>
      <w:r w:rsidRPr="00574F9B">
        <w:rPr>
          <w:rFonts w:ascii="標楷體" w:eastAsia="標楷體" w:hAnsi="標楷體" w:hint="eastAsia"/>
          <w:szCs w:val="24"/>
        </w:rPr>
        <w:t>陸上運輸工具：指漁業生產、運輸及管理</w:t>
      </w:r>
      <w:proofErr w:type="gramStart"/>
      <w:r w:rsidRPr="00574F9B">
        <w:rPr>
          <w:rFonts w:ascii="標楷體" w:eastAsia="標楷體" w:hAnsi="標楷體" w:hint="eastAsia"/>
          <w:szCs w:val="24"/>
        </w:rPr>
        <w:t>所需且已</w:t>
      </w:r>
      <w:proofErr w:type="gramEnd"/>
      <w:r w:rsidRPr="00574F9B">
        <w:rPr>
          <w:rFonts w:ascii="標楷體" w:eastAsia="標楷體" w:hAnsi="標楷體" w:hint="eastAsia"/>
          <w:szCs w:val="24"/>
        </w:rPr>
        <w:t>購入使用之各種陸上運輸工具。</w:t>
      </w:r>
    </w:p>
    <w:p w:rsidR="00574F9B" w:rsidRDefault="00574F9B" w:rsidP="00737536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(八)</w:t>
      </w:r>
      <w:r w:rsidRPr="00574F9B">
        <w:rPr>
          <w:rFonts w:ascii="標楷體" w:eastAsia="標楷體" w:hAnsi="標楷體" w:hint="eastAsia"/>
          <w:szCs w:val="24"/>
        </w:rPr>
        <w:t>政府貸款：指政府出資貸款之金額。</w:t>
      </w:r>
    </w:p>
    <w:p w:rsidR="00574F9B" w:rsidRDefault="00574F9B" w:rsidP="00737536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(九)</w:t>
      </w:r>
      <w:r w:rsidRPr="00574F9B">
        <w:rPr>
          <w:rFonts w:ascii="標楷體" w:eastAsia="標楷體" w:hAnsi="標楷體" w:hint="eastAsia"/>
          <w:szCs w:val="24"/>
        </w:rPr>
        <w:t>行庫漁會信用部貸款：指行庫合作社或漁會</w:t>
      </w:r>
      <w:proofErr w:type="gramStart"/>
      <w:r w:rsidRPr="00574F9B">
        <w:rPr>
          <w:rFonts w:ascii="標楷體" w:eastAsia="標楷體" w:hAnsi="標楷體" w:hint="eastAsia"/>
          <w:szCs w:val="24"/>
        </w:rPr>
        <w:t>信用部所質</w:t>
      </w:r>
      <w:proofErr w:type="gramEnd"/>
      <w:r w:rsidRPr="00574F9B">
        <w:rPr>
          <w:rFonts w:ascii="標楷體" w:eastAsia="標楷體" w:hAnsi="標楷體" w:hint="eastAsia"/>
          <w:szCs w:val="24"/>
        </w:rPr>
        <w:t>借之款項。</w:t>
      </w:r>
    </w:p>
    <w:p w:rsidR="00617CEC" w:rsidRDefault="00574F9B" w:rsidP="00574F9B">
      <w:pPr>
        <w:adjustRightInd w:val="0"/>
        <w:snapToGrid w:val="0"/>
        <w:spacing w:line="320" w:lineRule="exact"/>
        <w:ind w:leftChars="50" w:left="1440" w:hangingChars="550" w:hanging="13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(十)</w:t>
      </w:r>
      <w:r w:rsidRPr="00574F9B">
        <w:rPr>
          <w:rFonts w:ascii="標楷體" w:eastAsia="標楷體" w:hAnsi="標楷體" w:hint="eastAsia"/>
          <w:szCs w:val="24"/>
        </w:rPr>
        <w:t>無形固定資產：指電腦軟體購置，預期將使用2年以上的系統、應用軟體及資料庫，</w:t>
      </w:r>
    </w:p>
    <w:p w:rsidR="00574F9B" w:rsidRDefault="00617CEC" w:rsidP="00574F9B">
      <w:pPr>
        <w:adjustRightInd w:val="0"/>
        <w:snapToGrid w:val="0"/>
        <w:spacing w:line="320" w:lineRule="exact"/>
        <w:ind w:leftChars="50" w:left="1440" w:hangingChars="550" w:hanging="13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574F9B" w:rsidRPr="00574F9B">
        <w:rPr>
          <w:rFonts w:ascii="標楷體" w:eastAsia="標楷體" w:hAnsi="標楷體" w:hint="eastAsia"/>
          <w:szCs w:val="24"/>
        </w:rPr>
        <w:t>包括外購及自行開發之軟體。</w:t>
      </w:r>
    </w:p>
    <w:p w:rsidR="00C30608" w:rsidRPr="00CA5A0D" w:rsidRDefault="00C30608" w:rsidP="00E56846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 xml:space="preserve">   *統計單位：</w:t>
      </w:r>
      <w:r w:rsidR="00574F9B">
        <w:rPr>
          <w:rFonts w:ascii="標楷體" w:eastAsia="標楷體" w:hAnsi="標楷體" w:hint="eastAsia"/>
          <w:szCs w:val="24"/>
        </w:rPr>
        <w:t>千元</w:t>
      </w:r>
      <w:r w:rsidR="007A0315" w:rsidRPr="00294A4F">
        <w:rPr>
          <w:rFonts w:ascii="標楷體" w:eastAsia="標楷體" w:hint="eastAsia"/>
        </w:rPr>
        <w:t>。</w:t>
      </w:r>
    </w:p>
    <w:p w:rsidR="00574F9B" w:rsidRDefault="00C30608" w:rsidP="00E56846">
      <w:pPr>
        <w:ind w:left="1680" w:hangingChars="700" w:hanging="1680"/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 xml:space="preserve">   *統計分類：</w:t>
      </w:r>
    </w:p>
    <w:p w:rsidR="00617CEC" w:rsidRDefault="00574F9B" w:rsidP="00574F9B">
      <w:pPr>
        <w:adjustRightInd w:val="0"/>
        <w:snapToGrid w:val="0"/>
        <w:spacing w:line="320" w:lineRule="exact"/>
        <w:ind w:leftChars="50" w:left="1440" w:hangingChars="550" w:hanging="13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574F9B">
        <w:rPr>
          <w:rFonts w:ascii="標楷體" w:eastAsia="標楷體" w:hAnsi="標楷體" w:hint="eastAsia"/>
          <w:szCs w:val="24"/>
        </w:rPr>
        <w:t>魚</w:t>
      </w:r>
      <w:proofErr w:type="gramStart"/>
      <w:r w:rsidRPr="00574F9B">
        <w:rPr>
          <w:rFonts w:ascii="標楷體" w:eastAsia="標楷體" w:hAnsi="標楷體" w:hint="eastAsia"/>
          <w:szCs w:val="24"/>
        </w:rPr>
        <w:t>塭</w:t>
      </w:r>
      <w:proofErr w:type="gramEnd"/>
      <w:r w:rsidRPr="00574F9B">
        <w:rPr>
          <w:rFonts w:ascii="標楷體" w:eastAsia="標楷體" w:hAnsi="標楷體" w:hint="eastAsia"/>
          <w:szCs w:val="24"/>
        </w:rPr>
        <w:t>設施：分1.淡水魚</w:t>
      </w:r>
      <w:proofErr w:type="gramStart"/>
      <w:r w:rsidRPr="00574F9B">
        <w:rPr>
          <w:rFonts w:ascii="標楷體" w:eastAsia="標楷體" w:hAnsi="標楷體" w:hint="eastAsia"/>
          <w:szCs w:val="24"/>
        </w:rPr>
        <w:t>塭</w:t>
      </w:r>
      <w:proofErr w:type="gramEnd"/>
      <w:r w:rsidRPr="00574F9B">
        <w:rPr>
          <w:rFonts w:ascii="標楷體" w:eastAsia="標楷體" w:hAnsi="標楷體" w:hint="eastAsia"/>
          <w:szCs w:val="24"/>
        </w:rPr>
        <w:t>2.鹹水魚</w:t>
      </w:r>
      <w:proofErr w:type="gramStart"/>
      <w:r w:rsidRPr="00574F9B">
        <w:rPr>
          <w:rFonts w:ascii="標楷體" w:eastAsia="標楷體" w:hAnsi="標楷體" w:hint="eastAsia"/>
          <w:szCs w:val="24"/>
        </w:rPr>
        <w:t>塭</w:t>
      </w:r>
      <w:proofErr w:type="gramEnd"/>
      <w:r w:rsidRPr="00574F9B">
        <w:rPr>
          <w:rFonts w:ascii="標楷體" w:eastAsia="標楷體" w:hAnsi="標楷體" w:hint="eastAsia"/>
          <w:szCs w:val="24"/>
        </w:rPr>
        <w:t>3.淺海養殖4.公共設施改良5.生產設施改良</w:t>
      </w:r>
    </w:p>
    <w:p w:rsidR="001C23A9" w:rsidRDefault="00617CEC" w:rsidP="00574F9B">
      <w:pPr>
        <w:adjustRightInd w:val="0"/>
        <w:snapToGrid w:val="0"/>
        <w:spacing w:line="320" w:lineRule="exact"/>
        <w:ind w:leftChars="50" w:left="1440" w:hangingChars="550" w:hanging="13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574F9B" w:rsidRPr="00574F9B">
        <w:rPr>
          <w:rFonts w:ascii="標楷體" w:eastAsia="標楷體" w:hAnsi="標楷體" w:hint="eastAsia"/>
          <w:szCs w:val="24"/>
        </w:rPr>
        <w:t>及其他。</w:t>
      </w:r>
    </w:p>
    <w:p w:rsidR="00574F9B" w:rsidRDefault="00574F9B" w:rsidP="00574F9B">
      <w:pPr>
        <w:adjustRightInd w:val="0"/>
        <w:snapToGrid w:val="0"/>
        <w:spacing w:line="320" w:lineRule="exact"/>
        <w:ind w:leftChars="50" w:left="1440" w:hangingChars="550" w:hanging="13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</w:t>
      </w:r>
      <w:r w:rsidRPr="00574F9B">
        <w:rPr>
          <w:rFonts w:ascii="標楷體" w:eastAsia="標楷體" w:hAnsi="標楷體" w:hint="eastAsia"/>
          <w:szCs w:val="24"/>
        </w:rPr>
        <w:t>漁港及岸上設施：分1.漁港及船澳及</w:t>
      </w:r>
      <w:proofErr w:type="gramStart"/>
      <w:r w:rsidRPr="00574F9B">
        <w:rPr>
          <w:rFonts w:ascii="標楷體" w:eastAsia="標楷體" w:hAnsi="標楷體" w:hint="eastAsia"/>
          <w:szCs w:val="24"/>
        </w:rPr>
        <w:t>曳船道</w:t>
      </w:r>
      <w:proofErr w:type="gramEnd"/>
      <w:r w:rsidRPr="00574F9B">
        <w:rPr>
          <w:rFonts w:ascii="標楷體" w:eastAsia="標楷體" w:hAnsi="標楷體" w:hint="eastAsia"/>
          <w:szCs w:val="24"/>
        </w:rPr>
        <w:t>修理2.漁船作業設施3.其他公共設施。</w:t>
      </w:r>
    </w:p>
    <w:p w:rsidR="00617CEC" w:rsidRDefault="00574F9B" w:rsidP="00574F9B">
      <w:pPr>
        <w:adjustRightInd w:val="0"/>
        <w:snapToGrid w:val="0"/>
        <w:spacing w:line="320" w:lineRule="exact"/>
        <w:ind w:leftChars="50" w:left="1440" w:hangingChars="550" w:hanging="13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(三)</w:t>
      </w:r>
      <w:r w:rsidRPr="00574F9B">
        <w:rPr>
          <w:rFonts w:ascii="標楷體" w:eastAsia="標楷體" w:hAnsi="標楷體" w:hint="eastAsia"/>
          <w:szCs w:val="24"/>
        </w:rPr>
        <w:t>漁船建造及改良：分1.遠洋漁船新建2.近海漁船新建3.船體改裝4.船內設備改裝</w:t>
      </w:r>
    </w:p>
    <w:p w:rsidR="00574F9B" w:rsidRDefault="00617CEC" w:rsidP="00574F9B">
      <w:pPr>
        <w:adjustRightInd w:val="0"/>
        <w:snapToGrid w:val="0"/>
        <w:spacing w:line="320" w:lineRule="exact"/>
        <w:ind w:leftChars="50" w:left="1440" w:hangingChars="550" w:hanging="13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574F9B" w:rsidRPr="00574F9B">
        <w:rPr>
          <w:rFonts w:ascii="標楷體" w:eastAsia="標楷體" w:hAnsi="標楷體" w:hint="eastAsia"/>
          <w:szCs w:val="24"/>
        </w:rPr>
        <w:t>5.舢舨6.漁筏7.其他。</w:t>
      </w:r>
    </w:p>
    <w:p w:rsidR="00574F9B" w:rsidRDefault="00574F9B" w:rsidP="00574F9B">
      <w:pPr>
        <w:adjustRightInd w:val="0"/>
        <w:snapToGrid w:val="0"/>
        <w:spacing w:line="320" w:lineRule="exact"/>
        <w:ind w:leftChars="50" w:left="1440" w:hangingChars="550" w:hanging="13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(四)</w:t>
      </w:r>
      <w:r w:rsidRPr="00574F9B">
        <w:rPr>
          <w:rFonts w:ascii="標楷體" w:eastAsia="標楷體" w:hAnsi="標楷體" w:hint="eastAsia"/>
          <w:szCs w:val="24"/>
        </w:rPr>
        <w:t>漁具增置：調查新增購可供使用年限二年以上之漁具。</w:t>
      </w:r>
    </w:p>
    <w:p w:rsidR="00574F9B" w:rsidRDefault="00574F9B" w:rsidP="00574F9B">
      <w:pPr>
        <w:adjustRightInd w:val="0"/>
        <w:snapToGrid w:val="0"/>
        <w:spacing w:line="320" w:lineRule="exact"/>
        <w:ind w:leftChars="50" w:left="1440" w:hangingChars="550" w:hanging="13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(五)</w:t>
      </w:r>
      <w:r w:rsidRPr="00574F9B">
        <w:rPr>
          <w:rFonts w:ascii="標楷體" w:eastAsia="標楷體" w:hAnsi="標楷體" w:hint="eastAsia"/>
          <w:szCs w:val="24"/>
        </w:rPr>
        <w:t>沿近海及養殖生產週轉資金。</w:t>
      </w:r>
    </w:p>
    <w:p w:rsidR="00574F9B" w:rsidRDefault="00574F9B" w:rsidP="00574F9B">
      <w:pPr>
        <w:adjustRightInd w:val="0"/>
        <w:snapToGrid w:val="0"/>
        <w:spacing w:line="320" w:lineRule="exact"/>
        <w:ind w:leftChars="50" w:left="1440" w:hangingChars="550" w:hanging="13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(六)</w:t>
      </w:r>
      <w:r w:rsidRPr="00574F9B">
        <w:rPr>
          <w:rFonts w:ascii="標楷體" w:eastAsia="標楷體" w:hAnsi="標楷體" w:hint="eastAsia"/>
          <w:szCs w:val="24"/>
        </w:rPr>
        <w:t>人力資源投資：分1.技術人員訓練2.技術改良及推廣3.其他。</w:t>
      </w:r>
    </w:p>
    <w:p w:rsidR="00574F9B" w:rsidRDefault="00574F9B" w:rsidP="00574F9B">
      <w:pPr>
        <w:adjustRightInd w:val="0"/>
        <w:snapToGrid w:val="0"/>
        <w:spacing w:line="320" w:lineRule="exact"/>
        <w:ind w:leftChars="50" w:left="1440" w:hangingChars="550" w:hanging="13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(七)</w:t>
      </w:r>
      <w:r w:rsidRPr="00574F9B">
        <w:rPr>
          <w:rFonts w:ascii="標楷體" w:eastAsia="標楷體" w:hAnsi="標楷體" w:hint="eastAsia"/>
          <w:szCs w:val="24"/>
        </w:rPr>
        <w:t>水產資源保育措施：分1.人工魚礁設置2.人工孵化放流3.其他。</w:t>
      </w:r>
    </w:p>
    <w:p w:rsidR="00574F9B" w:rsidRDefault="00574F9B" w:rsidP="00574F9B">
      <w:pPr>
        <w:adjustRightInd w:val="0"/>
        <w:snapToGrid w:val="0"/>
        <w:spacing w:line="320" w:lineRule="exact"/>
        <w:ind w:leftChars="50" w:left="1440" w:hangingChars="550" w:hanging="13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(八)</w:t>
      </w:r>
      <w:r w:rsidRPr="00574F9B">
        <w:rPr>
          <w:rFonts w:ascii="標楷體" w:eastAsia="標楷體" w:hAnsi="標楷體" w:hint="eastAsia"/>
          <w:szCs w:val="24"/>
        </w:rPr>
        <w:t>漁產運銷設施：分1.漁民福利設施2.漁產運銷設施3.其他。</w:t>
      </w:r>
    </w:p>
    <w:p w:rsidR="00574F9B" w:rsidRDefault="00574F9B" w:rsidP="00574F9B">
      <w:pPr>
        <w:adjustRightInd w:val="0"/>
        <w:snapToGrid w:val="0"/>
        <w:spacing w:line="320" w:lineRule="exact"/>
        <w:ind w:leftChars="50" w:left="1440" w:hangingChars="550" w:hanging="13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(九)</w:t>
      </w:r>
      <w:r w:rsidRPr="00574F9B">
        <w:rPr>
          <w:rFonts w:ascii="標楷體" w:eastAsia="標楷體" w:hAnsi="標楷體" w:hint="eastAsia"/>
          <w:szCs w:val="24"/>
        </w:rPr>
        <w:t>陸上運輸工具：分1.漁塭或漁港生產用2.</w:t>
      </w:r>
      <w:proofErr w:type="gramStart"/>
      <w:r w:rsidRPr="00574F9B">
        <w:rPr>
          <w:rFonts w:ascii="標楷體" w:eastAsia="標楷體" w:hAnsi="標楷體" w:hint="eastAsia"/>
          <w:szCs w:val="24"/>
        </w:rPr>
        <w:t>魚區場運輸</w:t>
      </w:r>
      <w:proofErr w:type="gramEnd"/>
      <w:r w:rsidRPr="00574F9B">
        <w:rPr>
          <w:rFonts w:ascii="標楷體" w:eastAsia="標楷體" w:hAnsi="標楷體" w:hint="eastAsia"/>
          <w:szCs w:val="24"/>
        </w:rPr>
        <w:t>用3.其他。</w:t>
      </w:r>
    </w:p>
    <w:p w:rsidR="00617CEC" w:rsidRDefault="00574F9B" w:rsidP="00574F9B">
      <w:pPr>
        <w:adjustRightInd w:val="0"/>
        <w:snapToGrid w:val="0"/>
        <w:spacing w:line="320" w:lineRule="exact"/>
        <w:ind w:leftChars="50" w:left="1440" w:hangingChars="550" w:hanging="13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(十)</w:t>
      </w:r>
      <w:r w:rsidRPr="00574F9B">
        <w:rPr>
          <w:rFonts w:ascii="標楷體" w:eastAsia="標楷體" w:hAnsi="標楷體" w:hint="eastAsia"/>
          <w:szCs w:val="24"/>
        </w:rPr>
        <w:t>投資數額及資金來源：分1.漁業署直接委辦或補助之金額2.</w:t>
      </w:r>
      <w:proofErr w:type="gramStart"/>
      <w:r w:rsidRPr="00574F9B">
        <w:rPr>
          <w:rFonts w:ascii="標楷體" w:eastAsia="標楷體" w:hAnsi="標楷體" w:hint="eastAsia"/>
          <w:szCs w:val="24"/>
        </w:rPr>
        <w:t>漁業署外其他</w:t>
      </w:r>
      <w:proofErr w:type="gramEnd"/>
      <w:r w:rsidRPr="00574F9B">
        <w:rPr>
          <w:rFonts w:ascii="標楷體" w:eastAsia="標楷體" w:hAnsi="標楷體" w:hint="eastAsia"/>
          <w:szCs w:val="24"/>
        </w:rPr>
        <w:t>中央機關</w:t>
      </w:r>
    </w:p>
    <w:p w:rsidR="00617CEC" w:rsidRDefault="00617CEC" w:rsidP="00574F9B">
      <w:pPr>
        <w:adjustRightInd w:val="0"/>
        <w:snapToGrid w:val="0"/>
        <w:spacing w:line="320" w:lineRule="exact"/>
        <w:ind w:leftChars="50" w:left="1440" w:hangingChars="550" w:hanging="13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574F9B" w:rsidRPr="00574F9B">
        <w:rPr>
          <w:rFonts w:ascii="標楷體" w:eastAsia="標楷體" w:hAnsi="標楷體" w:hint="eastAsia"/>
          <w:szCs w:val="24"/>
        </w:rPr>
        <w:t>投資金額3.區公所投資金額4.政府貸款5.行庫漁會信用部貸款6.民間業者自籌7.</w:t>
      </w:r>
    </w:p>
    <w:p w:rsidR="00574F9B" w:rsidRPr="00574F9B" w:rsidRDefault="00617CEC" w:rsidP="00574F9B">
      <w:pPr>
        <w:adjustRightInd w:val="0"/>
        <w:snapToGrid w:val="0"/>
        <w:spacing w:line="320" w:lineRule="exact"/>
        <w:ind w:leftChars="50" w:left="1440" w:hangingChars="550" w:hanging="13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574F9B" w:rsidRPr="00574F9B">
        <w:rPr>
          <w:rFonts w:ascii="標楷體" w:eastAsia="標楷體" w:hAnsi="標楷體" w:hint="eastAsia"/>
          <w:szCs w:val="24"/>
        </w:rPr>
        <w:t>其他。</w:t>
      </w:r>
    </w:p>
    <w:p w:rsidR="00C30608" w:rsidRPr="00CA5A0D" w:rsidRDefault="00C30608" w:rsidP="00C36D9F">
      <w:pPr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 xml:space="preserve">   *發布週期：年</w:t>
      </w:r>
    </w:p>
    <w:p w:rsidR="00C30608" w:rsidRPr="00D058A8" w:rsidRDefault="00C30608" w:rsidP="00C36D9F">
      <w:pPr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 xml:space="preserve">   *時效(指統計標準時間至資料發布時間之間</w:t>
      </w:r>
      <w:r w:rsidRPr="00D058A8">
        <w:rPr>
          <w:rFonts w:ascii="標楷體" w:eastAsia="標楷體" w:hAnsi="標楷體" w:hint="eastAsia"/>
          <w:szCs w:val="24"/>
        </w:rPr>
        <w:t>隔時間)：</w:t>
      </w:r>
      <w:r w:rsidR="00DC7F20">
        <w:rPr>
          <w:rFonts w:ascii="標楷體" w:eastAsia="標楷體" w:hAnsi="標楷體" w:hint="eastAsia"/>
          <w:color w:val="FF0000"/>
          <w:szCs w:val="24"/>
        </w:rPr>
        <w:t>3</w:t>
      </w:r>
      <w:r w:rsidR="0036319B">
        <w:rPr>
          <w:rFonts w:ascii="標楷體" w:eastAsia="標楷體" w:hAnsi="標楷體" w:hint="eastAsia"/>
          <w:color w:val="FF0000"/>
          <w:szCs w:val="24"/>
        </w:rPr>
        <w:t>6</w:t>
      </w:r>
      <w:r w:rsidRPr="000D2BE7">
        <w:rPr>
          <w:rFonts w:ascii="標楷體" w:eastAsia="標楷體" w:hAnsi="標楷體" w:hint="eastAsia"/>
          <w:color w:val="FF0000"/>
          <w:szCs w:val="24"/>
        </w:rPr>
        <w:t>日</w:t>
      </w:r>
    </w:p>
    <w:p w:rsidR="00C30608" w:rsidRPr="00D058A8" w:rsidRDefault="00C30608" w:rsidP="00C36D9F">
      <w:pPr>
        <w:jc w:val="both"/>
        <w:rPr>
          <w:rFonts w:ascii="標楷體" w:eastAsia="標楷體" w:hAnsi="標楷體"/>
          <w:szCs w:val="24"/>
        </w:rPr>
      </w:pPr>
      <w:r w:rsidRPr="00D058A8">
        <w:rPr>
          <w:rFonts w:ascii="標楷體" w:eastAsia="標楷體" w:hAnsi="標楷體" w:hint="eastAsia"/>
          <w:szCs w:val="24"/>
        </w:rPr>
        <w:t xml:space="preserve">   *資料變革：</w:t>
      </w:r>
      <w:r w:rsidR="00FB10C5" w:rsidRPr="00D058A8">
        <w:rPr>
          <w:rFonts w:ascii="標楷體" w:eastAsia="標楷體" w:hAnsi="標楷體" w:hint="eastAsia"/>
          <w:szCs w:val="24"/>
        </w:rPr>
        <w:t>無</w:t>
      </w:r>
      <w:r w:rsidRPr="00D058A8">
        <w:rPr>
          <w:rFonts w:ascii="標楷體" w:eastAsia="標楷體" w:hAnsi="標楷體" w:hint="eastAsia"/>
          <w:szCs w:val="24"/>
        </w:rPr>
        <w:t>。</w:t>
      </w:r>
    </w:p>
    <w:p w:rsidR="00C30608" w:rsidRPr="00CA5A0D" w:rsidRDefault="00C30608" w:rsidP="00C36D9F">
      <w:pPr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>公開資料發布訊息</w:t>
      </w:r>
    </w:p>
    <w:p w:rsidR="00C30608" w:rsidRPr="00CA5A0D" w:rsidRDefault="00C30608" w:rsidP="00C36D9F">
      <w:pPr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 xml:space="preserve">   *預告發布日期：</w:t>
      </w:r>
      <w:r w:rsidR="00785409" w:rsidRPr="00CA5A0D">
        <w:rPr>
          <w:rFonts w:ascii="標楷體" w:eastAsia="標楷體" w:hAnsi="標楷體" w:hint="eastAsia"/>
          <w:spacing w:val="-4"/>
          <w:szCs w:val="24"/>
        </w:rPr>
        <w:t>公布日期上載於</w:t>
      </w:r>
      <w:r w:rsidR="00E6658F" w:rsidRPr="003A3C22">
        <w:rPr>
          <w:rFonts w:ascii="標楷體" w:eastAsia="標楷體" w:hAnsi="標楷體" w:hint="eastAsia"/>
          <w:color w:val="FF0000"/>
          <w:spacing w:val="-4"/>
          <w:szCs w:val="24"/>
        </w:rPr>
        <w:t>本</w:t>
      </w:r>
      <w:r w:rsidR="00785409" w:rsidRPr="003A3C22">
        <w:rPr>
          <w:rFonts w:ascii="標楷體" w:eastAsia="標楷體" w:hAnsi="標楷體" w:hint="eastAsia"/>
          <w:color w:val="FF0000"/>
          <w:spacing w:val="-4"/>
          <w:szCs w:val="24"/>
        </w:rPr>
        <w:t>所</w:t>
      </w:r>
      <w:r w:rsidR="00785409" w:rsidRPr="00CA5A0D">
        <w:rPr>
          <w:rFonts w:ascii="標楷體" w:eastAsia="標楷體" w:hAnsi="標楷體" w:hint="eastAsia"/>
          <w:spacing w:val="-4"/>
          <w:szCs w:val="24"/>
        </w:rPr>
        <w:t>網頁。</w:t>
      </w:r>
    </w:p>
    <w:p w:rsidR="00C30608" w:rsidRPr="00CA5A0D" w:rsidRDefault="00C30608" w:rsidP="00C36D9F">
      <w:pPr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 xml:space="preserve">   *同步發送單位：</w:t>
      </w:r>
      <w:proofErr w:type="gramStart"/>
      <w:r w:rsidR="00122B2F" w:rsidRPr="00CA5A0D">
        <w:rPr>
          <w:rFonts w:ascii="標楷體" w:eastAsia="標楷體" w:hAnsi="標楷體" w:hint="eastAsia"/>
          <w:szCs w:val="24"/>
        </w:rPr>
        <w:t>臺</w:t>
      </w:r>
      <w:proofErr w:type="gramEnd"/>
      <w:r w:rsidR="00122B2F" w:rsidRPr="00CA5A0D">
        <w:rPr>
          <w:rFonts w:ascii="標楷體" w:eastAsia="標楷體" w:hAnsi="標楷體" w:hint="eastAsia"/>
          <w:szCs w:val="24"/>
        </w:rPr>
        <w:t>南市政府</w:t>
      </w:r>
      <w:r w:rsidR="00574F9B">
        <w:rPr>
          <w:rFonts w:ascii="標楷體" w:eastAsia="標楷體" w:hAnsi="標楷體" w:hint="eastAsia"/>
          <w:szCs w:val="24"/>
        </w:rPr>
        <w:t>農業</w:t>
      </w:r>
      <w:r w:rsidR="00122B2F" w:rsidRPr="00CA5A0D">
        <w:rPr>
          <w:rFonts w:ascii="標楷體" w:eastAsia="標楷體" w:hAnsi="標楷體" w:hint="eastAsia"/>
          <w:szCs w:val="24"/>
        </w:rPr>
        <w:t>局</w:t>
      </w:r>
      <w:r w:rsidRPr="00CA5A0D">
        <w:rPr>
          <w:rFonts w:ascii="標楷體" w:eastAsia="標楷體" w:hAnsi="標楷體" w:hint="eastAsia"/>
          <w:szCs w:val="24"/>
        </w:rPr>
        <w:t>。</w:t>
      </w:r>
    </w:p>
    <w:p w:rsidR="00C30608" w:rsidRPr="00CA5A0D" w:rsidRDefault="00C30608" w:rsidP="00C36D9F">
      <w:pPr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>資料品質</w:t>
      </w:r>
    </w:p>
    <w:p w:rsidR="00C4194B" w:rsidRPr="00CA5A0D" w:rsidRDefault="00C30608" w:rsidP="00C36D9F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 xml:space="preserve">   *統計指標編製方法與資料來源說明：</w:t>
      </w:r>
      <w:r w:rsidR="00574F9B" w:rsidRPr="00574F9B">
        <w:rPr>
          <w:rFonts w:ascii="標楷體" w:eastAsia="標楷體" w:hAnsi="標楷體" w:hint="eastAsia"/>
          <w:szCs w:val="24"/>
        </w:rPr>
        <w:t>根據本所經辦人員查報資料編製。</w:t>
      </w:r>
    </w:p>
    <w:p w:rsidR="00C30608" w:rsidRPr="00CA5A0D" w:rsidRDefault="00C30608" w:rsidP="00C36D9F">
      <w:pPr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 xml:space="preserve">   *統計資料交叉查核及確保資料合理性之機制(說明各項資料之相互關係及不同資料來源</w:t>
      </w:r>
    </w:p>
    <w:p w:rsidR="007A0315" w:rsidRDefault="00C30608" w:rsidP="00294A4F">
      <w:pPr>
        <w:ind w:leftChars="200" w:left="2691" w:hanging="2211"/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>之相關統計差異性)：</w:t>
      </w:r>
      <w:r w:rsidR="00294A4F" w:rsidRPr="00294A4F">
        <w:rPr>
          <w:rFonts w:ascii="標楷體" w:eastAsia="標楷體" w:hAnsi="標楷體" w:hint="eastAsia"/>
          <w:szCs w:val="24"/>
        </w:rPr>
        <w:t>設置公式按</w:t>
      </w:r>
      <w:proofErr w:type="gramStart"/>
      <w:r w:rsidR="00294A4F" w:rsidRPr="00294A4F">
        <w:rPr>
          <w:rFonts w:ascii="標楷體" w:eastAsia="標楷體" w:hAnsi="標楷體" w:hint="eastAsia"/>
          <w:szCs w:val="24"/>
        </w:rPr>
        <w:t>科目別加總</w:t>
      </w:r>
      <w:proofErr w:type="gramEnd"/>
      <w:r w:rsidR="00294A4F" w:rsidRPr="00294A4F">
        <w:rPr>
          <w:rFonts w:ascii="標楷體" w:eastAsia="標楷體" w:hAnsi="標楷體" w:hint="eastAsia"/>
          <w:szCs w:val="24"/>
        </w:rPr>
        <w:t>等於總計，交叉查核資料加總正確性。</w:t>
      </w:r>
    </w:p>
    <w:p w:rsidR="00C30608" w:rsidRPr="00CA5A0D" w:rsidRDefault="00C30608" w:rsidP="00C36D9F">
      <w:pPr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>須注意及預定改變之事項：</w:t>
      </w:r>
      <w:r w:rsidR="001D39B1" w:rsidRPr="00CA5A0D">
        <w:rPr>
          <w:rFonts w:ascii="標楷體" w:eastAsia="標楷體" w:hAnsi="標楷體" w:hint="eastAsia"/>
          <w:szCs w:val="24"/>
        </w:rPr>
        <w:t>無</w:t>
      </w:r>
    </w:p>
    <w:p w:rsidR="00D814A9" w:rsidRPr="00CA5A0D" w:rsidRDefault="00D814A9" w:rsidP="00C36D9F">
      <w:pPr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 w:rsidRPr="00CA5A0D">
        <w:rPr>
          <w:rFonts w:ascii="標楷體" w:eastAsia="標楷體" w:hAnsi="標楷體" w:hint="eastAsia"/>
          <w:szCs w:val="24"/>
        </w:rPr>
        <w:t>其他事項:無</w:t>
      </w:r>
    </w:p>
    <w:p w:rsidR="00C30608" w:rsidRPr="00CA5A0D" w:rsidRDefault="00C30608" w:rsidP="00433E67">
      <w:pPr>
        <w:jc w:val="both"/>
        <w:rPr>
          <w:rFonts w:ascii="標楷體" w:eastAsia="標楷體" w:hAnsi="標楷體"/>
          <w:szCs w:val="24"/>
        </w:rPr>
      </w:pPr>
    </w:p>
    <w:p w:rsidR="00C30608" w:rsidRPr="00CA5A0D" w:rsidRDefault="00C30608" w:rsidP="00433E67"/>
    <w:sectPr w:rsidR="00C30608" w:rsidRPr="00CA5A0D" w:rsidSect="00785409">
      <w:footerReference w:type="even" r:id="rId7"/>
      <w:footerReference w:type="default" r:id="rId8"/>
      <w:pgSz w:w="11906" w:h="16838" w:code="9"/>
      <w:pgMar w:top="567" w:right="86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BFC" w:rsidRDefault="00221BFC">
      <w:r>
        <w:separator/>
      </w:r>
    </w:p>
  </w:endnote>
  <w:endnote w:type="continuationSeparator" w:id="1">
    <w:p w:rsidR="00221BFC" w:rsidRDefault="00221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9F" w:rsidRDefault="00AA17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6D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D9F" w:rsidRDefault="00C36D9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9F" w:rsidRDefault="00AA17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6D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0C1A">
      <w:rPr>
        <w:rStyle w:val="a5"/>
        <w:noProof/>
      </w:rPr>
      <w:t>1</w:t>
    </w:r>
    <w:r>
      <w:rPr>
        <w:rStyle w:val="a5"/>
      </w:rPr>
      <w:fldChar w:fldCharType="end"/>
    </w:r>
  </w:p>
  <w:p w:rsidR="00C36D9F" w:rsidRDefault="00C36D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BFC" w:rsidRDefault="00221BFC">
      <w:r>
        <w:separator/>
      </w:r>
    </w:p>
  </w:footnote>
  <w:footnote w:type="continuationSeparator" w:id="1">
    <w:p w:rsidR="00221BFC" w:rsidRDefault="00221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638D9"/>
    <w:multiLevelType w:val="hybridMultilevel"/>
    <w:tmpl w:val="423C73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E285340"/>
    <w:multiLevelType w:val="singleLevel"/>
    <w:tmpl w:val="EDA8DD4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7A4C0F01"/>
    <w:multiLevelType w:val="hybridMultilevel"/>
    <w:tmpl w:val="A7C49640"/>
    <w:lvl w:ilvl="0" w:tplc="676C27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608"/>
    <w:rsid w:val="00000987"/>
    <w:rsid w:val="00000E2D"/>
    <w:rsid w:val="00012EAA"/>
    <w:rsid w:val="000520C0"/>
    <w:rsid w:val="00065DD7"/>
    <w:rsid w:val="00077B8E"/>
    <w:rsid w:val="000B0C61"/>
    <w:rsid w:val="000D2BE7"/>
    <w:rsid w:val="000D5936"/>
    <w:rsid w:val="000F7385"/>
    <w:rsid w:val="00101551"/>
    <w:rsid w:val="00101EB3"/>
    <w:rsid w:val="00116FC6"/>
    <w:rsid w:val="00122B2F"/>
    <w:rsid w:val="00182813"/>
    <w:rsid w:val="001875B2"/>
    <w:rsid w:val="001A1AA9"/>
    <w:rsid w:val="001A5B3A"/>
    <w:rsid w:val="001C0F06"/>
    <w:rsid w:val="001C23A9"/>
    <w:rsid w:val="001D39B1"/>
    <w:rsid w:val="001F2617"/>
    <w:rsid w:val="00206B64"/>
    <w:rsid w:val="00221BFC"/>
    <w:rsid w:val="0026153C"/>
    <w:rsid w:val="00271BD9"/>
    <w:rsid w:val="00281882"/>
    <w:rsid w:val="00294A4F"/>
    <w:rsid w:val="002C3364"/>
    <w:rsid w:val="002D1694"/>
    <w:rsid w:val="00300828"/>
    <w:rsid w:val="00301EE8"/>
    <w:rsid w:val="00314E37"/>
    <w:rsid w:val="00320C1A"/>
    <w:rsid w:val="00341944"/>
    <w:rsid w:val="00346534"/>
    <w:rsid w:val="0036319B"/>
    <w:rsid w:val="003A3C22"/>
    <w:rsid w:val="003A4130"/>
    <w:rsid w:val="003B07DD"/>
    <w:rsid w:val="003E1F04"/>
    <w:rsid w:val="003E2DCF"/>
    <w:rsid w:val="003E45F4"/>
    <w:rsid w:val="003F51B0"/>
    <w:rsid w:val="00433E67"/>
    <w:rsid w:val="0043718A"/>
    <w:rsid w:val="00440EE8"/>
    <w:rsid w:val="00472521"/>
    <w:rsid w:val="004B6EC0"/>
    <w:rsid w:val="00516AB1"/>
    <w:rsid w:val="00534788"/>
    <w:rsid w:val="00574F9B"/>
    <w:rsid w:val="005821A2"/>
    <w:rsid w:val="005A60ED"/>
    <w:rsid w:val="005B4F13"/>
    <w:rsid w:val="005C6685"/>
    <w:rsid w:val="00615925"/>
    <w:rsid w:val="00617CEC"/>
    <w:rsid w:val="006226DB"/>
    <w:rsid w:val="00633423"/>
    <w:rsid w:val="006964FC"/>
    <w:rsid w:val="006B1C72"/>
    <w:rsid w:val="006D0DFE"/>
    <w:rsid w:val="00707EE7"/>
    <w:rsid w:val="0071371F"/>
    <w:rsid w:val="00737536"/>
    <w:rsid w:val="00766E75"/>
    <w:rsid w:val="007675CF"/>
    <w:rsid w:val="00785409"/>
    <w:rsid w:val="00786134"/>
    <w:rsid w:val="00796C10"/>
    <w:rsid w:val="007A0315"/>
    <w:rsid w:val="007A50EA"/>
    <w:rsid w:val="007B5DB0"/>
    <w:rsid w:val="007B7556"/>
    <w:rsid w:val="007C1813"/>
    <w:rsid w:val="007D38BE"/>
    <w:rsid w:val="007F1A15"/>
    <w:rsid w:val="008567F7"/>
    <w:rsid w:val="00871A88"/>
    <w:rsid w:val="008B125F"/>
    <w:rsid w:val="008B3503"/>
    <w:rsid w:val="008C1FF0"/>
    <w:rsid w:val="008F34F9"/>
    <w:rsid w:val="00932945"/>
    <w:rsid w:val="009515DB"/>
    <w:rsid w:val="00981AF2"/>
    <w:rsid w:val="00990087"/>
    <w:rsid w:val="009A51A3"/>
    <w:rsid w:val="009B7BAC"/>
    <w:rsid w:val="009C2EEF"/>
    <w:rsid w:val="009D68AC"/>
    <w:rsid w:val="009D7769"/>
    <w:rsid w:val="009E7281"/>
    <w:rsid w:val="009F308F"/>
    <w:rsid w:val="00A22B29"/>
    <w:rsid w:val="00A661BD"/>
    <w:rsid w:val="00A7228D"/>
    <w:rsid w:val="00A92086"/>
    <w:rsid w:val="00AA17B0"/>
    <w:rsid w:val="00AB345A"/>
    <w:rsid w:val="00AB354D"/>
    <w:rsid w:val="00AE3021"/>
    <w:rsid w:val="00B25BF2"/>
    <w:rsid w:val="00B676FA"/>
    <w:rsid w:val="00B822F6"/>
    <w:rsid w:val="00BC381D"/>
    <w:rsid w:val="00BF12C2"/>
    <w:rsid w:val="00C22AFC"/>
    <w:rsid w:val="00C30608"/>
    <w:rsid w:val="00C36D9F"/>
    <w:rsid w:val="00C4194B"/>
    <w:rsid w:val="00C74D03"/>
    <w:rsid w:val="00C805F4"/>
    <w:rsid w:val="00CA5A0D"/>
    <w:rsid w:val="00CF7883"/>
    <w:rsid w:val="00D00D23"/>
    <w:rsid w:val="00D058A8"/>
    <w:rsid w:val="00D074CA"/>
    <w:rsid w:val="00D1114C"/>
    <w:rsid w:val="00D6340A"/>
    <w:rsid w:val="00D77822"/>
    <w:rsid w:val="00D814A9"/>
    <w:rsid w:val="00D8348B"/>
    <w:rsid w:val="00D93C89"/>
    <w:rsid w:val="00DC7F20"/>
    <w:rsid w:val="00DD0F78"/>
    <w:rsid w:val="00DF07B1"/>
    <w:rsid w:val="00DF463B"/>
    <w:rsid w:val="00DF6DE8"/>
    <w:rsid w:val="00E20970"/>
    <w:rsid w:val="00E45A88"/>
    <w:rsid w:val="00E56846"/>
    <w:rsid w:val="00E56AD2"/>
    <w:rsid w:val="00E56C46"/>
    <w:rsid w:val="00E5771C"/>
    <w:rsid w:val="00E6658F"/>
    <w:rsid w:val="00E72743"/>
    <w:rsid w:val="00F05357"/>
    <w:rsid w:val="00F137E9"/>
    <w:rsid w:val="00F14D49"/>
    <w:rsid w:val="00F25717"/>
    <w:rsid w:val="00F837BB"/>
    <w:rsid w:val="00F84FB8"/>
    <w:rsid w:val="00F94221"/>
    <w:rsid w:val="00FA0C84"/>
    <w:rsid w:val="00FA163F"/>
    <w:rsid w:val="00FB10C5"/>
    <w:rsid w:val="00FF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0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0608"/>
    <w:rPr>
      <w:color w:val="0000FF"/>
      <w:u w:val="single"/>
    </w:rPr>
  </w:style>
  <w:style w:type="paragraph" w:styleId="a4">
    <w:name w:val="footer"/>
    <w:basedOn w:val="a"/>
    <w:rsid w:val="00C3060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30608"/>
  </w:style>
  <w:style w:type="character" w:styleId="a6">
    <w:name w:val="FollowedHyperlink"/>
    <w:rsid w:val="00C30608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C22A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C22AF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1306</Words>
  <Characters>367</Characters>
  <Application>Microsoft Office Word</Application>
  <DocSecurity>0</DocSecurity>
  <Lines>3</Lines>
  <Paragraphs>3</Paragraphs>
  <ScaleCrop>false</ScaleCrop>
  <Company>CMT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creator>Win_XP</dc:creator>
  <cp:lastModifiedBy>USER</cp:lastModifiedBy>
  <cp:revision>3</cp:revision>
  <cp:lastPrinted>2013-06-24T07:37:00Z</cp:lastPrinted>
  <dcterms:created xsi:type="dcterms:W3CDTF">2020-10-27T08:27:00Z</dcterms:created>
  <dcterms:modified xsi:type="dcterms:W3CDTF">2020-10-30T01:28:00Z</dcterms:modified>
</cp:coreProperties>
</file>