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AB" w:rsidRPr="00D029D3" w:rsidRDefault="00DA0DAB" w:rsidP="00DA0DAB">
      <w:pPr>
        <w:tabs>
          <w:tab w:val="num" w:pos="720"/>
        </w:tabs>
        <w:snapToGrid w:val="0"/>
        <w:spacing w:line="480" w:lineRule="exact"/>
        <w:ind w:leftChars="-150" w:hangingChars="90" w:hanging="360"/>
        <w:jc w:val="center"/>
        <w:rPr>
          <w:rFonts w:ascii="標楷體" w:eastAsia="標楷體" w:hAnsi="標楷體"/>
          <w:color w:val="000000"/>
          <w:sz w:val="40"/>
          <w:szCs w:val="40"/>
        </w:rPr>
      </w:pPr>
      <w:bookmarkStart w:id="0" w:name="_GoBack"/>
      <w:r w:rsidRPr="00D029D3">
        <w:rPr>
          <w:rFonts w:ascii="標楷體" w:eastAsia="標楷體" w:hAnsi="標楷體" w:hint="eastAsia"/>
          <w:color w:val="000000"/>
          <w:sz w:val="40"/>
          <w:szCs w:val="40"/>
        </w:rPr>
        <w:t>國家職業安全衛生獎頒發作業要點</w:t>
      </w:r>
      <w:r>
        <w:rPr>
          <w:rFonts w:ascii="標楷體" w:eastAsia="標楷體" w:hAnsi="標楷體" w:hint="eastAsia"/>
          <w:color w:val="000000"/>
          <w:sz w:val="40"/>
          <w:szCs w:val="40"/>
        </w:rPr>
        <w:t>第四點、第八點</w:t>
      </w:r>
      <w:bookmarkEnd w:id="0"/>
      <w:r>
        <w:rPr>
          <w:rFonts w:ascii="標楷體" w:eastAsia="標楷體" w:hAnsi="標楷體" w:hint="eastAsia"/>
          <w:color w:val="000000"/>
          <w:sz w:val="40"/>
          <w:szCs w:val="40"/>
        </w:rPr>
        <w:t>修正規定</w:t>
      </w:r>
    </w:p>
    <w:p w:rsidR="00DA0DAB" w:rsidRPr="00D029D3" w:rsidRDefault="00DA0DAB" w:rsidP="00DA0DAB">
      <w:pPr>
        <w:tabs>
          <w:tab w:val="left" w:pos="540"/>
        </w:tabs>
        <w:spacing w:line="260" w:lineRule="exact"/>
        <w:jc w:val="right"/>
        <w:rPr>
          <w:rFonts w:ascii="標楷體" w:eastAsia="標楷體" w:hAnsi="標楷體"/>
          <w:color w:val="000000"/>
          <w:sz w:val="20"/>
          <w:szCs w:val="20"/>
        </w:rPr>
      </w:pPr>
    </w:p>
    <w:p w:rsidR="00DA0DAB" w:rsidRPr="00D029D3" w:rsidRDefault="00DA0DAB" w:rsidP="00DA0DAB">
      <w:pPr>
        <w:tabs>
          <w:tab w:val="left" w:pos="540"/>
        </w:tabs>
        <w:jc w:val="right"/>
        <w:rPr>
          <w:rFonts w:ascii="標楷體" w:eastAsia="標楷體" w:hAnsi="標楷體"/>
          <w:color w:val="000000"/>
          <w:sz w:val="20"/>
          <w:szCs w:val="20"/>
        </w:rPr>
      </w:pPr>
      <w:smartTag w:uri="urn:schemas-microsoft-com:office:smarttags" w:element="chsdate">
        <w:smartTagPr>
          <w:attr w:name="Year" w:val="2014"/>
          <w:attr w:name="Month" w:val="7"/>
          <w:attr w:name="Day" w:val="22"/>
          <w:attr w:name="IsLunarDate" w:val="False"/>
          <w:attr w:name="IsROCDate" w:val="True"/>
        </w:smartTagPr>
        <w:r w:rsidRPr="00D029D3">
          <w:rPr>
            <w:rFonts w:ascii="標楷體" w:eastAsia="標楷體" w:hAnsi="標楷體" w:hint="eastAsia"/>
            <w:color w:val="000000"/>
            <w:sz w:val="20"/>
            <w:szCs w:val="20"/>
          </w:rPr>
          <w:t>中華民國103年7月22日</w:t>
        </w:r>
      </w:smartTag>
      <w:proofErr w:type="gramStart"/>
      <w:r w:rsidRPr="00D029D3">
        <w:rPr>
          <w:rFonts w:ascii="標楷體" w:eastAsia="標楷體" w:hAnsi="標楷體" w:hint="eastAsia"/>
          <w:color w:val="000000"/>
          <w:sz w:val="20"/>
          <w:szCs w:val="20"/>
        </w:rPr>
        <w:t>勞職授字第1030201024號函訂</w:t>
      </w:r>
      <w:proofErr w:type="gramEnd"/>
      <w:r w:rsidRPr="00D029D3">
        <w:rPr>
          <w:rFonts w:ascii="標楷體" w:eastAsia="標楷體" w:hAnsi="標楷體" w:hint="eastAsia"/>
          <w:color w:val="000000"/>
          <w:sz w:val="20"/>
          <w:szCs w:val="20"/>
        </w:rPr>
        <w:t>定</w:t>
      </w:r>
    </w:p>
    <w:p w:rsidR="00DA0DAB" w:rsidRPr="00D029D3" w:rsidRDefault="00DA0DAB" w:rsidP="00DA0DAB">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中華民國104年7月20日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Pr="00D029D3">
        <w:rPr>
          <w:rFonts w:ascii="標楷體" w:eastAsia="標楷體" w:hAnsi="標楷體"/>
          <w:color w:val="000000"/>
          <w:sz w:val="20"/>
          <w:szCs w:val="20"/>
        </w:rPr>
        <w:t>10</w:t>
      </w:r>
      <w:r w:rsidRPr="00D029D3">
        <w:rPr>
          <w:rFonts w:ascii="標楷體" w:eastAsia="標楷體" w:hAnsi="標楷體" w:hint="eastAsia"/>
          <w:color w:val="000000"/>
          <w:sz w:val="20"/>
          <w:szCs w:val="20"/>
        </w:rPr>
        <w:t>40202495號函修正</w:t>
      </w:r>
    </w:p>
    <w:p w:rsidR="00DA0DAB" w:rsidRPr="00D029D3" w:rsidRDefault="00DA0DAB" w:rsidP="00DA0DAB">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中華民國105年5月19日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Pr="00D029D3">
        <w:rPr>
          <w:rFonts w:ascii="標楷體" w:eastAsia="標楷體" w:hAnsi="標楷體"/>
          <w:color w:val="000000"/>
          <w:sz w:val="20"/>
          <w:szCs w:val="20"/>
        </w:rPr>
        <w:t>10</w:t>
      </w:r>
      <w:r w:rsidRPr="00D029D3">
        <w:rPr>
          <w:rFonts w:ascii="標楷體" w:eastAsia="標楷體" w:hAnsi="標楷體" w:hint="eastAsia"/>
          <w:color w:val="000000"/>
          <w:sz w:val="20"/>
          <w:szCs w:val="20"/>
        </w:rPr>
        <w:t>502</w:t>
      </w:r>
      <w:r w:rsidRPr="00D029D3">
        <w:rPr>
          <w:rFonts w:ascii="標楷體" w:eastAsia="標楷體" w:hAnsi="標楷體" w:hint="eastAsia"/>
          <w:color w:val="000000"/>
          <w:sz w:val="20"/>
        </w:rPr>
        <w:t>01583</w:t>
      </w:r>
      <w:r w:rsidRPr="00D029D3">
        <w:rPr>
          <w:rFonts w:ascii="標楷體" w:eastAsia="標楷體" w:hAnsi="標楷體" w:hint="eastAsia"/>
          <w:color w:val="000000"/>
          <w:sz w:val="20"/>
          <w:szCs w:val="20"/>
        </w:rPr>
        <w:t>號函修正</w:t>
      </w:r>
    </w:p>
    <w:p w:rsidR="00DA0DAB" w:rsidRPr="00E578EB" w:rsidRDefault="00DA0DAB" w:rsidP="00DA0DAB">
      <w:pPr>
        <w:tabs>
          <w:tab w:val="left" w:pos="540"/>
        </w:tabs>
        <w:jc w:val="right"/>
        <w:rPr>
          <w:rFonts w:ascii="標楷體" w:eastAsia="標楷體" w:hAnsi="標楷體"/>
          <w:sz w:val="20"/>
          <w:szCs w:val="20"/>
        </w:rPr>
      </w:pPr>
      <w:r w:rsidRPr="00E578EB">
        <w:rPr>
          <w:rFonts w:ascii="標楷體" w:eastAsia="標楷體" w:hAnsi="標楷體" w:hint="eastAsia"/>
          <w:sz w:val="20"/>
          <w:szCs w:val="20"/>
        </w:rPr>
        <w:t>中華民國107年</w:t>
      </w:r>
      <w:r w:rsidR="00E578EB" w:rsidRPr="00E578EB">
        <w:rPr>
          <w:rFonts w:ascii="標楷體" w:eastAsia="標楷體" w:hAnsi="標楷體" w:hint="eastAsia"/>
          <w:sz w:val="20"/>
          <w:szCs w:val="20"/>
        </w:rPr>
        <w:t>3</w:t>
      </w:r>
      <w:r w:rsidRPr="00E578EB">
        <w:rPr>
          <w:rFonts w:ascii="標楷體" w:eastAsia="標楷體" w:hAnsi="標楷體" w:hint="eastAsia"/>
          <w:sz w:val="20"/>
          <w:szCs w:val="20"/>
        </w:rPr>
        <w:t>月</w:t>
      </w:r>
      <w:r w:rsidR="00E578EB" w:rsidRPr="00E578EB">
        <w:rPr>
          <w:rFonts w:ascii="標楷體" w:eastAsia="標楷體" w:hAnsi="標楷體" w:hint="eastAsia"/>
          <w:sz w:val="20"/>
          <w:szCs w:val="20"/>
        </w:rPr>
        <w:t>3</w:t>
      </w:r>
      <w:r w:rsidR="002777AD">
        <w:rPr>
          <w:rFonts w:ascii="標楷體" w:eastAsia="標楷體" w:hAnsi="標楷體" w:hint="eastAsia"/>
          <w:sz w:val="20"/>
          <w:szCs w:val="20"/>
        </w:rPr>
        <w:t>1</w:t>
      </w:r>
      <w:r w:rsidRPr="00E578EB">
        <w:rPr>
          <w:rFonts w:ascii="標楷體" w:eastAsia="標楷體" w:hAnsi="標楷體" w:hint="eastAsia"/>
          <w:sz w:val="20"/>
          <w:szCs w:val="20"/>
        </w:rPr>
        <w:t>日</w:t>
      </w:r>
      <w:proofErr w:type="gramStart"/>
      <w:r w:rsidRPr="00E578EB">
        <w:rPr>
          <w:rFonts w:ascii="標楷體" w:eastAsia="標楷體" w:hAnsi="標楷體" w:hint="eastAsia"/>
          <w:sz w:val="20"/>
          <w:szCs w:val="20"/>
        </w:rPr>
        <w:t>勞職授字</w:t>
      </w:r>
      <w:proofErr w:type="gramEnd"/>
      <w:r w:rsidRPr="00E578EB">
        <w:rPr>
          <w:rFonts w:ascii="標楷體" w:eastAsia="標楷體" w:hAnsi="標楷體" w:hint="eastAsia"/>
          <w:sz w:val="20"/>
          <w:szCs w:val="20"/>
        </w:rPr>
        <w:t>第</w:t>
      </w:r>
      <w:r w:rsidR="00E578EB" w:rsidRPr="00E578EB">
        <w:rPr>
          <w:rFonts w:ascii="標楷體" w:eastAsia="標楷體" w:hAnsi="標楷體" w:hint="eastAsia"/>
          <w:sz w:val="20"/>
          <w:szCs w:val="20"/>
        </w:rPr>
        <w:t>1070201055</w:t>
      </w:r>
      <w:r w:rsidRPr="00E578EB">
        <w:rPr>
          <w:rFonts w:ascii="標楷體" w:eastAsia="標楷體" w:hAnsi="標楷體" w:hint="eastAsia"/>
          <w:sz w:val="20"/>
          <w:szCs w:val="20"/>
        </w:rPr>
        <w:t>號函修正</w:t>
      </w:r>
    </w:p>
    <w:p w:rsidR="00DA0DAB" w:rsidRPr="00D029D3" w:rsidRDefault="00DA0DAB" w:rsidP="00DA0DAB">
      <w:pPr>
        <w:tabs>
          <w:tab w:val="left" w:pos="540"/>
        </w:tabs>
        <w:jc w:val="right"/>
        <w:rPr>
          <w:rFonts w:ascii="標楷體" w:eastAsia="標楷體" w:hAnsi="標楷體"/>
          <w:color w:val="000000"/>
          <w:sz w:val="20"/>
          <w:szCs w:val="20"/>
        </w:rPr>
      </w:pPr>
    </w:p>
    <w:p w:rsidR="00DA0DAB" w:rsidRPr="00D029D3" w:rsidRDefault="00DA0DAB" w:rsidP="00DA0DAB">
      <w:pPr>
        <w:spacing w:line="460" w:lineRule="exact"/>
        <w:ind w:left="566"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t>四、</w:t>
      </w:r>
      <w:proofErr w:type="gramStart"/>
      <w:r w:rsidRPr="00D029D3">
        <w:rPr>
          <w:rFonts w:ascii="標楷體" w:eastAsia="標楷體" w:hAnsi="標楷體" w:hint="eastAsia"/>
          <w:color w:val="000000"/>
          <w:sz w:val="28"/>
          <w:szCs w:val="28"/>
        </w:rPr>
        <w:t>本獎分</w:t>
      </w:r>
      <w:proofErr w:type="gramEnd"/>
      <w:r w:rsidRPr="00D029D3">
        <w:rPr>
          <w:rFonts w:ascii="標楷體" w:eastAsia="標楷體" w:hAnsi="標楷體" w:hint="eastAsia"/>
          <w:color w:val="000000"/>
          <w:sz w:val="28"/>
          <w:szCs w:val="28"/>
        </w:rPr>
        <w:t>企業標竿獎、</w:t>
      </w:r>
      <w:r w:rsidRPr="00E578EB">
        <w:rPr>
          <w:rFonts w:ascii="標楷體" w:eastAsia="標楷體" w:hAnsi="標楷體" w:hint="eastAsia"/>
          <w:sz w:val="28"/>
          <w:szCs w:val="28"/>
        </w:rPr>
        <w:t>中小企業特別獎、傳統產業投資特別獎、勞動健康特別獎及個人奉獻獎，每年合計以十二名為</w:t>
      </w:r>
      <w:r w:rsidRPr="00D029D3">
        <w:rPr>
          <w:rFonts w:ascii="標楷體" w:eastAsia="標楷體" w:hAnsi="標楷體" w:hint="eastAsia"/>
          <w:color w:val="000000"/>
          <w:sz w:val="28"/>
          <w:szCs w:val="28"/>
        </w:rPr>
        <w:t>原則。</w:t>
      </w:r>
    </w:p>
    <w:p w:rsidR="00DA0DAB" w:rsidRPr="00D029D3" w:rsidRDefault="00DA0DAB" w:rsidP="00DA0DAB">
      <w:pPr>
        <w:spacing w:line="460" w:lineRule="exact"/>
        <w:ind w:left="720"/>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前項特別獎項，本部得參酌國內職場安全衛生推動情形增訂之。</w:t>
      </w:r>
    </w:p>
    <w:p w:rsidR="00DA0DAB" w:rsidRPr="00E578EB" w:rsidRDefault="00DA0DAB" w:rsidP="00DA0DAB">
      <w:pPr>
        <w:spacing w:line="460" w:lineRule="exact"/>
        <w:ind w:left="566" w:hangingChars="202" w:hanging="566"/>
        <w:jc w:val="both"/>
        <w:rPr>
          <w:rFonts w:ascii="標楷體" w:eastAsia="標楷體" w:hAnsi="標楷體"/>
          <w:sz w:val="28"/>
          <w:szCs w:val="28"/>
        </w:rPr>
      </w:pPr>
      <w:r>
        <w:rPr>
          <w:rFonts w:ascii="標楷體" w:eastAsia="標楷體" w:hAnsi="標楷體" w:hint="eastAsia"/>
          <w:color w:val="000000"/>
          <w:sz w:val="28"/>
          <w:szCs w:val="28"/>
        </w:rPr>
        <w:t>八、</w:t>
      </w:r>
      <w:r w:rsidRPr="00D029D3">
        <w:rPr>
          <w:rFonts w:ascii="標楷體" w:eastAsia="標楷體" w:hAnsi="標楷體" w:hint="eastAsia"/>
          <w:color w:val="000000"/>
          <w:sz w:val="28"/>
          <w:szCs w:val="28"/>
        </w:rPr>
        <w:t>獲頒企業標竿獎</w:t>
      </w:r>
      <w:r>
        <w:rPr>
          <w:rFonts w:ascii="標楷體" w:eastAsia="標楷體" w:hAnsi="標楷體" w:hint="eastAsia"/>
          <w:color w:val="000000"/>
          <w:sz w:val="28"/>
          <w:szCs w:val="28"/>
        </w:rPr>
        <w:t>、</w:t>
      </w:r>
      <w:r w:rsidRPr="00E578EB">
        <w:rPr>
          <w:rFonts w:ascii="標楷體" w:eastAsia="標楷體" w:hAnsi="標楷體" w:hint="eastAsia"/>
          <w:sz w:val="28"/>
          <w:szCs w:val="28"/>
        </w:rPr>
        <w:t>中小企業特別獎或勞動健康特別獎之企業，自其獲獎之次年起</w:t>
      </w:r>
      <w:proofErr w:type="gramStart"/>
      <w:r w:rsidRPr="00E578EB">
        <w:rPr>
          <w:rFonts w:ascii="標楷體" w:eastAsia="標楷體" w:hAnsi="標楷體" w:hint="eastAsia"/>
          <w:sz w:val="28"/>
          <w:szCs w:val="28"/>
        </w:rPr>
        <w:t>三</w:t>
      </w:r>
      <w:proofErr w:type="gramEnd"/>
      <w:r w:rsidRPr="00E578EB">
        <w:rPr>
          <w:rFonts w:ascii="標楷體" w:eastAsia="標楷體" w:hAnsi="標楷體" w:hint="eastAsia"/>
          <w:sz w:val="28"/>
          <w:szCs w:val="28"/>
        </w:rPr>
        <w:t>年內，除專案檢查或因發生重大職業災害、勞工申訴檢舉、媒體報導而進行檢查外，勞動檢查機構得以監督及指導之方式代替一般例行性職業安全衛生檢查。</w:t>
      </w:r>
    </w:p>
    <w:p w:rsidR="00DA0DAB" w:rsidRPr="00D029D3" w:rsidRDefault="00DA0DAB" w:rsidP="00DA0DAB">
      <w:pPr>
        <w:spacing w:line="460" w:lineRule="exact"/>
        <w:ind w:left="720"/>
        <w:jc w:val="both"/>
        <w:rPr>
          <w:rFonts w:ascii="標楷體" w:eastAsia="標楷體" w:hAnsi="標楷體"/>
          <w:color w:val="000000"/>
          <w:sz w:val="28"/>
          <w:szCs w:val="28"/>
        </w:rPr>
      </w:pPr>
      <w:r w:rsidRPr="00E578EB">
        <w:rPr>
          <w:rFonts w:ascii="標楷體" w:eastAsia="標楷體" w:hAnsi="標楷體" w:hint="eastAsia"/>
          <w:sz w:val="28"/>
          <w:szCs w:val="28"/>
        </w:rPr>
        <w:t xml:space="preserve">    前項企業有違反職業安全衛生法令並經處以</w:t>
      </w:r>
      <w:r w:rsidR="00454048" w:rsidRPr="00E578EB">
        <w:rPr>
          <w:rFonts w:ascii="標楷體" w:eastAsia="標楷體" w:hAnsi="標楷體" w:hint="eastAsia"/>
          <w:sz w:val="28"/>
          <w:szCs w:val="28"/>
        </w:rPr>
        <w:t>罰金</w:t>
      </w:r>
      <w:r w:rsidR="00454048">
        <w:rPr>
          <w:rFonts w:ascii="標楷體" w:eastAsia="標楷體" w:hAnsi="標楷體" w:hint="eastAsia"/>
          <w:color w:val="000000"/>
          <w:sz w:val="28"/>
          <w:szCs w:val="28"/>
        </w:rPr>
        <w:t>、</w:t>
      </w:r>
      <w:r w:rsidRPr="00D029D3">
        <w:rPr>
          <w:rFonts w:ascii="標楷體" w:eastAsia="標楷體" w:hAnsi="標楷體" w:hint="eastAsia"/>
          <w:color w:val="000000"/>
          <w:sz w:val="28"/>
          <w:szCs w:val="28"/>
        </w:rPr>
        <w:t>罰鍰或停工處分者，勞動檢查機構應即停止一般例行性職業安全衛生檢查之代替方式。</w:t>
      </w:r>
    </w:p>
    <w:p w:rsidR="00D91245" w:rsidRPr="00DA0DAB" w:rsidRDefault="00D91245"/>
    <w:sectPr w:rsidR="00D91245" w:rsidRPr="00DA0DAB" w:rsidSect="00D912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4F" w:rsidRDefault="0092324F" w:rsidP="007938A4">
      <w:r>
        <w:separator/>
      </w:r>
    </w:p>
  </w:endnote>
  <w:endnote w:type="continuationSeparator" w:id="0">
    <w:p w:rsidR="0092324F" w:rsidRDefault="0092324F" w:rsidP="0079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4F" w:rsidRDefault="0092324F" w:rsidP="007938A4">
      <w:r>
        <w:separator/>
      </w:r>
    </w:p>
  </w:footnote>
  <w:footnote w:type="continuationSeparator" w:id="0">
    <w:p w:rsidR="0092324F" w:rsidRDefault="0092324F" w:rsidP="00793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178F"/>
    <w:multiLevelType w:val="hybridMultilevel"/>
    <w:tmpl w:val="1AB87C6A"/>
    <w:lvl w:ilvl="0" w:tplc="8438D148">
      <w:start w:val="1"/>
      <w:numFmt w:val="taiwaneseCountingThousand"/>
      <w:lvlText w:val="%1、"/>
      <w:lvlJc w:val="left"/>
      <w:pPr>
        <w:tabs>
          <w:tab w:val="num" w:pos="720"/>
        </w:tabs>
        <w:ind w:left="720" w:hanging="720"/>
      </w:pPr>
      <w:rPr>
        <w:rFonts w:hint="default"/>
        <w:lang w:val="en-US"/>
      </w:rPr>
    </w:lvl>
    <w:lvl w:ilvl="1" w:tplc="8634DF6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AB"/>
    <w:rsid w:val="00025CD9"/>
    <w:rsid w:val="002777AD"/>
    <w:rsid w:val="00454048"/>
    <w:rsid w:val="00472EFD"/>
    <w:rsid w:val="004C3E4B"/>
    <w:rsid w:val="00625BF2"/>
    <w:rsid w:val="006614FE"/>
    <w:rsid w:val="006D0B4D"/>
    <w:rsid w:val="006E2848"/>
    <w:rsid w:val="00744BD1"/>
    <w:rsid w:val="007938A4"/>
    <w:rsid w:val="00803A2B"/>
    <w:rsid w:val="00875A68"/>
    <w:rsid w:val="0092324F"/>
    <w:rsid w:val="00C36A37"/>
    <w:rsid w:val="00D91245"/>
    <w:rsid w:val="00DA0DAB"/>
    <w:rsid w:val="00DC06BD"/>
    <w:rsid w:val="00E578EB"/>
    <w:rsid w:val="00ED5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38A4"/>
    <w:pPr>
      <w:tabs>
        <w:tab w:val="center" w:pos="4153"/>
        <w:tab w:val="right" w:pos="8306"/>
      </w:tabs>
      <w:snapToGrid w:val="0"/>
    </w:pPr>
    <w:rPr>
      <w:sz w:val="20"/>
      <w:szCs w:val="20"/>
    </w:rPr>
  </w:style>
  <w:style w:type="character" w:customStyle="1" w:styleId="a4">
    <w:name w:val="頁首 字元"/>
    <w:basedOn w:val="a0"/>
    <w:link w:val="a3"/>
    <w:uiPriority w:val="99"/>
    <w:semiHidden/>
    <w:rsid w:val="007938A4"/>
    <w:rPr>
      <w:rFonts w:ascii="Times New Roman" w:eastAsia="新細明體" w:hAnsi="Times New Roman" w:cs="Times New Roman"/>
      <w:sz w:val="20"/>
      <w:szCs w:val="20"/>
    </w:rPr>
  </w:style>
  <w:style w:type="paragraph" w:styleId="a5">
    <w:name w:val="footer"/>
    <w:basedOn w:val="a"/>
    <w:link w:val="a6"/>
    <w:uiPriority w:val="99"/>
    <w:semiHidden/>
    <w:unhideWhenUsed/>
    <w:rsid w:val="007938A4"/>
    <w:pPr>
      <w:tabs>
        <w:tab w:val="center" w:pos="4153"/>
        <w:tab w:val="right" w:pos="8306"/>
      </w:tabs>
      <w:snapToGrid w:val="0"/>
    </w:pPr>
    <w:rPr>
      <w:sz w:val="20"/>
      <w:szCs w:val="20"/>
    </w:rPr>
  </w:style>
  <w:style w:type="character" w:customStyle="1" w:styleId="a6">
    <w:name w:val="頁尾 字元"/>
    <w:basedOn w:val="a0"/>
    <w:link w:val="a5"/>
    <w:uiPriority w:val="99"/>
    <w:semiHidden/>
    <w:rsid w:val="007938A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38A4"/>
    <w:pPr>
      <w:tabs>
        <w:tab w:val="center" w:pos="4153"/>
        <w:tab w:val="right" w:pos="8306"/>
      </w:tabs>
      <w:snapToGrid w:val="0"/>
    </w:pPr>
    <w:rPr>
      <w:sz w:val="20"/>
      <w:szCs w:val="20"/>
    </w:rPr>
  </w:style>
  <w:style w:type="character" w:customStyle="1" w:styleId="a4">
    <w:name w:val="頁首 字元"/>
    <w:basedOn w:val="a0"/>
    <w:link w:val="a3"/>
    <w:uiPriority w:val="99"/>
    <w:semiHidden/>
    <w:rsid w:val="007938A4"/>
    <w:rPr>
      <w:rFonts w:ascii="Times New Roman" w:eastAsia="新細明體" w:hAnsi="Times New Roman" w:cs="Times New Roman"/>
      <w:sz w:val="20"/>
      <w:szCs w:val="20"/>
    </w:rPr>
  </w:style>
  <w:style w:type="paragraph" w:styleId="a5">
    <w:name w:val="footer"/>
    <w:basedOn w:val="a"/>
    <w:link w:val="a6"/>
    <w:uiPriority w:val="99"/>
    <w:semiHidden/>
    <w:unhideWhenUsed/>
    <w:rsid w:val="007938A4"/>
    <w:pPr>
      <w:tabs>
        <w:tab w:val="center" w:pos="4153"/>
        <w:tab w:val="right" w:pos="8306"/>
      </w:tabs>
      <w:snapToGrid w:val="0"/>
    </w:pPr>
    <w:rPr>
      <w:sz w:val="20"/>
      <w:szCs w:val="20"/>
    </w:rPr>
  </w:style>
  <w:style w:type="character" w:customStyle="1" w:styleId="a6">
    <w:name w:val="頁尾 字元"/>
    <w:basedOn w:val="a0"/>
    <w:link w:val="a5"/>
    <w:uiPriority w:val="99"/>
    <w:semiHidden/>
    <w:rsid w:val="007938A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dc:creator>
  <cp:lastModifiedBy>user</cp:lastModifiedBy>
  <cp:revision>2</cp:revision>
  <cp:lastPrinted>2018-03-30T08:26:00Z</cp:lastPrinted>
  <dcterms:created xsi:type="dcterms:W3CDTF">2018-03-31T08:56:00Z</dcterms:created>
  <dcterms:modified xsi:type="dcterms:W3CDTF">2018-03-31T08:56:00Z</dcterms:modified>
</cp:coreProperties>
</file>