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C5" w:rsidRDefault="007D56C5" w:rsidP="007D56C5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臺南市歸仁區公所</w:t>
      </w:r>
      <w:r w:rsidRPr="007D56C5">
        <w:rPr>
          <w:rFonts w:ascii="標楷體" w:eastAsia="標楷體" w:hAnsi="標楷體" w:hint="eastAsia"/>
          <w:b/>
          <w:sz w:val="32"/>
          <w:szCs w:val="32"/>
        </w:rPr>
        <w:t>CEDAW宣導辦理成果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079"/>
      </w:tblGrid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辦理機關單位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臺南市歸仁區公所／</w:t>
            </w:r>
            <w:r>
              <w:rPr>
                <w:rFonts w:eastAsia="標楷體"/>
              </w:rPr>
              <w:t xml:space="preserve"> </w:t>
            </w:r>
            <w:r w:rsidR="00FB44A3">
              <w:rPr>
                <w:rFonts w:eastAsia="標楷體" w:hAnsi="標楷體" w:hint="eastAsia"/>
              </w:rPr>
              <w:t>人文</w:t>
            </w:r>
            <w:r>
              <w:rPr>
                <w:rFonts w:eastAsia="標楷體" w:hAnsi="標楷體" w:hint="eastAsia"/>
              </w:rPr>
              <w:t>課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辦理日期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11</w:t>
            </w:r>
            <w:r>
              <w:rPr>
                <w:rFonts w:eastAsia="標楷體" w:hAnsi="標楷體" w:hint="eastAsia"/>
              </w:rPr>
              <w:t>年</w:t>
            </w:r>
            <w:r w:rsidR="00FB44A3">
              <w:rPr>
                <w:rFonts w:eastAsia="標楷體" w:hint="eastAsia"/>
              </w:rPr>
              <w:t>8</w:t>
            </w:r>
            <w:r>
              <w:rPr>
                <w:rFonts w:eastAsia="標楷體" w:hAnsi="標楷體" w:hint="eastAsia"/>
              </w:rPr>
              <w:t>月</w:t>
            </w:r>
            <w:r w:rsidR="00FB44A3">
              <w:rPr>
                <w:rFonts w:eastAsia="標楷體" w:hint="eastAsia"/>
              </w:rPr>
              <w:t>7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r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FB44A3">
            <w:pPr>
              <w:spacing w:line="320" w:lineRule="exact"/>
              <w:rPr>
                <w:sz w:val="22"/>
              </w:rPr>
            </w:pPr>
            <w:r>
              <w:rPr>
                <w:rFonts w:ascii="標楷體" w:eastAsia="標楷體" w:hAnsi="標楷體" w:hint="eastAsia"/>
              </w:rPr>
              <w:t>111年歸仁</w:t>
            </w:r>
            <w:bookmarkStart w:id="0" w:name="_GoBack"/>
            <w:r>
              <w:rPr>
                <w:rFonts w:ascii="標楷體" w:eastAsia="標楷體" w:hAnsi="標楷體" w:hint="eastAsia"/>
              </w:rPr>
              <w:t>釋迦節產業文化活動及登革熱防疫防災與廉政宣導</w:t>
            </w:r>
            <w:bookmarkEnd w:id="0"/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Default="00FB44A3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一般</w:t>
            </w:r>
            <w:r w:rsidR="007D56C5" w:rsidRPr="00297382">
              <w:rPr>
                <w:rFonts w:ascii="標楷體" w:eastAsia="標楷體" w:hAnsi="標楷體" w:hint="eastAsia"/>
              </w:rPr>
              <w:t>民眾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 w:rsidP="007D56C5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男：</w:t>
            </w:r>
            <w:r>
              <w:rPr>
                <w:rFonts w:eastAsia="標楷體" w:hint="eastAsia"/>
              </w:rPr>
              <w:t>3</w:t>
            </w:r>
            <w:r w:rsidR="00FB44A3">
              <w:rPr>
                <w:rFonts w:eastAsia="標楷體" w:hint="eastAsia"/>
              </w:rPr>
              <w:t>50</w:t>
            </w:r>
            <w:r>
              <w:rPr>
                <w:rFonts w:eastAsia="標楷體" w:hAnsi="標楷體" w:hint="eastAsia"/>
              </w:rPr>
              <w:t>人</w:t>
            </w:r>
            <w:r>
              <w:rPr>
                <w:rFonts w:eastAsia="標楷體"/>
              </w:rPr>
              <w:t xml:space="preserve">   </w:t>
            </w:r>
            <w:r>
              <w:rPr>
                <w:rFonts w:eastAsia="標楷體" w:hAnsi="標楷體" w:hint="eastAsia"/>
              </w:rPr>
              <w:t>女：</w:t>
            </w:r>
            <w:r w:rsidR="00FB44A3">
              <w:rPr>
                <w:rFonts w:eastAsia="標楷體" w:hint="eastAsia"/>
              </w:rPr>
              <w:t xml:space="preserve"> 450</w:t>
            </w:r>
            <w:r>
              <w:rPr>
                <w:rFonts w:eastAsia="標楷體" w:hAnsi="標楷體" w:hint="eastAsia"/>
              </w:rPr>
              <w:t>人</w:t>
            </w:r>
            <w:r>
              <w:rPr>
                <w:rFonts w:eastAsia="標楷體"/>
              </w:rPr>
              <w:t xml:space="preserve">     </w:t>
            </w:r>
            <w:r>
              <w:rPr>
                <w:rFonts w:eastAsia="標楷體" w:hAnsi="標楷體" w:hint="eastAsia"/>
              </w:rPr>
              <w:t>共計約</w:t>
            </w:r>
            <w:r>
              <w:rPr>
                <w:rFonts w:eastAsia="標楷體"/>
              </w:rPr>
              <w:t xml:space="preserve"> </w:t>
            </w:r>
            <w:r w:rsidR="00FB44A3">
              <w:rPr>
                <w:rFonts w:eastAsia="標楷體" w:hint="eastAsia"/>
              </w:rPr>
              <w:t>800</w:t>
            </w:r>
            <w:r>
              <w:rPr>
                <w:rFonts w:eastAsia="標楷體" w:hAnsi="標楷體" w:hint="eastAsia"/>
              </w:rPr>
              <w:t>人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5" w:rsidRPr="007D56C5" w:rsidRDefault="007D56C5" w:rsidP="007D56C5">
            <w:pPr>
              <w:pStyle w:val="a3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7D56C5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7D56C5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D56C5" w:rsidRPr="00FB44A3" w:rsidRDefault="00FB44A3" w:rsidP="00FB44A3">
            <w:pPr>
              <w:spacing w:line="360" w:lineRule="auto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本年度「歸仁釋迦節產業文化」活動，活動當天於服務台民眾醒目處張貼「住宅津貼補助不分性別」(都發局版) C</w:t>
            </w:r>
            <w:r>
              <w:rPr>
                <w:rFonts w:ascii="標楷體" w:eastAsia="標楷體" w:hAnsi="標楷體"/>
                <w:szCs w:val="24"/>
              </w:rPr>
              <w:t>EDAW</w:t>
            </w:r>
            <w:r>
              <w:rPr>
                <w:rFonts w:ascii="標楷體" w:eastAsia="標楷體" w:hAnsi="標楷體" w:hint="eastAsia"/>
                <w:szCs w:val="24"/>
              </w:rPr>
              <w:t>之宣導文宣，並向民眾宣導住宅津貼補助不分性別等概念，保障不同性別均能在福利津貼、金融貸款及生活等方面享有相同的</w:t>
            </w:r>
            <w:r w:rsidRPr="00E70EE6">
              <w:rPr>
                <w:rFonts w:ascii="標楷體" w:eastAsia="標楷體" w:hAnsi="標楷體" w:hint="eastAsia"/>
                <w:color w:val="000000" w:themeColor="text1"/>
                <w:szCs w:val="24"/>
              </w:rPr>
              <w:t>權利。另外亦於活動現場服務台民眾醒目處張貼「弱勢避難報你知」(民政局版)C</w:t>
            </w:r>
            <w:r w:rsidRPr="00E70EE6">
              <w:rPr>
                <w:rFonts w:ascii="標楷體" w:eastAsia="標楷體" w:hAnsi="標楷體"/>
                <w:color w:val="000000" w:themeColor="text1"/>
                <w:szCs w:val="24"/>
              </w:rPr>
              <w:t>EDAW</w:t>
            </w:r>
            <w:r w:rsidRPr="00E70EE6">
              <w:rPr>
                <w:rFonts w:ascii="標楷體" w:eastAsia="標楷體" w:hAnsi="標楷體" w:hint="eastAsia"/>
                <w:color w:val="000000" w:themeColor="text1"/>
                <w:szCs w:val="24"/>
              </w:rPr>
              <w:t>之宣導文宣，並安排「填問卷送小禮」活動，向民眾宣導弱勢群體避難知識，確保當災害發生時，弱勢群體能準確地了解避難訊息並獲得即時的協助，期望藉由本活動宣導，期以消除一切形式歧視。</w:t>
            </w:r>
          </w:p>
          <w:p w:rsidR="007D56C5" w:rsidRPr="007D56C5" w:rsidRDefault="007D56C5" w:rsidP="007D56C5">
            <w:pPr>
              <w:spacing w:line="360" w:lineRule="exact"/>
              <w:rPr>
                <w:rFonts w:ascii="標楷體" w:eastAsia="標楷體" w:hAnsi="標楷體" w:cstheme="minorHAnsi"/>
                <w:szCs w:val="24"/>
              </w:rPr>
            </w:pPr>
            <w:r>
              <w:rPr>
                <w:rFonts w:ascii="標楷體" w:eastAsia="標楷體" w:hAnsi="標楷體" w:cstheme="minorHAnsi" w:hint="eastAsia"/>
                <w:szCs w:val="24"/>
              </w:rPr>
              <w:t>二</w:t>
            </w:r>
            <w:r>
              <w:rPr>
                <w:rFonts w:ascii="新細明體" w:hAnsi="新細明體" w:cstheme="minorHAnsi" w:hint="eastAsia"/>
                <w:szCs w:val="24"/>
              </w:rPr>
              <w:t>、</w:t>
            </w:r>
            <w:r w:rsidRPr="007D56C5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7D56C5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D56C5" w:rsidRDefault="00FB44A3" w:rsidP="00FB44A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E70EE6">
              <w:rPr>
                <w:rFonts w:ascii="標楷體" w:eastAsia="標楷體" w:hAnsi="標楷體" w:hint="eastAsia"/>
                <w:color w:val="000000" w:themeColor="text1"/>
                <w:szCs w:val="24"/>
              </w:rPr>
              <w:t>本次宣導主要係藉由「歸仁釋迦節產業文化」活動辦理時，於服務台張貼「住宅津貼補助不分性別」(都發局版)及「弱勢避難報你知」(民政局版)C</w:t>
            </w:r>
            <w:r w:rsidRPr="00E70EE6">
              <w:rPr>
                <w:rFonts w:ascii="標楷體" w:eastAsia="標楷體" w:hAnsi="標楷體"/>
                <w:color w:val="000000" w:themeColor="text1"/>
                <w:szCs w:val="24"/>
              </w:rPr>
              <w:t>EDAW</w:t>
            </w:r>
            <w:r w:rsidRPr="00E70EE6">
              <w:rPr>
                <w:rFonts w:ascii="標楷體" w:eastAsia="標楷體" w:hAnsi="標楷體" w:hint="eastAsia"/>
                <w:color w:val="000000" w:themeColor="text1"/>
                <w:szCs w:val="24"/>
              </w:rPr>
              <w:t>之宣導文宣，</w:t>
            </w:r>
            <w:r w:rsidRPr="002303A2">
              <w:rPr>
                <w:rFonts w:ascii="標楷體" w:eastAsia="標楷體" w:hAnsi="標楷體" w:hint="eastAsia"/>
                <w:szCs w:val="24"/>
              </w:rPr>
              <w:t>並向參與民眾宣導性別平等之相關概念，期望透過宣導文宣之宣達，讓民眾更了解CEDAW相關知識。</w:t>
            </w:r>
          </w:p>
          <w:p w:rsidR="00FB44A3" w:rsidRPr="00FB44A3" w:rsidRDefault="00FB44A3" w:rsidP="00FB44A3">
            <w:pPr>
              <w:spacing w:line="320" w:lineRule="exact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FB44A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B3A5CA4">
                  <wp:extent cx="4240267" cy="318135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127" cy="323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C5" w:rsidTr="007D56C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Pr="007D56C5" w:rsidRDefault="007D56C5" w:rsidP="00FB44A3">
            <w:pPr>
              <w:spacing w:line="320" w:lineRule="exact"/>
              <w:rPr>
                <w:sz w:val="28"/>
                <w:szCs w:val="28"/>
              </w:rPr>
            </w:pPr>
            <w:r w:rsidRPr="007D56C5">
              <w:rPr>
                <w:rFonts w:ascii="標楷體" w:eastAsia="標楷體" w:hAnsi="標楷體" w:hint="eastAsia"/>
                <w:b/>
                <w:sz w:val="28"/>
                <w:szCs w:val="28"/>
              </w:rPr>
              <w:t>照片說明：</w:t>
            </w:r>
            <w:r w:rsidR="00FB44A3" w:rsidRPr="00E70EE6">
              <w:rPr>
                <w:rFonts w:ascii="標楷體" w:eastAsia="標楷體" w:hAnsi="標楷體" w:hint="eastAsia"/>
                <w:color w:val="000000" w:themeColor="text1"/>
              </w:rPr>
              <w:t>向民眾宣導弱勢群體避難等相關知識。</w:t>
            </w:r>
          </w:p>
        </w:tc>
      </w:tr>
      <w:tr w:rsidR="007D56C5" w:rsidTr="007D56C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FB44A3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CFC9879">
                  <wp:extent cx="5273675" cy="347472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347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C5" w:rsidTr="003E021B">
        <w:trPr>
          <w:trHeight w:val="466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5" w:rsidRDefault="007D56C5" w:rsidP="00FB44A3">
            <w:pPr>
              <w:spacing w:line="320" w:lineRule="exact"/>
              <w:rPr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="00FB44A3" w:rsidRPr="00E70EE6">
              <w:rPr>
                <w:rFonts w:ascii="標楷體" w:eastAsia="標楷體" w:hAnsi="標楷體" w:hint="eastAsia"/>
                <w:color w:val="000000" w:themeColor="text1"/>
              </w:rPr>
              <w:t>安排「填問卷送小禮」活動</w:t>
            </w:r>
            <w:r w:rsidR="00FB44A3" w:rsidRPr="00E70EE6">
              <w:rPr>
                <w:rFonts w:ascii="標楷體" w:eastAsia="標楷體" w:hAnsi="標楷體" w:hint="eastAsia"/>
                <w:color w:val="000000" w:themeColor="text1"/>
                <w:szCs w:val="24"/>
              </w:rPr>
              <w:t>，向民眾宣導弱勢群體避難</w:t>
            </w:r>
            <w:r w:rsidR="00FB44A3" w:rsidRPr="00E70EE6">
              <w:rPr>
                <w:rFonts w:ascii="標楷體" w:eastAsia="標楷體" w:hAnsi="標楷體" w:hint="eastAsia"/>
                <w:color w:val="000000" w:themeColor="text1"/>
              </w:rPr>
              <w:t>等相關知識。</w:t>
            </w:r>
          </w:p>
        </w:tc>
      </w:tr>
      <w:tr w:rsidR="003E021B" w:rsidTr="00DB2FD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FB44A3" w:rsidP="00DB2FD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4245C4A">
                  <wp:extent cx="4838065" cy="3637915"/>
                  <wp:effectExtent l="0" t="0" r="635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5" cy="363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21B" w:rsidTr="003E021B">
        <w:trPr>
          <w:trHeight w:val="354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FB44A3">
            <w:pPr>
              <w:spacing w:line="320" w:lineRule="exact"/>
              <w:rPr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="00FB44A3">
              <w:rPr>
                <w:rFonts w:ascii="標楷體" w:eastAsia="標楷體" w:hAnsi="標楷體" w:hint="eastAsia"/>
              </w:rPr>
              <w:t>於服務台民眾醒目處張貼</w:t>
            </w:r>
            <w:r w:rsidR="00FB44A3">
              <w:rPr>
                <w:rFonts w:ascii="標楷體" w:eastAsia="標楷體" w:hAnsi="標楷體" w:hint="eastAsia"/>
                <w:szCs w:val="24"/>
              </w:rPr>
              <w:t>「住宅津貼補助不分性別」(都發局版) C</w:t>
            </w:r>
            <w:r w:rsidR="00FB44A3">
              <w:rPr>
                <w:rFonts w:ascii="標楷體" w:eastAsia="標楷體" w:hAnsi="標楷體"/>
                <w:szCs w:val="24"/>
              </w:rPr>
              <w:t>EDAW</w:t>
            </w:r>
            <w:r w:rsidR="00FB44A3">
              <w:rPr>
                <w:rFonts w:ascii="標楷體" w:eastAsia="標楷體" w:hAnsi="標楷體" w:hint="eastAsia"/>
                <w:szCs w:val="24"/>
              </w:rPr>
              <w:t>宣導文宣，並向民眾宣導住宅津貼補助不分性別等概念。</w:t>
            </w:r>
          </w:p>
        </w:tc>
      </w:tr>
      <w:tr w:rsidR="003E021B" w:rsidTr="003E021B">
        <w:trPr>
          <w:trHeight w:val="466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DB2FD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活動照片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FB44A3" w:rsidP="00DB2FD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1F7F750">
                  <wp:extent cx="4828540" cy="362571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544" cy="3628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21B" w:rsidTr="00FB44A3">
        <w:trPr>
          <w:trHeight w:val="87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21B" w:rsidRDefault="003E021B" w:rsidP="00FB44A3">
            <w:pPr>
              <w:spacing w:line="320" w:lineRule="exact"/>
              <w:rPr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照片說明：</w:t>
            </w:r>
            <w:r w:rsidR="00FB44A3">
              <w:rPr>
                <w:rFonts w:ascii="標楷體" w:eastAsia="標楷體" w:hAnsi="標楷體" w:hint="eastAsia"/>
              </w:rPr>
              <w:t>於服務台民眾醒目處張貼</w:t>
            </w:r>
            <w:r w:rsidR="00FB44A3">
              <w:rPr>
                <w:rFonts w:ascii="標楷體" w:eastAsia="標楷體" w:hAnsi="標楷體" w:hint="eastAsia"/>
                <w:szCs w:val="24"/>
              </w:rPr>
              <w:t>「弱勢避難報你知」(民政局版)C</w:t>
            </w:r>
            <w:r w:rsidR="00FB44A3">
              <w:rPr>
                <w:rFonts w:ascii="標楷體" w:eastAsia="標楷體" w:hAnsi="標楷體"/>
                <w:szCs w:val="24"/>
              </w:rPr>
              <w:t>EDAW</w:t>
            </w:r>
            <w:r w:rsidR="00FB44A3">
              <w:rPr>
                <w:rFonts w:ascii="標楷體" w:eastAsia="標楷體" w:hAnsi="標楷體" w:hint="eastAsia"/>
                <w:szCs w:val="24"/>
              </w:rPr>
              <w:t>宣導文宣，並向民眾宣導弱勢群體避難等相關知識。</w:t>
            </w:r>
          </w:p>
        </w:tc>
      </w:tr>
    </w:tbl>
    <w:p w:rsidR="00652CAE" w:rsidRPr="00FB44A3" w:rsidRDefault="00593238"/>
    <w:sectPr w:rsidR="00652CAE" w:rsidRPr="00FB44A3" w:rsidSect="003E021B">
      <w:pgSz w:w="11906" w:h="16838"/>
      <w:pgMar w:top="720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238" w:rsidRDefault="00593238" w:rsidP="00FB44A3">
      <w:r>
        <w:separator/>
      </w:r>
    </w:p>
  </w:endnote>
  <w:endnote w:type="continuationSeparator" w:id="0">
    <w:p w:rsidR="00593238" w:rsidRDefault="00593238" w:rsidP="00FB4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238" w:rsidRDefault="00593238" w:rsidP="00FB44A3">
      <w:r>
        <w:separator/>
      </w:r>
    </w:p>
  </w:footnote>
  <w:footnote w:type="continuationSeparator" w:id="0">
    <w:p w:rsidR="00593238" w:rsidRDefault="00593238" w:rsidP="00FB4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8396D"/>
    <w:multiLevelType w:val="hybridMultilevel"/>
    <w:tmpl w:val="BD4E131A"/>
    <w:lvl w:ilvl="0" w:tplc="561E36C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B00A93"/>
    <w:multiLevelType w:val="hybridMultilevel"/>
    <w:tmpl w:val="529479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C5"/>
    <w:rsid w:val="002666DB"/>
    <w:rsid w:val="003E021B"/>
    <w:rsid w:val="00593238"/>
    <w:rsid w:val="007D56C5"/>
    <w:rsid w:val="00AD5CD0"/>
    <w:rsid w:val="00CA2EA8"/>
    <w:rsid w:val="00FB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775AA"/>
  <w15:chartTrackingRefBased/>
  <w15:docId w15:val="{98ADBDF9-0795-4C87-B3D8-B11524AE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6C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6C5"/>
    <w:pPr>
      <w:ind w:leftChars="200" w:left="480"/>
    </w:pPr>
    <w:rPr>
      <w:rFonts w:asciiTheme="minorHAnsi" w:eastAsiaTheme="minorEastAsia" w:hAnsiTheme="minorHAnsi" w:cstheme="minorBidi"/>
    </w:rPr>
  </w:style>
  <w:style w:type="paragraph" w:styleId="a4">
    <w:name w:val="header"/>
    <w:basedOn w:val="a"/>
    <w:link w:val="a5"/>
    <w:uiPriority w:val="99"/>
    <w:unhideWhenUsed/>
    <w:rsid w:val="00FB44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B44A3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B44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B44A3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2</cp:revision>
  <dcterms:created xsi:type="dcterms:W3CDTF">2022-11-09T03:33:00Z</dcterms:created>
  <dcterms:modified xsi:type="dcterms:W3CDTF">2022-11-30T08:58:00Z</dcterms:modified>
</cp:coreProperties>
</file>