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9F" w:rsidRDefault="00627440">
      <w:pPr>
        <w:rPr>
          <w:rFonts w:hint="eastAsia"/>
        </w:rPr>
      </w:pPr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「</w:t>
      </w:r>
      <w:r w:rsidRPr="00627440">
        <w:rPr>
          <w:rFonts w:hint="eastAsia"/>
        </w:rPr>
        <w:t>客家文化繪本講說人才培訓課程</w:t>
      </w:r>
      <w:r>
        <w:rPr>
          <w:rFonts w:hint="eastAsia"/>
        </w:rPr>
        <w:t>」</w:t>
      </w:r>
      <w:r>
        <w:t>，</w:t>
      </w:r>
      <w:r>
        <w:rPr>
          <w:rFonts w:hint="eastAsia"/>
        </w:rPr>
        <w:t>歡迎報名參加。】</w:t>
      </w:r>
    </w:p>
    <w:p w:rsidR="00627440" w:rsidRPr="00627440" w:rsidRDefault="00627440">
      <w:r>
        <w:rPr>
          <w:rFonts w:ascii="微軟正黑體" w:eastAsia="微軟正黑體" w:hAnsi="微軟正黑體" w:cs="Helvetica" w:hint="eastAsia"/>
          <w:color w:val="333333"/>
          <w:sz w:val="21"/>
          <w:szCs w:val="21"/>
        </w:rPr>
        <w:t xml:space="preserve">     </w:t>
      </w:r>
      <w:r w:rsidRPr="00627440">
        <w:rPr>
          <w:rFonts w:hint="eastAsia"/>
        </w:rPr>
        <w:t>為使客家文化向下扎根，</w:t>
      </w:r>
      <w:r>
        <w:rPr>
          <w:rFonts w:hint="eastAsia"/>
        </w:rPr>
        <w:t>客家文化發展</w:t>
      </w:r>
      <w:r w:rsidRPr="00627440">
        <w:rPr>
          <w:rFonts w:hint="eastAsia"/>
        </w:rPr>
        <w:t>中心運用客庄文化節慶及傳統客家工藝特色規劃兒童讀本，目前已出版《特別的禮物》</w:t>
      </w:r>
      <w:proofErr w:type="gramStart"/>
      <w:r w:rsidRPr="00627440">
        <w:rPr>
          <w:rFonts w:hint="eastAsia"/>
        </w:rPr>
        <w:t>油紙傘繪本</w:t>
      </w:r>
      <w:proofErr w:type="gramEnd"/>
      <w:r w:rsidRPr="00627440">
        <w:rPr>
          <w:rFonts w:hint="eastAsia"/>
        </w:rPr>
        <w:t>、《阿婆的壓箱寶》竹門簾繪本及《火旁龍迎新春》節慶立體書，為利後續推廣及教學運用，特規劃以客家文化兒童讀本為教材，培養種子教師及說故事人才之培訓課程，期</w:t>
      </w:r>
      <w:proofErr w:type="gramStart"/>
      <w:r w:rsidRPr="00627440">
        <w:rPr>
          <w:rFonts w:hint="eastAsia"/>
        </w:rPr>
        <w:t>藉由繪本</w:t>
      </w:r>
      <w:proofErr w:type="gramEnd"/>
      <w:r w:rsidRPr="00627440">
        <w:rPr>
          <w:rFonts w:hint="eastAsia"/>
        </w:rPr>
        <w:t>故事講說，以活潑有趣的方式傳達客家文化，也讓兒童透過欣賞生動有趣的讀本故事，更易親近及瞭解客家文化。相關活動</w:t>
      </w:r>
      <w:r>
        <w:rPr>
          <w:rFonts w:hint="eastAsia"/>
        </w:rPr>
        <w:t>及報名</w:t>
      </w:r>
      <w:r w:rsidRPr="00627440">
        <w:rPr>
          <w:rFonts w:hint="eastAsia"/>
        </w:rPr>
        <w:t>訊息，請至</w:t>
      </w:r>
      <w:r>
        <w:rPr>
          <w:rFonts w:hint="eastAsia"/>
        </w:rPr>
        <w:t>客家文化發展</w:t>
      </w:r>
      <w:r w:rsidRPr="00627440">
        <w:rPr>
          <w:rFonts w:hint="eastAsia"/>
        </w:rPr>
        <w:t>中心網站</w:t>
      </w:r>
      <w:r w:rsidRPr="00627440">
        <w:t>(http://thcdc.hakka.gov.tw/wSite/mp?mp=1)最新消息查詢</w:t>
      </w:r>
      <w:r>
        <w:rPr>
          <w:rFonts w:hint="eastAsia"/>
        </w:rPr>
        <w:t>。</w:t>
      </w:r>
    </w:p>
    <w:sectPr w:rsidR="00627440" w:rsidRPr="00627440" w:rsidSect="00DE5B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7440"/>
    <w:rsid w:val="000F1DC2"/>
    <w:rsid w:val="00627440"/>
    <w:rsid w:val="00DE5B9F"/>
    <w:rsid w:val="00E6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="Times New Roman"/>
        <w:b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Company>C.M.T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2016-12-05T00:21:00Z</dcterms:created>
  <dcterms:modified xsi:type="dcterms:W3CDTF">2016-12-05T00:26:00Z</dcterms:modified>
</cp:coreProperties>
</file>