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391" w:rsidRDefault="00E87D0A" w:rsidP="00471B7B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24"/>
        </w:rPr>
      </w:pPr>
      <w:r w:rsidRPr="00664AB0">
        <w:rPr>
          <w:rFonts w:ascii="標楷體" w:eastAsia="標楷體" w:hAnsi="標楷體" w:hint="eastAsia"/>
          <w:b/>
          <w:sz w:val="32"/>
          <w:szCs w:val="24"/>
        </w:rPr>
        <w:t>原住民族委員會原住民族文化發展中心</w:t>
      </w:r>
    </w:p>
    <w:p w:rsidR="00031EE5" w:rsidRPr="00EE29C9" w:rsidRDefault="00732A25" w:rsidP="00471B7B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109年度文化觀光產業人才培育課程</w:t>
      </w:r>
      <w:r w:rsidR="00EE29C9">
        <w:rPr>
          <w:rFonts w:ascii="標楷體" w:eastAsia="標楷體" w:hAnsi="標楷體" w:hint="eastAsia"/>
          <w:b/>
          <w:sz w:val="32"/>
          <w:szCs w:val="24"/>
        </w:rPr>
        <w:t>-</w:t>
      </w:r>
      <w:r w:rsidR="0013175F">
        <w:rPr>
          <w:rFonts w:ascii="標楷體" w:eastAsia="標楷體" w:hAnsi="標楷體" w:hint="eastAsia"/>
          <w:b/>
          <w:sz w:val="32"/>
          <w:szCs w:val="24"/>
        </w:rPr>
        <w:t>【行銷點金術】報名簡章</w:t>
      </w:r>
    </w:p>
    <w:p w:rsidR="00CD2857" w:rsidRPr="00CD2857" w:rsidRDefault="00CD2857" w:rsidP="00CD2857">
      <w:pPr>
        <w:pStyle w:val="a3"/>
        <w:numPr>
          <w:ilvl w:val="0"/>
          <w:numId w:val="16"/>
        </w:numPr>
        <w:tabs>
          <w:tab w:val="left" w:pos="567"/>
        </w:tabs>
        <w:spacing w:line="500" w:lineRule="exact"/>
        <w:ind w:leftChars="0" w:left="567" w:hanging="567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計畫依據：</w:t>
      </w:r>
      <w:r w:rsidRPr="00CD2857">
        <w:rPr>
          <w:rFonts w:ascii="標楷體" w:eastAsia="標楷體" w:hAnsi="標楷體" w:hint="eastAsia"/>
          <w:sz w:val="28"/>
        </w:rPr>
        <w:t>原住民族委員會「</w:t>
      </w:r>
      <w:proofErr w:type="gramStart"/>
      <w:r>
        <w:rPr>
          <w:rFonts w:ascii="標楷體" w:eastAsia="標楷體" w:hAnsi="標楷體" w:hint="eastAsia"/>
          <w:sz w:val="28"/>
        </w:rPr>
        <w:t>109</w:t>
      </w:r>
      <w:proofErr w:type="gramEnd"/>
      <w:r w:rsidRPr="00CD2857">
        <w:rPr>
          <w:rFonts w:ascii="標楷體" w:eastAsia="標楷體" w:hAnsi="標楷體" w:hint="eastAsia"/>
          <w:sz w:val="28"/>
        </w:rPr>
        <w:t>年度公益彩券回饋金補助計畫」-「臺灣原住民族文化園區服務升級及資源整合行銷計畫」。</w:t>
      </w:r>
    </w:p>
    <w:p w:rsidR="00FA1127" w:rsidRPr="00664AB0" w:rsidRDefault="00FA1127" w:rsidP="00664AB0">
      <w:pPr>
        <w:pStyle w:val="a3"/>
        <w:numPr>
          <w:ilvl w:val="0"/>
          <w:numId w:val="16"/>
        </w:numPr>
        <w:tabs>
          <w:tab w:val="left" w:pos="567"/>
        </w:tabs>
        <w:ind w:leftChars="0" w:left="-142" w:firstLine="142"/>
        <w:rPr>
          <w:rFonts w:ascii="標楷體" w:eastAsia="標楷體" w:hAnsi="標楷體"/>
          <w:b/>
          <w:sz w:val="28"/>
          <w:szCs w:val="24"/>
        </w:rPr>
      </w:pPr>
      <w:r w:rsidRPr="00664AB0">
        <w:rPr>
          <w:rFonts w:ascii="標楷體" w:eastAsia="標楷體" w:hAnsi="標楷體" w:hint="eastAsia"/>
          <w:b/>
          <w:sz w:val="28"/>
        </w:rPr>
        <w:t>計畫緣起</w:t>
      </w:r>
      <w:r w:rsidR="008A701A" w:rsidRPr="00664AB0">
        <w:rPr>
          <w:rFonts w:ascii="標楷體" w:eastAsia="標楷體" w:hAnsi="標楷體" w:hint="eastAsia"/>
          <w:b/>
          <w:sz w:val="28"/>
        </w:rPr>
        <w:t>：</w:t>
      </w:r>
    </w:p>
    <w:p w:rsidR="00CD2857" w:rsidRDefault="00BE4CF0" w:rsidP="00322DFA">
      <w:pPr>
        <w:pStyle w:val="a3"/>
        <w:snapToGrid w:val="0"/>
        <w:spacing w:line="360" w:lineRule="auto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CD285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D2857" w:rsidRPr="00CD2857">
        <w:rPr>
          <w:rFonts w:ascii="標楷體" w:eastAsia="標楷體" w:hAnsi="標楷體" w:hint="eastAsia"/>
          <w:sz w:val="28"/>
          <w:szCs w:val="28"/>
        </w:rPr>
        <w:t>近年來，隨著</w:t>
      </w:r>
      <w:r w:rsidR="00CD2857">
        <w:rPr>
          <w:rFonts w:ascii="標楷體" w:eastAsia="標楷體" w:hAnsi="標楷體" w:hint="eastAsia"/>
          <w:sz w:val="28"/>
          <w:szCs w:val="28"/>
        </w:rPr>
        <w:t>國人觀光旅遊意識提高，各地觀光產業蓬勃發展，</w:t>
      </w:r>
      <w:r w:rsidR="009861CA">
        <w:rPr>
          <w:rFonts w:ascii="標楷體" w:eastAsia="標楷體" w:hAnsi="標楷體" w:hint="eastAsia"/>
          <w:sz w:val="28"/>
          <w:szCs w:val="28"/>
        </w:rPr>
        <w:t>儼然</w:t>
      </w:r>
      <w:r w:rsidR="00CD2857">
        <w:rPr>
          <w:rFonts w:ascii="標楷體" w:eastAsia="標楷體" w:hAnsi="標楷體" w:hint="eastAsia"/>
          <w:sz w:val="28"/>
          <w:szCs w:val="28"/>
        </w:rPr>
        <w:t>成為經濟發展的主要推動引擎，</w:t>
      </w:r>
      <w:r w:rsidR="009861CA">
        <w:rPr>
          <w:rFonts w:ascii="標楷體" w:eastAsia="標楷體" w:hAnsi="標楷體" w:hint="eastAsia"/>
          <w:sz w:val="28"/>
          <w:szCs w:val="28"/>
        </w:rPr>
        <w:t>如何透過觀光提升在地產業、傳承在地文化，甚至讓年輕人回流，為在地注入</w:t>
      </w:r>
      <w:r w:rsidR="00D03D05">
        <w:rPr>
          <w:rFonts w:ascii="標楷體" w:eastAsia="標楷體" w:hAnsi="標楷體" w:hint="eastAsia"/>
          <w:sz w:val="28"/>
          <w:szCs w:val="28"/>
        </w:rPr>
        <w:t>創</w:t>
      </w:r>
      <w:r w:rsidR="009861CA">
        <w:rPr>
          <w:rFonts w:ascii="標楷體" w:eastAsia="標楷體" w:hAnsi="標楷體" w:hint="eastAsia"/>
          <w:sz w:val="28"/>
          <w:szCs w:val="28"/>
        </w:rPr>
        <w:t>新生命</w:t>
      </w:r>
      <w:r w:rsidR="00D03D05">
        <w:rPr>
          <w:rFonts w:ascii="標楷體" w:eastAsia="標楷體" w:hAnsi="標楷體" w:hint="eastAsia"/>
          <w:sz w:val="28"/>
          <w:szCs w:val="28"/>
        </w:rPr>
        <w:t>，成為政府機關及民間單位積極努力的目標。</w:t>
      </w:r>
    </w:p>
    <w:p w:rsidR="00556F1F" w:rsidRDefault="00D03D05" w:rsidP="00322DFA">
      <w:pPr>
        <w:pStyle w:val="a3"/>
        <w:snapToGrid w:val="0"/>
        <w:spacing w:line="360" w:lineRule="auto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>
        <w:rPr>
          <w:rFonts w:ascii="標楷體" w:eastAsia="標楷體" w:hAnsi="標楷體" w:hint="eastAsia"/>
          <w:sz w:val="28"/>
          <w:szCs w:val="28"/>
        </w:rPr>
        <w:t>此，原住民族委員會原住民族文化發展中心（下簡稱「本中心」）</w:t>
      </w:r>
      <w:r w:rsidRPr="00120151">
        <w:rPr>
          <w:rFonts w:ascii="標楷體" w:eastAsia="標楷體" w:hAnsi="標楷體" w:hint="eastAsia"/>
          <w:sz w:val="28"/>
          <w:szCs w:val="28"/>
          <w:highlight w:val="yellow"/>
        </w:rPr>
        <w:t>為培育原住民族文化觀光產業行銷人才，提升原住民族地區文化觀光品質及能量，每年均辦理相關課程，透過講師進行主題分享與學員課後討論發表，讓參與者建立觀光及行銷專業知能，並能實際運用在</w:t>
      </w:r>
      <w:r w:rsidR="00556F1F" w:rsidRPr="00120151">
        <w:rPr>
          <w:rFonts w:ascii="標楷體" w:eastAsia="標楷體" w:hAnsi="標楷體" w:hint="eastAsia"/>
          <w:sz w:val="28"/>
          <w:szCs w:val="28"/>
          <w:highlight w:val="yellow"/>
        </w:rPr>
        <w:t>部落觀光產業及行銷中</w:t>
      </w:r>
      <w:r w:rsidRPr="00120151">
        <w:rPr>
          <w:rFonts w:ascii="標楷體" w:eastAsia="標楷體" w:hAnsi="標楷體" w:hint="eastAsia"/>
          <w:sz w:val="28"/>
          <w:szCs w:val="28"/>
          <w:highlight w:val="yellow"/>
        </w:rPr>
        <w:t>。</w:t>
      </w:r>
    </w:p>
    <w:p w:rsidR="005C66E8" w:rsidRDefault="00556F1F" w:rsidP="00322DFA">
      <w:pPr>
        <w:pStyle w:val="a3"/>
        <w:snapToGrid w:val="0"/>
        <w:spacing w:line="360" w:lineRule="auto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於</w:t>
      </w:r>
      <w:r w:rsidR="005C66E8">
        <w:rPr>
          <w:rFonts w:ascii="標楷體" w:eastAsia="標楷體" w:hAnsi="標楷體" w:hint="eastAsia"/>
          <w:sz w:val="28"/>
          <w:szCs w:val="28"/>
        </w:rPr>
        <w:t>數位科技時代的來臨，行銷策略亦須同步跟進及創新；另外，如何在發展觀光的同時，兼顧當地的人文及生態保育，也是身為行銷人員需要特別重視的一環。基此，本中心訂於本（109）年7月23日至25日，辦理「</w:t>
      </w:r>
      <w:proofErr w:type="gramStart"/>
      <w:r w:rsidR="005C66E8" w:rsidRPr="005C66E8">
        <w:rPr>
          <w:rFonts w:ascii="標楷體" w:eastAsia="標楷體" w:hAnsi="標楷體" w:hint="eastAsia"/>
          <w:sz w:val="28"/>
          <w:szCs w:val="28"/>
        </w:rPr>
        <w:t>109</w:t>
      </w:r>
      <w:proofErr w:type="gramEnd"/>
      <w:r w:rsidR="005C66E8" w:rsidRPr="005C66E8">
        <w:rPr>
          <w:rFonts w:ascii="標楷體" w:eastAsia="標楷體" w:hAnsi="標楷體" w:hint="eastAsia"/>
          <w:sz w:val="28"/>
          <w:szCs w:val="28"/>
        </w:rPr>
        <w:t>年度文化觀光產業人才培育課程-【行銷點金術】」</w:t>
      </w:r>
      <w:r w:rsidR="005C66E8">
        <w:rPr>
          <w:rFonts w:ascii="標楷體" w:eastAsia="標楷體" w:hAnsi="標楷體" w:hint="eastAsia"/>
          <w:sz w:val="28"/>
          <w:szCs w:val="28"/>
        </w:rPr>
        <w:t>活動，希望透過課程讓學員吸收專業行銷新知</w:t>
      </w:r>
      <w:r w:rsidR="006F6720">
        <w:rPr>
          <w:rFonts w:ascii="標楷體" w:eastAsia="標楷體" w:hAnsi="標楷體" w:hint="eastAsia"/>
          <w:sz w:val="28"/>
          <w:szCs w:val="28"/>
        </w:rPr>
        <w:t>，同時在觀光發展之中注入對在地生態的關懷，透過討論、對話、分享，</w:t>
      </w:r>
      <w:r w:rsidR="006F6720" w:rsidRPr="00322DFA">
        <w:rPr>
          <w:rFonts w:ascii="標楷體" w:eastAsia="標楷體" w:hAnsi="標楷體" w:hint="eastAsia"/>
          <w:sz w:val="28"/>
          <w:szCs w:val="28"/>
        </w:rPr>
        <w:t>激盪創新思維，提昇原</w:t>
      </w:r>
      <w:proofErr w:type="gramStart"/>
      <w:r w:rsidR="006F6720" w:rsidRPr="00322DFA">
        <w:rPr>
          <w:rFonts w:ascii="標楷體" w:eastAsia="標楷體" w:hAnsi="標楷體" w:hint="eastAsia"/>
          <w:sz w:val="28"/>
          <w:szCs w:val="28"/>
        </w:rPr>
        <w:t>鄉文創產業</w:t>
      </w:r>
      <w:proofErr w:type="gramEnd"/>
      <w:r w:rsidR="006F6720" w:rsidRPr="00322DFA">
        <w:rPr>
          <w:rFonts w:ascii="標楷體" w:eastAsia="標楷體" w:hAnsi="標楷體" w:hint="eastAsia"/>
          <w:sz w:val="28"/>
          <w:szCs w:val="28"/>
        </w:rPr>
        <w:t>觀光之行銷效益。</w:t>
      </w:r>
    </w:p>
    <w:p w:rsidR="000A2902" w:rsidRPr="00664AB0" w:rsidRDefault="00FA1127" w:rsidP="00664AB0">
      <w:pPr>
        <w:pStyle w:val="a3"/>
        <w:numPr>
          <w:ilvl w:val="0"/>
          <w:numId w:val="16"/>
        </w:numPr>
        <w:tabs>
          <w:tab w:val="left" w:pos="567"/>
        </w:tabs>
        <w:ind w:leftChars="0" w:left="-142" w:firstLine="142"/>
        <w:rPr>
          <w:rFonts w:ascii="標楷體" w:eastAsia="標楷體" w:hAnsi="標楷體"/>
          <w:b/>
          <w:sz w:val="28"/>
        </w:rPr>
      </w:pPr>
      <w:r w:rsidRPr="00664AB0">
        <w:rPr>
          <w:rFonts w:ascii="標楷體" w:eastAsia="標楷體" w:hAnsi="標楷體" w:hint="eastAsia"/>
          <w:b/>
          <w:sz w:val="28"/>
        </w:rPr>
        <w:t>計畫目的</w:t>
      </w:r>
      <w:r w:rsidR="008A701A" w:rsidRPr="00664AB0">
        <w:rPr>
          <w:rFonts w:ascii="標楷體" w:eastAsia="標楷體" w:hAnsi="標楷體" w:hint="eastAsia"/>
          <w:b/>
          <w:sz w:val="28"/>
        </w:rPr>
        <w:t>：</w:t>
      </w:r>
    </w:p>
    <w:p w:rsidR="00C43C5B" w:rsidRPr="00ED486C" w:rsidRDefault="00322DFA" w:rsidP="00ED486C">
      <w:pPr>
        <w:pStyle w:val="a3"/>
        <w:numPr>
          <w:ilvl w:val="0"/>
          <w:numId w:val="13"/>
        </w:numPr>
        <w:snapToGrid w:val="0"/>
        <w:spacing w:line="360" w:lineRule="auto"/>
        <w:ind w:leftChars="117" w:left="990" w:hanging="709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藉由專家學者講解、產業參訪座談及分組討論發表，建構學員現代之文化觀光及行銷專業知能，培養具專業行銷能力之人才。</w:t>
      </w:r>
    </w:p>
    <w:p w:rsidR="004021CB" w:rsidRPr="00BB29DE" w:rsidRDefault="00ED486C" w:rsidP="00ED486C">
      <w:pPr>
        <w:pStyle w:val="a3"/>
        <w:numPr>
          <w:ilvl w:val="0"/>
          <w:numId w:val="13"/>
        </w:numPr>
        <w:snapToGrid w:val="0"/>
        <w:spacing w:line="360" w:lineRule="auto"/>
        <w:ind w:leftChars="117" w:left="990" w:hanging="709"/>
        <w:jc w:val="both"/>
        <w:rPr>
          <w:rFonts w:ascii="標楷體" w:eastAsia="標楷體" w:hAnsi="標楷體"/>
          <w:sz w:val="28"/>
          <w:highlight w:val="yellow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推動原鄉文化觀光業者、全國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原住民餐宿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BB29DE">
        <w:rPr>
          <w:rFonts w:ascii="標楷體" w:eastAsia="標楷體" w:hAnsi="標楷體" w:hint="eastAsia"/>
          <w:kern w:val="0"/>
          <w:sz w:val="28"/>
          <w:szCs w:val="28"/>
          <w:highlight w:val="yellow"/>
        </w:rPr>
        <w:t>地方文物(化)館等人員之交流，以凝聚地方意識、活化產業，促進地方經濟發展以及提供在地就業機會。</w:t>
      </w:r>
    </w:p>
    <w:p w:rsidR="00FA1127" w:rsidRPr="00664AB0" w:rsidRDefault="00FA1127" w:rsidP="00664AB0">
      <w:pPr>
        <w:pStyle w:val="a3"/>
        <w:numPr>
          <w:ilvl w:val="0"/>
          <w:numId w:val="16"/>
        </w:numPr>
        <w:tabs>
          <w:tab w:val="left" w:pos="567"/>
        </w:tabs>
        <w:ind w:leftChars="0" w:left="-142" w:firstLine="142"/>
        <w:rPr>
          <w:rFonts w:ascii="標楷體" w:eastAsia="標楷體" w:hAnsi="標楷體"/>
          <w:b/>
          <w:sz w:val="28"/>
        </w:rPr>
      </w:pPr>
      <w:r w:rsidRPr="00664AB0">
        <w:rPr>
          <w:rFonts w:ascii="標楷體" w:eastAsia="標楷體" w:hAnsi="標楷體" w:hint="eastAsia"/>
          <w:b/>
          <w:sz w:val="28"/>
        </w:rPr>
        <w:lastRenderedPageBreak/>
        <w:t>辦理單位</w:t>
      </w:r>
      <w:r w:rsidR="008A701A" w:rsidRPr="00664AB0">
        <w:rPr>
          <w:rFonts w:ascii="標楷體" w:eastAsia="標楷體" w:hAnsi="標楷體" w:hint="eastAsia"/>
          <w:b/>
          <w:sz w:val="28"/>
        </w:rPr>
        <w:t>：</w:t>
      </w:r>
    </w:p>
    <w:p w:rsidR="00FA1127" w:rsidRPr="00664AB0" w:rsidRDefault="00FA1127" w:rsidP="00664AB0">
      <w:pPr>
        <w:pStyle w:val="a3"/>
        <w:numPr>
          <w:ilvl w:val="0"/>
          <w:numId w:val="23"/>
        </w:numPr>
        <w:snapToGrid w:val="0"/>
        <w:spacing w:line="360" w:lineRule="auto"/>
        <w:ind w:leftChars="0" w:hanging="196"/>
        <w:jc w:val="both"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指導單位</w:t>
      </w:r>
      <w:r w:rsidR="008A701A"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：</w:t>
      </w: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原住民族委員會。</w:t>
      </w:r>
    </w:p>
    <w:p w:rsidR="00FA1127" w:rsidRPr="00664AB0" w:rsidRDefault="00392666" w:rsidP="00664AB0">
      <w:pPr>
        <w:pStyle w:val="a3"/>
        <w:numPr>
          <w:ilvl w:val="0"/>
          <w:numId w:val="23"/>
        </w:numPr>
        <w:snapToGrid w:val="0"/>
        <w:spacing w:line="360" w:lineRule="auto"/>
        <w:ind w:leftChars="117" w:left="990" w:hanging="709"/>
        <w:jc w:val="both"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  <w:r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主</w:t>
      </w:r>
      <w:r w:rsidR="00FA1127"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辦單位</w:t>
      </w:r>
      <w:r w:rsidR="008A701A"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：</w:t>
      </w:r>
      <w:r w:rsidR="00FA1127"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原住民族委員會原住民族文化發展中心。</w:t>
      </w:r>
    </w:p>
    <w:p w:rsidR="00FA1127" w:rsidRPr="001C4C7B" w:rsidRDefault="00FA1127" w:rsidP="00664AB0">
      <w:pPr>
        <w:pStyle w:val="a3"/>
        <w:numPr>
          <w:ilvl w:val="0"/>
          <w:numId w:val="16"/>
        </w:numPr>
        <w:tabs>
          <w:tab w:val="left" w:pos="567"/>
        </w:tabs>
        <w:ind w:leftChars="0" w:left="567" w:hanging="567"/>
        <w:rPr>
          <w:rFonts w:ascii="標楷體" w:eastAsia="標楷體" w:hAnsi="標楷體"/>
          <w:sz w:val="28"/>
          <w:highlight w:val="yellow"/>
        </w:rPr>
      </w:pPr>
      <w:r w:rsidRPr="00664AB0">
        <w:rPr>
          <w:rFonts w:ascii="標楷體" w:eastAsia="標楷體" w:hAnsi="標楷體" w:hint="eastAsia"/>
          <w:b/>
          <w:sz w:val="28"/>
        </w:rPr>
        <w:t>辦理日期</w:t>
      </w:r>
      <w:r w:rsidR="008A701A" w:rsidRPr="00664AB0">
        <w:rPr>
          <w:rFonts w:ascii="標楷體" w:eastAsia="標楷體" w:hAnsi="標楷體" w:hint="eastAsia"/>
          <w:b/>
          <w:sz w:val="28"/>
        </w:rPr>
        <w:t>：</w:t>
      </w:r>
      <w:r w:rsidR="008A701A" w:rsidRPr="001C4C7B">
        <w:rPr>
          <w:rFonts w:ascii="標楷體" w:eastAsia="標楷體" w:hAnsi="標楷體" w:hint="eastAsia"/>
          <w:sz w:val="28"/>
          <w:highlight w:val="yellow"/>
        </w:rPr>
        <w:t>1</w:t>
      </w:r>
      <w:r w:rsidRPr="001C4C7B">
        <w:rPr>
          <w:rFonts w:ascii="標楷體" w:eastAsia="標楷體" w:hAnsi="標楷體" w:hint="eastAsia"/>
          <w:sz w:val="28"/>
          <w:highlight w:val="yellow"/>
        </w:rPr>
        <w:t>09年7月23日(星期四)至109年7月25日(星期六)</w:t>
      </w:r>
      <w:r w:rsidR="008A701A" w:rsidRPr="001C4C7B">
        <w:rPr>
          <w:rFonts w:ascii="標楷體" w:eastAsia="標楷體" w:hAnsi="標楷體" w:hint="eastAsia"/>
          <w:sz w:val="28"/>
          <w:highlight w:val="yellow"/>
        </w:rPr>
        <w:t>，</w:t>
      </w:r>
      <w:r w:rsidRPr="001C4C7B">
        <w:rPr>
          <w:rFonts w:ascii="標楷體" w:eastAsia="標楷體" w:hAnsi="標楷體" w:hint="eastAsia"/>
          <w:sz w:val="28"/>
          <w:highlight w:val="yellow"/>
        </w:rPr>
        <w:t>計3天2夜。</w:t>
      </w:r>
    </w:p>
    <w:p w:rsidR="00FA1127" w:rsidRPr="001C4C7B" w:rsidRDefault="00FA1127" w:rsidP="00664AB0">
      <w:pPr>
        <w:pStyle w:val="a3"/>
        <w:numPr>
          <w:ilvl w:val="0"/>
          <w:numId w:val="16"/>
        </w:numPr>
        <w:tabs>
          <w:tab w:val="left" w:pos="567"/>
        </w:tabs>
        <w:ind w:leftChars="0" w:left="-142" w:firstLine="142"/>
        <w:rPr>
          <w:highlight w:val="yellow"/>
        </w:rPr>
      </w:pPr>
      <w:r w:rsidRPr="00664AB0">
        <w:rPr>
          <w:rFonts w:ascii="標楷體" w:eastAsia="標楷體" w:hAnsi="標楷體" w:hint="eastAsia"/>
          <w:b/>
          <w:sz w:val="28"/>
        </w:rPr>
        <w:t>辦理地點</w:t>
      </w:r>
      <w:r w:rsidR="008A701A" w:rsidRPr="00664AB0">
        <w:rPr>
          <w:rFonts w:ascii="標楷體" w:eastAsia="標楷體" w:hAnsi="標楷體" w:hint="eastAsia"/>
          <w:b/>
          <w:sz w:val="28"/>
        </w:rPr>
        <w:t>：</w:t>
      </w:r>
      <w:r w:rsidR="00963ADA" w:rsidRPr="001C4C7B">
        <w:rPr>
          <w:rFonts w:ascii="標楷體" w:eastAsia="標楷體" w:hAnsi="標楷體" w:hint="eastAsia"/>
          <w:sz w:val="28"/>
          <w:highlight w:val="yellow"/>
        </w:rPr>
        <w:t>台江國家公園</w:t>
      </w:r>
      <w:r w:rsidR="00B1399C" w:rsidRPr="001C4C7B">
        <w:rPr>
          <w:rFonts w:ascii="標楷體" w:eastAsia="標楷體" w:hAnsi="標楷體" w:hint="eastAsia"/>
          <w:sz w:val="28"/>
          <w:highlight w:val="yellow"/>
        </w:rPr>
        <w:t>(</w:t>
      </w:r>
      <w:proofErr w:type="gramStart"/>
      <w:r w:rsidR="00B1399C" w:rsidRPr="001C4C7B">
        <w:rPr>
          <w:rFonts w:ascii="標楷體" w:eastAsia="標楷體" w:hAnsi="標楷體" w:hint="eastAsia"/>
          <w:sz w:val="28"/>
          <w:highlight w:val="yellow"/>
        </w:rPr>
        <w:t>臺</w:t>
      </w:r>
      <w:proofErr w:type="gramEnd"/>
      <w:r w:rsidR="00B1399C" w:rsidRPr="001C4C7B">
        <w:rPr>
          <w:rFonts w:ascii="標楷體" w:eastAsia="標楷體" w:hAnsi="標楷體" w:hint="eastAsia"/>
          <w:sz w:val="28"/>
          <w:highlight w:val="yellow"/>
        </w:rPr>
        <w:t xml:space="preserve">南市安南區四草大道118號)。 </w:t>
      </w:r>
    </w:p>
    <w:p w:rsidR="003462E2" w:rsidRPr="00664AB0" w:rsidRDefault="003462E2" w:rsidP="00664AB0">
      <w:pPr>
        <w:pStyle w:val="a3"/>
        <w:numPr>
          <w:ilvl w:val="0"/>
          <w:numId w:val="16"/>
        </w:numPr>
        <w:tabs>
          <w:tab w:val="left" w:pos="567"/>
        </w:tabs>
        <w:ind w:leftChars="0" w:left="-142" w:firstLine="142"/>
        <w:rPr>
          <w:rFonts w:ascii="標楷體" w:eastAsia="標楷體" w:hAnsi="標楷體"/>
          <w:b/>
          <w:sz w:val="28"/>
        </w:rPr>
      </w:pPr>
      <w:r w:rsidRPr="00664AB0">
        <w:rPr>
          <w:rFonts w:ascii="標楷體" w:eastAsia="標楷體" w:hAnsi="標楷體" w:hint="eastAsia"/>
          <w:b/>
          <w:sz w:val="28"/>
        </w:rPr>
        <w:t>參加對象及人數</w:t>
      </w:r>
      <w:r w:rsidR="008A701A" w:rsidRPr="00664AB0">
        <w:rPr>
          <w:rFonts w:ascii="標楷體" w:eastAsia="標楷體" w:hAnsi="標楷體" w:hint="eastAsia"/>
          <w:b/>
          <w:sz w:val="28"/>
        </w:rPr>
        <w:t>：</w:t>
      </w:r>
    </w:p>
    <w:p w:rsidR="003462E2" w:rsidRPr="00C170D3" w:rsidRDefault="003462E2" w:rsidP="00664AB0">
      <w:pPr>
        <w:pStyle w:val="a3"/>
        <w:numPr>
          <w:ilvl w:val="0"/>
          <w:numId w:val="24"/>
        </w:numPr>
        <w:snapToGrid w:val="0"/>
        <w:spacing w:line="360" w:lineRule="auto"/>
        <w:ind w:leftChars="0" w:hanging="196"/>
        <w:jc w:val="both"/>
        <w:rPr>
          <w:rStyle w:val="lrzxr"/>
          <w:rFonts w:ascii="標楷體" w:eastAsia="標楷體" w:hAnsi="標楷體" w:cs="Arial"/>
          <w:sz w:val="28"/>
          <w:szCs w:val="24"/>
          <w:highlight w:val="yellow"/>
          <w:shd w:val="clear" w:color="auto" w:fill="FFFFFF"/>
        </w:rPr>
      </w:pPr>
      <w:r w:rsidRPr="00C170D3">
        <w:rPr>
          <w:rStyle w:val="lrzxr"/>
          <w:rFonts w:ascii="標楷體" w:eastAsia="標楷體" w:hAnsi="標楷體" w:cs="Arial" w:hint="eastAsia"/>
          <w:sz w:val="28"/>
          <w:szCs w:val="24"/>
          <w:highlight w:val="yellow"/>
          <w:shd w:val="clear" w:color="auto" w:fill="FFFFFF"/>
        </w:rPr>
        <w:t>參加對象</w:t>
      </w:r>
      <w:r w:rsidR="008A701A" w:rsidRPr="00C170D3">
        <w:rPr>
          <w:rStyle w:val="lrzxr"/>
          <w:rFonts w:ascii="標楷體" w:eastAsia="標楷體" w:hAnsi="標楷體" w:cs="Arial" w:hint="eastAsia"/>
          <w:sz w:val="28"/>
          <w:szCs w:val="24"/>
          <w:highlight w:val="yellow"/>
          <w:shd w:val="clear" w:color="auto" w:fill="FFFFFF"/>
        </w:rPr>
        <w:t>：</w:t>
      </w:r>
    </w:p>
    <w:p w:rsidR="004323E3" w:rsidRPr="006132F7" w:rsidRDefault="004323E3" w:rsidP="00664AB0">
      <w:pPr>
        <w:pStyle w:val="a3"/>
        <w:numPr>
          <w:ilvl w:val="0"/>
          <w:numId w:val="6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132F7">
        <w:rPr>
          <w:rFonts w:ascii="標楷體" w:eastAsia="標楷體" w:hAnsi="標楷體" w:hint="eastAsia"/>
          <w:sz w:val="28"/>
          <w:szCs w:val="28"/>
        </w:rPr>
        <w:t>全國</w:t>
      </w:r>
      <w:proofErr w:type="gramStart"/>
      <w:r w:rsidRPr="006132F7">
        <w:rPr>
          <w:rFonts w:ascii="標楷體" w:eastAsia="標楷體" w:hAnsi="標楷體" w:hint="eastAsia"/>
          <w:sz w:val="28"/>
          <w:szCs w:val="28"/>
        </w:rPr>
        <w:t>原住民文創產業</w:t>
      </w:r>
      <w:proofErr w:type="gramEnd"/>
      <w:r w:rsidRPr="006132F7">
        <w:rPr>
          <w:rFonts w:ascii="標楷體" w:eastAsia="標楷體" w:hAnsi="標楷體" w:hint="eastAsia"/>
          <w:sz w:val="28"/>
          <w:szCs w:val="28"/>
        </w:rPr>
        <w:t>、原住民觀光產業、原住民特色民宿、原住民特色餐飲等從業人員。</w:t>
      </w:r>
    </w:p>
    <w:p w:rsidR="004323E3" w:rsidRPr="006132F7" w:rsidRDefault="004323E3" w:rsidP="00664AB0">
      <w:pPr>
        <w:pStyle w:val="a3"/>
        <w:numPr>
          <w:ilvl w:val="0"/>
          <w:numId w:val="6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132F7">
        <w:rPr>
          <w:rFonts w:ascii="標楷體" w:eastAsia="標楷體" w:hAnsi="標楷體" w:hint="eastAsia"/>
          <w:sz w:val="28"/>
          <w:szCs w:val="28"/>
        </w:rPr>
        <w:t>全國各原住民鄉鎮市區公所文化或觀光業務承辦人員。</w:t>
      </w:r>
    </w:p>
    <w:p w:rsidR="003462E2" w:rsidRDefault="00891240" w:rsidP="00664AB0">
      <w:pPr>
        <w:pStyle w:val="a3"/>
        <w:numPr>
          <w:ilvl w:val="0"/>
          <w:numId w:val="6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C170D3">
        <w:rPr>
          <w:rFonts w:ascii="標楷體" w:eastAsia="標楷體" w:hAnsi="標楷體" w:hint="eastAsia"/>
          <w:sz w:val="28"/>
          <w:szCs w:val="28"/>
          <w:highlight w:val="yellow"/>
        </w:rPr>
        <w:t>全國29處原住民文化(物)館</w:t>
      </w:r>
      <w:r w:rsidR="004323E3" w:rsidRPr="00C170D3">
        <w:rPr>
          <w:rFonts w:ascii="標楷體" w:eastAsia="標楷體" w:hAnsi="標楷體" w:hint="eastAsia"/>
          <w:sz w:val="28"/>
          <w:szCs w:val="28"/>
          <w:highlight w:val="yellow"/>
        </w:rPr>
        <w:t>承辦人員、駐點規劃員</w:t>
      </w:r>
      <w:r w:rsidR="008A701A" w:rsidRPr="00664AB0">
        <w:rPr>
          <w:rFonts w:ascii="標楷體" w:eastAsia="標楷體" w:hAnsi="標楷體" w:hint="eastAsia"/>
          <w:sz w:val="28"/>
          <w:szCs w:val="28"/>
        </w:rPr>
        <w:t>及</w:t>
      </w:r>
      <w:r w:rsidRPr="00664AB0">
        <w:rPr>
          <w:rFonts w:ascii="標楷體" w:eastAsia="標楷體" w:hAnsi="標楷體" w:hint="eastAsia"/>
          <w:sz w:val="28"/>
          <w:szCs w:val="28"/>
        </w:rPr>
        <w:t>志工。</w:t>
      </w:r>
    </w:p>
    <w:p w:rsidR="00891240" w:rsidRPr="00664AB0" w:rsidRDefault="008A701A" w:rsidP="00664AB0">
      <w:pPr>
        <w:pStyle w:val="a3"/>
        <w:numPr>
          <w:ilvl w:val="0"/>
          <w:numId w:val="6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64AB0">
        <w:rPr>
          <w:rFonts w:ascii="標楷體" w:eastAsia="標楷體" w:hAnsi="標楷體" w:hint="eastAsia"/>
          <w:kern w:val="0"/>
          <w:sz w:val="28"/>
          <w:szCs w:val="24"/>
        </w:rPr>
        <w:t>本中心計畫人員、行政人員及導</w:t>
      </w:r>
      <w:proofErr w:type="gramStart"/>
      <w:r w:rsidRPr="00664AB0">
        <w:rPr>
          <w:rFonts w:ascii="標楷體" w:eastAsia="標楷體" w:hAnsi="標楷體" w:hint="eastAsia"/>
          <w:kern w:val="0"/>
          <w:sz w:val="28"/>
          <w:szCs w:val="24"/>
        </w:rPr>
        <w:t>覽</w:t>
      </w:r>
      <w:proofErr w:type="gramEnd"/>
      <w:r w:rsidRPr="00664AB0">
        <w:rPr>
          <w:rFonts w:ascii="標楷體" w:eastAsia="標楷體" w:hAnsi="標楷體" w:hint="eastAsia"/>
          <w:kern w:val="0"/>
          <w:sz w:val="28"/>
          <w:szCs w:val="24"/>
        </w:rPr>
        <w:t>解說員、志工。</w:t>
      </w:r>
    </w:p>
    <w:p w:rsidR="00891240" w:rsidRPr="00664AB0" w:rsidRDefault="00751022" w:rsidP="00664AB0">
      <w:pPr>
        <w:pStyle w:val="a3"/>
        <w:numPr>
          <w:ilvl w:val="0"/>
          <w:numId w:val="6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其他對本課程</w:t>
      </w:r>
      <w:r w:rsidR="00891240" w:rsidRPr="00664AB0">
        <w:rPr>
          <w:rFonts w:ascii="標楷體" w:eastAsia="標楷體" w:hAnsi="標楷體" w:hint="eastAsia"/>
          <w:sz w:val="28"/>
          <w:szCs w:val="28"/>
        </w:rPr>
        <w:t>有興趣之民眾。</w:t>
      </w:r>
    </w:p>
    <w:p w:rsidR="00891240" w:rsidRPr="00664AB0" w:rsidRDefault="008A701A" w:rsidP="00664AB0">
      <w:pPr>
        <w:pStyle w:val="a3"/>
        <w:numPr>
          <w:ilvl w:val="0"/>
          <w:numId w:val="24"/>
        </w:numPr>
        <w:snapToGrid w:val="0"/>
        <w:spacing w:line="360" w:lineRule="auto"/>
        <w:ind w:leftChars="0" w:hanging="196"/>
        <w:jc w:val="both"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參加</w:t>
      </w:r>
      <w:r w:rsidR="00891240"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人數</w:t>
      </w: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：</w:t>
      </w:r>
      <w:r w:rsidR="001665FE"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40</w:t>
      </w:r>
      <w:r w:rsidR="00891240"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位(額滿為止)。</w:t>
      </w:r>
    </w:p>
    <w:p w:rsidR="00997DB8" w:rsidRPr="00664AB0" w:rsidRDefault="00997DB8" w:rsidP="00664AB0">
      <w:pPr>
        <w:pStyle w:val="a3"/>
        <w:numPr>
          <w:ilvl w:val="0"/>
          <w:numId w:val="16"/>
        </w:numPr>
        <w:tabs>
          <w:tab w:val="left" w:pos="567"/>
        </w:tabs>
        <w:ind w:leftChars="0" w:left="-142" w:firstLine="142"/>
        <w:rPr>
          <w:rFonts w:ascii="標楷體" w:eastAsia="標楷體" w:hAnsi="標楷體"/>
          <w:b/>
          <w:sz w:val="28"/>
        </w:rPr>
      </w:pPr>
      <w:r w:rsidRPr="00664AB0">
        <w:rPr>
          <w:rFonts w:ascii="標楷體" w:eastAsia="標楷體" w:hAnsi="標楷體" w:hint="eastAsia"/>
          <w:b/>
          <w:sz w:val="28"/>
        </w:rPr>
        <w:t>報名日期及方式</w:t>
      </w:r>
      <w:r w:rsidR="008A701A" w:rsidRPr="00664AB0">
        <w:rPr>
          <w:rFonts w:ascii="標楷體" w:eastAsia="標楷體" w:hAnsi="標楷體" w:hint="eastAsia"/>
          <w:b/>
          <w:sz w:val="28"/>
        </w:rPr>
        <w:t>：</w:t>
      </w:r>
    </w:p>
    <w:p w:rsidR="004355ED" w:rsidRPr="00DB04AA" w:rsidRDefault="00997DB8" w:rsidP="00664AB0">
      <w:pPr>
        <w:pStyle w:val="a3"/>
        <w:numPr>
          <w:ilvl w:val="0"/>
          <w:numId w:val="25"/>
        </w:numPr>
        <w:snapToGrid w:val="0"/>
        <w:spacing w:line="360" w:lineRule="auto"/>
        <w:ind w:leftChars="0" w:hanging="196"/>
        <w:jc w:val="both"/>
        <w:rPr>
          <w:rStyle w:val="lrzxr"/>
          <w:rFonts w:ascii="標楷體" w:eastAsia="標楷體" w:hAnsi="標楷體" w:cs="Arial"/>
          <w:sz w:val="28"/>
          <w:szCs w:val="24"/>
          <w:highlight w:val="yellow"/>
          <w:shd w:val="clear" w:color="auto" w:fill="FFFFFF"/>
        </w:rPr>
      </w:pPr>
      <w:r w:rsidRPr="00DB04AA">
        <w:rPr>
          <w:rStyle w:val="lrzxr"/>
          <w:rFonts w:ascii="標楷體" w:eastAsia="標楷體" w:hAnsi="標楷體" w:cs="Arial" w:hint="eastAsia"/>
          <w:sz w:val="28"/>
          <w:szCs w:val="24"/>
          <w:highlight w:val="yellow"/>
          <w:shd w:val="clear" w:color="auto" w:fill="FFFFFF"/>
        </w:rPr>
        <w:t>報名日期</w:t>
      </w:r>
      <w:r w:rsidR="008A701A" w:rsidRPr="00DB04AA">
        <w:rPr>
          <w:rStyle w:val="lrzxr"/>
          <w:rFonts w:ascii="標楷體" w:eastAsia="標楷體" w:hAnsi="標楷體" w:cs="Arial" w:hint="eastAsia"/>
          <w:sz w:val="28"/>
          <w:szCs w:val="24"/>
          <w:highlight w:val="yellow"/>
          <w:shd w:val="clear" w:color="auto" w:fill="FFFFFF"/>
        </w:rPr>
        <w:t>：</w:t>
      </w:r>
      <w:bookmarkStart w:id="0" w:name="_GoBack"/>
      <w:bookmarkEnd w:id="0"/>
    </w:p>
    <w:p w:rsidR="00997DB8" w:rsidRPr="00DB04AA" w:rsidRDefault="008A701A" w:rsidP="00664AB0">
      <w:pPr>
        <w:pStyle w:val="a3"/>
        <w:numPr>
          <w:ilvl w:val="0"/>
          <w:numId w:val="26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  <w:sz w:val="28"/>
          <w:szCs w:val="28"/>
          <w:highlight w:val="yellow"/>
        </w:rPr>
      </w:pPr>
      <w:r w:rsidRPr="00DB04AA">
        <w:rPr>
          <w:rFonts w:ascii="標楷體" w:eastAsia="標楷體" w:hAnsi="標楷體" w:hint="eastAsia"/>
          <w:sz w:val="28"/>
          <w:szCs w:val="28"/>
          <w:highlight w:val="yellow"/>
        </w:rPr>
        <w:t>自公告日</w:t>
      </w:r>
      <w:r w:rsidR="00997DB8" w:rsidRPr="00DB04AA">
        <w:rPr>
          <w:rFonts w:ascii="標楷體" w:eastAsia="標楷體" w:hAnsi="標楷體" w:hint="eastAsia"/>
          <w:sz w:val="28"/>
          <w:szCs w:val="28"/>
          <w:highlight w:val="yellow"/>
        </w:rPr>
        <w:t>起至</w:t>
      </w:r>
      <w:r w:rsidR="004355ED" w:rsidRPr="00DB04AA">
        <w:rPr>
          <w:rFonts w:ascii="標楷體" w:eastAsia="標楷體" w:hAnsi="標楷體" w:hint="eastAsia"/>
          <w:sz w:val="28"/>
          <w:szCs w:val="28"/>
          <w:highlight w:val="yellow"/>
        </w:rPr>
        <w:t>109年7月5日(星期日)下午5時止。</w:t>
      </w:r>
    </w:p>
    <w:p w:rsidR="004355ED" w:rsidRPr="00664AB0" w:rsidRDefault="004355ED" w:rsidP="00664AB0">
      <w:pPr>
        <w:pStyle w:val="a3"/>
        <w:numPr>
          <w:ilvl w:val="0"/>
          <w:numId w:val="26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64AB0">
        <w:rPr>
          <w:rFonts w:ascii="標楷體" w:eastAsia="標楷體" w:hAnsi="標楷體" w:hint="eastAsia"/>
          <w:sz w:val="28"/>
          <w:szCs w:val="28"/>
        </w:rPr>
        <w:t>如</w:t>
      </w:r>
      <w:r w:rsidR="00664AB0">
        <w:rPr>
          <w:rFonts w:ascii="標楷體" w:eastAsia="標楷體" w:hAnsi="標楷體" w:hint="eastAsia"/>
          <w:sz w:val="28"/>
          <w:szCs w:val="28"/>
        </w:rPr>
        <w:t>報名截止日期前已達人數上限，</w:t>
      </w:r>
      <w:r w:rsidRPr="00664AB0">
        <w:rPr>
          <w:rFonts w:ascii="標楷體" w:eastAsia="標楷體" w:hAnsi="標楷體" w:hint="eastAsia"/>
          <w:sz w:val="28"/>
          <w:szCs w:val="28"/>
        </w:rPr>
        <w:t>將提前截止報名</w:t>
      </w:r>
      <w:r w:rsidR="00FE616C" w:rsidRPr="00664AB0">
        <w:rPr>
          <w:rFonts w:ascii="標楷體" w:eastAsia="標楷體" w:hAnsi="標楷體" w:hint="eastAsia"/>
          <w:sz w:val="28"/>
          <w:szCs w:val="28"/>
        </w:rPr>
        <w:t>，並將</w:t>
      </w:r>
      <w:r w:rsidRPr="00664AB0">
        <w:rPr>
          <w:rFonts w:ascii="標楷體" w:eastAsia="標楷體" w:hAnsi="標楷體" w:hint="eastAsia"/>
          <w:sz w:val="28"/>
          <w:szCs w:val="28"/>
        </w:rPr>
        <w:t>錄取名單</w:t>
      </w:r>
      <w:r w:rsidR="00FE616C" w:rsidRPr="00664AB0">
        <w:rPr>
          <w:rFonts w:ascii="標楷體" w:eastAsia="標楷體" w:hAnsi="標楷體" w:hint="eastAsia"/>
          <w:sz w:val="28"/>
          <w:szCs w:val="28"/>
        </w:rPr>
        <w:t>公告於本中心官方網站</w:t>
      </w:r>
      <w:proofErr w:type="gramStart"/>
      <w:r w:rsidR="00FE616C" w:rsidRPr="00664AB0">
        <w:rPr>
          <w:rFonts w:ascii="標楷體" w:eastAsia="標楷體" w:hAnsi="標楷體" w:hint="eastAsia"/>
          <w:sz w:val="28"/>
          <w:szCs w:val="28"/>
        </w:rPr>
        <w:t>及臉書粉絲</w:t>
      </w:r>
      <w:proofErr w:type="gramEnd"/>
      <w:r w:rsidR="00FE616C" w:rsidRPr="00664AB0">
        <w:rPr>
          <w:rFonts w:ascii="標楷體" w:eastAsia="標楷體" w:hAnsi="標楷體" w:hint="eastAsia"/>
          <w:sz w:val="28"/>
          <w:szCs w:val="28"/>
        </w:rPr>
        <w:t>專頁</w:t>
      </w:r>
      <w:r w:rsidRPr="00664AB0">
        <w:rPr>
          <w:rFonts w:ascii="標楷體" w:eastAsia="標楷體" w:hAnsi="標楷體" w:hint="eastAsia"/>
          <w:sz w:val="28"/>
          <w:szCs w:val="28"/>
        </w:rPr>
        <w:t>。</w:t>
      </w:r>
    </w:p>
    <w:p w:rsidR="00664AB0" w:rsidRPr="0068086B" w:rsidRDefault="004355ED" w:rsidP="00664AB0">
      <w:pPr>
        <w:pStyle w:val="a3"/>
        <w:numPr>
          <w:ilvl w:val="0"/>
          <w:numId w:val="25"/>
        </w:numPr>
        <w:snapToGrid w:val="0"/>
        <w:spacing w:line="360" w:lineRule="auto"/>
        <w:ind w:leftChars="0" w:hanging="196"/>
        <w:jc w:val="both"/>
        <w:rPr>
          <w:rStyle w:val="lrzxr"/>
          <w:rFonts w:ascii="標楷體" w:eastAsia="標楷體" w:hAnsi="標楷體" w:cs="Arial"/>
          <w:sz w:val="28"/>
          <w:szCs w:val="24"/>
          <w:highlight w:val="yellow"/>
          <w:shd w:val="clear" w:color="auto" w:fill="FFFFFF"/>
        </w:rPr>
      </w:pPr>
      <w:r w:rsidRPr="0068086B">
        <w:rPr>
          <w:rStyle w:val="lrzxr"/>
          <w:rFonts w:ascii="標楷體" w:eastAsia="標楷體" w:hAnsi="標楷體" w:cs="Arial" w:hint="eastAsia"/>
          <w:sz w:val="28"/>
          <w:szCs w:val="24"/>
          <w:highlight w:val="yellow"/>
          <w:shd w:val="clear" w:color="auto" w:fill="FFFFFF"/>
        </w:rPr>
        <w:t>報名方式</w:t>
      </w:r>
      <w:r w:rsidR="00664AB0" w:rsidRPr="0068086B">
        <w:rPr>
          <w:rStyle w:val="lrzxr"/>
          <w:rFonts w:ascii="標楷體" w:eastAsia="標楷體" w:hAnsi="標楷體" w:cs="Arial" w:hint="eastAsia"/>
          <w:sz w:val="28"/>
          <w:szCs w:val="24"/>
          <w:highlight w:val="yellow"/>
          <w:shd w:val="clear" w:color="auto" w:fill="FFFFFF"/>
        </w:rPr>
        <w:t>：</w:t>
      </w:r>
    </w:p>
    <w:p w:rsidR="004355ED" w:rsidRPr="00664AB0" w:rsidRDefault="004355ED" w:rsidP="00664AB0">
      <w:pPr>
        <w:pStyle w:val="a3"/>
        <w:numPr>
          <w:ilvl w:val="0"/>
          <w:numId w:val="27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64AB0">
        <w:rPr>
          <w:rFonts w:ascii="標楷體" w:eastAsia="標楷體" w:hAnsi="標楷體" w:hint="eastAsia"/>
          <w:sz w:val="28"/>
          <w:szCs w:val="28"/>
        </w:rPr>
        <w:t>網路報名</w:t>
      </w:r>
      <w:r w:rsidR="0097190A" w:rsidRPr="00664AB0">
        <w:rPr>
          <w:rFonts w:ascii="標楷體" w:eastAsia="標楷體" w:hAnsi="標楷體" w:hint="eastAsia"/>
          <w:sz w:val="28"/>
          <w:szCs w:val="28"/>
        </w:rPr>
        <w:t>：</w:t>
      </w:r>
      <w:r w:rsidR="00592814">
        <w:rPr>
          <w:rFonts w:ascii="標楷體" w:eastAsia="標楷體" w:hAnsi="標楷體" w:hint="eastAsia"/>
          <w:sz w:val="28"/>
          <w:szCs w:val="28"/>
        </w:rPr>
        <w:t>請</w:t>
      </w:r>
      <w:r w:rsidRPr="00664AB0">
        <w:rPr>
          <w:rFonts w:ascii="標楷體" w:eastAsia="標楷體" w:hAnsi="標楷體" w:hint="eastAsia"/>
          <w:sz w:val="28"/>
          <w:szCs w:val="28"/>
        </w:rPr>
        <w:t>至本</w:t>
      </w:r>
      <w:proofErr w:type="gramStart"/>
      <w:r w:rsidRPr="00664AB0">
        <w:rPr>
          <w:rFonts w:ascii="標楷體" w:eastAsia="標楷體" w:hAnsi="標楷體" w:hint="eastAsia"/>
          <w:sz w:val="28"/>
          <w:szCs w:val="28"/>
        </w:rPr>
        <w:t>中心官網</w:t>
      </w:r>
      <w:proofErr w:type="gramEnd"/>
      <w:r w:rsidRPr="00664AB0">
        <w:rPr>
          <w:rFonts w:ascii="標楷體" w:eastAsia="標楷體" w:hAnsi="標楷體" w:hint="eastAsia"/>
          <w:sz w:val="28"/>
          <w:szCs w:val="28"/>
        </w:rPr>
        <w:t>(https://www.tacp</w:t>
      </w:r>
      <w:r w:rsidR="0002087A" w:rsidRPr="00664AB0">
        <w:rPr>
          <w:rFonts w:ascii="標楷體" w:eastAsia="標楷體" w:hAnsi="標楷體" w:hint="eastAsia"/>
          <w:sz w:val="28"/>
          <w:szCs w:val="28"/>
        </w:rPr>
        <w:t>.</w:t>
      </w:r>
      <w:r w:rsidR="000A2902" w:rsidRPr="00664AB0">
        <w:rPr>
          <w:rFonts w:ascii="標楷體" w:eastAsia="標楷體" w:hAnsi="標楷體" w:hint="eastAsia"/>
          <w:sz w:val="28"/>
          <w:szCs w:val="28"/>
        </w:rPr>
        <w:t>gov.tw/最新消息)</w:t>
      </w:r>
      <w:r w:rsidR="0097190A" w:rsidRPr="00664AB0">
        <w:rPr>
          <w:rFonts w:ascii="標楷體" w:eastAsia="標楷體" w:hAnsi="標楷體" w:hint="eastAsia"/>
          <w:sz w:val="28"/>
          <w:szCs w:val="28"/>
        </w:rPr>
        <w:t>填寫</w:t>
      </w:r>
      <w:r w:rsidR="000A2902" w:rsidRPr="00664AB0">
        <w:rPr>
          <w:rFonts w:ascii="標楷體" w:eastAsia="標楷體" w:hAnsi="標楷體"/>
          <w:sz w:val="28"/>
          <w:szCs w:val="28"/>
        </w:rPr>
        <w:t>Google</w:t>
      </w:r>
      <w:r w:rsidR="000A2902" w:rsidRPr="00664AB0">
        <w:rPr>
          <w:rFonts w:ascii="標楷體" w:eastAsia="標楷體" w:hAnsi="標楷體" w:hint="eastAsia"/>
          <w:sz w:val="28"/>
          <w:szCs w:val="28"/>
        </w:rPr>
        <w:t>報名</w:t>
      </w:r>
      <w:r w:rsidR="0097190A" w:rsidRPr="00664AB0">
        <w:rPr>
          <w:rFonts w:ascii="標楷體" w:eastAsia="標楷體" w:hAnsi="標楷體" w:hint="eastAsia"/>
          <w:sz w:val="28"/>
          <w:szCs w:val="28"/>
        </w:rPr>
        <w:t>表</w:t>
      </w:r>
      <w:r w:rsidR="000A2902" w:rsidRPr="00664AB0">
        <w:rPr>
          <w:rFonts w:ascii="標楷體" w:eastAsia="標楷體" w:hAnsi="標楷體" w:hint="eastAsia"/>
          <w:sz w:val="28"/>
          <w:szCs w:val="28"/>
        </w:rPr>
        <w:t>單。</w:t>
      </w:r>
    </w:p>
    <w:p w:rsidR="000A2902" w:rsidRPr="00664AB0" w:rsidRDefault="000A2902" w:rsidP="00664AB0">
      <w:pPr>
        <w:pStyle w:val="a3"/>
        <w:numPr>
          <w:ilvl w:val="0"/>
          <w:numId w:val="27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64AB0">
        <w:rPr>
          <w:rFonts w:ascii="標楷體" w:eastAsia="標楷體" w:hAnsi="標楷體" w:hint="eastAsia"/>
          <w:sz w:val="28"/>
          <w:szCs w:val="28"/>
        </w:rPr>
        <w:t>傳真報名</w:t>
      </w:r>
      <w:r w:rsidR="0097190A" w:rsidRPr="00664AB0">
        <w:rPr>
          <w:rFonts w:ascii="標楷體" w:eastAsia="標楷體" w:hAnsi="標楷體" w:hint="eastAsia"/>
          <w:sz w:val="28"/>
          <w:szCs w:val="28"/>
        </w:rPr>
        <w:t>：</w:t>
      </w:r>
      <w:r w:rsidR="00592814">
        <w:rPr>
          <w:rFonts w:ascii="標楷體" w:eastAsia="標楷體" w:hAnsi="標楷體" w:hint="eastAsia"/>
          <w:sz w:val="28"/>
          <w:szCs w:val="28"/>
        </w:rPr>
        <w:t>請</w:t>
      </w:r>
      <w:r w:rsidR="0002087A" w:rsidRPr="00664AB0">
        <w:rPr>
          <w:rFonts w:ascii="標楷體" w:eastAsia="標楷體" w:hAnsi="標楷體" w:hint="eastAsia"/>
          <w:sz w:val="28"/>
          <w:szCs w:val="28"/>
        </w:rPr>
        <w:t>至</w:t>
      </w:r>
      <w:r w:rsidRPr="00664AB0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Pr="00664AB0">
        <w:rPr>
          <w:rFonts w:ascii="標楷體" w:eastAsia="標楷體" w:hAnsi="標楷體" w:hint="eastAsia"/>
          <w:sz w:val="28"/>
          <w:szCs w:val="28"/>
        </w:rPr>
        <w:t>中心官網</w:t>
      </w:r>
      <w:proofErr w:type="gramEnd"/>
      <w:r w:rsidRPr="00664AB0">
        <w:rPr>
          <w:rFonts w:ascii="標楷體" w:eastAsia="標楷體" w:hAnsi="標楷體" w:hint="eastAsia"/>
          <w:sz w:val="28"/>
          <w:szCs w:val="28"/>
        </w:rPr>
        <w:t>(https://www.tacp</w:t>
      </w:r>
      <w:r w:rsidR="0002087A" w:rsidRPr="00664AB0">
        <w:rPr>
          <w:rFonts w:ascii="標楷體" w:eastAsia="標楷體" w:hAnsi="標楷體" w:hint="eastAsia"/>
          <w:sz w:val="28"/>
          <w:szCs w:val="28"/>
        </w:rPr>
        <w:t>.</w:t>
      </w:r>
      <w:r w:rsidRPr="00664AB0">
        <w:rPr>
          <w:rFonts w:ascii="標楷體" w:eastAsia="標楷體" w:hAnsi="標楷體" w:hint="eastAsia"/>
          <w:sz w:val="28"/>
          <w:szCs w:val="28"/>
        </w:rPr>
        <w:t>gov.tw/最新消息)下載</w:t>
      </w:r>
      <w:r w:rsidR="00B95973">
        <w:rPr>
          <w:rFonts w:ascii="標楷體" w:eastAsia="標楷體" w:hAnsi="標楷體" w:hint="eastAsia"/>
          <w:sz w:val="28"/>
          <w:szCs w:val="28"/>
        </w:rPr>
        <w:t>報名表（如附件一），並</w:t>
      </w:r>
      <w:proofErr w:type="gramStart"/>
      <w:r w:rsidR="00B95973">
        <w:rPr>
          <w:rFonts w:ascii="標楷體" w:eastAsia="標楷體" w:hAnsi="標楷體" w:hint="eastAsia"/>
          <w:sz w:val="28"/>
          <w:szCs w:val="28"/>
        </w:rPr>
        <w:t>依式填妥</w:t>
      </w:r>
      <w:proofErr w:type="gramEnd"/>
      <w:r w:rsidR="00B95973">
        <w:rPr>
          <w:rFonts w:ascii="標楷體" w:eastAsia="標楷體" w:hAnsi="標楷體" w:hint="eastAsia"/>
          <w:sz w:val="28"/>
          <w:szCs w:val="28"/>
        </w:rPr>
        <w:t>相關</w:t>
      </w:r>
      <w:r w:rsidRPr="00664AB0">
        <w:rPr>
          <w:rFonts w:ascii="標楷體" w:eastAsia="標楷體" w:hAnsi="標楷體" w:hint="eastAsia"/>
          <w:sz w:val="28"/>
          <w:szCs w:val="28"/>
        </w:rPr>
        <w:t>資料，於報名截止日前，傳真</w:t>
      </w:r>
      <w:r w:rsidRPr="00664AB0">
        <w:rPr>
          <w:rFonts w:ascii="標楷體" w:eastAsia="標楷體" w:hAnsi="標楷體" w:hint="eastAsia"/>
          <w:sz w:val="28"/>
          <w:szCs w:val="28"/>
        </w:rPr>
        <w:lastRenderedPageBreak/>
        <w:t>至本中心遊小姐收(傳真號碼</w:t>
      </w:r>
      <w:r w:rsidR="0002087A" w:rsidRPr="00664AB0">
        <w:rPr>
          <w:rFonts w:ascii="標楷體" w:eastAsia="標楷體" w:hAnsi="標楷體" w:hint="eastAsia"/>
          <w:sz w:val="28"/>
          <w:szCs w:val="28"/>
        </w:rPr>
        <w:t>：</w:t>
      </w:r>
      <w:r w:rsidRPr="00664AB0">
        <w:rPr>
          <w:rFonts w:ascii="標楷體" w:eastAsia="標楷體" w:hAnsi="標楷體" w:hint="eastAsia"/>
          <w:sz w:val="28"/>
          <w:szCs w:val="28"/>
        </w:rPr>
        <w:t>08-7993550</w:t>
      </w:r>
      <w:r w:rsidR="00F80A16">
        <w:rPr>
          <w:rFonts w:ascii="標楷體" w:eastAsia="標楷體" w:hAnsi="標楷體" w:hint="eastAsia"/>
          <w:sz w:val="28"/>
          <w:szCs w:val="28"/>
        </w:rPr>
        <w:t>或08-7993551</w:t>
      </w:r>
      <w:r w:rsidRPr="00664AB0">
        <w:rPr>
          <w:rFonts w:ascii="標楷體" w:eastAsia="標楷體" w:hAnsi="標楷體" w:hint="eastAsia"/>
          <w:sz w:val="28"/>
          <w:szCs w:val="28"/>
        </w:rPr>
        <w:t>)。</w:t>
      </w:r>
    </w:p>
    <w:p w:rsidR="000A2902" w:rsidRPr="00664AB0" w:rsidRDefault="000A2902" w:rsidP="00664AB0">
      <w:pPr>
        <w:pStyle w:val="a3"/>
        <w:numPr>
          <w:ilvl w:val="0"/>
          <w:numId w:val="27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664AB0">
        <w:rPr>
          <w:rFonts w:ascii="標楷體" w:eastAsia="標楷體" w:hAnsi="標楷體" w:hint="eastAsia"/>
          <w:sz w:val="28"/>
          <w:szCs w:val="28"/>
        </w:rPr>
        <w:t>完成報名後，請主動向本中心聯絡窗口確認。</w:t>
      </w:r>
    </w:p>
    <w:p w:rsidR="000A2902" w:rsidRPr="00664AB0" w:rsidRDefault="0002087A" w:rsidP="0072311B">
      <w:pPr>
        <w:pStyle w:val="a3"/>
        <w:tabs>
          <w:tab w:val="left" w:pos="0"/>
        </w:tabs>
        <w:snapToGrid w:val="0"/>
        <w:spacing w:line="360" w:lineRule="auto"/>
        <w:ind w:leftChars="0" w:left="764"/>
        <w:rPr>
          <w:rFonts w:ascii="標楷體" w:eastAsia="標楷體" w:hAnsi="標楷體"/>
          <w:sz w:val="28"/>
          <w:szCs w:val="28"/>
        </w:rPr>
      </w:pPr>
      <w:r w:rsidRPr="00664AB0">
        <w:rPr>
          <w:rFonts w:ascii="標楷體" w:eastAsia="標楷體" w:hAnsi="標楷體" w:hint="eastAsia"/>
          <w:sz w:val="28"/>
          <w:szCs w:val="28"/>
        </w:rPr>
        <w:tab/>
      </w:r>
      <w:r w:rsidR="000A2902" w:rsidRPr="00664AB0">
        <w:rPr>
          <w:rFonts w:ascii="標楷體" w:eastAsia="標楷體" w:hAnsi="標楷體" w:hint="eastAsia"/>
          <w:sz w:val="28"/>
          <w:szCs w:val="28"/>
        </w:rPr>
        <w:t>聯絡窗口</w:t>
      </w:r>
      <w:r w:rsidRPr="00664AB0">
        <w:rPr>
          <w:rFonts w:ascii="標楷體" w:eastAsia="標楷體" w:hAnsi="標楷體" w:hint="eastAsia"/>
          <w:sz w:val="28"/>
          <w:szCs w:val="28"/>
        </w:rPr>
        <w:t>：</w:t>
      </w:r>
      <w:r w:rsidR="000A2902" w:rsidRPr="00664AB0">
        <w:rPr>
          <w:rFonts w:ascii="標楷體" w:eastAsia="標楷體" w:hAnsi="標楷體" w:hint="eastAsia"/>
          <w:sz w:val="28"/>
          <w:szCs w:val="28"/>
        </w:rPr>
        <w:t>08-7991219分機232遊小姐或</w:t>
      </w:r>
      <w:r w:rsidR="00863F4E">
        <w:rPr>
          <w:rFonts w:ascii="標楷體" w:eastAsia="標楷體" w:hAnsi="標楷體" w:hint="eastAsia"/>
          <w:sz w:val="28"/>
          <w:szCs w:val="28"/>
        </w:rPr>
        <w:t>28</w:t>
      </w:r>
      <w:r w:rsidR="003F7B9F" w:rsidRPr="00664AB0">
        <w:rPr>
          <w:rFonts w:ascii="標楷體" w:eastAsia="標楷體" w:hAnsi="標楷體" w:hint="eastAsia"/>
          <w:sz w:val="28"/>
          <w:szCs w:val="28"/>
        </w:rPr>
        <w:t>2江小姐</w:t>
      </w:r>
      <w:r w:rsidR="000A2902" w:rsidRPr="00664AB0">
        <w:rPr>
          <w:rFonts w:ascii="標楷體" w:eastAsia="標楷體" w:hAnsi="標楷體" w:hint="eastAsia"/>
          <w:sz w:val="28"/>
          <w:szCs w:val="28"/>
        </w:rPr>
        <w:t>。</w:t>
      </w:r>
    </w:p>
    <w:p w:rsidR="00891240" w:rsidRPr="00664AB0" w:rsidRDefault="00891240" w:rsidP="00664AB0">
      <w:pPr>
        <w:pStyle w:val="a3"/>
        <w:numPr>
          <w:ilvl w:val="0"/>
          <w:numId w:val="16"/>
        </w:numPr>
        <w:tabs>
          <w:tab w:val="left" w:pos="567"/>
        </w:tabs>
        <w:ind w:leftChars="0" w:left="-142" w:firstLine="142"/>
        <w:rPr>
          <w:rFonts w:ascii="標楷體" w:eastAsia="標楷體" w:hAnsi="標楷體"/>
          <w:b/>
          <w:sz w:val="28"/>
        </w:rPr>
      </w:pPr>
      <w:r w:rsidRPr="00664AB0">
        <w:rPr>
          <w:rFonts w:ascii="標楷體" w:eastAsia="標楷體" w:hAnsi="標楷體" w:hint="eastAsia"/>
          <w:b/>
          <w:sz w:val="28"/>
        </w:rPr>
        <w:t>課程辦法</w:t>
      </w:r>
      <w:r w:rsidR="00664AB0">
        <w:rPr>
          <w:rFonts w:ascii="標楷體" w:eastAsia="標楷體" w:hAnsi="標楷體" w:hint="eastAsia"/>
          <w:b/>
          <w:sz w:val="28"/>
        </w:rPr>
        <w:t>：</w:t>
      </w:r>
    </w:p>
    <w:p w:rsidR="00891240" w:rsidRPr="006652AE" w:rsidRDefault="00891240" w:rsidP="00664AB0">
      <w:pPr>
        <w:pStyle w:val="a3"/>
        <w:numPr>
          <w:ilvl w:val="0"/>
          <w:numId w:val="30"/>
        </w:numPr>
        <w:snapToGrid w:val="0"/>
        <w:spacing w:line="360" w:lineRule="auto"/>
        <w:ind w:leftChars="0" w:left="993" w:hanging="709"/>
        <w:jc w:val="both"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  <w:r w:rsidRPr="006652AE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本課程免收報名費</w:t>
      </w:r>
      <w:r w:rsidR="006652AE" w:rsidRPr="006652AE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，</w:t>
      </w:r>
      <w:r w:rsidR="00E715E5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惟</w:t>
      </w:r>
      <w:r w:rsidRPr="006652AE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學員往返</w:t>
      </w:r>
      <w:r w:rsidR="001665FE" w:rsidRPr="006652AE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集合</w:t>
      </w:r>
      <w:r w:rsidR="00997DB8" w:rsidRPr="006652AE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地點</w:t>
      </w:r>
      <w:r w:rsidR="001665FE" w:rsidRPr="006652AE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(台南火車站)</w:t>
      </w:r>
      <w:r w:rsidR="00997DB8" w:rsidRPr="006652AE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之交通費須自理或報請所屬機關單位同意支應</w:t>
      </w:r>
      <w:r w:rsidRPr="006652AE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。</w:t>
      </w:r>
    </w:p>
    <w:p w:rsidR="00E715E5" w:rsidRPr="00E715E5" w:rsidRDefault="00E715E5" w:rsidP="00E715E5">
      <w:pPr>
        <w:pStyle w:val="a3"/>
        <w:numPr>
          <w:ilvl w:val="0"/>
          <w:numId w:val="30"/>
        </w:numPr>
        <w:snapToGrid w:val="0"/>
        <w:spacing w:line="360" w:lineRule="auto"/>
        <w:ind w:leftChars="117" w:left="990" w:hanging="709"/>
        <w:jc w:val="both"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  <w:r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本課程將提供</w:t>
      </w:r>
      <w:r w:rsidRPr="006652AE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遠程學員（所在機關或單位距上課地點達30公里以上）住宿</w:t>
      </w:r>
      <w:r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。住宿地點由本中心統一安排，若</w:t>
      </w:r>
      <w:proofErr w:type="gramStart"/>
      <w:r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不</w:t>
      </w:r>
      <w:proofErr w:type="gramEnd"/>
      <w:r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於本中心安排之地點住宿，則所需經費由學員自行負擔。</w:t>
      </w:r>
    </w:p>
    <w:p w:rsidR="00997DB8" w:rsidRPr="00664AB0" w:rsidRDefault="00891240" w:rsidP="00664AB0">
      <w:pPr>
        <w:pStyle w:val="a3"/>
        <w:numPr>
          <w:ilvl w:val="0"/>
          <w:numId w:val="30"/>
        </w:numPr>
        <w:snapToGrid w:val="0"/>
        <w:spacing w:line="360" w:lineRule="auto"/>
        <w:ind w:leftChars="117" w:left="990" w:hanging="709"/>
        <w:jc w:val="both"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本次</w:t>
      </w:r>
      <w:r w:rsidR="00997DB8"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培訓</w:t>
      </w: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課程將要求學員參與小組分組</w:t>
      </w:r>
      <w:r w:rsidR="00E74717"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討論及報告，並聘專業講師講評，以</w:t>
      </w: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精進學員行銷知能與實務技巧。</w:t>
      </w:r>
    </w:p>
    <w:p w:rsidR="00891240" w:rsidRPr="00664AB0" w:rsidRDefault="00E74717" w:rsidP="00664AB0">
      <w:pPr>
        <w:pStyle w:val="a3"/>
        <w:numPr>
          <w:ilvl w:val="0"/>
          <w:numId w:val="30"/>
        </w:numPr>
        <w:snapToGrid w:val="0"/>
        <w:spacing w:line="360" w:lineRule="auto"/>
        <w:ind w:leftChars="117" w:left="990" w:hanging="709"/>
        <w:jc w:val="both"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本課程全</w:t>
      </w:r>
      <w:r w:rsidR="005B767C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程</w:t>
      </w: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參與者頒發結業證書一紙，並核發</w:t>
      </w:r>
      <w:r w:rsidR="00997DB8"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終身學習時數。</w:t>
      </w:r>
    </w:p>
    <w:p w:rsidR="00997DB8" w:rsidRPr="00664AB0" w:rsidRDefault="00997DB8" w:rsidP="00664AB0">
      <w:pPr>
        <w:pStyle w:val="a3"/>
        <w:numPr>
          <w:ilvl w:val="0"/>
          <w:numId w:val="30"/>
        </w:numPr>
        <w:snapToGrid w:val="0"/>
        <w:spacing w:line="360" w:lineRule="auto"/>
        <w:ind w:leftChars="117" w:left="990" w:hanging="709"/>
        <w:jc w:val="both"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本課程如因天候影響或其他因</w:t>
      </w:r>
      <w:r w:rsidR="009A5333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素停辦</w:t>
      </w: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或延期舉行，將以電話個別</w:t>
      </w:r>
      <w:proofErr w:type="gramStart"/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告知參訓人員</w:t>
      </w:r>
      <w:proofErr w:type="gramEnd"/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，並於本中心網站</w:t>
      </w:r>
      <w:proofErr w:type="gramStart"/>
      <w:r w:rsidR="009A5333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及臉書粉絲</w:t>
      </w:r>
      <w:proofErr w:type="gramEnd"/>
      <w:r w:rsidR="009A5333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專頁</w:t>
      </w: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公告。</w:t>
      </w:r>
    </w:p>
    <w:p w:rsidR="00997DB8" w:rsidRPr="00664AB0" w:rsidRDefault="00997DB8" w:rsidP="00664AB0">
      <w:pPr>
        <w:pStyle w:val="a3"/>
        <w:numPr>
          <w:ilvl w:val="0"/>
          <w:numId w:val="30"/>
        </w:numPr>
        <w:snapToGrid w:val="0"/>
        <w:spacing w:line="360" w:lineRule="auto"/>
        <w:ind w:leftChars="117" w:left="990" w:hanging="709"/>
        <w:jc w:val="both"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如有課程相關問題，請聯繫本中心</w:t>
      </w:r>
      <w:r w:rsidR="00C1228A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聯絡</w:t>
      </w:r>
      <w:r w:rsidRPr="00664AB0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窗口。</w:t>
      </w:r>
    </w:p>
    <w:p w:rsidR="00171AAD" w:rsidRPr="00664AB0" w:rsidRDefault="0072311B" w:rsidP="00664AB0">
      <w:pPr>
        <w:pStyle w:val="a3"/>
        <w:numPr>
          <w:ilvl w:val="0"/>
          <w:numId w:val="16"/>
        </w:numPr>
        <w:tabs>
          <w:tab w:val="left" w:pos="567"/>
        </w:tabs>
        <w:ind w:leftChars="0" w:left="-142" w:firstLine="142"/>
        <w:rPr>
          <w:rFonts w:ascii="標楷體" w:eastAsia="標楷體" w:hAnsi="標楷體"/>
          <w:b/>
          <w:sz w:val="28"/>
        </w:rPr>
      </w:pPr>
      <w:r w:rsidRPr="00664AB0">
        <w:rPr>
          <w:rFonts w:ascii="標楷體" w:eastAsia="標楷體" w:hAnsi="標楷體" w:hint="eastAsia"/>
          <w:b/>
          <w:sz w:val="28"/>
        </w:rPr>
        <w:t>課程規劃</w:t>
      </w:r>
      <w:r w:rsidR="00C1228A">
        <w:rPr>
          <w:rFonts w:ascii="標楷體" w:eastAsia="標楷體" w:hAnsi="標楷體" w:hint="eastAsia"/>
          <w:b/>
          <w:sz w:val="28"/>
        </w:rPr>
        <w:t>：</w:t>
      </w:r>
      <w:r w:rsidRPr="00C1228A">
        <w:rPr>
          <w:rFonts w:ascii="標楷體" w:eastAsia="標楷體" w:hAnsi="標楷體" w:hint="eastAsia"/>
        </w:rPr>
        <w:t>(暫定</w:t>
      </w:r>
      <w:r w:rsidR="00C1228A" w:rsidRPr="00C1228A">
        <w:rPr>
          <w:rFonts w:ascii="標楷體" w:eastAsia="標楷體" w:hAnsi="標楷體" w:hint="eastAsia"/>
        </w:rPr>
        <w:t>，本中心保有</w:t>
      </w:r>
      <w:r w:rsidR="00C1228A">
        <w:rPr>
          <w:rFonts w:ascii="標楷體" w:eastAsia="標楷體" w:hAnsi="標楷體" w:hint="eastAsia"/>
        </w:rPr>
        <w:t>隨時</w:t>
      </w:r>
      <w:r w:rsidR="00C1228A" w:rsidRPr="00C1228A">
        <w:rPr>
          <w:rFonts w:ascii="標楷體" w:eastAsia="標楷體" w:hAnsi="標楷體" w:hint="eastAsia"/>
        </w:rPr>
        <w:t>修改之權利</w:t>
      </w:r>
      <w:r w:rsidRPr="00C1228A">
        <w:rPr>
          <w:rFonts w:ascii="標楷體" w:eastAsia="標楷體" w:hAnsi="標楷體" w:hint="eastAsia"/>
        </w:rPr>
        <w:t>)</w:t>
      </w:r>
    </w:p>
    <w:tbl>
      <w:tblPr>
        <w:tblStyle w:val="a5"/>
        <w:tblW w:w="8384" w:type="dxa"/>
        <w:jc w:val="center"/>
        <w:tblLook w:val="04A0" w:firstRow="1" w:lastRow="0" w:firstColumn="1" w:lastColumn="0" w:noHBand="0" w:noVBand="1"/>
      </w:tblPr>
      <w:tblGrid>
        <w:gridCol w:w="2071"/>
        <w:gridCol w:w="6313"/>
      </w:tblGrid>
      <w:tr w:rsidR="00392666" w:rsidRPr="00664AB0" w:rsidTr="0001602B">
        <w:trPr>
          <w:trHeight w:val="356"/>
          <w:jc w:val="center"/>
        </w:trPr>
        <w:tc>
          <w:tcPr>
            <w:tcW w:w="2071" w:type="dxa"/>
            <w:vAlign w:val="center"/>
          </w:tcPr>
          <w:p w:rsidR="00392666" w:rsidRPr="00664AB0" w:rsidRDefault="00392666" w:rsidP="00471B7B">
            <w:pPr>
              <w:pStyle w:val="a3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313" w:type="dxa"/>
            <w:vAlign w:val="center"/>
          </w:tcPr>
          <w:p w:rsidR="00392666" w:rsidRPr="00664AB0" w:rsidRDefault="00392666" w:rsidP="00471B7B">
            <w:pPr>
              <w:pStyle w:val="a3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</w:tr>
      <w:tr w:rsidR="00096936" w:rsidRPr="00664AB0" w:rsidTr="0001602B">
        <w:trPr>
          <w:trHeight w:val="464"/>
          <w:jc w:val="center"/>
        </w:trPr>
        <w:tc>
          <w:tcPr>
            <w:tcW w:w="8384" w:type="dxa"/>
            <w:gridSpan w:val="2"/>
            <w:shd w:val="clear" w:color="auto" w:fill="DDD9C3" w:themeFill="background2" w:themeFillShade="E6"/>
            <w:vAlign w:val="center"/>
          </w:tcPr>
          <w:p w:rsidR="00096936" w:rsidRPr="00664AB0" w:rsidRDefault="00096936" w:rsidP="0070530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109/07/23(四)</w:t>
            </w:r>
          </w:p>
        </w:tc>
      </w:tr>
      <w:tr w:rsidR="00392666" w:rsidRPr="00664AB0" w:rsidTr="0001602B">
        <w:trPr>
          <w:trHeight w:val="732"/>
          <w:jc w:val="center"/>
        </w:trPr>
        <w:tc>
          <w:tcPr>
            <w:tcW w:w="2071" w:type="dxa"/>
            <w:vAlign w:val="center"/>
          </w:tcPr>
          <w:p w:rsidR="00392666" w:rsidRPr="00664AB0" w:rsidRDefault="00392666" w:rsidP="00392666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09:30~09:50</w:t>
            </w:r>
          </w:p>
        </w:tc>
        <w:tc>
          <w:tcPr>
            <w:tcW w:w="6313" w:type="dxa"/>
            <w:vAlign w:val="center"/>
          </w:tcPr>
          <w:p w:rsidR="00392666" w:rsidRPr="00664AB0" w:rsidRDefault="00392666" w:rsidP="00A834DD">
            <w:pPr>
              <w:pStyle w:val="a3"/>
              <w:snapToGrid w:val="0"/>
              <w:spacing w:line="276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143E10" w:rsidRPr="00664AB0" w:rsidTr="0001602B">
        <w:trPr>
          <w:trHeight w:val="700"/>
          <w:jc w:val="center"/>
        </w:trPr>
        <w:tc>
          <w:tcPr>
            <w:tcW w:w="2071" w:type="dxa"/>
            <w:vMerge w:val="restart"/>
            <w:vAlign w:val="center"/>
          </w:tcPr>
          <w:p w:rsidR="00143E10" w:rsidRPr="00664AB0" w:rsidRDefault="00143E10" w:rsidP="00143E10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09:50~12:00</w:t>
            </w:r>
          </w:p>
        </w:tc>
        <w:tc>
          <w:tcPr>
            <w:tcW w:w="6313" w:type="dxa"/>
            <w:vAlign w:val="center"/>
          </w:tcPr>
          <w:p w:rsidR="00143E10" w:rsidRPr="00C74374" w:rsidRDefault="00143E10" w:rsidP="00732A25">
            <w:pPr>
              <w:pStyle w:val="a3"/>
              <w:snapToGrid w:val="0"/>
              <w:spacing w:line="276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C74374">
              <w:rPr>
                <w:rFonts w:ascii="標楷體" w:eastAsia="標楷體" w:hAnsi="標楷體" w:hint="eastAsia"/>
                <w:sz w:val="28"/>
                <w:szCs w:val="28"/>
              </w:rPr>
              <w:t>始業式/課程說明</w:t>
            </w:r>
          </w:p>
        </w:tc>
      </w:tr>
      <w:tr w:rsidR="00143E10" w:rsidRPr="00664AB0" w:rsidTr="0001602B">
        <w:trPr>
          <w:trHeight w:val="707"/>
          <w:jc w:val="center"/>
        </w:trPr>
        <w:tc>
          <w:tcPr>
            <w:tcW w:w="2071" w:type="dxa"/>
            <w:vMerge/>
            <w:vAlign w:val="center"/>
          </w:tcPr>
          <w:p w:rsidR="00143E10" w:rsidRPr="00664AB0" w:rsidRDefault="00143E10" w:rsidP="00143E10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13" w:type="dxa"/>
            <w:vAlign w:val="center"/>
          </w:tcPr>
          <w:p w:rsidR="00143E10" w:rsidRPr="00664AB0" w:rsidRDefault="00143E10" w:rsidP="00A834DD">
            <w:pPr>
              <w:pStyle w:val="a3"/>
              <w:snapToGrid w:val="0"/>
              <w:spacing w:line="276" w:lineRule="auto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『生態旅遊結合原鄉部落』</w:t>
            </w:r>
          </w:p>
        </w:tc>
      </w:tr>
      <w:tr w:rsidR="00143E10" w:rsidRPr="00664AB0" w:rsidTr="0001602B">
        <w:trPr>
          <w:trHeight w:val="437"/>
          <w:jc w:val="center"/>
        </w:trPr>
        <w:tc>
          <w:tcPr>
            <w:tcW w:w="2071" w:type="dxa"/>
            <w:vMerge w:val="restart"/>
            <w:vAlign w:val="center"/>
          </w:tcPr>
          <w:p w:rsidR="00143E10" w:rsidRPr="00664AB0" w:rsidRDefault="00143E10" w:rsidP="00143E10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13:30~17:30</w:t>
            </w:r>
          </w:p>
        </w:tc>
        <w:tc>
          <w:tcPr>
            <w:tcW w:w="6313" w:type="dxa"/>
            <w:vAlign w:val="center"/>
          </w:tcPr>
          <w:p w:rsidR="00143E10" w:rsidRDefault="00143E10" w:rsidP="00392666">
            <w:pPr>
              <w:pStyle w:val="a3"/>
              <w:snapToGrid w:val="0"/>
              <w:spacing w:line="276" w:lineRule="auto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『</w:t>
            </w:r>
            <w:proofErr w:type="gramStart"/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原住民文創商品</w:t>
            </w:r>
            <w:proofErr w:type="gramEnd"/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行銷』</w:t>
            </w:r>
          </w:p>
          <w:p w:rsidR="00143E10" w:rsidRPr="00664AB0" w:rsidRDefault="00143E10" w:rsidP="00392666">
            <w:pPr>
              <w:pStyle w:val="a3"/>
              <w:snapToGrid w:val="0"/>
              <w:spacing w:line="276" w:lineRule="auto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-包裝設計與整合行銷</w:t>
            </w:r>
          </w:p>
        </w:tc>
      </w:tr>
      <w:tr w:rsidR="00143E10" w:rsidRPr="00664AB0" w:rsidTr="0001602B">
        <w:trPr>
          <w:trHeight w:val="377"/>
          <w:jc w:val="center"/>
        </w:trPr>
        <w:tc>
          <w:tcPr>
            <w:tcW w:w="2071" w:type="dxa"/>
            <w:vMerge/>
            <w:vAlign w:val="center"/>
          </w:tcPr>
          <w:p w:rsidR="00143E10" w:rsidRPr="00664AB0" w:rsidRDefault="00143E10" w:rsidP="00143E10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13" w:type="dxa"/>
            <w:vAlign w:val="center"/>
          </w:tcPr>
          <w:p w:rsidR="00143E10" w:rsidRPr="00664AB0" w:rsidRDefault="00143E10" w:rsidP="00A834DD">
            <w:pPr>
              <w:pStyle w:val="a3"/>
              <w:snapToGrid w:val="0"/>
              <w:spacing w:line="276" w:lineRule="auto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『帶動地方發展』</w:t>
            </w:r>
          </w:p>
          <w:p w:rsidR="00143E10" w:rsidRPr="00664AB0" w:rsidRDefault="00143E10" w:rsidP="0001602B">
            <w:pPr>
              <w:pStyle w:val="a3"/>
              <w:snapToGrid w:val="0"/>
              <w:spacing w:line="276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-如何發展地方產業、人口回流及推動地方創生</w:t>
            </w:r>
          </w:p>
        </w:tc>
      </w:tr>
      <w:tr w:rsidR="00096936" w:rsidRPr="00664AB0" w:rsidTr="0001602B">
        <w:trPr>
          <w:trHeight w:val="835"/>
          <w:jc w:val="center"/>
        </w:trPr>
        <w:tc>
          <w:tcPr>
            <w:tcW w:w="8384" w:type="dxa"/>
            <w:gridSpan w:val="2"/>
            <w:shd w:val="clear" w:color="auto" w:fill="DDD9C3" w:themeFill="background2" w:themeFillShade="E6"/>
            <w:vAlign w:val="center"/>
          </w:tcPr>
          <w:p w:rsidR="00096936" w:rsidRPr="00664AB0" w:rsidRDefault="00096936" w:rsidP="00096936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109/07/24</w:t>
            </w:r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392666" w:rsidRPr="00664AB0" w:rsidTr="0001602B">
        <w:trPr>
          <w:trHeight w:val="846"/>
          <w:jc w:val="center"/>
        </w:trPr>
        <w:tc>
          <w:tcPr>
            <w:tcW w:w="2071" w:type="dxa"/>
            <w:vAlign w:val="center"/>
          </w:tcPr>
          <w:p w:rsidR="00392666" w:rsidRPr="00664AB0" w:rsidRDefault="00392666" w:rsidP="00096936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09:30~10:00</w:t>
            </w:r>
          </w:p>
        </w:tc>
        <w:tc>
          <w:tcPr>
            <w:tcW w:w="6313" w:type="dxa"/>
            <w:vAlign w:val="center"/>
          </w:tcPr>
          <w:p w:rsidR="00392666" w:rsidRPr="00664AB0" w:rsidRDefault="00096936" w:rsidP="00E46300">
            <w:pPr>
              <w:pStyle w:val="a3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92666" w:rsidRPr="00664AB0" w:rsidTr="005A7767">
        <w:trPr>
          <w:trHeight w:val="980"/>
          <w:jc w:val="center"/>
        </w:trPr>
        <w:tc>
          <w:tcPr>
            <w:tcW w:w="2071" w:type="dxa"/>
            <w:vAlign w:val="center"/>
          </w:tcPr>
          <w:p w:rsidR="00392666" w:rsidRPr="00664AB0" w:rsidRDefault="00392666" w:rsidP="00096936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10:00~12:00</w:t>
            </w:r>
          </w:p>
        </w:tc>
        <w:tc>
          <w:tcPr>
            <w:tcW w:w="6313" w:type="dxa"/>
            <w:vAlign w:val="center"/>
          </w:tcPr>
          <w:p w:rsidR="00392666" w:rsidRPr="00664AB0" w:rsidRDefault="00392666" w:rsidP="00D92109">
            <w:pPr>
              <w:pStyle w:val="a3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『行銷通路拓展』</w:t>
            </w:r>
          </w:p>
          <w:p w:rsidR="00392666" w:rsidRPr="00664AB0" w:rsidRDefault="00392666" w:rsidP="00D92109">
            <w:pPr>
              <w:pStyle w:val="a3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-如何在社群媒體操作、從網路世界找尋商機</w:t>
            </w:r>
          </w:p>
        </w:tc>
      </w:tr>
      <w:tr w:rsidR="0080676B" w:rsidRPr="00664AB0" w:rsidTr="0001602B">
        <w:trPr>
          <w:trHeight w:val="356"/>
          <w:jc w:val="center"/>
        </w:trPr>
        <w:tc>
          <w:tcPr>
            <w:tcW w:w="2071" w:type="dxa"/>
            <w:vMerge w:val="restart"/>
            <w:vAlign w:val="center"/>
          </w:tcPr>
          <w:p w:rsidR="0080676B" w:rsidRPr="00664AB0" w:rsidRDefault="0080676B" w:rsidP="0080676B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13:30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~17:40</w:t>
            </w:r>
          </w:p>
        </w:tc>
        <w:tc>
          <w:tcPr>
            <w:tcW w:w="6313" w:type="dxa"/>
            <w:vAlign w:val="center"/>
          </w:tcPr>
          <w:p w:rsidR="0080676B" w:rsidRPr="00664AB0" w:rsidRDefault="0080676B" w:rsidP="00D92109">
            <w:pPr>
              <w:pStyle w:val="a3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『行銷通路拓展』</w:t>
            </w:r>
          </w:p>
          <w:p w:rsidR="0080676B" w:rsidRPr="00664AB0" w:rsidRDefault="0080676B" w:rsidP="00D92109">
            <w:pPr>
              <w:pStyle w:val="a3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-如何在社群媒體操作、從網路世界找尋商機</w:t>
            </w:r>
          </w:p>
        </w:tc>
      </w:tr>
      <w:tr w:rsidR="0080676B" w:rsidRPr="00664AB0" w:rsidTr="005A7767">
        <w:trPr>
          <w:trHeight w:val="566"/>
          <w:jc w:val="center"/>
        </w:trPr>
        <w:tc>
          <w:tcPr>
            <w:tcW w:w="2071" w:type="dxa"/>
            <w:vMerge/>
            <w:vAlign w:val="center"/>
          </w:tcPr>
          <w:p w:rsidR="0080676B" w:rsidRPr="00664AB0" w:rsidRDefault="0080676B" w:rsidP="00096936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13" w:type="dxa"/>
            <w:vAlign w:val="center"/>
          </w:tcPr>
          <w:p w:rsidR="0080676B" w:rsidRPr="00664AB0" w:rsidRDefault="0080676B" w:rsidP="00E46300">
            <w:pPr>
              <w:pStyle w:val="a3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『分組討論及實際演練』</w:t>
            </w:r>
          </w:p>
        </w:tc>
      </w:tr>
      <w:tr w:rsidR="0080676B" w:rsidRPr="00664AB0" w:rsidTr="0001602B">
        <w:trPr>
          <w:trHeight w:val="356"/>
          <w:jc w:val="center"/>
        </w:trPr>
        <w:tc>
          <w:tcPr>
            <w:tcW w:w="2071" w:type="dxa"/>
            <w:vMerge/>
            <w:vAlign w:val="center"/>
          </w:tcPr>
          <w:p w:rsidR="0080676B" w:rsidRPr="00664AB0" w:rsidRDefault="0080676B" w:rsidP="0080676B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13" w:type="dxa"/>
            <w:vAlign w:val="center"/>
          </w:tcPr>
          <w:p w:rsidR="0080676B" w:rsidRPr="00664AB0" w:rsidRDefault="0080676B" w:rsidP="00E46300">
            <w:pPr>
              <w:pStyle w:val="a3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『成果發表與分享』</w:t>
            </w:r>
          </w:p>
          <w:p w:rsidR="0080676B" w:rsidRPr="00664AB0" w:rsidRDefault="0080676B" w:rsidP="005A7767">
            <w:pPr>
              <w:pStyle w:val="a3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-分為3組，每組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分鐘發表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，並由講師講評</w:t>
            </w:r>
          </w:p>
        </w:tc>
      </w:tr>
      <w:tr w:rsidR="0080676B" w:rsidRPr="00664AB0" w:rsidTr="005A7767">
        <w:trPr>
          <w:trHeight w:val="564"/>
          <w:jc w:val="center"/>
        </w:trPr>
        <w:tc>
          <w:tcPr>
            <w:tcW w:w="2071" w:type="dxa"/>
            <w:vMerge/>
            <w:vAlign w:val="center"/>
          </w:tcPr>
          <w:p w:rsidR="0080676B" w:rsidRPr="00664AB0" w:rsidRDefault="0080676B" w:rsidP="0080676B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13" w:type="dxa"/>
            <w:vAlign w:val="center"/>
          </w:tcPr>
          <w:p w:rsidR="0080676B" w:rsidRPr="00664AB0" w:rsidRDefault="0080676B" w:rsidP="005619F7">
            <w:pPr>
              <w:pStyle w:val="a3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結業式</w:t>
            </w:r>
          </w:p>
        </w:tc>
      </w:tr>
      <w:tr w:rsidR="00096936" w:rsidRPr="00664AB0" w:rsidTr="0001602B">
        <w:trPr>
          <w:trHeight w:val="829"/>
          <w:jc w:val="center"/>
        </w:trPr>
        <w:tc>
          <w:tcPr>
            <w:tcW w:w="8384" w:type="dxa"/>
            <w:gridSpan w:val="2"/>
            <w:shd w:val="clear" w:color="auto" w:fill="DDD9C3" w:themeFill="background2" w:themeFillShade="E6"/>
            <w:vAlign w:val="center"/>
          </w:tcPr>
          <w:p w:rsidR="00096936" w:rsidRPr="00664AB0" w:rsidRDefault="00096936" w:rsidP="00096936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109/07/25</w:t>
            </w:r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664AB0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904581" w:rsidRPr="00664AB0" w:rsidTr="00904581">
        <w:trPr>
          <w:trHeight w:val="848"/>
          <w:jc w:val="center"/>
        </w:trPr>
        <w:tc>
          <w:tcPr>
            <w:tcW w:w="2071" w:type="dxa"/>
            <w:vAlign w:val="center"/>
          </w:tcPr>
          <w:p w:rsidR="00904581" w:rsidRPr="00664AB0" w:rsidRDefault="00904581" w:rsidP="00904581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09:30~12:00</w:t>
            </w:r>
          </w:p>
        </w:tc>
        <w:tc>
          <w:tcPr>
            <w:tcW w:w="6313" w:type="dxa"/>
            <w:vAlign w:val="center"/>
          </w:tcPr>
          <w:p w:rsidR="00904581" w:rsidRPr="00904581" w:rsidRDefault="00904581" w:rsidP="00904581">
            <w:pPr>
              <w:pStyle w:val="a3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4581">
              <w:rPr>
                <w:rFonts w:ascii="標楷體" w:eastAsia="標楷體" w:hAnsi="標楷體" w:hint="eastAsia"/>
                <w:b/>
                <w:sz w:val="28"/>
                <w:szCs w:val="28"/>
              </w:rPr>
              <w:t>參訪課程:台江國家公園-</w:t>
            </w:r>
            <w:r w:rsidRPr="00904581">
              <w:rPr>
                <w:rFonts w:ascii="標楷體" w:eastAsia="標楷體" w:hAnsi="標楷體"/>
                <w:b/>
                <w:sz w:val="28"/>
                <w:szCs w:val="28"/>
              </w:rPr>
              <w:t>四草綠色隧道</w:t>
            </w:r>
          </w:p>
        </w:tc>
      </w:tr>
      <w:tr w:rsidR="00392666" w:rsidRPr="00664AB0" w:rsidTr="0001602B">
        <w:trPr>
          <w:trHeight w:val="844"/>
          <w:jc w:val="center"/>
        </w:trPr>
        <w:tc>
          <w:tcPr>
            <w:tcW w:w="2071" w:type="dxa"/>
            <w:vAlign w:val="center"/>
          </w:tcPr>
          <w:p w:rsidR="00392666" w:rsidRPr="00664AB0" w:rsidRDefault="00392666" w:rsidP="00681A9A">
            <w:pPr>
              <w:pStyle w:val="a3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6313" w:type="dxa"/>
            <w:vAlign w:val="center"/>
          </w:tcPr>
          <w:p w:rsidR="00392666" w:rsidRPr="00664AB0" w:rsidRDefault="00392666" w:rsidP="003F57EF">
            <w:pPr>
              <w:pStyle w:val="a3"/>
              <w:snapToGrid w:val="0"/>
              <w:spacing w:line="276" w:lineRule="auto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64AB0">
              <w:rPr>
                <w:rFonts w:ascii="標楷體" w:eastAsia="標楷體" w:hAnsi="標楷體" w:hint="eastAsia"/>
                <w:sz w:val="28"/>
                <w:szCs w:val="28"/>
              </w:rPr>
              <w:t>賦歸~前往</w:t>
            </w:r>
            <w:r w:rsidRPr="00664A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台南火車站</w:t>
            </w:r>
          </w:p>
        </w:tc>
      </w:tr>
    </w:tbl>
    <w:p w:rsidR="004021CB" w:rsidRPr="00664AB0" w:rsidRDefault="004021CB" w:rsidP="00422AA3">
      <w:pPr>
        <w:pStyle w:val="a3"/>
        <w:numPr>
          <w:ilvl w:val="0"/>
          <w:numId w:val="16"/>
        </w:numPr>
        <w:tabs>
          <w:tab w:val="left" w:pos="567"/>
          <w:tab w:val="left" w:pos="1134"/>
        </w:tabs>
        <w:ind w:leftChars="0" w:left="-142" w:firstLine="142"/>
        <w:rPr>
          <w:rFonts w:ascii="標楷體" w:eastAsia="標楷體" w:hAnsi="標楷體"/>
          <w:b/>
          <w:sz w:val="28"/>
        </w:rPr>
      </w:pPr>
      <w:r w:rsidRPr="00664AB0">
        <w:rPr>
          <w:rFonts w:ascii="標楷體" w:eastAsia="標楷體" w:hAnsi="標楷體"/>
          <w:b/>
          <w:sz w:val="28"/>
        </w:rPr>
        <w:t>預期效</w:t>
      </w:r>
      <w:r w:rsidRPr="00664AB0">
        <w:rPr>
          <w:rFonts w:ascii="標楷體" w:eastAsia="標楷體" w:hAnsi="標楷體" w:hint="eastAsia"/>
          <w:b/>
          <w:sz w:val="28"/>
        </w:rPr>
        <w:t>益</w:t>
      </w:r>
      <w:r w:rsidR="00681A9A">
        <w:rPr>
          <w:rFonts w:ascii="標楷體" w:eastAsia="標楷體" w:hAnsi="標楷體" w:hint="eastAsia"/>
          <w:b/>
          <w:sz w:val="28"/>
        </w:rPr>
        <w:t>：</w:t>
      </w:r>
    </w:p>
    <w:p w:rsidR="00ED486C" w:rsidRDefault="00ED486C" w:rsidP="00ED486C">
      <w:pPr>
        <w:pStyle w:val="a3"/>
        <w:numPr>
          <w:ilvl w:val="0"/>
          <w:numId w:val="35"/>
        </w:numPr>
        <w:snapToGrid w:val="0"/>
        <w:spacing w:line="360" w:lineRule="auto"/>
        <w:ind w:leftChars="0" w:left="993" w:hanging="709"/>
        <w:jc w:val="both"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  <w:r w:rsidRPr="00ED486C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提昇參與者實務行銷能力，提高</w:t>
      </w:r>
      <w:proofErr w:type="gramStart"/>
      <w:r w:rsidRPr="00ED486C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原住民餐宿</w:t>
      </w:r>
      <w:proofErr w:type="gramEnd"/>
      <w:r w:rsidRPr="00ED486C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、文創業者市場競爭力與全國原住民地方文物(化)館自主營運能力，進而拓展臺灣原住民文化觀光產業之行銷能力。</w:t>
      </w:r>
    </w:p>
    <w:p w:rsidR="00A1128E" w:rsidRDefault="00ED486C" w:rsidP="00ED486C">
      <w:pPr>
        <w:pStyle w:val="a3"/>
        <w:numPr>
          <w:ilvl w:val="0"/>
          <w:numId w:val="35"/>
        </w:numPr>
        <w:snapToGrid w:val="0"/>
        <w:spacing w:line="360" w:lineRule="auto"/>
        <w:ind w:leftChars="0" w:left="993" w:hanging="709"/>
        <w:jc w:val="both"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  <w:proofErr w:type="gramStart"/>
      <w:r w:rsidRPr="00ED486C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帶動跨域整合</w:t>
      </w:r>
      <w:proofErr w:type="gramEnd"/>
      <w:r w:rsidRPr="00ED486C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異業結盟之契機，並透過學員的經歷分享與腦力激盪，產出可供</w:t>
      </w:r>
      <w:proofErr w:type="gramStart"/>
      <w:r w:rsidRPr="00ED486C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各文創從業人員</w:t>
      </w:r>
      <w:proofErr w:type="gramEnd"/>
      <w:r w:rsidRPr="00ED486C">
        <w:rPr>
          <w:rStyle w:val="lrzxr"/>
          <w:rFonts w:ascii="標楷體" w:eastAsia="標楷體" w:hAnsi="標楷體" w:cs="Arial" w:hint="eastAsia"/>
          <w:sz w:val="28"/>
          <w:szCs w:val="24"/>
          <w:shd w:val="clear" w:color="auto" w:fill="FFFFFF"/>
        </w:rPr>
        <w:t>參考及創新之方向及能量。</w:t>
      </w:r>
    </w:p>
    <w:p w:rsidR="00A1128E" w:rsidRDefault="00A1128E">
      <w:pPr>
        <w:widowControl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  <w:r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  <w:br w:type="page"/>
      </w:r>
    </w:p>
    <w:p w:rsidR="00A1128E" w:rsidRDefault="00A1128E" w:rsidP="00A1128E">
      <w:pPr>
        <w:pStyle w:val="a3"/>
        <w:tabs>
          <w:tab w:val="left" w:pos="1200"/>
        </w:tabs>
        <w:ind w:leftChars="0" w:rightChars="-142" w:right="-341"/>
        <w:rPr>
          <w:rFonts w:ascii="標楷體" w:eastAsia="標楷體" w:hAnsi="標楷體"/>
          <w:b/>
          <w:sz w:val="36"/>
          <w:szCs w:val="28"/>
          <w:bdr w:val="single" w:sz="4" w:space="0" w:color="auto" w:frame="1"/>
        </w:rPr>
      </w:pPr>
      <w:r>
        <w:rPr>
          <w:rFonts w:ascii="標楷體" w:eastAsia="標楷體" w:hAnsi="標楷體" w:hint="eastAsia"/>
          <w:b/>
          <w:sz w:val="36"/>
          <w:szCs w:val="28"/>
          <w:bdr w:val="single" w:sz="4" w:space="0" w:color="auto" w:frame="1"/>
        </w:rPr>
        <w:lastRenderedPageBreak/>
        <w:t>附件一</w:t>
      </w:r>
    </w:p>
    <w:p w:rsidR="00A1128E" w:rsidRDefault="00A1128E" w:rsidP="00A1128E">
      <w:pPr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原住民族委員會原住民族文化發展中心</w:t>
      </w:r>
    </w:p>
    <w:p w:rsidR="00A1128E" w:rsidRDefault="00A1128E" w:rsidP="00A1128E">
      <w:pPr>
        <w:pStyle w:val="a3"/>
        <w:tabs>
          <w:tab w:val="left" w:pos="1200"/>
        </w:tabs>
        <w:snapToGrid w:val="0"/>
        <w:ind w:leftChars="0" w:rightChars="-142" w:right="-341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24"/>
        </w:rPr>
        <w:t>109</w:t>
      </w:r>
      <w:proofErr w:type="gramEnd"/>
      <w:r>
        <w:rPr>
          <w:rFonts w:ascii="標楷體" w:eastAsia="標楷體" w:hAnsi="標楷體" w:hint="eastAsia"/>
          <w:b/>
          <w:sz w:val="32"/>
          <w:szCs w:val="24"/>
        </w:rPr>
        <w:t>年度文化觀光產業人才培育課程-【行銷點金術】</w:t>
      </w:r>
      <w:r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959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671"/>
        <w:gridCol w:w="3269"/>
        <w:gridCol w:w="1417"/>
        <w:gridCol w:w="3237"/>
      </w:tblGrid>
      <w:tr w:rsidR="00A1128E" w:rsidTr="00A1128E">
        <w:trPr>
          <w:trHeight w:val="567"/>
          <w:jc w:val="center"/>
        </w:trPr>
        <w:tc>
          <w:tcPr>
            <w:tcW w:w="1671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2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323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44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男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44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女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44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其他</w:t>
            </w:r>
          </w:p>
        </w:tc>
      </w:tr>
      <w:tr w:rsidR="00A1128E" w:rsidTr="00A1128E">
        <w:trPr>
          <w:trHeight w:val="567"/>
          <w:jc w:val="center"/>
        </w:trPr>
        <w:tc>
          <w:tcPr>
            <w:tcW w:w="16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28E" w:rsidRDefault="00A1128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身份證字號</w:t>
            </w:r>
          </w:p>
          <w:p w:rsidR="00A1128E" w:rsidRDefault="00A1128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2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登錄公務員終身學習時數</w:t>
            </w:r>
            <w:r w:rsidR="00461BBB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及辦理保險之用</w:t>
            </w:r>
            <w:r>
              <w:rPr>
                <w:rFonts w:ascii="Times New Roman" w:eastAsia="標楷體" w:hAnsi="Times New Roman" w:cs="Times New Roman"/>
                <w:sz w:val="22"/>
                <w:szCs w:val="28"/>
              </w:rPr>
              <w:t>)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飲食習慣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/>
                <w:kern w:val="0"/>
                <w:sz w:val="44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kern w:val="0"/>
                <w:sz w:val="44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</w:t>
            </w:r>
          </w:p>
        </w:tc>
      </w:tr>
      <w:tr w:rsidR="00A1128E" w:rsidTr="00A1128E">
        <w:trPr>
          <w:trHeight w:val="567"/>
          <w:jc w:val="center"/>
        </w:trPr>
        <w:tc>
          <w:tcPr>
            <w:tcW w:w="16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128E" w:rsidTr="00A1128E">
        <w:trPr>
          <w:trHeight w:val="567"/>
          <w:jc w:val="center"/>
        </w:trPr>
        <w:tc>
          <w:tcPr>
            <w:tcW w:w="16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7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1128E" w:rsidRDefault="00A1128E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                     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A1128E" w:rsidTr="00A1128E">
        <w:trPr>
          <w:trHeight w:val="567"/>
          <w:jc w:val="center"/>
        </w:trPr>
        <w:tc>
          <w:tcPr>
            <w:tcW w:w="16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1128E" w:rsidTr="00A1128E">
        <w:trPr>
          <w:trHeight w:val="567"/>
          <w:jc w:val="center"/>
        </w:trPr>
        <w:tc>
          <w:tcPr>
            <w:tcW w:w="1671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7923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1128E" w:rsidRDefault="00A1128E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1128E" w:rsidRDefault="00A1128E" w:rsidP="00A1128E">
      <w:pPr>
        <w:snapToGrid w:val="0"/>
        <w:spacing w:beforeLines="50" w:before="180" w:afterLines="50" w:after="180" w:line="276" w:lineRule="auto"/>
        <w:ind w:leftChars="-118" w:left="-1" w:hangingChars="88" w:hanging="282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/>
          <w:b/>
          <w:sz w:val="32"/>
          <w:szCs w:val="28"/>
        </w:rPr>
        <w:t>※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>備註</w:t>
      </w:r>
      <w:r>
        <w:rPr>
          <w:rFonts w:ascii="Times New Roman" w:eastAsia="標楷體" w:hAnsi="Times New Roman" w:cs="Times New Roman"/>
          <w:b/>
          <w:sz w:val="32"/>
          <w:szCs w:val="28"/>
        </w:rPr>
        <w:t>:</w:t>
      </w:r>
    </w:p>
    <w:p w:rsidR="00A1128E" w:rsidRDefault="00D71897" w:rsidP="00D71897">
      <w:pPr>
        <w:pStyle w:val="a3"/>
        <w:numPr>
          <w:ilvl w:val="0"/>
          <w:numId w:val="36"/>
        </w:numPr>
        <w:snapToGrid w:val="0"/>
        <w:spacing w:beforeLines="50" w:before="180" w:afterLines="50" w:after="180" w:line="276" w:lineRule="auto"/>
        <w:ind w:leftChars="0" w:left="142" w:hanging="28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傳真報名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請於</w:t>
      </w:r>
      <w:r w:rsidR="00A1128E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9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日（日）下午</w:t>
      </w:r>
      <w:r w:rsidR="00A1128E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時前將報名表傳真至</w:t>
      </w:r>
      <w:r w:rsidR="00A1128E">
        <w:rPr>
          <w:rFonts w:ascii="Times New Roman" w:eastAsia="標楷體" w:hAnsi="Times New Roman" w:cs="Times New Roman"/>
          <w:b/>
          <w:sz w:val="28"/>
          <w:szCs w:val="28"/>
        </w:rPr>
        <w:t>08-7993550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或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08-7993551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遊小姐收，並請洽本中心聯絡窗口</w:t>
      </w:r>
      <w:r w:rsidR="00A1128E">
        <w:rPr>
          <w:rFonts w:ascii="Times New Roman" w:eastAsia="標楷體" w:hAnsi="Times New Roman" w:cs="Times New Roman"/>
          <w:b/>
          <w:sz w:val="28"/>
          <w:szCs w:val="28"/>
        </w:rPr>
        <w:t>08-7991219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分機</w:t>
      </w:r>
      <w:r w:rsidR="00A1128E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32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遊小姐或分機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282</w:t>
      </w:r>
      <w:r w:rsidR="00A1128E">
        <w:rPr>
          <w:rFonts w:ascii="Times New Roman" w:eastAsia="標楷體" w:hAnsi="Times New Roman" w:cs="Times New Roman" w:hint="eastAsia"/>
          <w:b/>
          <w:sz w:val="28"/>
          <w:szCs w:val="28"/>
        </w:rPr>
        <w:t>江小姐確認。</w:t>
      </w:r>
    </w:p>
    <w:p w:rsidR="00A1128E" w:rsidRDefault="00A1128E" w:rsidP="00D71897">
      <w:pPr>
        <w:pStyle w:val="a3"/>
        <w:numPr>
          <w:ilvl w:val="0"/>
          <w:numId w:val="36"/>
        </w:numPr>
        <w:snapToGrid w:val="0"/>
        <w:spacing w:beforeLines="50" w:before="180" w:afterLines="50" w:after="180" w:line="276" w:lineRule="auto"/>
        <w:ind w:leftChars="0" w:left="142" w:rightChars="-42" w:right="-101" w:hanging="28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具公職人員身分全程參與者，給予公務人員終身學習時數。</w:t>
      </w:r>
    </w:p>
    <w:p w:rsidR="00A1128E" w:rsidRDefault="00A1128E" w:rsidP="00D71897">
      <w:pPr>
        <w:pStyle w:val="a3"/>
        <w:numPr>
          <w:ilvl w:val="0"/>
          <w:numId w:val="36"/>
        </w:numPr>
        <w:snapToGrid w:val="0"/>
        <w:spacing w:beforeLines="50" w:before="180" w:afterLines="50" w:after="180" w:line="276" w:lineRule="auto"/>
        <w:ind w:leftChars="0" w:left="142" w:hanging="28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為響應環保，請自備環保水杯。</w:t>
      </w:r>
    </w:p>
    <w:p w:rsidR="00A1128E" w:rsidRDefault="00A1128E" w:rsidP="00A1128E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br w:type="page"/>
      </w:r>
    </w:p>
    <w:p w:rsidR="00A1128E" w:rsidRDefault="00A1128E" w:rsidP="00A1128E">
      <w:pPr>
        <w:tabs>
          <w:tab w:val="left" w:pos="1200"/>
        </w:tabs>
        <w:snapToGrid w:val="0"/>
        <w:ind w:rightChars="-142" w:right="-341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  <w:bdr w:val="single" w:sz="4" w:space="0" w:color="auto" w:frame="1"/>
        </w:rPr>
        <w:lastRenderedPageBreak/>
        <w:t>附件二</w:t>
      </w:r>
    </w:p>
    <w:p w:rsidR="00A1128E" w:rsidRDefault="00A1128E" w:rsidP="00A1128E">
      <w:pPr>
        <w:widowControl/>
        <w:spacing w:line="500" w:lineRule="exact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  <w:shd w:val="clear" w:color="auto" w:fill="FFFFFF"/>
        </w:rPr>
        <w:t>原住民族委員會原住民族文化發展中心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  <w:shd w:val="clear" w:color="auto" w:fill="FFFFFF"/>
        </w:rPr>
        <w:br/>
        <w:t>個人資料蒐集告知暨同意書</w:t>
      </w:r>
    </w:p>
    <w:p w:rsidR="00A1128E" w:rsidRDefault="00A1128E" w:rsidP="00A1128E">
      <w:pPr>
        <w:spacing w:line="500" w:lineRule="exact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原住民族委員會原住民族文化發展中心（以下簡稱本中心）依個人資料保護法（以下簡稱個資法）第8條規定，告知下列事項，請您詳閱：</w:t>
      </w:r>
    </w:p>
    <w:p w:rsidR="00A1128E" w:rsidRDefault="00A1128E" w:rsidP="00A1128E">
      <w:pPr>
        <w:pStyle w:val="a3"/>
        <w:numPr>
          <w:ilvl w:val="0"/>
          <w:numId w:val="37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shd w:val="clear" w:color="auto" w:fill="FFFFFF"/>
        </w:rPr>
        <w:t>蒐集個人資料之目的：</w:t>
      </w:r>
    </w:p>
    <w:p w:rsidR="00A1128E" w:rsidRDefault="00A1128E" w:rsidP="00A1128E">
      <w:pPr>
        <w:pStyle w:val="a3"/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為本活動規劃籌備所需，必須蒐集您的個人資料。</w:t>
      </w:r>
    </w:p>
    <w:p w:rsidR="00A1128E" w:rsidRDefault="00A1128E" w:rsidP="00A1128E">
      <w:pPr>
        <w:pStyle w:val="a3"/>
        <w:numPr>
          <w:ilvl w:val="0"/>
          <w:numId w:val="37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shd w:val="clear" w:color="auto" w:fill="FFFFFF"/>
        </w:rPr>
        <w:t>蒐集個人資料之類別：</w:t>
      </w:r>
    </w:p>
    <w:p w:rsidR="00A1128E" w:rsidRDefault="00A1128E" w:rsidP="00A1128E">
      <w:pPr>
        <w:pStyle w:val="a3"/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依法務部公告之「個人資料保護法之特定目的及個人資料之類別」屬C001辨識個人者、C003政府資料中之辨識者、011個人描述，具體蒐集資料包括姓名、身分證字號、性別、連絡電話與地址等，詳如報名表單所示。</w:t>
      </w:r>
    </w:p>
    <w:p w:rsidR="00A1128E" w:rsidRDefault="00A1128E" w:rsidP="00A1128E">
      <w:pPr>
        <w:pStyle w:val="a3"/>
        <w:numPr>
          <w:ilvl w:val="0"/>
          <w:numId w:val="37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shd w:val="clear" w:color="auto" w:fill="FFFFFF"/>
        </w:rPr>
        <w:t>個人資料利用之</w:t>
      </w:r>
      <w:proofErr w:type="gramStart"/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shd w:val="clear" w:color="auto" w:fill="FFFFFF"/>
        </w:rPr>
        <w:t>期間、</w:t>
      </w:r>
      <w:proofErr w:type="gramEnd"/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shd w:val="clear" w:color="auto" w:fill="FFFFFF"/>
        </w:rPr>
        <w:t>地區、對象與方式：</w:t>
      </w:r>
    </w:p>
    <w:p w:rsidR="00A1128E" w:rsidRDefault="00A1128E" w:rsidP="00A1128E">
      <w:pPr>
        <w:pStyle w:val="a3"/>
        <w:numPr>
          <w:ilvl w:val="0"/>
          <w:numId w:val="38"/>
        </w:numPr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個人資料之利用期間僅限於本活動期間（含前置作業及後續核銷與成果報告）。</w:t>
      </w:r>
    </w:p>
    <w:p w:rsidR="00A1128E" w:rsidRDefault="00A1128E" w:rsidP="00A1128E">
      <w:pPr>
        <w:pStyle w:val="a3"/>
        <w:numPr>
          <w:ilvl w:val="0"/>
          <w:numId w:val="38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本案所蒐集資料僅供辦理本活動使用，不會為此特定目的外之利用。</w:t>
      </w:r>
    </w:p>
    <w:p w:rsidR="00A1128E" w:rsidRDefault="00A1128E" w:rsidP="00A1128E">
      <w:pPr>
        <w:pStyle w:val="a3"/>
        <w:numPr>
          <w:ilvl w:val="0"/>
          <w:numId w:val="37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shd w:val="clear" w:color="auto" w:fill="FFFFFF"/>
        </w:rPr>
        <w:t>個人資料之提供：</w:t>
      </w:r>
    </w:p>
    <w:p w:rsidR="00A1128E" w:rsidRDefault="00A1128E" w:rsidP="00A1128E">
      <w:pPr>
        <w:pStyle w:val="a3"/>
        <w:numPr>
          <w:ilvl w:val="0"/>
          <w:numId w:val="39"/>
        </w:numPr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您可自由選擇是否提供個人資料，惟若拒絕提供個人資料，將無法完成本活動報名作業。</w:t>
      </w:r>
    </w:p>
    <w:p w:rsidR="00A1128E" w:rsidRDefault="00A1128E" w:rsidP="00A1128E">
      <w:pPr>
        <w:pStyle w:val="a3"/>
        <w:numPr>
          <w:ilvl w:val="0"/>
          <w:numId w:val="39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請依活動籌備需求提供您本人正確、最新及完整的個人資料，若您的個人資料有任何異動，請主動聯繫活動承辦人進行更正。</w:t>
      </w:r>
    </w:p>
    <w:p w:rsidR="00A1128E" w:rsidRDefault="00A1128E" w:rsidP="00A1128E">
      <w:pPr>
        <w:pStyle w:val="a3"/>
        <w:numPr>
          <w:ilvl w:val="0"/>
          <w:numId w:val="39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若您提供錯誤、過時、不完整或具誤導性的資料，而損及您的相關權益，本中心將不負相關賠償責任。</w:t>
      </w:r>
    </w:p>
    <w:p w:rsidR="00A1128E" w:rsidRDefault="00A1128E" w:rsidP="00A1128E">
      <w:pPr>
        <w:pStyle w:val="a3"/>
        <w:numPr>
          <w:ilvl w:val="0"/>
          <w:numId w:val="37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shd w:val="clear" w:color="auto" w:fill="FFFFFF"/>
        </w:rPr>
        <w:t>個人資料之保密：</w:t>
      </w:r>
    </w:p>
    <w:p w:rsidR="00A1128E" w:rsidRDefault="00A1128E" w:rsidP="00A1128E">
      <w:pPr>
        <w:pStyle w:val="a3"/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本中心將善盡個人資料保護之責。如因天災、事變或其他不可抗力所致者，致您的個人資料被竊取、洩漏、竄改、遭其他侵害者，本中心將於查明後以電話、電子郵件或網站公告等方法，擇適當方式通知您。</w:t>
      </w:r>
    </w:p>
    <w:p w:rsidR="00A1128E" w:rsidRDefault="00A1128E" w:rsidP="00A1128E">
      <w:pPr>
        <w:pStyle w:val="a3"/>
        <w:numPr>
          <w:ilvl w:val="0"/>
          <w:numId w:val="37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shd w:val="clear" w:color="auto" w:fill="FFFFFF"/>
        </w:rPr>
        <w:lastRenderedPageBreak/>
        <w:t>當事人就個人資料得行使之權利：</w:t>
      </w:r>
    </w:p>
    <w:p w:rsidR="00A1128E" w:rsidRDefault="00A1128E" w:rsidP="00A1128E">
      <w:pPr>
        <w:pStyle w:val="a3"/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您可依個資法第3條規定，就本中心保有您的個人資料行使以下權利：</w:t>
      </w:r>
    </w:p>
    <w:p w:rsidR="00A1128E" w:rsidRDefault="00A1128E" w:rsidP="00A1128E">
      <w:pPr>
        <w:pStyle w:val="a3"/>
        <w:numPr>
          <w:ilvl w:val="0"/>
          <w:numId w:val="40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請求查詢或閱覽。</w:t>
      </w:r>
    </w:p>
    <w:p w:rsidR="00A1128E" w:rsidRDefault="00A1128E" w:rsidP="00A1128E">
      <w:pPr>
        <w:pStyle w:val="a3"/>
        <w:numPr>
          <w:ilvl w:val="0"/>
          <w:numId w:val="40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請求製給複製本。</w:t>
      </w:r>
    </w:p>
    <w:p w:rsidR="00A1128E" w:rsidRDefault="00A1128E" w:rsidP="00A1128E">
      <w:pPr>
        <w:pStyle w:val="a3"/>
        <w:numPr>
          <w:ilvl w:val="0"/>
          <w:numId w:val="40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請求補充或更正。</w:t>
      </w:r>
    </w:p>
    <w:p w:rsidR="00A1128E" w:rsidRDefault="00A1128E" w:rsidP="00A1128E">
      <w:pPr>
        <w:pStyle w:val="a3"/>
        <w:numPr>
          <w:ilvl w:val="0"/>
          <w:numId w:val="40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請求停止蒐集、處理、利用或請求刪除。</w:t>
      </w:r>
    </w:p>
    <w:p w:rsidR="00A1128E" w:rsidRDefault="00A1128E" w:rsidP="00A1128E">
      <w:pPr>
        <w:tabs>
          <w:tab w:val="left" w:pos="567"/>
        </w:tabs>
        <w:spacing w:line="500" w:lineRule="exact"/>
        <w:ind w:left="48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若您欲執行上述權利，或有任何建議指教，請與本中心活動承辦人聯繫：</w:t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br/>
      </w: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承辦人：江靜怡小姐</w:t>
      </w:r>
    </w:p>
    <w:p w:rsidR="00A1128E" w:rsidRDefault="00A1128E" w:rsidP="00A1128E">
      <w:pPr>
        <w:tabs>
          <w:tab w:val="left" w:pos="567"/>
        </w:tabs>
        <w:spacing w:line="500" w:lineRule="exact"/>
        <w:ind w:left="48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電話：08-7991219分機282</w:t>
      </w:r>
    </w:p>
    <w:p w:rsidR="00A1128E" w:rsidRDefault="00A1128E" w:rsidP="00A1128E">
      <w:pPr>
        <w:tabs>
          <w:tab w:val="left" w:pos="567"/>
        </w:tabs>
        <w:spacing w:line="500" w:lineRule="exact"/>
        <w:ind w:left="480"/>
        <w:jc w:val="both"/>
        <w:rPr>
          <w:rFonts w:ascii="標楷體" w:eastAsia="標楷體" w:hAnsi="標楷體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電子郵件：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b92a01147@mail.tacp.gov.tw</w:t>
      </w:r>
    </w:p>
    <w:p w:rsidR="00A1128E" w:rsidRDefault="00A1128E" w:rsidP="00A1128E">
      <w:pPr>
        <w:pStyle w:val="a3"/>
        <w:numPr>
          <w:ilvl w:val="0"/>
          <w:numId w:val="37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  <w:shd w:val="clear" w:color="auto" w:fill="FFFFFF"/>
        </w:rPr>
        <w:t>同意書之效力</w:t>
      </w:r>
    </w:p>
    <w:p w:rsidR="00A1128E" w:rsidRDefault="00A1128E" w:rsidP="00A1128E">
      <w:pPr>
        <w:pStyle w:val="a3"/>
        <w:numPr>
          <w:ilvl w:val="0"/>
          <w:numId w:val="41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當您完成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報名並勾選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已詳閱個人資料蒐集告知暨同意書時，即表示您已閱讀瞭解並同意本同意書的內容。</w:t>
      </w:r>
    </w:p>
    <w:p w:rsidR="00A1128E" w:rsidRDefault="00A1128E" w:rsidP="00A1128E">
      <w:pPr>
        <w:pStyle w:val="a3"/>
        <w:numPr>
          <w:ilvl w:val="0"/>
          <w:numId w:val="41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shd w:val="clear" w:color="auto" w:fill="FFFFFF"/>
        </w:rPr>
        <w:t>本中心保留隨時修改本同意書之權利，如內容修改時將於本中心全球資訊網公告。</w:t>
      </w:r>
    </w:p>
    <w:p w:rsidR="004021CB" w:rsidRPr="00A1128E" w:rsidRDefault="004021CB" w:rsidP="00A1128E">
      <w:pPr>
        <w:snapToGrid w:val="0"/>
        <w:spacing w:line="360" w:lineRule="auto"/>
        <w:jc w:val="both"/>
        <w:rPr>
          <w:rStyle w:val="lrzxr"/>
          <w:rFonts w:ascii="標楷體" w:eastAsia="標楷體" w:hAnsi="標楷體" w:cs="Arial"/>
          <w:sz w:val="28"/>
          <w:szCs w:val="24"/>
          <w:shd w:val="clear" w:color="auto" w:fill="FFFFFF"/>
        </w:rPr>
      </w:pPr>
    </w:p>
    <w:sectPr w:rsidR="004021CB" w:rsidRPr="00A1128E" w:rsidSect="00AC2ACF">
      <w:footerReference w:type="default" r:id="rId8"/>
      <w:pgSz w:w="11906" w:h="16838"/>
      <w:pgMar w:top="851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CD8" w:rsidRDefault="00254CD8" w:rsidP="00223C18">
      <w:r>
        <w:separator/>
      </w:r>
    </w:p>
  </w:endnote>
  <w:endnote w:type="continuationSeparator" w:id="0">
    <w:p w:rsidR="00254CD8" w:rsidRDefault="00254CD8" w:rsidP="0022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6442432"/>
      <w:docPartObj>
        <w:docPartGallery w:val="Page Numbers (Bottom of Page)"/>
        <w:docPartUnique/>
      </w:docPartObj>
    </w:sdtPr>
    <w:sdtEndPr/>
    <w:sdtContent>
      <w:p w:rsidR="00996E6B" w:rsidRDefault="00996E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476" w:rsidRPr="00A42476">
          <w:rPr>
            <w:noProof/>
            <w:lang w:val="zh-TW"/>
          </w:rPr>
          <w:t>5</w:t>
        </w:r>
        <w:r>
          <w:fldChar w:fldCharType="end"/>
        </w:r>
      </w:p>
    </w:sdtContent>
  </w:sdt>
  <w:p w:rsidR="00996E6B" w:rsidRDefault="00996E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CD8" w:rsidRDefault="00254CD8" w:rsidP="00223C18">
      <w:r>
        <w:separator/>
      </w:r>
    </w:p>
  </w:footnote>
  <w:footnote w:type="continuationSeparator" w:id="0">
    <w:p w:rsidR="00254CD8" w:rsidRDefault="00254CD8" w:rsidP="0022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0950"/>
    <w:multiLevelType w:val="hybridMultilevel"/>
    <w:tmpl w:val="F62EF2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1D6BFC"/>
    <w:multiLevelType w:val="hybridMultilevel"/>
    <w:tmpl w:val="A3C66FB0"/>
    <w:lvl w:ilvl="0" w:tplc="0E4CD088">
      <w:start w:val="1"/>
      <w:numFmt w:val="ideographLegalTraditional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D43D0F"/>
    <w:multiLevelType w:val="hybridMultilevel"/>
    <w:tmpl w:val="3E885A52"/>
    <w:lvl w:ilvl="0" w:tplc="07AEE684">
      <w:start w:val="8"/>
      <w:numFmt w:val="ideographLegalTraditional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E231F9"/>
    <w:multiLevelType w:val="hybridMultilevel"/>
    <w:tmpl w:val="C298EACE"/>
    <w:lvl w:ilvl="0" w:tplc="3E3C0CB6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116E6F7D"/>
    <w:multiLevelType w:val="hybridMultilevel"/>
    <w:tmpl w:val="DB280E12"/>
    <w:lvl w:ilvl="0" w:tplc="07AEE684">
      <w:start w:val="8"/>
      <w:numFmt w:val="ideographLegalTraditional"/>
      <w:lvlText w:val="%1、"/>
      <w:lvlJc w:val="left"/>
      <w:pPr>
        <w:ind w:left="-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5" w15:restartNumberingAfterBreak="0">
    <w:nsid w:val="168068C6"/>
    <w:multiLevelType w:val="hybridMultilevel"/>
    <w:tmpl w:val="3A8A3024"/>
    <w:lvl w:ilvl="0" w:tplc="90B87328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7D421E"/>
    <w:multiLevelType w:val="hybridMultilevel"/>
    <w:tmpl w:val="A11A06D0"/>
    <w:lvl w:ilvl="0" w:tplc="04090015">
      <w:start w:val="1"/>
      <w:numFmt w:val="taiwaneseCountingThousand"/>
      <w:lvlText w:val="%1、"/>
      <w:lvlJc w:val="left"/>
      <w:pPr>
        <w:ind w:left="6293" w:hanging="480"/>
      </w:pPr>
    </w:lvl>
    <w:lvl w:ilvl="1" w:tplc="04090019">
      <w:start w:val="1"/>
      <w:numFmt w:val="ideographTraditional"/>
      <w:lvlText w:val="%2、"/>
      <w:lvlJc w:val="left"/>
      <w:pPr>
        <w:ind w:left="7340" w:hanging="480"/>
      </w:pPr>
    </w:lvl>
    <w:lvl w:ilvl="2" w:tplc="0409001B">
      <w:start w:val="1"/>
      <w:numFmt w:val="lowerRoman"/>
      <w:lvlText w:val="%3."/>
      <w:lvlJc w:val="right"/>
      <w:pPr>
        <w:ind w:left="7820" w:hanging="480"/>
      </w:pPr>
    </w:lvl>
    <w:lvl w:ilvl="3" w:tplc="0409000F">
      <w:start w:val="1"/>
      <w:numFmt w:val="decimal"/>
      <w:lvlText w:val="%4."/>
      <w:lvlJc w:val="left"/>
      <w:pPr>
        <w:ind w:left="8300" w:hanging="480"/>
      </w:pPr>
    </w:lvl>
    <w:lvl w:ilvl="4" w:tplc="04090019">
      <w:start w:val="1"/>
      <w:numFmt w:val="ideographTraditional"/>
      <w:lvlText w:val="%5、"/>
      <w:lvlJc w:val="left"/>
      <w:pPr>
        <w:ind w:left="8780" w:hanging="480"/>
      </w:pPr>
    </w:lvl>
    <w:lvl w:ilvl="5" w:tplc="0409001B">
      <w:start w:val="1"/>
      <w:numFmt w:val="lowerRoman"/>
      <w:lvlText w:val="%6."/>
      <w:lvlJc w:val="right"/>
      <w:pPr>
        <w:ind w:left="9260" w:hanging="480"/>
      </w:pPr>
    </w:lvl>
    <w:lvl w:ilvl="6" w:tplc="0409000F">
      <w:start w:val="1"/>
      <w:numFmt w:val="decimal"/>
      <w:lvlText w:val="%7."/>
      <w:lvlJc w:val="left"/>
      <w:pPr>
        <w:ind w:left="9740" w:hanging="480"/>
      </w:pPr>
    </w:lvl>
    <w:lvl w:ilvl="7" w:tplc="04090019">
      <w:start w:val="1"/>
      <w:numFmt w:val="ideographTraditional"/>
      <w:lvlText w:val="%8、"/>
      <w:lvlJc w:val="left"/>
      <w:pPr>
        <w:ind w:left="10220" w:hanging="480"/>
      </w:pPr>
    </w:lvl>
    <w:lvl w:ilvl="8" w:tplc="0409001B">
      <w:start w:val="1"/>
      <w:numFmt w:val="lowerRoman"/>
      <w:lvlText w:val="%9."/>
      <w:lvlJc w:val="right"/>
      <w:pPr>
        <w:ind w:left="10700" w:hanging="480"/>
      </w:pPr>
    </w:lvl>
  </w:abstractNum>
  <w:abstractNum w:abstractNumId="7" w15:restartNumberingAfterBreak="0">
    <w:nsid w:val="2B0C27C0"/>
    <w:multiLevelType w:val="hybridMultilevel"/>
    <w:tmpl w:val="3D9CF0B2"/>
    <w:lvl w:ilvl="0" w:tplc="75AE3520">
      <w:start w:val="9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E95306"/>
    <w:multiLevelType w:val="hybridMultilevel"/>
    <w:tmpl w:val="F62EF2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BB1AA4"/>
    <w:multiLevelType w:val="hybridMultilevel"/>
    <w:tmpl w:val="1A34BB0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33E46A45"/>
    <w:multiLevelType w:val="hybridMultilevel"/>
    <w:tmpl w:val="F62EF2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547ADD"/>
    <w:multiLevelType w:val="hybridMultilevel"/>
    <w:tmpl w:val="47804920"/>
    <w:lvl w:ilvl="0" w:tplc="468CC21C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AE6083"/>
    <w:multiLevelType w:val="hybridMultilevel"/>
    <w:tmpl w:val="B1AE1558"/>
    <w:lvl w:ilvl="0" w:tplc="475049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BC758E"/>
    <w:multiLevelType w:val="hybridMultilevel"/>
    <w:tmpl w:val="74B486C6"/>
    <w:lvl w:ilvl="0" w:tplc="E2B0F88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985B46"/>
    <w:multiLevelType w:val="hybridMultilevel"/>
    <w:tmpl w:val="CE9AA834"/>
    <w:lvl w:ilvl="0" w:tplc="757CAAC4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41383734"/>
    <w:multiLevelType w:val="hybridMultilevel"/>
    <w:tmpl w:val="F62EF2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D101A0"/>
    <w:multiLevelType w:val="hybridMultilevel"/>
    <w:tmpl w:val="49525B14"/>
    <w:lvl w:ilvl="0" w:tplc="4A727D0A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6AD2F3E"/>
    <w:multiLevelType w:val="hybridMultilevel"/>
    <w:tmpl w:val="F62EF2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17106E"/>
    <w:multiLevelType w:val="hybridMultilevel"/>
    <w:tmpl w:val="FF2283D6"/>
    <w:lvl w:ilvl="0" w:tplc="04090017">
      <w:start w:val="1"/>
      <w:numFmt w:val="ideographLegalTraditional"/>
      <w:lvlText w:val="%1、"/>
      <w:lvlJc w:val="left"/>
      <w:pPr>
        <w:ind w:left="-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9" w15:restartNumberingAfterBreak="0">
    <w:nsid w:val="47A306B6"/>
    <w:multiLevelType w:val="hybridMultilevel"/>
    <w:tmpl w:val="3EF001A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89D7BA7"/>
    <w:multiLevelType w:val="hybridMultilevel"/>
    <w:tmpl w:val="39CE05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E64253"/>
    <w:multiLevelType w:val="hybridMultilevel"/>
    <w:tmpl w:val="6EAC21C2"/>
    <w:lvl w:ilvl="0" w:tplc="04090017">
      <w:start w:val="1"/>
      <w:numFmt w:val="ideographLegalTraditional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 w15:restartNumberingAfterBreak="0">
    <w:nsid w:val="4F1113B7"/>
    <w:multiLevelType w:val="hybridMultilevel"/>
    <w:tmpl w:val="734A4A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B34456"/>
    <w:multiLevelType w:val="hybridMultilevel"/>
    <w:tmpl w:val="04F81204"/>
    <w:lvl w:ilvl="0" w:tplc="3E3C0CB6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50464699"/>
    <w:multiLevelType w:val="hybridMultilevel"/>
    <w:tmpl w:val="04F81204"/>
    <w:lvl w:ilvl="0" w:tplc="3E3C0CB6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53175EB4"/>
    <w:multiLevelType w:val="hybridMultilevel"/>
    <w:tmpl w:val="DF08BA76"/>
    <w:lvl w:ilvl="0" w:tplc="AF389460">
      <w:start w:val="7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5555EE1"/>
    <w:multiLevelType w:val="hybridMultilevel"/>
    <w:tmpl w:val="F62EF2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3C6DDF"/>
    <w:multiLevelType w:val="hybridMultilevel"/>
    <w:tmpl w:val="91D297E6"/>
    <w:lvl w:ilvl="0" w:tplc="827EBCE0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EAF3324"/>
    <w:multiLevelType w:val="hybridMultilevel"/>
    <w:tmpl w:val="C298EACE"/>
    <w:lvl w:ilvl="0" w:tplc="3E3C0CB6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9" w15:restartNumberingAfterBreak="0">
    <w:nsid w:val="60097219"/>
    <w:multiLevelType w:val="hybridMultilevel"/>
    <w:tmpl w:val="F62EF2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7A6F93"/>
    <w:multiLevelType w:val="hybridMultilevel"/>
    <w:tmpl w:val="F62EF2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844240"/>
    <w:multiLevelType w:val="hybridMultilevel"/>
    <w:tmpl w:val="B2F04C0E"/>
    <w:lvl w:ilvl="0" w:tplc="3E3C0CB6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2" w15:restartNumberingAfterBreak="0">
    <w:nsid w:val="668B404A"/>
    <w:multiLevelType w:val="hybridMultilevel"/>
    <w:tmpl w:val="04F81204"/>
    <w:lvl w:ilvl="0" w:tplc="3E3C0CB6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3" w15:restartNumberingAfterBreak="0">
    <w:nsid w:val="6A7E31FA"/>
    <w:multiLevelType w:val="hybridMultilevel"/>
    <w:tmpl w:val="DB8290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7E29DD"/>
    <w:multiLevelType w:val="hybridMultilevel"/>
    <w:tmpl w:val="04F81204"/>
    <w:lvl w:ilvl="0" w:tplc="3E3C0CB6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" w15:restartNumberingAfterBreak="0">
    <w:nsid w:val="7269696E"/>
    <w:multiLevelType w:val="hybridMultilevel"/>
    <w:tmpl w:val="25208F90"/>
    <w:lvl w:ilvl="0" w:tplc="F05A5B1A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F03E0"/>
    <w:multiLevelType w:val="hybridMultilevel"/>
    <w:tmpl w:val="A1FE14F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D81040"/>
    <w:multiLevelType w:val="hybridMultilevel"/>
    <w:tmpl w:val="F62EF2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356D8F"/>
    <w:multiLevelType w:val="hybridMultilevel"/>
    <w:tmpl w:val="F62EF2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E823F7"/>
    <w:multiLevelType w:val="hybridMultilevel"/>
    <w:tmpl w:val="DB8290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18"/>
  </w:num>
  <w:num w:numId="5">
    <w:abstractNumId w:val="33"/>
  </w:num>
  <w:num w:numId="6">
    <w:abstractNumId w:val="24"/>
  </w:num>
  <w:num w:numId="7">
    <w:abstractNumId w:val="36"/>
  </w:num>
  <w:num w:numId="8">
    <w:abstractNumId w:val="25"/>
  </w:num>
  <w:num w:numId="9">
    <w:abstractNumId w:val="20"/>
  </w:num>
  <w:num w:numId="10">
    <w:abstractNumId w:val="39"/>
  </w:num>
  <w:num w:numId="11">
    <w:abstractNumId w:val="31"/>
  </w:num>
  <w:num w:numId="12">
    <w:abstractNumId w:val="3"/>
  </w:num>
  <w:num w:numId="13">
    <w:abstractNumId w:val="38"/>
  </w:num>
  <w:num w:numId="14">
    <w:abstractNumId w:val="22"/>
  </w:num>
  <w:num w:numId="15">
    <w:abstractNumId w:val="14"/>
  </w:num>
  <w:num w:numId="16">
    <w:abstractNumId w:val="3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"/>
  </w:num>
  <w:num w:numId="20">
    <w:abstractNumId w:val="7"/>
  </w:num>
  <w:num w:numId="21">
    <w:abstractNumId w:val="4"/>
  </w:num>
  <w:num w:numId="22">
    <w:abstractNumId w:val="28"/>
  </w:num>
  <w:num w:numId="23">
    <w:abstractNumId w:val="30"/>
  </w:num>
  <w:num w:numId="24">
    <w:abstractNumId w:val="15"/>
  </w:num>
  <w:num w:numId="25">
    <w:abstractNumId w:val="37"/>
  </w:num>
  <w:num w:numId="26">
    <w:abstractNumId w:val="32"/>
  </w:num>
  <w:num w:numId="27">
    <w:abstractNumId w:val="23"/>
  </w:num>
  <w:num w:numId="28">
    <w:abstractNumId w:val="0"/>
  </w:num>
  <w:num w:numId="29">
    <w:abstractNumId w:val="29"/>
  </w:num>
  <w:num w:numId="30">
    <w:abstractNumId w:val="26"/>
  </w:num>
  <w:num w:numId="31">
    <w:abstractNumId w:val="17"/>
  </w:num>
  <w:num w:numId="32">
    <w:abstractNumId w:val="34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8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27"/>
    <w:rsid w:val="0001602B"/>
    <w:rsid w:val="0002087A"/>
    <w:rsid w:val="00030961"/>
    <w:rsid w:val="00031EE5"/>
    <w:rsid w:val="000359C4"/>
    <w:rsid w:val="00070A37"/>
    <w:rsid w:val="00073B82"/>
    <w:rsid w:val="00076835"/>
    <w:rsid w:val="00087801"/>
    <w:rsid w:val="000930E1"/>
    <w:rsid w:val="00096936"/>
    <w:rsid w:val="000A2902"/>
    <w:rsid w:val="000B1409"/>
    <w:rsid w:val="000D3D2A"/>
    <w:rsid w:val="00111612"/>
    <w:rsid w:val="00111619"/>
    <w:rsid w:val="00120151"/>
    <w:rsid w:val="0013175F"/>
    <w:rsid w:val="00140048"/>
    <w:rsid w:val="00143E10"/>
    <w:rsid w:val="00144F64"/>
    <w:rsid w:val="001665FE"/>
    <w:rsid w:val="0016738D"/>
    <w:rsid w:val="00170A76"/>
    <w:rsid w:val="00171AAD"/>
    <w:rsid w:val="0018224F"/>
    <w:rsid w:val="00184D2A"/>
    <w:rsid w:val="001A1DA0"/>
    <w:rsid w:val="001B328C"/>
    <w:rsid w:val="001B6234"/>
    <w:rsid w:val="001C21E0"/>
    <w:rsid w:val="001C433F"/>
    <w:rsid w:val="001C4C7B"/>
    <w:rsid w:val="001D0391"/>
    <w:rsid w:val="002110D3"/>
    <w:rsid w:val="00215CB4"/>
    <w:rsid w:val="00216864"/>
    <w:rsid w:val="00223C18"/>
    <w:rsid w:val="00254CD8"/>
    <w:rsid w:val="002870EF"/>
    <w:rsid w:val="002A0ADA"/>
    <w:rsid w:val="002A2395"/>
    <w:rsid w:val="002C00B0"/>
    <w:rsid w:val="002D5371"/>
    <w:rsid w:val="003047E3"/>
    <w:rsid w:val="00322DFA"/>
    <w:rsid w:val="003462E2"/>
    <w:rsid w:val="00354353"/>
    <w:rsid w:val="00362058"/>
    <w:rsid w:val="00363438"/>
    <w:rsid w:val="0037121C"/>
    <w:rsid w:val="0038147B"/>
    <w:rsid w:val="00390D5A"/>
    <w:rsid w:val="00392666"/>
    <w:rsid w:val="003C2218"/>
    <w:rsid w:val="003E6631"/>
    <w:rsid w:val="003F57EF"/>
    <w:rsid w:val="003F7B9F"/>
    <w:rsid w:val="004021CB"/>
    <w:rsid w:val="0040442E"/>
    <w:rsid w:val="00422AA3"/>
    <w:rsid w:val="004323E3"/>
    <w:rsid w:val="004355ED"/>
    <w:rsid w:val="00436B37"/>
    <w:rsid w:val="00461BBB"/>
    <w:rsid w:val="004620DC"/>
    <w:rsid w:val="00471B7B"/>
    <w:rsid w:val="00487CB4"/>
    <w:rsid w:val="004A579A"/>
    <w:rsid w:val="004A6468"/>
    <w:rsid w:val="004D2520"/>
    <w:rsid w:val="004F44E2"/>
    <w:rsid w:val="004F5B65"/>
    <w:rsid w:val="00510B7F"/>
    <w:rsid w:val="005553D1"/>
    <w:rsid w:val="00556F1F"/>
    <w:rsid w:val="005619F7"/>
    <w:rsid w:val="00567DCC"/>
    <w:rsid w:val="00584308"/>
    <w:rsid w:val="00592814"/>
    <w:rsid w:val="005A7767"/>
    <w:rsid w:val="005B767C"/>
    <w:rsid w:val="005C66CD"/>
    <w:rsid w:val="005C66E8"/>
    <w:rsid w:val="005E5137"/>
    <w:rsid w:val="006132F7"/>
    <w:rsid w:val="00664AB0"/>
    <w:rsid w:val="006652AE"/>
    <w:rsid w:val="0068086B"/>
    <w:rsid w:val="00681A9A"/>
    <w:rsid w:val="00690EF8"/>
    <w:rsid w:val="006F6720"/>
    <w:rsid w:val="0070530E"/>
    <w:rsid w:val="00711D9A"/>
    <w:rsid w:val="0072311B"/>
    <w:rsid w:val="00732A25"/>
    <w:rsid w:val="00735D4A"/>
    <w:rsid w:val="00751022"/>
    <w:rsid w:val="00764CE6"/>
    <w:rsid w:val="00765EDA"/>
    <w:rsid w:val="0078361A"/>
    <w:rsid w:val="0079548C"/>
    <w:rsid w:val="007A2318"/>
    <w:rsid w:val="007E5ABB"/>
    <w:rsid w:val="0080676B"/>
    <w:rsid w:val="008215F5"/>
    <w:rsid w:val="008468D7"/>
    <w:rsid w:val="00863F4E"/>
    <w:rsid w:val="00875261"/>
    <w:rsid w:val="00883B65"/>
    <w:rsid w:val="00891240"/>
    <w:rsid w:val="0089436E"/>
    <w:rsid w:val="008A2751"/>
    <w:rsid w:val="008A701A"/>
    <w:rsid w:val="008A70B8"/>
    <w:rsid w:val="008B1FB1"/>
    <w:rsid w:val="008D55BC"/>
    <w:rsid w:val="00904581"/>
    <w:rsid w:val="00963ADA"/>
    <w:rsid w:val="00970C9B"/>
    <w:rsid w:val="0097190A"/>
    <w:rsid w:val="009733C5"/>
    <w:rsid w:val="009861CA"/>
    <w:rsid w:val="00996E6B"/>
    <w:rsid w:val="00997DB8"/>
    <w:rsid w:val="009A5333"/>
    <w:rsid w:val="009C747E"/>
    <w:rsid w:val="009D6619"/>
    <w:rsid w:val="009E61D1"/>
    <w:rsid w:val="00A1128E"/>
    <w:rsid w:val="00A34CFD"/>
    <w:rsid w:val="00A42476"/>
    <w:rsid w:val="00A50AF3"/>
    <w:rsid w:val="00A64F03"/>
    <w:rsid w:val="00A65005"/>
    <w:rsid w:val="00A834DD"/>
    <w:rsid w:val="00AA453F"/>
    <w:rsid w:val="00AC2ACF"/>
    <w:rsid w:val="00AC2EDF"/>
    <w:rsid w:val="00AC6949"/>
    <w:rsid w:val="00AD050F"/>
    <w:rsid w:val="00AE6A37"/>
    <w:rsid w:val="00AF7604"/>
    <w:rsid w:val="00B1399C"/>
    <w:rsid w:val="00B2441E"/>
    <w:rsid w:val="00B458A3"/>
    <w:rsid w:val="00B95973"/>
    <w:rsid w:val="00B97ACA"/>
    <w:rsid w:val="00BA44A0"/>
    <w:rsid w:val="00BB29DE"/>
    <w:rsid w:val="00BC3EC8"/>
    <w:rsid w:val="00BE4CF0"/>
    <w:rsid w:val="00C11591"/>
    <w:rsid w:val="00C1228A"/>
    <w:rsid w:val="00C170D3"/>
    <w:rsid w:val="00C32F6B"/>
    <w:rsid w:val="00C37FD3"/>
    <w:rsid w:val="00C43460"/>
    <w:rsid w:val="00C43C5B"/>
    <w:rsid w:val="00C6140B"/>
    <w:rsid w:val="00C67D9F"/>
    <w:rsid w:val="00C74374"/>
    <w:rsid w:val="00CB7BDA"/>
    <w:rsid w:val="00CD2857"/>
    <w:rsid w:val="00CF2921"/>
    <w:rsid w:val="00D03D05"/>
    <w:rsid w:val="00D052EC"/>
    <w:rsid w:val="00D26A55"/>
    <w:rsid w:val="00D36491"/>
    <w:rsid w:val="00D5722D"/>
    <w:rsid w:val="00D66C91"/>
    <w:rsid w:val="00D67127"/>
    <w:rsid w:val="00D71897"/>
    <w:rsid w:val="00D92109"/>
    <w:rsid w:val="00D9600D"/>
    <w:rsid w:val="00DB04AA"/>
    <w:rsid w:val="00DD2E1D"/>
    <w:rsid w:val="00DF1D7D"/>
    <w:rsid w:val="00E1484A"/>
    <w:rsid w:val="00E20F9E"/>
    <w:rsid w:val="00E3549A"/>
    <w:rsid w:val="00E37D10"/>
    <w:rsid w:val="00E41289"/>
    <w:rsid w:val="00E46300"/>
    <w:rsid w:val="00E62CE4"/>
    <w:rsid w:val="00E715E5"/>
    <w:rsid w:val="00E74717"/>
    <w:rsid w:val="00E868D4"/>
    <w:rsid w:val="00E87D0A"/>
    <w:rsid w:val="00E95173"/>
    <w:rsid w:val="00ED486C"/>
    <w:rsid w:val="00EE29C9"/>
    <w:rsid w:val="00F074CF"/>
    <w:rsid w:val="00F243FA"/>
    <w:rsid w:val="00F25A28"/>
    <w:rsid w:val="00F61EE4"/>
    <w:rsid w:val="00F737FB"/>
    <w:rsid w:val="00F80A16"/>
    <w:rsid w:val="00F844C2"/>
    <w:rsid w:val="00F850B6"/>
    <w:rsid w:val="00F8572B"/>
    <w:rsid w:val="00F9603F"/>
    <w:rsid w:val="00FA1127"/>
    <w:rsid w:val="00FB073E"/>
    <w:rsid w:val="00FB2179"/>
    <w:rsid w:val="00FB2546"/>
    <w:rsid w:val="00FC1FD5"/>
    <w:rsid w:val="00F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389CB2-77CA-442F-9F88-AED09F8E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127"/>
    <w:pPr>
      <w:ind w:leftChars="200" w:left="480"/>
    </w:pPr>
  </w:style>
  <w:style w:type="character" w:customStyle="1" w:styleId="w8qarf">
    <w:name w:val="w8qarf"/>
    <w:basedOn w:val="a0"/>
    <w:rsid w:val="00FA1127"/>
  </w:style>
  <w:style w:type="character" w:customStyle="1" w:styleId="lrzxr">
    <w:name w:val="lrzxr"/>
    <w:basedOn w:val="a0"/>
    <w:rsid w:val="00FA1127"/>
  </w:style>
  <w:style w:type="character" w:styleId="a4">
    <w:name w:val="Hyperlink"/>
    <w:basedOn w:val="a0"/>
    <w:uiPriority w:val="99"/>
    <w:unhideWhenUsed/>
    <w:rsid w:val="000A290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23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8147B"/>
    <w:pPr>
      <w:widowControl w:val="0"/>
    </w:pPr>
  </w:style>
  <w:style w:type="paragraph" w:styleId="a7">
    <w:name w:val="header"/>
    <w:basedOn w:val="a"/>
    <w:link w:val="a8"/>
    <w:uiPriority w:val="99"/>
    <w:unhideWhenUsed/>
    <w:rsid w:val="00223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23C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3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23C18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B1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B140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665F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665FE"/>
  </w:style>
  <w:style w:type="character" w:customStyle="1" w:styleId="af">
    <w:name w:val="註解文字 字元"/>
    <w:basedOn w:val="a0"/>
    <w:link w:val="ae"/>
    <w:uiPriority w:val="99"/>
    <w:semiHidden/>
    <w:rsid w:val="001665F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65F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66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86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942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8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3D15-701C-4D75-AE89-BCC61A27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公彩專員</dc:creator>
  <cp:lastModifiedBy>MIHC</cp:lastModifiedBy>
  <cp:revision>8</cp:revision>
  <cp:lastPrinted>2020-06-11T07:15:00Z</cp:lastPrinted>
  <dcterms:created xsi:type="dcterms:W3CDTF">2020-06-12T00:37:00Z</dcterms:created>
  <dcterms:modified xsi:type="dcterms:W3CDTF">2020-06-12T00:56:00Z</dcterms:modified>
</cp:coreProperties>
</file>