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582" w:rsidRDefault="00FE7582" w:rsidP="00FE7582">
      <w:pPr>
        <w:autoSpaceDE w:val="0"/>
        <w:autoSpaceDN w:val="0"/>
        <w:adjustRightInd w:val="0"/>
        <w:snapToGrid w:val="0"/>
        <w:rPr>
          <w:rFonts w:ascii="標楷體" w:eastAsia="標楷體" w:hAnsi="標楷體" w:cs="DFKaiShu-SB-Estd-BF"/>
          <w:b/>
          <w:bCs/>
          <w:kern w:val="0"/>
          <w:sz w:val="32"/>
          <w:szCs w:val="32"/>
        </w:rPr>
      </w:pPr>
      <w:r w:rsidRPr="00FE7582">
        <w:rPr>
          <w:rFonts w:ascii="標楷體" w:eastAsia="標楷體" w:hAnsi="標楷體" w:cs="DFKaiShu-SB-Estd-BF" w:hint="eastAsia"/>
          <w:b/>
          <w:bCs/>
          <w:kern w:val="0"/>
          <w:sz w:val="32"/>
          <w:szCs w:val="32"/>
        </w:rPr>
        <w:t>標題：</w:t>
      </w:r>
      <w:r w:rsidRPr="00FE7582">
        <w:rPr>
          <w:rFonts w:ascii="標楷體" w:eastAsia="標楷體" w:hAnsi="標楷體" w:cs="DFKaiShu-SB-Estd-BF" w:hint="eastAsia"/>
          <w:b/>
          <w:bCs/>
          <w:kern w:val="0"/>
          <w:sz w:val="32"/>
          <w:szCs w:val="32"/>
        </w:rPr>
        <w:t>『太』好聽了吧！讓太魯閣族傳統歌謠喚起文化的記憶系列活動</w:t>
      </w:r>
    </w:p>
    <w:p w:rsidR="00FE7582" w:rsidRDefault="00FE7582" w:rsidP="00FE7582">
      <w:pPr>
        <w:autoSpaceDE w:val="0"/>
        <w:autoSpaceDN w:val="0"/>
        <w:adjustRightInd w:val="0"/>
        <w:snapToGrid w:val="0"/>
        <w:rPr>
          <w:rFonts w:ascii="標楷體" w:eastAsia="標楷體" w:hAnsi="標楷體" w:cs="DFKaiShu-SB-Estd-BF"/>
          <w:b/>
          <w:bCs/>
          <w:kern w:val="0"/>
          <w:sz w:val="32"/>
          <w:szCs w:val="32"/>
        </w:rPr>
      </w:pPr>
    </w:p>
    <w:p w:rsidR="002168C3" w:rsidRPr="00FE7582" w:rsidRDefault="002168C3" w:rsidP="00FE7582">
      <w:pPr>
        <w:autoSpaceDE w:val="0"/>
        <w:autoSpaceDN w:val="0"/>
        <w:adjustRightInd w:val="0"/>
        <w:snapToGrid w:val="0"/>
        <w:rPr>
          <w:rFonts w:ascii="標楷體" w:eastAsia="標楷體" w:hAnsi="標楷體" w:cs="DFKaiShu-SB-Estd-BF" w:hint="eastAsia"/>
          <w:b/>
          <w:bCs/>
          <w:kern w:val="0"/>
          <w:sz w:val="32"/>
          <w:szCs w:val="32"/>
        </w:rPr>
      </w:pPr>
      <w:r>
        <w:rPr>
          <w:rFonts w:ascii="標楷體" w:eastAsia="標楷體" w:hAnsi="標楷體" w:cs="DFKaiShu-SB-Estd-BF" w:hint="eastAsia"/>
          <w:b/>
          <w:bCs/>
          <w:kern w:val="0"/>
          <w:sz w:val="32"/>
          <w:szCs w:val="32"/>
        </w:rPr>
        <w:t>內容：</w:t>
      </w:r>
    </w:p>
    <w:p w:rsidR="00FE7582" w:rsidRDefault="00FE7582" w:rsidP="00FE7582">
      <w:pPr>
        <w:autoSpaceDE w:val="0"/>
        <w:autoSpaceDN w:val="0"/>
        <w:adjustRightInd w:val="0"/>
        <w:snapToGri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B25847" w:rsidRPr="00FE7582">
        <w:rPr>
          <w:rFonts w:ascii="標楷體" w:eastAsia="標楷體" w:hAnsi="標楷體" w:cs="DFKaiShu-SB-Estd-BF" w:hint="eastAsia"/>
          <w:kern w:val="0"/>
          <w:sz w:val="28"/>
          <w:szCs w:val="28"/>
        </w:rPr>
        <w:t>花蓮縣萬榮鄉公所</w:t>
      </w:r>
      <w:r w:rsidR="00F078C2" w:rsidRPr="00FE7582">
        <w:rPr>
          <w:rFonts w:ascii="標楷體" w:eastAsia="標楷體" w:hAnsi="標楷體" w:cs="DFKaiShu-SB-Estd-BF" w:hint="eastAsia"/>
          <w:kern w:val="0"/>
          <w:sz w:val="28"/>
          <w:szCs w:val="28"/>
        </w:rPr>
        <w:t>與國立臺灣史前文化博物館共同辦理「『太』好聽了吧！讓太魯閣族傳統歌謠喚起文化的記憶系列活動」，「音樂是文化交流的途徑，是生活也是族群的記憶」隨著時代的變遷，音樂的變遷也記載了歷史的演進，每一首歌曲的背後反映的除了情感</w:t>
      </w:r>
      <w:proofErr w:type="gramStart"/>
      <w:r w:rsidR="00F078C2" w:rsidRPr="00FE7582">
        <w:rPr>
          <w:rFonts w:ascii="標楷體" w:eastAsia="標楷體" w:hAnsi="標楷體" w:cs="DFKaiShu-SB-Estd-BF" w:hint="eastAsia"/>
          <w:kern w:val="0"/>
          <w:sz w:val="28"/>
          <w:szCs w:val="28"/>
        </w:rPr>
        <w:t>以外，</w:t>
      </w:r>
      <w:proofErr w:type="gramEnd"/>
      <w:r w:rsidR="00F078C2" w:rsidRPr="00FE7582">
        <w:rPr>
          <w:rFonts w:ascii="標楷體" w:eastAsia="標楷體" w:hAnsi="標楷體" w:cs="DFKaiShu-SB-Estd-BF" w:hint="eastAsia"/>
          <w:kern w:val="0"/>
          <w:sz w:val="28"/>
          <w:szCs w:val="28"/>
        </w:rPr>
        <w:t>更是乘載著一個時代的背景以及樣貌。因此透過太魯閣族的傳統歌謠喚起過去的文化記憶，瞭解其創作背後的社會景象，並且透過音樂風格與表現手法的轉變，從過去連結到當代，</w:t>
      </w:r>
      <w:r w:rsidR="00F078C2" w:rsidRPr="00FE7582">
        <w:rPr>
          <w:rFonts w:ascii="標楷體" w:eastAsia="標楷體" w:hAnsi="標楷體" w:cs="DFKaiShu-SB-Estd-BF"/>
          <w:kern w:val="0"/>
          <w:sz w:val="28"/>
          <w:szCs w:val="28"/>
        </w:rPr>
        <w:t xml:space="preserve"> </w:t>
      </w:r>
      <w:r w:rsidR="00F078C2" w:rsidRPr="00FE7582">
        <w:rPr>
          <w:rFonts w:ascii="標楷體" w:eastAsia="標楷體" w:hAnsi="標楷體" w:cs="DFKaiShu-SB-Estd-BF" w:hint="eastAsia"/>
          <w:kern w:val="0"/>
          <w:sz w:val="28"/>
          <w:szCs w:val="28"/>
        </w:rPr>
        <w:t>結合現今族人能尋回自己族群的認同感與使命感。</w:t>
      </w:r>
    </w:p>
    <w:p w:rsidR="00F078C2" w:rsidRPr="00FE7582" w:rsidRDefault="00FE7582" w:rsidP="00FE7582">
      <w:pPr>
        <w:autoSpaceDE w:val="0"/>
        <w:autoSpaceDN w:val="0"/>
        <w:adjustRightInd w:val="0"/>
        <w:snapToGri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F078C2" w:rsidRPr="00FE7582">
        <w:rPr>
          <w:rFonts w:ascii="標楷體" w:eastAsia="標楷體" w:hAnsi="標楷體" w:cs="DFKaiShu-SB-Estd-BF" w:hint="eastAsia"/>
          <w:kern w:val="0"/>
          <w:sz w:val="28"/>
          <w:szCs w:val="28"/>
        </w:rPr>
        <w:t>透過本次講座活動規劃，首波系列活動，將邀請他族從事部落在地產業及推動傳統歌謠文化之工作者，分享其經驗並間接刺激本鄉對於音樂文化有興趣者對於族群音樂的想像，並能夠從不同角度認識太魯閣族傳統歌謠及其創作背景，同時也能夠提供相關音樂創作的素材，藉此嘗試以當代的思維與傳統歌謠做結合，產出不同風貌的族語歌曲。辦理活動師資、時間及地點說明如下：</w:t>
      </w:r>
    </w:p>
    <w:p w:rsidR="00F078C2" w:rsidRPr="00FE7582" w:rsidRDefault="00F078C2" w:rsidP="00FE7582">
      <w:pPr>
        <w:autoSpaceDE w:val="0"/>
        <w:autoSpaceDN w:val="0"/>
        <w:adjustRightInd w:val="0"/>
        <w:snapToGrid w:val="0"/>
        <w:rPr>
          <w:rFonts w:ascii="標楷體" w:eastAsia="標楷體" w:hAnsi="標楷體" w:cs="DFKaiShu-SB-Estd-BF"/>
          <w:kern w:val="0"/>
          <w:sz w:val="28"/>
          <w:szCs w:val="28"/>
        </w:rPr>
      </w:pPr>
      <w:r w:rsidRPr="00FE7582">
        <w:rPr>
          <w:rFonts w:ascii="標楷體" w:eastAsia="標楷體" w:hAnsi="標楷體" w:cs="DFKaiShu-SB-Estd-BF"/>
          <w:kern w:val="0"/>
          <w:sz w:val="28"/>
          <w:szCs w:val="28"/>
        </w:rPr>
        <w:t>(</w:t>
      </w:r>
      <w:proofErr w:type="gramStart"/>
      <w:r w:rsidRPr="00FE7582">
        <w:rPr>
          <w:rFonts w:ascii="標楷體" w:eastAsia="標楷體" w:hAnsi="標楷體" w:cs="DFKaiShu-SB-Estd-BF" w:hint="eastAsia"/>
          <w:kern w:val="0"/>
          <w:sz w:val="28"/>
          <w:szCs w:val="28"/>
        </w:rPr>
        <w:t>一</w:t>
      </w:r>
      <w:proofErr w:type="gramEnd"/>
      <w:r w:rsidRPr="00FE7582">
        <w:rPr>
          <w:rFonts w:ascii="標楷體" w:eastAsia="標楷體" w:hAnsi="標楷體" w:cs="DFKaiShu-SB-Estd-BF"/>
          <w:kern w:val="0"/>
          <w:sz w:val="28"/>
          <w:szCs w:val="28"/>
        </w:rPr>
        <w:t>)</w:t>
      </w:r>
      <w:r w:rsidRPr="00FE7582">
        <w:rPr>
          <w:rFonts w:ascii="標楷體" w:eastAsia="標楷體" w:hAnsi="標楷體" w:cs="DFKaiShu-SB-Estd-BF" w:hint="eastAsia"/>
          <w:kern w:val="0"/>
          <w:sz w:val="28"/>
          <w:szCs w:val="28"/>
        </w:rPr>
        <w:t>主題及師資：</w:t>
      </w:r>
    </w:p>
    <w:p w:rsidR="00F078C2" w:rsidRPr="00FE7582" w:rsidRDefault="00F078C2" w:rsidP="00FE7582">
      <w:pPr>
        <w:autoSpaceDE w:val="0"/>
        <w:autoSpaceDN w:val="0"/>
        <w:adjustRightInd w:val="0"/>
        <w:snapToGrid w:val="0"/>
        <w:rPr>
          <w:rFonts w:ascii="標楷體" w:eastAsia="標楷體" w:hAnsi="標楷體" w:cs="DFKaiShu-SB-Estd-BF"/>
          <w:kern w:val="0"/>
          <w:sz w:val="28"/>
          <w:szCs w:val="28"/>
        </w:rPr>
      </w:pPr>
      <w:r w:rsidRPr="00FE7582">
        <w:rPr>
          <w:rFonts w:ascii="標楷體" w:eastAsia="標楷體" w:hAnsi="標楷體" w:cs="DFKaiShu-SB-Estd-BF" w:hint="eastAsia"/>
          <w:kern w:val="0"/>
          <w:sz w:val="28"/>
          <w:szCs w:val="28"/>
        </w:rPr>
        <w:t>１、第一場次：我想做個夢</w:t>
      </w:r>
      <w:proofErr w:type="gramStart"/>
      <w:r w:rsidRPr="00FE7582">
        <w:rPr>
          <w:rFonts w:ascii="標楷體" w:eastAsia="標楷體" w:hAnsi="標楷體" w:cs="DFKaiShu-SB-Estd-BF" w:hint="eastAsia"/>
          <w:kern w:val="0"/>
          <w:sz w:val="28"/>
          <w:szCs w:val="28"/>
        </w:rPr>
        <w:t>─</w:t>
      </w:r>
      <w:proofErr w:type="gramEnd"/>
      <w:r w:rsidRPr="00FE7582">
        <w:rPr>
          <w:rFonts w:ascii="標楷體" w:eastAsia="標楷體" w:hAnsi="標楷體" w:cs="DFKaiShu-SB-Estd-BF" w:hint="eastAsia"/>
          <w:kern w:val="0"/>
          <w:sz w:val="28"/>
          <w:szCs w:val="28"/>
        </w:rPr>
        <w:t>音樂與文化的交織</w:t>
      </w:r>
      <w:r w:rsidRPr="00FE7582">
        <w:rPr>
          <w:rFonts w:ascii="標楷體" w:eastAsia="標楷體" w:hAnsi="標楷體" w:cs="DFKaiShu-SB-Estd-BF"/>
          <w:kern w:val="0"/>
          <w:sz w:val="28"/>
          <w:szCs w:val="28"/>
        </w:rPr>
        <w:t>-</w:t>
      </w:r>
      <w:proofErr w:type="gramStart"/>
      <w:r w:rsidRPr="00FE7582">
        <w:rPr>
          <w:rFonts w:ascii="標楷體" w:eastAsia="標楷體" w:hAnsi="標楷體" w:cs="DFKaiShu-SB-Estd-BF" w:hint="eastAsia"/>
          <w:kern w:val="0"/>
          <w:sz w:val="28"/>
          <w:szCs w:val="28"/>
        </w:rPr>
        <w:t>舒米恩</w:t>
      </w:r>
      <w:proofErr w:type="gramEnd"/>
      <w:r w:rsidRPr="00FE7582">
        <w:rPr>
          <w:rFonts w:ascii="標楷體" w:eastAsia="標楷體" w:hAnsi="標楷體" w:cs="DFKaiShu-SB-Estd-BF" w:hint="eastAsia"/>
          <w:kern w:val="0"/>
          <w:sz w:val="28"/>
          <w:szCs w:val="28"/>
        </w:rPr>
        <w:t>。</w:t>
      </w:r>
    </w:p>
    <w:p w:rsidR="00F078C2" w:rsidRPr="00FE7582" w:rsidRDefault="00F078C2" w:rsidP="00FE7582">
      <w:pPr>
        <w:autoSpaceDE w:val="0"/>
        <w:autoSpaceDN w:val="0"/>
        <w:adjustRightInd w:val="0"/>
        <w:snapToGrid w:val="0"/>
        <w:rPr>
          <w:rFonts w:ascii="標楷體" w:eastAsia="標楷體" w:hAnsi="標楷體" w:cs="DFKaiShu-SB-Estd-BF"/>
          <w:kern w:val="0"/>
          <w:sz w:val="28"/>
          <w:szCs w:val="28"/>
        </w:rPr>
      </w:pPr>
      <w:r w:rsidRPr="00FE7582">
        <w:rPr>
          <w:rFonts w:ascii="標楷體" w:eastAsia="標楷體" w:hAnsi="標楷體" w:cs="DFKaiShu-SB-Estd-BF" w:hint="eastAsia"/>
          <w:kern w:val="0"/>
          <w:sz w:val="28"/>
          <w:szCs w:val="28"/>
        </w:rPr>
        <w:t>２、第二場次：回家的路</w:t>
      </w:r>
      <w:r w:rsidRPr="00FE7582">
        <w:rPr>
          <w:rFonts w:ascii="標楷體" w:eastAsia="標楷體" w:hAnsi="標楷體" w:cs="DFKaiShu-SB-Estd-BF"/>
          <w:kern w:val="0"/>
          <w:sz w:val="28"/>
          <w:szCs w:val="28"/>
        </w:rPr>
        <w:t>-</w:t>
      </w:r>
      <w:r w:rsidRPr="00FE7582">
        <w:rPr>
          <w:rFonts w:ascii="標楷體" w:eastAsia="標楷體" w:hAnsi="標楷體" w:cs="DFKaiShu-SB-Estd-BF" w:hint="eastAsia"/>
          <w:kern w:val="0"/>
          <w:sz w:val="28"/>
          <w:szCs w:val="28"/>
        </w:rPr>
        <w:t>小魯凱音樂</w:t>
      </w:r>
      <w:proofErr w:type="gramStart"/>
      <w:r w:rsidRPr="00FE7582">
        <w:rPr>
          <w:rFonts w:ascii="標楷體" w:eastAsia="標楷體" w:hAnsi="標楷體" w:cs="DFKaiShu-SB-Estd-BF" w:hint="eastAsia"/>
          <w:kern w:val="0"/>
          <w:sz w:val="28"/>
          <w:szCs w:val="28"/>
        </w:rPr>
        <w:t>傳唱隊</w:t>
      </w:r>
      <w:proofErr w:type="gramEnd"/>
      <w:r w:rsidRPr="00FE7582">
        <w:rPr>
          <w:rFonts w:ascii="標楷體" w:eastAsia="標楷體" w:hAnsi="標楷體" w:cs="DFKaiShu-SB-Estd-BF" w:hint="eastAsia"/>
          <w:kern w:val="0"/>
          <w:sz w:val="28"/>
          <w:szCs w:val="28"/>
        </w:rPr>
        <w:t>。</w:t>
      </w:r>
    </w:p>
    <w:p w:rsidR="00F078C2" w:rsidRPr="00FE7582" w:rsidRDefault="00F078C2" w:rsidP="00FE7582">
      <w:pPr>
        <w:autoSpaceDE w:val="0"/>
        <w:autoSpaceDN w:val="0"/>
        <w:adjustRightInd w:val="0"/>
        <w:snapToGrid w:val="0"/>
        <w:rPr>
          <w:rFonts w:ascii="標楷體" w:eastAsia="標楷體" w:hAnsi="標楷體" w:cs="DFKaiShu-SB-Estd-BF"/>
          <w:kern w:val="0"/>
          <w:sz w:val="28"/>
          <w:szCs w:val="28"/>
        </w:rPr>
      </w:pPr>
      <w:r w:rsidRPr="00FE7582">
        <w:rPr>
          <w:rFonts w:ascii="標楷體" w:eastAsia="標楷體" w:hAnsi="標楷體" w:cs="DFKaiShu-SB-Estd-BF" w:hint="eastAsia"/>
          <w:kern w:val="0"/>
          <w:sz w:val="28"/>
          <w:szCs w:val="28"/>
        </w:rPr>
        <w:t>３、第三場次：家鄉的呼喚</w:t>
      </w:r>
      <w:r w:rsidRPr="00FE7582">
        <w:rPr>
          <w:rFonts w:ascii="標楷體" w:eastAsia="標楷體" w:hAnsi="標楷體" w:cs="DFKaiShu-SB-Estd-BF"/>
          <w:kern w:val="0"/>
          <w:sz w:val="28"/>
          <w:szCs w:val="28"/>
        </w:rPr>
        <w:t>-</w:t>
      </w:r>
      <w:r w:rsidRPr="00FE7582">
        <w:rPr>
          <w:rFonts w:ascii="標楷體" w:eastAsia="標楷體" w:hAnsi="標楷體" w:cs="DFKaiShu-SB-Estd-BF" w:hint="eastAsia"/>
          <w:kern w:val="0"/>
          <w:sz w:val="28"/>
          <w:szCs w:val="28"/>
        </w:rPr>
        <w:t>謝皓成。</w:t>
      </w:r>
    </w:p>
    <w:p w:rsidR="007C0FD2" w:rsidRDefault="007C0FD2" w:rsidP="00FE7582">
      <w:pPr>
        <w:autoSpaceDE w:val="0"/>
        <w:autoSpaceDN w:val="0"/>
        <w:adjustRightInd w:val="0"/>
        <w:snapToGrid w:val="0"/>
        <w:rPr>
          <w:rFonts w:ascii="標楷體" w:eastAsia="標楷體" w:hAnsi="標楷體" w:cs="DFKaiShu-SB-Estd-BF"/>
          <w:kern w:val="0"/>
          <w:sz w:val="28"/>
          <w:szCs w:val="28"/>
        </w:rPr>
      </w:pPr>
    </w:p>
    <w:p w:rsidR="00F078C2" w:rsidRPr="00FE7582" w:rsidRDefault="00F078C2" w:rsidP="00FE7582">
      <w:pPr>
        <w:autoSpaceDE w:val="0"/>
        <w:autoSpaceDN w:val="0"/>
        <w:adjustRightInd w:val="0"/>
        <w:snapToGrid w:val="0"/>
        <w:rPr>
          <w:rFonts w:ascii="標楷體" w:eastAsia="標楷體" w:hAnsi="標楷體" w:cs="DFKaiShu-SB-Estd-BF"/>
          <w:kern w:val="0"/>
          <w:sz w:val="28"/>
          <w:szCs w:val="28"/>
        </w:rPr>
      </w:pPr>
      <w:r w:rsidRPr="00FE7582">
        <w:rPr>
          <w:rFonts w:ascii="標楷體" w:eastAsia="標楷體" w:hAnsi="標楷體" w:cs="DFKaiShu-SB-Estd-BF"/>
          <w:kern w:val="0"/>
          <w:sz w:val="28"/>
          <w:szCs w:val="28"/>
        </w:rPr>
        <w:t>(</w:t>
      </w:r>
      <w:r w:rsidRPr="00FE7582">
        <w:rPr>
          <w:rFonts w:ascii="標楷體" w:eastAsia="標楷體" w:hAnsi="標楷體" w:cs="DFKaiShu-SB-Estd-BF" w:hint="eastAsia"/>
          <w:kern w:val="0"/>
          <w:sz w:val="28"/>
          <w:szCs w:val="28"/>
        </w:rPr>
        <w:t>二</w:t>
      </w:r>
      <w:r w:rsidRPr="00FE7582">
        <w:rPr>
          <w:rFonts w:ascii="標楷體" w:eastAsia="標楷體" w:hAnsi="標楷體" w:cs="DFKaiShu-SB-Estd-BF"/>
          <w:kern w:val="0"/>
          <w:sz w:val="28"/>
          <w:szCs w:val="28"/>
        </w:rPr>
        <w:t>)</w:t>
      </w:r>
      <w:r w:rsidRPr="00FE7582">
        <w:rPr>
          <w:rFonts w:ascii="標楷體" w:eastAsia="標楷體" w:hAnsi="標楷體" w:cs="DFKaiShu-SB-Estd-BF" w:hint="eastAsia"/>
          <w:kern w:val="0"/>
          <w:sz w:val="28"/>
          <w:szCs w:val="28"/>
        </w:rPr>
        <w:t>活動時間：</w:t>
      </w:r>
    </w:p>
    <w:p w:rsidR="00F078C2" w:rsidRPr="00FE7582" w:rsidRDefault="00F078C2" w:rsidP="00FE7582">
      <w:pPr>
        <w:autoSpaceDE w:val="0"/>
        <w:autoSpaceDN w:val="0"/>
        <w:adjustRightInd w:val="0"/>
        <w:snapToGrid w:val="0"/>
        <w:rPr>
          <w:rFonts w:ascii="標楷體" w:eastAsia="標楷體" w:hAnsi="標楷體" w:cs="DFKaiShu-SB-Estd-BF"/>
          <w:kern w:val="0"/>
          <w:sz w:val="28"/>
          <w:szCs w:val="28"/>
        </w:rPr>
      </w:pPr>
      <w:r w:rsidRPr="00FE7582">
        <w:rPr>
          <w:rFonts w:ascii="標楷體" w:eastAsia="標楷體" w:hAnsi="標楷體" w:cs="DFKaiShu-SB-Estd-BF" w:hint="eastAsia"/>
          <w:kern w:val="0"/>
          <w:sz w:val="28"/>
          <w:szCs w:val="28"/>
        </w:rPr>
        <w:t>１、第一場次，</w:t>
      </w:r>
      <w:r w:rsidRPr="00FE7582">
        <w:rPr>
          <w:rFonts w:ascii="標楷體" w:eastAsia="標楷體" w:hAnsi="標楷體" w:cs="DFKaiShu-SB-Estd-BF"/>
          <w:kern w:val="0"/>
          <w:sz w:val="28"/>
          <w:szCs w:val="28"/>
        </w:rPr>
        <w:t>2019</w:t>
      </w:r>
      <w:r w:rsidRPr="00FE7582">
        <w:rPr>
          <w:rFonts w:ascii="標楷體" w:eastAsia="標楷體" w:hAnsi="標楷體" w:cs="DFKaiShu-SB-Estd-BF" w:hint="eastAsia"/>
          <w:kern w:val="0"/>
          <w:sz w:val="28"/>
          <w:szCs w:val="28"/>
        </w:rPr>
        <w:t>年</w:t>
      </w:r>
      <w:r w:rsidRPr="00FE7582">
        <w:rPr>
          <w:rFonts w:ascii="標楷體" w:eastAsia="標楷體" w:hAnsi="標楷體" w:cs="DFKaiShu-SB-Estd-BF"/>
          <w:kern w:val="0"/>
          <w:sz w:val="28"/>
          <w:szCs w:val="28"/>
        </w:rPr>
        <w:t>10</w:t>
      </w:r>
      <w:r w:rsidRPr="00FE7582">
        <w:rPr>
          <w:rFonts w:ascii="標楷體" w:eastAsia="標楷體" w:hAnsi="標楷體" w:cs="DFKaiShu-SB-Estd-BF" w:hint="eastAsia"/>
          <w:kern w:val="0"/>
          <w:sz w:val="28"/>
          <w:szCs w:val="28"/>
        </w:rPr>
        <w:t>月</w:t>
      </w:r>
      <w:r w:rsidRPr="00FE7582">
        <w:rPr>
          <w:rFonts w:ascii="標楷體" w:eastAsia="標楷體" w:hAnsi="標楷體" w:cs="DFKaiShu-SB-Estd-BF"/>
          <w:kern w:val="0"/>
          <w:sz w:val="28"/>
          <w:szCs w:val="28"/>
        </w:rPr>
        <w:t>19</w:t>
      </w:r>
      <w:r w:rsidRPr="00FE7582">
        <w:rPr>
          <w:rFonts w:ascii="標楷體" w:eastAsia="標楷體" w:hAnsi="標楷體" w:cs="DFKaiShu-SB-Estd-BF" w:hint="eastAsia"/>
          <w:kern w:val="0"/>
          <w:sz w:val="28"/>
          <w:szCs w:val="28"/>
        </w:rPr>
        <w:t>日</w:t>
      </w:r>
      <w:r w:rsidRPr="00FE7582">
        <w:rPr>
          <w:rFonts w:ascii="標楷體" w:eastAsia="標楷體" w:hAnsi="標楷體" w:cs="DFKaiShu-SB-Estd-BF"/>
          <w:kern w:val="0"/>
          <w:sz w:val="28"/>
          <w:szCs w:val="28"/>
        </w:rPr>
        <w:t>(</w:t>
      </w:r>
      <w:r w:rsidRPr="00FE7582">
        <w:rPr>
          <w:rFonts w:ascii="標楷體" w:eastAsia="標楷體" w:hAnsi="標楷體" w:cs="DFKaiShu-SB-Estd-BF" w:hint="eastAsia"/>
          <w:kern w:val="0"/>
          <w:sz w:val="28"/>
          <w:szCs w:val="28"/>
        </w:rPr>
        <w:t>星期六</w:t>
      </w:r>
      <w:r w:rsidRPr="00FE7582">
        <w:rPr>
          <w:rFonts w:ascii="標楷體" w:eastAsia="標楷體" w:hAnsi="標楷體" w:cs="DFKaiShu-SB-Estd-BF"/>
          <w:kern w:val="0"/>
          <w:sz w:val="28"/>
          <w:szCs w:val="28"/>
        </w:rPr>
        <w:t>)</w:t>
      </w:r>
      <w:r w:rsidRPr="00FE7582">
        <w:rPr>
          <w:rFonts w:ascii="標楷體" w:eastAsia="標楷體" w:hAnsi="標楷體" w:cs="DFKaiShu-SB-Estd-BF" w:hint="eastAsia"/>
          <w:kern w:val="0"/>
          <w:sz w:val="28"/>
          <w:szCs w:val="28"/>
        </w:rPr>
        <w:t>，下午</w:t>
      </w:r>
      <w:r w:rsidRPr="00FE7582">
        <w:rPr>
          <w:rFonts w:ascii="標楷體" w:eastAsia="標楷體" w:hAnsi="標楷體" w:cs="DFKaiShu-SB-Estd-BF"/>
          <w:kern w:val="0"/>
          <w:sz w:val="28"/>
          <w:szCs w:val="28"/>
        </w:rPr>
        <w:t>1</w:t>
      </w:r>
      <w:r w:rsidRPr="00FE7582">
        <w:rPr>
          <w:rFonts w:ascii="標楷體" w:eastAsia="標楷體" w:hAnsi="標楷體" w:cs="DFKaiShu-SB-Estd-BF" w:hint="eastAsia"/>
          <w:kern w:val="0"/>
          <w:sz w:val="28"/>
          <w:szCs w:val="28"/>
        </w:rPr>
        <w:t>時</w:t>
      </w:r>
      <w:r w:rsidRPr="00FE7582">
        <w:rPr>
          <w:rFonts w:ascii="標楷體" w:eastAsia="標楷體" w:hAnsi="標楷體" w:cs="DFKaiShu-SB-Estd-BF"/>
          <w:kern w:val="0"/>
          <w:sz w:val="28"/>
          <w:szCs w:val="28"/>
        </w:rPr>
        <w:t>30</w:t>
      </w:r>
      <w:r w:rsidRPr="00FE7582">
        <w:rPr>
          <w:rFonts w:ascii="標楷體" w:eastAsia="標楷體" w:hAnsi="標楷體" w:cs="DFKaiShu-SB-Estd-BF" w:hint="eastAsia"/>
          <w:kern w:val="0"/>
          <w:sz w:val="28"/>
          <w:szCs w:val="28"/>
        </w:rPr>
        <w:t>分至</w:t>
      </w:r>
      <w:r w:rsidRPr="00FE7582">
        <w:rPr>
          <w:rFonts w:ascii="標楷體" w:eastAsia="標楷體" w:hAnsi="標楷體" w:cs="DFKaiShu-SB-Estd-BF"/>
          <w:kern w:val="0"/>
          <w:sz w:val="28"/>
          <w:szCs w:val="28"/>
        </w:rPr>
        <w:t>6</w:t>
      </w:r>
      <w:r w:rsidRPr="00FE7582">
        <w:rPr>
          <w:rFonts w:ascii="標楷體" w:eastAsia="標楷體" w:hAnsi="標楷體" w:cs="DFKaiShu-SB-Estd-BF" w:hint="eastAsia"/>
          <w:kern w:val="0"/>
          <w:sz w:val="28"/>
          <w:szCs w:val="28"/>
        </w:rPr>
        <w:t>時整。</w:t>
      </w:r>
    </w:p>
    <w:p w:rsidR="00F078C2" w:rsidRPr="00FE7582" w:rsidRDefault="00F078C2" w:rsidP="00FE7582">
      <w:pPr>
        <w:autoSpaceDE w:val="0"/>
        <w:autoSpaceDN w:val="0"/>
        <w:adjustRightInd w:val="0"/>
        <w:snapToGrid w:val="0"/>
        <w:rPr>
          <w:rFonts w:ascii="標楷體" w:eastAsia="標楷體" w:hAnsi="標楷體" w:cs="DFKaiShu-SB-Estd-BF"/>
          <w:kern w:val="0"/>
          <w:sz w:val="28"/>
          <w:szCs w:val="28"/>
        </w:rPr>
      </w:pPr>
      <w:r w:rsidRPr="00FE7582">
        <w:rPr>
          <w:rFonts w:ascii="標楷體" w:eastAsia="標楷體" w:hAnsi="標楷體" w:cs="DFKaiShu-SB-Estd-BF" w:hint="eastAsia"/>
          <w:kern w:val="0"/>
          <w:sz w:val="28"/>
          <w:szCs w:val="28"/>
        </w:rPr>
        <w:t>２、第二場次：</w:t>
      </w:r>
      <w:r w:rsidRPr="00FE7582">
        <w:rPr>
          <w:rFonts w:ascii="標楷體" w:eastAsia="標楷體" w:hAnsi="標楷體" w:cs="DFKaiShu-SB-Estd-BF"/>
          <w:kern w:val="0"/>
          <w:sz w:val="28"/>
          <w:szCs w:val="28"/>
        </w:rPr>
        <w:t>2019</w:t>
      </w:r>
      <w:r w:rsidRPr="00FE7582">
        <w:rPr>
          <w:rFonts w:ascii="標楷體" w:eastAsia="標楷體" w:hAnsi="標楷體" w:cs="DFKaiShu-SB-Estd-BF" w:hint="eastAsia"/>
          <w:kern w:val="0"/>
          <w:sz w:val="28"/>
          <w:szCs w:val="28"/>
        </w:rPr>
        <w:t>年</w:t>
      </w:r>
      <w:r w:rsidRPr="00FE7582">
        <w:rPr>
          <w:rFonts w:ascii="標楷體" w:eastAsia="標楷體" w:hAnsi="標楷體" w:cs="DFKaiShu-SB-Estd-BF"/>
          <w:kern w:val="0"/>
          <w:sz w:val="28"/>
          <w:szCs w:val="28"/>
        </w:rPr>
        <w:t>10</w:t>
      </w:r>
      <w:r w:rsidRPr="00FE7582">
        <w:rPr>
          <w:rFonts w:ascii="標楷體" w:eastAsia="標楷體" w:hAnsi="標楷體" w:cs="DFKaiShu-SB-Estd-BF" w:hint="eastAsia"/>
          <w:kern w:val="0"/>
          <w:sz w:val="28"/>
          <w:szCs w:val="28"/>
        </w:rPr>
        <w:t>月</w:t>
      </w:r>
      <w:r w:rsidRPr="00FE7582">
        <w:rPr>
          <w:rFonts w:ascii="標楷體" w:eastAsia="標楷體" w:hAnsi="標楷體" w:cs="DFKaiShu-SB-Estd-BF"/>
          <w:kern w:val="0"/>
          <w:sz w:val="28"/>
          <w:szCs w:val="28"/>
        </w:rPr>
        <w:t>26(</w:t>
      </w:r>
      <w:r w:rsidRPr="00FE7582">
        <w:rPr>
          <w:rFonts w:ascii="標楷體" w:eastAsia="標楷體" w:hAnsi="標楷體" w:cs="DFKaiShu-SB-Estd-BF" w:hint="eastAsia"/>
          <w:kern w:val="0"/>
          <w:sz w:val="28"/>
          <w:szCs w:val="28"/>
        </w:rPr>
        <w:t>星期六</w:t>
      </w:r>
      <w:r w:rsidRPr="00FE7582">
        <w:rPr>
          <w:rFonts w:ascii="標楷體" w:eastAsia="標楷體" w:hAnsi="標楷體" w:cs="DFKaiShu-SB-Estd-BF"/>
          <w:kern w:val="0"/>
          <w:sz w:val="28"/>
          <w:szCs w:val="28"/>
        </w:rPr>
        <w:t>)</w:t>
      </w:r>
      <w:r w:rsidRPr="00FE7582">
        <w:rPr>
          <w:rFonts w:ascii="標楷體" w:eastAsia="標楷體" w:hAnsi="標楷體" w:cs="DFKaiShu-SB-Estd-BF" w:hint="eastAsia"/>
          <w:kern w:val="0"/>
          <w:sz w:val="28"/>
          <w:szCs w:val="28"/>
        </w:rPr>
        <w:t>，下午</w:t>
      </w:r>
      <w:r w:rsidRPr="00FE7582">
        <w:rPr>
          <w:rFonts w:ascii="標楷體" w:eastAsia="標楷體" w:hAnsi="標楷體" w:cs="DFKaiShu-SB-Estd-BF"/>
          <w:kern w:val="0"/>
          <w:sz w:val="28"/>
          <w:szCs w:val="28"/>
        </w:rPr>
        <w:t>1</w:t>
      </w:r>
      <w:r w:rsidRPr="00FE7582">
        <w:rPr>
          <w:rFonts w:ascii="標楷體" w:eastAsia="標楷體" w:hAnsi="標楷體" w:cs="DFKaiShu-SB-Estd-BF" w:hint="eastAsia"/>
          <w:kern w:val="0"/>
          <w:sz w:val="28"/>
          <w:szCs w:val="28"/>
        </w:rPr>
        <w:t>時</w:t>
      </w:r>
      <w:r w:rsidRPr="00FE7582">
        <w:rPr>
          <w:rFonts w:ascii="標楷體" w:eastAsia="標楷體" w:hAnsi="標楷體" w:cs="DFKaiShu-SB-Estd-BF"/>
          <w:kern w:val="0"/>
          <w:sz w:val="28"/>
          <w:szCs w:val="28"/>
        </w:rPr>
        <w:t>30</w:t>
      </w:r>
      <w:r w:rsidRPr="00FE7582">
        <w:rPr>
          <w:rFonts w:ascii="標楷體" w:eastAsia="標楷體" w:hAnsi="標楷體" w:cs="DFKaiShu-SB-Estd-BF" w:hint="eastAsia"/>
          <w:kern w:val="0"/>
          <w:sz w:val="28"/>
          <w:szCs w:val="28"/>
        </w:rPr>
        <w:t>分至</w:t>
      </w:r>
      <w:r w:rsidRPr="00FE7582">
        <w:rPr>
          <w:rFonts w:ascii="標楷體" w:eastAsia="標楷體" w:hAnsi="標楷體" w:cs="DFKaiShu-SB-Estd-BF"/>
          <w:kern w:val="0"/>
          <w:sz w:val="28"/>
          <w:szCs w:val="28"/>
        </w:rPr>
        <w:t>6</w:t>
      </w:r>
      <w:r w:rsidRPr="00FE7582">
        <w:rPr>
          <w:rFonts w:ascii="標楷體" w:eastAsia="標楷體" w:hAnsi="標楷體" w:cs="DFKaiShu-SB-Estd-BF" w:hint="eastAsia"/>
          <w:kern w:val="0"/>
          <w:sz w:val="28"/>
          <w:szCs w:val="28"/>
        </w:rPr>
        <w:t>時整。</w:t>
      </w:r>
    </w:p>
    <w:p w:rsidR="00F078C2" w:rsidRPr="00FE7582" w:rsidRDefault="00F078C2" w:rsidP="00FE7582">
      <w:pPr>
        <w:autoSpaceDE w:val="0"/>
        <w:autoSpaceDN w:val="0"/>
        <w:adjustRightInd w:val="0"/>
        <w:snapToGrid w:val="0"/>
        <w:rPr>
          <w:rFonts w:ascii="標楷體" w:eastAsia="標楷體" w:hAnsi="標楷體" w:cs="DFKaiShu-SB-Estd-BF"/>
          <w:kern w:val="0"/>
          <w:sz w:val="28"/>
          <w:szCs w:val="28"/>
        </w:rPr>
      </w:pPr>
      <w:r w:rsidRPr="00FE7582">
        <w:rPr>
          <w:rFonts w:ascii="標楷體" w:eastAsia="標楷體" w:hAnsi="標楷體" w:cs="DFKaiShu-SB-Estd-BF" w:hint="eastAsia"/>
          <w:kern w:val="0"/>
          <w:sz w:val="28"/>
          <w:szCs w:val="28"/>
        </w:rPr>
        <w:t>３、第三場次：</w:t>
      </w:r>
      <w:r w:rsidRPr="00FE7582">
        <w:rPr>
          <w:rFonts w:ascii="標楷體" w:eastAsia="標楷體" w:hAnsi="標楷體" w:cs="DFKaiShu-SB-Estd-BF"/>
          <w:kern w:val="0"/>
          <w:sz w:val="28"/>
          <w:szCs w:val="28"/>
        </w:rPr>
        <w:t>2019</w:t>
      </w:r>
      <w:r w:rsidRPr="00FE7582">
        <w:rPr>
          <w:rFonts w:ascii="標楷體" w:eastAsia="標楷體" w:hAnsi="標楷體" w:cs="DFKaiShu-SB-Estd-BF" w:hint="eastAsia"/>
          <w:kern w:val="0"/>
          <w:sz w:val="28"/>
          <w:szCs w:val="28"/>
        </w:rPr>
        <w:t>年</w:t>
      </w:r>
      <w:r w:rsidRPr="00FE7582">
        <w:rPr>
          <w:rFonts w:ascii="標楷體" w:eastAsia="標楷體" w:hAnsi="標楷體" w:cs="DFKaiShu-SB-Estd-BF"/>
          <w:kern w:val="0"/>
          <w:sz w:val="28"/>
          <w:szCs w:val="28"/>
        </w:rPr>
        <w:t>11</w:t>
      </w:r>
      <w:r w:rsidRPr="00FE7582">
        <w:rPr>
          <w:rFonts w:ascii="標楷體" w:eastAsia="標楷體" w:hAnsi="標楷體" w:cs="DFKaiShu-SB-Estd-BF" w:hint="eastAsia"/>
          <w:kern w:val="0"/>
          <w:sz w:val="28"/>
          <w:szCs w:val="28"/>
        </w:rPr>
        <w:t>月</w:t>
      </w:r>
      <w:r w:rsidRPr="00FE7582">
        <w:rPr>
          <w:rFonts w:ascii="標楷體" w:eastAsia="標楷體" w:hAnsi="標楷體" w:cs="DFKaiShu-SB-Estd-BF"/>
          <w:kern w:val="0"/>
          <w:sz w:val="28"/>
          <w:szCs w:val="28"/>
        </w:rPr>
        <w:t>9</w:t>
      </w:r>
      <w:r w:rsidRPr="00FE7582">
        <w:rPr>
          <w:rFonts w:ascii="標楷體" w:eastAsia="標楷體" w:hAnsi="標楷體" w:cs="DFKaiShu-SB-Estd-BF" w:hint="eastAsia"/>
          <w:kern w:val="0"/>
          <w:sz w:val="28"/>
          <w:szCs w:val="28"/>
        </w:rPr>
        <w:t>日</w:t>
      </w:r>
      <w:r w:rsidRPr="00FE7582">
        <w:rPr>
          <w:rFonts w:ascii="標楷體" w:eastAsia="標楷體" w:hAnsi="標楷體" w:cs="DFKaiShu-SB-Estd-BF"/>
          <w:kern w:val="0"/>
          <w:sz w:val="28"/>
          <w:szCs w:val="28"/>
        </w:rPr>
        <w:t>(</w:t>
      </w:r>
      <w:r w:rsidRPr="00FE7582">
        <w:rPr>
          <w:rFonts w:ascii="標楷體" w:eastAsia="標楷體" w:hAnsi="標楷體" w:cs="DFKaiShu-SB-Estd-BF" w:hint="eastAsia"/>
          <w:kern w:val="0"/>
          <w:sz w:val="28"/>
          <w:szCs w:val="28"/>
        </w:rPr>
        <w:t>星期六</w:t>
      </w:r>
      <w:r w:rsidRPr="00FE7582">
        <w:rPr>
          <w:rFonts w:ascii="標楷體" w:eastAsia="標楷體" w:hAnsi="標楷體" w:cs="DFKaiShu-SB-Estd-BF"/>
          <w:kern w:val="0"/>
          <w:sz w:val="28"/>
          <w:szCs w:val="28"/>
        </w:rPr>
        <w:t>)</w:t>
      </w:r>
      <w:r w:rsidRPr="00FE7582">
        <w:rPr>
          <w:rFonts w:ascii="標楷體" w:eastAsia="標楷體" w:hAnsi="標楷體" w:cs="DFKaiShu-SB-Estd-BF" w:hint="eastAsia"/>
          <w:kern w:val="0"/>
          <w:sz w:val="28"/>
          <w:szCs w:val="28"/>
        </w:rPr>
        <w:t>，下午</w:t>
      </w:r>
      <w:r w:rsidRPr="00FE7582">
        <w:rPr>
          <w:rFonts w:ascii="標楷體" w:eastAsia="標楷體" w:hAnsi="標楷體" w:cs="DFKaiShu-SB-Estd-BF"/>
          <w:kern w:val="0"/>
          <w:sz w:val="28"/>
          <w:szCs w:val="28"/>
        </w:rPr>
        <w:t xml:space="preserve"> 1</w:t>
      </w:r>
      <w:r w:rsidRPr="00FE7582">
        <w:rPr>
          <w:rFonts w:ascii="標楷體" w:eastAsia="標楷體" w:hAnsi="標楷體" w:cs="DFKaiShu-SB-Estd-BF" w:hint="eastAsia"/>
          <w:kern w:val="0"/>
          <w:sz w:val="28"/>
          <w:szCs w:val="28"/>
        </w:rPr>
        <w:t>時</w:t>
      </w:r>
      <w:r w:rsidRPr="00FE7582">
        <w:rPr>
          <w:rFonts w:ascii="標楷體" w:eastAsia="標楷體" w:hAnsi="標楷體" w:cs="DFKaiShu-SB-Estd-BF"/>
          <w:kern w:val="0"/>
          <w:sz w:val="28"/>
          <w:szCs w:val="28"/>
        </w:rPr>
        <w:t>30</w:t>
      </w:r>
      <w:r w:rsidRPr="00FE7582">
        <w:rPr>
          <w:rFonts w:ascii="標楷體" w:eastAsia="標楷體" w:hAnsi="標楷體" w:cs="DFKaiShu-SB-Estd-BF" w:hint="eastAsia"/>
          <w:kern w:val="0"/>
          <w:sz w:val="28"/>
          <w:szCs w:val="28"/>
        </w:rPr>
        <w:t>分至</w:t>
      </w:r>
      <w:r w:rsidRPr="00FE7582">
        <w:rPr>
          <w:rFonts w:ascii="標楷體" w:eastAsia="標楷體" w:hAnsi="標楷體" w:cs="DFKaiShu-SB-Estd-BF"/>
          <w:kern w:val="0"/>
          <w:sz w:val="28"/>
          <w:szCs w:val="28"/>
        </w:rPr>
        <w:t>6</w:t>
      </w:r>
      <w:r w:rsidRPr="00FE7582">
        <w:rPr>
          <w:rFonts w:ascii="標楷體" w:eastAsia="標楷體" w:hAnsi="標楷體" w:cs="DFKaiShu-SB-Estd-BF" w:hint="eastAsia"/>
          <w:kern w:val="0"/>
          <w:sz w:val="28"/>
          <w:szCs w:val="28"/>
        </w:rPr>
        <w:t>時整。</w:t>
      </w:r>
    </w:p>
    <w:p w:rsidR="007C0FD2" w:rsidRDefault="007C0FD2" w:rsidP="00FE7582">
      <w:pPr>
        <w:autoSpaceDE w:val="0"/>
        <w:autoSpaceDN w:val="0"/>
        <w:adjustRightInd w:val="0"/>
        <w:snapToGrid w:val="0"/>
        <w:rPr>
          <w:rFonts w:ascii="標楷體" w:eastAsia="標楷體" w:hAnsi="標楷體" w:cs="DFKaiShu-SB-Estd-BF"/>
          <w:kern w:val="0"/>
          <w:sz w:val="28"/>
          <w:szCs w:val="28"/>
        </w:rPr>
      </w:pPr>
    </w:p>
    <w:p w:rsidR="00F078C2" w:rsidRPr="00FE7582" w:rsidRDefault="00F078C2" w:rsidP="00FE7582">
      <w:pPr>
        <w:autoSpaceDE w:val="0"/>
        <w:autoSpaceDN w:val="0"/>
        <w:adjustRightInd w:val="0"/>
        <w:snapToGrid w:val="0"/>
        <w:rPr>
          <w:rFonts w:ascii="標楷體" w:eastAsia="標楷體" w:hAnsi="標楷體" w:cs="DFKaiShu-SB-Estd-BF"/>
          <w:kern w:val="0"/>
          <w:sz w:val="28"/>
          <w:szCs w:val="28"/>
        </w:rPr>
      </w:pPr>
      <w:r w:rsidRPr="00FE7582">
        <w:rPr>
          <w:rFonts w:ascii="標楷體" w:eastAsia="標楷體" w:hAnsi="標楷體" w:cs="DFKaiShu-SB-Estd-BF"/>
          <w:kern w:val="0"/>
          <w:sz w:val="28"/>
          <w:szCs w:val="28"/>
        </w:rPr>
        <w:t>(</w:t>
      </w:r>
      <w:r w:rsidRPr="00FE7582">
        <w:rPr>
          <w:rFonts w:ascii="標楷體" w:eastAsia="標楷體" w:hAnsi="標楷體" w:cs="DFKaiShu-SB-Estd-BF" w:hint="eastAsia"/>
          <w:kern w:val="0"/>
          <w:sz w:val="28"/>
          <w:szCs w:val="28"/>
        </w:rPr>
        <w:t>三</w:t>
      </w:r>
      <w:r w:rsidRPr="00FE7582">
        <w:rPr>
          <w:rFonts w:ascii="標楷體" w:eastAsia="標楷體" w:hAnsi="標楷體" w:cs="DFKaiShu-SB-Estd-BF"/>
          <w:kern w:val="0"/>
          <w:sz w:val="28"/>
          <w:szCs w:val="28"/>
        </w:rPr>
        <w:t>)</w:t>
      </w:r>
      <w:r w:rsidRPr="00FE7582">
        <w:rPr>
          <w:rFonts w:ascii="標楷體" w:eastAsia="標楷體" w:hAnsi="標楷體" w:cs="DFKaiShu-SB-Estd-BF" w:hint="eastAsia"/>
          <w:kern w:val="0"/>
          <w:sz w:val="28"/>
          <w:szCs w:val="28"/>
        </w:rPr>
        <w:t>活動地點：上開三場次</w:t>
      </w:r>
      <w:proofErr w:type="gramStart"/>
      <w:r w:rsidRPr="00FE7582">
        <w:rPr>
          <w:rFonts w:ascii="標楷體" w:eastAsia="標楷體" w:hAnsi="標楷體" w:cs="DFKaiShu-SB-Estd-BF" w:hint="eastAsia"/>
          <w:kern w:val="0"/>
          <w:sz w:val="28"/>
          <w:szCs w:val="28"/>
        </w:rPr>
        <w:t>地點皆本鄉</w:t>
      </w:r>
      <w:proofErr w:type="gramEnd"/>
      <w:r w:rsidRPr="00FE7582">
        <w:rPr>
          <w:rFonts w:ascii="標楷體" w:eastAsia="標楷體" w:hAnsi="標楷體" w:cs="DFKaiShu-SB-Estd-BF" w:hint="eastAsia"/>
          <w:kern w:val="0"/>
          <w:sz w:val="28"/>
          <w:szCs w:val="28"/>
        </w:rPr>
        <w:t>原住民文物館二樓。</w:t>
      </w:r>
      <w:r w:rsidRPr="00FE7582">
        <w:rPr>
          <w:rFonts w:ascii="標楷體" w:eastAsia="標楷體" w:hAnsi="標楷體" w:cs="DFKaiShu-SB-Estd-BF"/>
          <w:kern w:val="0"/>
          <w:sz w:val="28"/>
          <w:szCs w:val="28"/>
        </w:rPr>
        <w:t>(</w:t>
      </w:r>
      <w:r w:rsidRPr="00FE7582">
        <w:rPr>
          <w:rFonts w:ascii="標楷體" w:eastAsia="標楷體" w:hAnsi="標楷體" w:cs="DFKaiShu-SB-Estd-BF" w:hint="eastAsia"/>
          <w:kern w:val="0"/>
          <w:sz w:val="28"/>
          <w:szCs w:val="28"/>
        </w:rPr>
        <w:t>花蓮縣萬榮鄉萬榮村</w:t>
      </w:r>
      <w:r w:rsidRPr="00FE7582">
        <w:rPr>
          <w:rFonts w:ascii="標楷體" w:eastAsia="標楷體" w:hAnsi="標楷體" w:cs="DFKaiShu-SB-Estd-BF"/>
          <w:kern w:val="0"/>
          <w:sz w:val="28"/>
          <w:szCs w:val="28"/>
        </w:rPr>
        <w:t>124</w:t>
      </w:r>
      <w:r w:rsidRPr="00FE7582">
        <w:rPr>
          <w:rFonts w:ascii="標楷體" w:eastAsia="標楷體" w:hAnsi="標楷體" w:cs="DFKaiShu-SB-Estd-BF" w:hint="eastAsia"/>
          <w:kern w:val="0"/>
          <w:sz w:val="28"/>
          <w:szCs w:val="28"/>
        </w:rPr>
        <w:t>號</w:t>
      </w:r>
      <w:r w:rsidRPr="00FE7582">
        <w:rPr>
          <w:rFonts w:ascii="標楷體" w:eastAsia="標楷體" w:hAnsi="標楷體" w:cs="DFKaiShu-SB-Estd-BF"/>
          <w:kern w:val="0"/>
          <w:sz w:val="28"/>
          <w:szCs w:val="28"/>
        </w:rPr>
        <w:t>)</w:t>
      </w:r>
    </w:p>
    <w:p w:rsidR="007C0FD2" w:rsidRDefault="007C0FD2" w:rsidP="00FE7582">
      <w:pPr>
        <w:autoSpaceDE w:val="0"/>
        <w:autoSpaceDN w:val="0"/>
        <w:adjustRightInd w:val="0"/>
        <w:snapToGrid w:val="0"/>
        <w:rPr>
          <w:rFonts w:ascii="標楷體" w:eastAsia="標楷體" w:hAnsi="標楷體" w:cs="DFKaiShu-SB-Estd-BF"/>
          <w:kern w:val="0"/>
          <w:sz w:val="28"/>
          <w:szCs w:val="28"/>
        </w:rPr>
      </w:pPr>
    </w:p>
    <w:p w:rsidR="00F078C2" w:rsidRPr="00FE7582" w:rsidRDefault="007C0FD2" w:rsidP="00FE7582">
      <w:pPr>
        <w:autoSpaceDE w:val="0"/>
        <w:autoSpaceDN w:val="0"/>
        <w:adjustRightInd w:val="0"/>
        <w:snapToGri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F078C2" w:rsidRPr="00FE7582">
        <w:rPr>
          <w:rFonts w:ascii="標楷體" w:eastAsia="標楷體" w:hAnsi="標楷體" w:cs="DFKaiShu-SB-Estd-BF" w:hint="eastAsia"/>
          <w:kern w:val="0"/>
          <w:sz w:val="28"/>
          <w:szCs w:val="28"/>
        </w:rPr>
        <w:t>活動報名於即日起至</w:t>
      </w:r>
      <w:r w:rsidR="00F078C2" w:rsidRPr="00FE7582">
        <w:rPr>
          <w:rFonts w:ascii="標楷體" w:eastAsia="標楷體" w:hAnsi="標楷體" w:cs="DFKaiShu-SB-Estd-BF"/>
          <w:kern w:val="0"/>
          <w:sz w:val="28"/>
          <w:szCs w:val="28"/>
        </w:rPr>
        <w:t>108</w:t>
      </w:r>
      <w:r w:rsidR="00F078C2" w:rsidRPr="00FE7582">
        <w:rPr>
          <w:rFonts w:ascii="標楷體" w:eastAsia="標楷體" w:hAnsi="標楷體" w:cs="DFKaiShu-SB-Estd-BF" w:hint="eastAsia"/>
          <w:kern w:val="0"/>
          <w:sz w:val="28"/>
          <w:szCs w:val="28"/>
        </w:rPr>
        <w:t>年</w:t>
      </w:r>
      <w:r w:rsidR="00F078C2" w:rsidRPr="00FE7582">
        <w:rPr>
          <w:rFonts w:ascii="標楷體" w:eastAsia="標楷體" w:hAnsi="標楷體" w:cs="DFKaiShu-SB-Estd-BF"/>
          <w:kern w:val="0"/>
          <w:sz w:val="28"/>
          <w:szCs w:val="28"/>
        </w:rPr>
        <w:t>9</w:t>
      </w:r>
      <w:r w:rsidR="00F078C2" w:rsidRPr="00FE7582">
        <w:rPr>
          <w:rFonts w:ascii="標楷體" w:eastAsia="標楷體" w:hAnsi="標楷體" w:cs="DFKaiShu-SB-Estd-BF" w:hint="eastAsia"/>
          <w:kern w:val="0"/>
          <w:sz w:val="28"/>
          <w:szCs w:val="28"/>
        </w:rPr>
        <w:t>月</w:t>
      </w:r>
      <w:r w:rsidR="00F078C2" w:rsidRPr="00FE7582">
        <w:rPr>
          <w:rFonts w:ascii="標楷體" w:eastAsia="標楷體" w:hAnsi="標楷體" w:cs="DFKaiShu-SB-Estd-BF"/>
          <w:kern w:val="0"/>
          <w:sz w:val="28"/>
          <w:szCs w:val="28"/>
        </w:rPr>
        <w:t>30</w:t>
      </w:r>
      <w:r w:rsidR="00F078C2" w:rsidRPr="00FE7582">
        <w:rPr>
          <w:rFonts w:ascii="標楷體" w:eastAsia="標楷體" w:hAnsi="標楷體" w:cs="DFKaiShu-SB-Estd-BF" w:hint="eastAsia"/>
          <w:kern w:val="0"/>
          <w:sz w:val="28"/>
          <w:szCs w:val="28"/>
        </w:rPr>
        <w:t>日以前，名額有限，報名截止後</w:t>
      </w:r>
      <w:r w:rsidR="00F078C2" w:rsidRPr="00FE7582">
        <w:rPr>
          <w:rFonts w:ascii="標楷體" w:eastAsia="標楷體" w:hAnsi="標楷體" w:cs="DFKaiShu-SB-Estd-BF"/>
          <w:kern w:val="0"/>
          <w:sz w:val="28"/>
          <w:szCs w:val="28"/>
        </w:rPr>
        <w:t>5</w:t>
      </w:r>
      <w:r w:rsidR="00F078C2" w:rsidRPr="00FE7582">
        <w:rPr>
          <w:rFonts w:ascii="標楷體" w:eastAsia="標楷體" w:hAnsi="標楷體" w:cs="DFKaiShu-SB-Estd-BF" w:hint="eastAsia"/>
          <w:kern w:val="0"/>
          <w:sz w:val="28"/>
          <w:szCs w:val="28"/>
        </w:rPr>
        <w:t>天工作日內公告錄取名單與寄送通知信，報名請</w:t>
      </w:r>
      <w:proofErr w:type="gramStart"/>
      <w:r w:rsidR="00F078C2" w:rsidRPr="00FE7582">
        <w:rPr>
          <w:rFonts w:ascii="標楷體" w:eastAsia="標楷體" w:hAnsi="標楷體" w:cs="DFKaiShu-SB-Estd-BF" w:hint="eastAsia"/>
          <w:kern w:val="0"/>
          <w:sz w:val="28"/>
          <w:szCs w:val="28"/>
        </w:rPr>
        <w:t>逕</w:t>
      </w:r>
      <w:proofErr w:type="gramEnd"/>
      <w:r w:rsidR="00F078C2" w:rsidRPr="00FE7582">
        <w:rPr>
          <w:rFonts w:ascii="標楷體" w:eastAsia="標楷體" w:hAnsi="標楷體" w:cs="DFKaiShu-SB-Estd-BF" w:hint="eastAsia"/>
          <w:kern w:val="0"/>
          <w:sz w:val="28"/>
          <w:szCs w:val="28"/>
        </w:rPr>
        <w:t>至網址：</w:t>
      </w:r>
      <w:r w:rsidR="00F078C2" w:rsidRPr="00FE7582">
        <w:rPr>
          <w:rFonts w:ascii="標楷體" w:eastAsia="標楷體" w:hAnsi="標楷體" w:cs="DFKaiShu-SB-Estd-BF"/>
          <w:kern w:val="0"/>
          <w:sz w:val="28"/>
          <w:szCs w:val="28"/>
        </w:rPr>
        <w:t>https://forms.gle/PEotAYTpxA9dgj4U</w:t>
      </w:r>
      <w:r w:rsidR="00F078C2" w:rsidRPr="00FE7582">
        <w:rPr>
          <w:rFonts w:ascii="標楷體" w:eastAsia="標楷體" w:hAnsi="標楷體" w:cs="DFKaiShu-SB-Estd-BF" w:hint="eastAsia"/>
          <w:kern w:val="0"/>
          <w:sz w:val="28"/>
          <w:szCs w:val="28"/>
        </w:rPr>
        <w:t>，相關問題請洽：</w:t>
      </w:r>
    </w:p>
    <w:p w:rsidR="00F078C2" w:rsidRPr="00FE7582" w:rsidRDefault="00F078C2" w:rsidP="00FE7582">
      <w:pPr>
        <w:autoSpaceDE w:val="0"/>
        <w:autoSpaceDN w:val="0"/>
        <w:adjustRightInd w:val="0"/>
        <w:snapToGrid w:val="0"/>
        <w:rPr>
          <w:rFonts w:ascii="標楷體" w:eastAsia="標楷體" w:hAnsi="標楷體" w:cs="DFKaiShu-SB-Estd-BF"/>
          <w:kern w:val="0"/>
          <w:sz w:val="28"/>
          <w:szCs w:val="28"/>
        </w:rPr>
      </w:pPr>
      <w:r w:rsidRPr="00FE7582">
        <w:rPr>
          <w:rFonts w:ascii="標楷體" w:eastAsia="標楷體" w:hAnsi="標楷體" w:cs="DFKaiShu-SB-Estd-BF"/>
          <w:kern w:val="0"/>
          <w:sz w:val="28"/>
          <w:szCs w:val="28"/>
        </w:rPr>
        <w:t>(</w:t>
      </w:r>
      <w:r w:rsidRPr="00FE7582">
        <w:rPr>
          <w:rFonts w:ascii="標楷體" w:eastAsia="標楷體" w:hAnsi="標楷體" w:cs="DFKaiShu-SB-Estd-BF" w:hint="eastAsia"/>
          <w:kern w:val="0"/>
          <w:sz w:val="28"/>
          <w:szCs w:val="28"/>
        </w:rPr>
        <w:t>一</w:t>
      </w:r>
      <w:r w:rsidRPr="00FE7582">
        <w:rPr>
          <w:rFonts w:ascii="標楷體" w:eastAsia="標楷體" w:hAnsi="標楷體" w:cs="DFKaiShu-SB-Estd-BF"/>
          <w:kern w:val="0"/>
          <w:sz w:val="28"/>
          <w:szCs w:val="28"/>
        </w:rPr>
        <w:t>)</w:t>
      </w:r>
      <w:r w:rsidRPr="00FE7582">
        <w:rPr>
          <w:rFonts w:ascii="標楷體" w:eastAsia="標楷體" w:hAnsi="標楷體" w:cs="DFKaiShu-SB-Estd-BF" w:hint="eastAsia"/>
          <w:kern w:val="0"/>
          <w:sz w:val="28"/>
          <w:szCs w:val="28"/>
        </w:rPr>
        <w:t>本鄉原住民文物館專案駐館員蘇小姐，電話：</w:t>
      </w:r>
      <w:r w:rsidRPr="00FE7582">
        <w:rPr>
          <w:rFonts w:ascii="標楷體" w:eastAsia="標楷體" w:hAnsi="標楷體" w:cs="DFKaiShu-SB-Estd-BF"/>
          <w:kern w:val="0"/>
          <w:sz w:val="28"/>
          <w:szCs w:val="28"/>
        </w:rPr>
        <w:t>03-8752610</w:t>
      </w:r>
      <w:r w:rsidRPr="00FE7582">
        <w:rPr>
          <w:rFonts w:ascii="標楷體" w:eastAsia="標楷體" w:hAnsi="標楷體" w:cs="DFKaiShu-SB-Estd-BF" w:hint="eastAsia"/>
          <w:kern w:val="0"/>
          <w:sz w:val="28"/>
          <w:szCs w:val="28"/>
        </w:rPr>
        <w:t>。</w:t>
      </w:r>
    </w:p>
    <w:p w:rsidR="00F078C2" w:rsidRPr="002168C3" w:rsidRDefault="00F078C2" w:rsidP="002168C3">
      <w:pPr>
        <w:autoSpaceDE w:val="0"/>
        <w:autoSpaceDN w:val="0"/>
        <w:adjustRightInd w:val="0"/>
        <w:snapToGrid w:val="0"/>
        <w:rPr>
          <w:rFonts w:ascii="標楷體" w:eastAsia="標楷體" w:hAnsi="標楷體" w:cs="DFKaiShu-SB-Estd-BF" w:hint="eastAsia"/>
          <w:kern w:val="0"/>
          <w:sz w:val="28"/>
          <w:szCs w:val="28"/>
        </w:rPr>
      </w:pPr>
      <w:r w:rsidRPr="00FE7582">
        <w:rPr>
          <w:rFonts w:ascii="標楷體" w:eastAsia="標楷體" w:hAnsi="標楷體" w:cs="DFKaiShu-SB-Estd-BF"/>
          <w:kern w:val="0"/>
          <w:sz w:val="28"/>
          <w:szCs w:val="28"/>
        </w:rPr>
        <w:t>(</w:t>
      </w:r>
      <w:r w:rsidRPr="00FE7582">
        <w:rPr>
          <w:rFonts w:ascii="標楷體" w:eastAsia="標楷體" w:hAnsi="標楷體" w:cs="DFKaiShu-SB-Estd-BF" w:hint="eastAsia"/>
          <w:kern w:val="0"/>
          <w:sz w:val="28"/>
          <w:szCs w:val="28"/>
        </w:rPr>
        <w:t>二</w:t>
      </w:r>
      <w:r w:rsidRPr="00FE7582">
        <w:rPr>
          <w:rFonts w:ascii="標楷體" w:eastAsia="標楷體" w:hAnsi="標楷體" w:cs="DFKaiShu-SB-Estd-BF"/>
          <w:kern w:val="0"/>
          <w:sz w:val="28"/>
          <w:szCs w:val="28"/>
        </w:rPr>
        <w:t>)</w:t>
      </w:r>
      <w:r w:rsidRPr="00FE7582">
        <w:rPr>
          <w:rFonts w:ascii="標楷體" w:eastAsia="標楷體" w:hAnsi="標楷體" w:cs="DFKaiShu-SB-Estd-BF" w:hint="eastAsia"/>
          <w:kern w:val="0"/>
          <w:sz w:val="28"/>
          <w:szCs w:val="28"/>
        </w:rPr>
        <w:t>國立臺灣史前文化博物館展示教育組專案助理邱小姐，電話：</w:t>
      </w:r>
      <w:r w:rsidRPr="00FE7582">
        <w:rPr>
          <w:rFonts w:ascii="標楷體" w:eastAsia="標楷體" w:hAnsi="標楷體" w:cs="DFKaiShu-SB-Estd-BF"/>
          <w:kern w:val="0"/>
          <w:sz w:val="28"/>
          <w:szCs w:val="28"/>
        </w:rPr>
        <w:t>089-381166</w:t>
      </w:r>
      <w:r w:rsidRPr="00FE7582">
        <w:rPr>
          <w:rFonts w:ascii="標楷體" w:eastAsia="標楷體" w:hAnsi="標楷體" w:cs="DFKaiShu-SB-Estd-BF" w:hint="eastAsia"/>
          <w:kern w:val="0"/>
          <w:sz w:val="28"/>
          <w:szCs w:val="28"/>
        </w:rPr>
        <w:t>分機</w:t>
      </w:r>
      <w:r w:rsidRPr="00FE7582">
        <w:rPr>
          <w:rFonts w:ascii="標楷體" w:eastAsia="標楷體" w:hAnsi="標楷體" w:cs="DFKaiShu-SB-Estd-BF"/>
          <w:kern w:val="0"/>
          <w:sz w:val="28"/>
          <w:szCs w:val="28"/>
        </w:rPr>
        <w:t>757</w:t>
      </w:r>
      <w:r w:rsidRPr="00FE7582">
        <w:rPr>
          <w:rFonts w:ascii="標楷體" w:eastAsia="標楷體" w:hAnsi="標楷體" w:cs="DFKaiShu-SB-Estd-BF" w:hint="eastAsia"/>
          <w:kern w:val="0"/>
          <w:sz w:val="28"/>
          <w:szCs w:val="28"/>
        </w:rPr>
        <w:t>。</w:t>
      </w:r>
      <w:bookmarkStart w:id="0" w:name="_GoBack"/>
      <w:bookmarkEnd w:id="0"/>
    </w:p>
    <w:sectPr w:rsidR="00F078C2" w:rsidRPr="002168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A98" w:rsidRDefault="001C6A98" w:rsidP="00FE7582">
      <w:r>
        <w:separator/>
      </w:r>
    </w:p>
  </w:endnote>
  <w:endnote w:type="continuationSeparator" w:id="0">
    <w:p w:rsidR="001C6A98" w:rsidRDefault="001C6A98" w:rsidP="00FE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A98" w:rsidRDefault="001C6A98" w:rsidP="00FE7582">
      <w:r>
        <w:separator/>
      </w:r>
    </w:p>
  </w:footnote>
  <w:footnote w:type="continuationSeparator" w:id="0">
    <w:p w:rsidR="001C6A98" w:rsidRDefault="001C6A98" w:rsidP="00FE7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C2"/>
    <w:rsid w:val="001C6A98"/>
    <w:rsid w:val="002168C3"/>
    <w:rsid w:val="003A60AC"/>
    <w:rsid w:val="007C0FD2"/>
    <w:rsid w:val="00B25847"/>
    <w:rsid w:val="00F078C2"/>
    <w:rsid w:val="00FE75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12363"/>
  <w15:chartTrackingRefBased/>
  <w15:docId w15:val="{4FBF8C7C-0D51-4E60-9FBC-0B4382BF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582"/>
    <w:pPr>
      <w:tabs>
        <w:tab w:val="center" w:pos="4153"/>
        <w:tab w:val="right" w:pos="8306"/>
      </w:tabs>
      <w:snapToGrid w:val="0"/>
    </w:pPr>
    <w:rPr>
      <w:sz w:val="20"/>
      <w:szCs w:val="20"/>
    </w:rPr>
  </w:style>
  <w:style w:type="character" w:customStyle="1" w:styleId="a4">
    <w:name w:val="頁首 字元"/>
    <w:basedOn w:val="a0"/>
    <w:link w:val="a3"/>
    <w:uiPriority w:val="99"/>
    <w:rsid w:val="00FE7582"/>
    <w:rPr>
      <w:sz w:val="20"/>
      <w:szCs w:val="20"/>
    </w:rPr>
  </w:style>
  <w:style w:type="paragraph" w:styleId="a5">
    <w:name w:val="footer"/>
    <w:basedOn w:val="a"/>
    <w:link w:val="a6"/>
    <w:uiPriority w:val="99"/>
    <w:unhideWhenUsed/>
    <w:rsid w:val="00FE7582"/>
    <w:pPr>
      <w:tabs>
        <w:tab w:val="center" w:pos="4153"/>
        <w:tab w:val="right" w:pos="8306"/>
      </w:tabs>
      <w:snapToGrid w:val="0"/>
    </w:pPr>
    <w:rPr>
      <w:sz w:val="20"/>
      <w:szCs w:val="20"/>
    </w:rPr>
  </w:style>
  <w:style w:type="character" w:customStyle="1" w:styleId="a6">
    <w:name w:val="頁尾 字元"/>
    <w:basedOn w:val="a0"/>
    <w:link w:val="a5"/>
    <w:uiPriority w:val="99"/>
    <w:rsid w:val="00FE75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2019-08-30T05:11:00Z</dcterms:created>
  <dcterms:modified xsi:type="dcterms:W3CDTF">2019-08-30T05:19:00Z</dcterms:modified>
</cp:coreProperties>
</file>