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B6C8"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7357167F" wp14:editId="6F0709DC">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42DE" w14:textId="77777777" w:rsidR="00712C76" w:rsidRDefault="00712C76">
                            <w:pPr>
                              <w:rPr>
                                <w:b/>
                                <w:bCs/>
                                <w:sz w:val="20"/>
                              </w:rPr>
                            </w:pPr>
                            <w:r>
                              <w:rPr>
                                <w:rFonts w:hint="eastAsia"/>
                                <w:b/>
                                <w:bCs/>
                                <w:sz w:val="20"/>
                              </w:rPr>
                              <w:t>113.6</w:t>
                            </w:r>
                          </w:p>
                          <w:p w14:paraId="367284D8" w14:textId="0D2DDA09" w:rsidR="00C331DF" w:rsidRDefault="00C331DF">
                            <w:pPr>
                              <w:rPr>
                                <w:b/>
                                <w:bCs/>
                                <w:sz w:val="20"/>
                              </w:rPr>
                            </w:pPr>
                            <w:r>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7167F"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331242DE" w14:textId="77777777" w:rsidR="00712C76" w:rsidRDefault="00712C76">
                      <w:pPr>
                        <w:rPr>
                          <w:b/>
                          <w:bCs/>
                          <w:sz w:val="20"/>
                        </w:rPr>
                      </w:pPr>
                      <w:r>
                        <w:rPr>
                          <w:rFonts w:hint="eastAsia"/>
                          <w:b/>
                          <w:bCs/>
                          <w:sz w:val="20"/>
                        </w:rPr>
                        <w:t>113.6</w:t>
                      </w:r>
                    </w:p>
                    <w:p w14:paraId="367284D8" w14:textId="0D2DDA09" w:rsidR="00C331DF" w:rsidRDefault="00C331DF">
                      <w:pPr>
                        <w:rPr>
                          <w:b/>
                          <w:bCs/>
                          <w:sz w:val="20"/>
                        </w:rPr>
                      </w:pPr>
                      <w:r>
                        <w:rPr>
                          <w:rFonts w:hint="eastAsia"/>
                          <w:b/>
                          <w:bCs/>
                          <w:sz w:val="20"/>
                        </w:rPr>
                        <w:t>版</w:t>
                      </w:r>
                    </w:p>
                  </w:txbxContent>
                </v:textbox>
              </v:shape>
            </w:pict>
          </mc:Fallback>
        </mc:AlternateContent>
      </w:r>
      <w:r w:rsidR="00C16151" w:rsidRPr="00721906">
        <w:rPr>
          <w:rFonts w:ascii="標楷體" w:eastAsia="標楷體" w:hAnsi="標楷體" w:hint="eastAsia"/>
          <w:b/>
          <w:color w:val="000000"/>
          <w:sz w:val="32"/>
          <w:u w:val="single"/>
        </w:rPr>
        <w:t>臺南市</w:t>
      </w:r>
      <w:r w:rsidR="006A6447" w:rsidRPr="006A6447">
        <w:rPr>
          <w:rFonts w:ascii="標楷體" w:eastAsia="標楷體" w:hAnsi="標楷體" w:hint="eastAsia"/>
          <w:b/>
          <w:color w:val="000000"/>
          <w:sz w:val="32"/>
          <w:u w:val="single"/>
        </w:rPr>
        <w:t>政府勞工局</w:t>
      </w:r>
    </w:p>
    <w:p w14:paraId="0A03FAC4" w14:textId="77777777" w:rsidR="00C16151" w:rsidRPr="00721906" w:rsidRDefault="00C16151" w:rsidP="00C12199">
      <w:pPr>
        <w:spacing w:beforeLines="50" w:before="18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14:paraId="55B7D817"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08E9CE9D"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0CA811DD"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各項內含選項者，由招標機關擇符合本採購案者勾填。</w:t>
      </w:r>
    </w:p>
    <w:p w14:paraId="26C200F0"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7BAAACC2"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DB289CF"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55DA371"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1453E658"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1B86B99"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r w:rsidR="00EC730A" w:rsidRPr="00EC730A">
        <w:rPr>
          <w:rFonts w:ascii="標楷體" w:eastAsia="標楷體" w:hAnsi="標楷體" w:hint="eastAsia"/>
          <w:color w:val="000000"/>
          <w:spacing w:val="0"/>
          <w:sz w:val="28"/>
          <w:u w:val="single"/>
          <w:shd w:val="pct15" w:color="auto" w:fill="FFFFFF"/>
        </w:rPr>
        <w:t>臺南市政府勞工局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4B04BE2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r w:rsidR="00EC730A" w:rsidRPr="00EC730A">
        <w:rPr>
          <w:rFonts w:ascii="標楷體" w:eastAsia="標楷體" w:hAnsi="標楷體" w:hint="eastAsia"/>
          <w:color w:val="000000"/>
          <w:spacing w:val="0"/>
          <w:sz w:val="28"/>
          <w:u w:val="single"/>
          <w:shd w:val="pct15" w:color="auto" w:fill="FFFFFF"/>
        </w:rPr>
        <w:t>臺南市新營區民治路36號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100085EA"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7F1E1302"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3FCC2BFD"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16C050E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6AED1033"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代辦招標(非屬此等採購者免填)</w:t>
      </w:r>
    </w:p>
    <w:p w14:paraId="239363A6"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依採購法第40條代辦採購者(非屬此等採購者免填)</w:t>
      </w:r>
    </w:p>
    <w:p w14:paraId="6862992A"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299AD380"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33B096E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189A587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743F9AD3"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47237E33"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37AD3395"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0AA0B8CB"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52DDF92B"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28ACD405"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依採購法第5條由法人或團體代辦採購者(非屬此等採購者免填)</w:t>
      </w:r>
    </w:p>
    <w:p w14:paraId="094E7ECA"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2362BCFD"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DF8F2D4"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依採購法第4條接受補助辦理採購者(非屬此等採購者免填)</w:t>
      </w:r>
    </w:p>
    <w:p w14:paraId="72887C57"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791700D3"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02879C29"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r w:rsidR="005475BE">
        <w:rPr>
          <w:rFonts w:ascii="標楷體" w:eastAsia="標楷體" w:hAnsi="標楷體" w:hint="eastAsia"/>
          <w:color w:val="000000"/>
          <w:spacing w:val="0"/>
          <w:sz w:val="28"/>
          <w:u w:val="single"/>
          <w:shd w:val="pct15" w:color="auto" w:fill="FFFFFF"/>
        </w:rPr>
        <w:t>臺南市政府</w:t>
      </w:r>
      <w:r w:rsidRPr="00721906">
        <w:rPr>
          <w:rFonts w:ascii="標楷體" w:eastAsia="標楷體" w:hAnsi="標楷體" w:hint="eastAsia"/>
          <w:color w:val="000000"/>
          <w:spacing w:val="0"/>
          <w:sz w:val="28"/>
          <w:u w:val="single"/>
          <w:shd w:val="pct15" w:color="auto" w:fill="FFFFFF"/>
        </w:rPr>
        <w:t xml:space="preserve">                                               </w:t>
      </w:r>
    </w:p>
    <w:p w14:paraId="277E8DF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3D18F1A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00FAA77A"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2AF79BB5"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781D44EB"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15E9F2BB"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14:paraId="4B11BBD6"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025FDAA9"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325437AC"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63E896C1"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6CEC4FB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40BB0502"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61BBFC5C"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03CD3F13"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73F973B9"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43D96669"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063A9AB2" w14:textId="77777777"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114D5C42"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不公告者免填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FD90F4A"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252C766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35C641AD"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分批辦理公告金額以上之採購，業經上級機關核准（文號：</w:t>
      </w:r>
    </w:p>
    <w:p w14:paraId="11D26CE8" w14:textId="7FC7B9E1"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w:t>
      </w:r>
      <w:r w:rsidR="0026040E" w:rsidRPr="0026040E">
        <w:rPr>
          <w:rFonts w:ascii="標楷體" w:eastAsia="標楷體" w:hAnsi="標楷體" w:hint="eastAsia"/>
          <w:color w:val="FF0000"/>
          <w:sz w:val="28"/>
        </w:rPr>
        <w:t>全部批</w:t>
      </w:r>
      <w:r w:rsidR="00560C93">
        <w:rPr>
          <w:rFonts w:ascii="標楷體" w:eastAsia="標楷體" w:hAnsi="標楷體" w:hint="eastAsia"/>
          <w:color w:val="FF0000"/>
          <w:sz w:val="28"/>
        </w:rPr>
        <w:t>次</w:t>
      </w:r>
      <w:r w:rsidRPr="00721906">
        <w:rPr>
          <w:rFonts w:ascii="標楷體" w:eastAsia="標楷體" w:hAnsi="標楷體" w:hint="eastAsia"/>
          <w:color w:val="000000"/>
          <w:sz w:val="28"/>
        </w:rPr>
        <w:t>總金額核計採購金額，分別按公告金額或查核金額以上之規定辦理</w:t>
      </w:r>
      <w:r w:rsidRPr="00721906">
        <w:rPr>
          <w:rFonts w:ascii="標楷體" w:eastAsia="標楷體" w:hAnsi="標楷體" w:hint="eastAsia"/>
          <w:color w:val="000000"/>
          <w:spacing w:val="0"/>
          <w:sz w:val="28"/>
        </w:rPr>
        <w:t>。</w:t>
      </w:r>
    </w:p>
    <w:p w14:paraId="50A8B8B4"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73C2A29C"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0CE536FB" w14:textId="48B0BF4E" w:rsidR="00C16151" w:rsidRPr="00721906" w:rsidRDefault="00E40782">
      <w:pPr>
        <w:pStyle w:val="7"/>
        <w:spacing w:line="0" w:lineRule="atLeast"/>
        <w:ind w:leftChars="268" w:left="1912" w:hangingChars="412" w:hanging="1269"/>
        <w:jc w:val="both"/>
        <w:textDirection w:val="lrTbV"/>
        <w:rPr>
          <w:rFonts w:ascii="標楷體" w:eastAsia="標楷體" w:hAnsi="標楷體"/>
          <w:color w:val="000000"/>
          <w:spacing w:val="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本案為複數決標並採分項決標，廠商各項投標文件無需分項裝封，無需於大外標封標示投標項次，有3家以上廠商投標，且符合採購法施行細則第55條規定時，即得開標。</w:t>
      </w:r>
    </w:p>
    <w:p w14:paraId="507AFBD9"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191C844F"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60C815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依審標順序，每次邀請___家符合資格之廠商投標；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14:paraId="58CA1096"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款之情形，並簽報機關首長或其授權人員核准採限制性招標。</w:t>
      </w:r>
    </w:p>
    <w:p w14:paraId="5AEB369D"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 xml:space="preserve">）公開評選、公開勘選優勝廠商： </w:t>
      </w:r>
    </w:p>
    <w:p w14:paraId="0C9B030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（3-1-1）依採購法第22條第1項第9款辦理；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1CEC1EF"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（3-1-2）</w:t>
      </w:r>
      <w:r w:rsidRPr="00721906">
        <w:rPr>
          <w:rFonts w:ascii="標楷體" w:eastAsia="標楷體" w:hAnsi="標楷體" w:hint="eastAsia"/>
          <w:color w:val="000000"/>
          <w:spacing w:val="0"/>
          <w:sz w:val="28"/>
        </w:rPr>
        <w:t>依採購法第22條第1項第10款辦理。</w:t>
      </w:r>
    </w:p>
    <w:p w14:paraId="63F2CABC"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（3-1-3）</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74587120"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FF8C8DD"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063ECA63"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31E6F46F"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14:paraId="043C1035" w14:textId="196CD96A" w:rsidR="00C16151" w:rsidRPr="00721906" w:rsidRDefault="00D7492C">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本案業經機關首長或其授權人員核准，本次公告未能取得3家以上廠商之書面報價或企劃書時，將改採限制性招標方式辦理。</w:t>
      </w:r>
    </w:p>
    <w:p w14:paraId="0F46787B"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D88B524"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2099F13C"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4CC84564"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lastRenderedPageBreak/>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14:paraId="3A1AE8D1"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14:paraId="35626B73"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1BC0E63C"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14:paraId="524D3BE6"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77FFD7EB"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2D0B4BC2"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14:paraId="25660ED8"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14:paraId="5754453E"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14:paraId="56F12E05"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7D7F4F21"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180B929C"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0F043AA0"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14:paraId="3049B855"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14:paraId="1731752A"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5F688F64"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14:paraId="4951E5F0"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65EF16A1"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204414A7"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6ED90F4D"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182CE580"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0D6D21F7"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2EBCB8A1"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1903BF4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3FCE930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72EBA4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551663BD"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56FD21B3"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802BA4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2BB0FF0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033683C"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0F32995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23318CC1"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t>產品：</w:t>
      </w:r>
    </w:p>
    <w:p w14:paraId="3EF17C0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lastRenderedPageBreak/>
        <w:t>□</w:t>
      </w:r>
      <w:r w:rsidR="00507209" w:rsidRPr="00507209">
        <w:rPr>
          <w:rFonts w:ascii="標楷體" w:eastAsia="標楷體" w:hAnsi="標楷體" w:hint="eastAsia"/>
          <w:color w:val="000000"/>
          <w:spacing w:val="0"/>
          <w:sz w:val="28"/>
        </w:rPr>
        <w:t>升降機</w:t>
      </w:r>
    </w:p>
    <w:p w14:paraId="513060C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47FC8C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EB17EC4"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A5902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03B5D53E"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71C24AE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45C0F755"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16DD4954"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252E00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00683A9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99C7D7C"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4386D49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26968537"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7781591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38436D1F"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14:paraId="0DBE06B9"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4E148D1F"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0576B4A8"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35FD551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52B5445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0F0ABAC9"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29AC5EF4"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54C37761"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69C79BAD"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29AC3B14"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4F633213"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2B84EB81"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254B7D38"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C0FA083"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E8DB341"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14:paraId="7D22B381"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374D5579"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14:paraId="2CD4D54E"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7C07DCB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F50107" w:rsidRPr="00843BAD">
        <w:rPr>
          <w:rFonts w:eastAsia="標楷體" w:hint="eastAsia"/>
          <w:sz w:val="28"/>
        </w:rPr>
        <w:t>鋼筋</w:t>
      </w:r>
    </w:p>
    <w:p w14:paraId="54AB27FA"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4529976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67A16437"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358E751D"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352F98E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7E0A8932"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53E3FD8"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02424E5"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35A866E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8802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06C5DFDD"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7029CC8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0E97DCB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72FC1101"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4B25451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6FD8EC7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6FF4219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03B8823C"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5868E11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4A8FBFB1"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07B9B3B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A2FE863"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28EFA5E6" w14:textId="77777777" w:rsidR="00C979C4" w:rsidRDefault="00C979C4" w:rsidP="00C979C4">
      <w:pPr>
        <w:pStyle w:val="7"/>
        <w:ind w:leftChars="207" w:left="850" w:hangingChars="126" w:hanging="353"/>
        <w:jc w:val="both"/>
        <w:textDirection w:val="lrTbV"/>
        <w:rPr>
          <w:rFonts w:eastAsia="標楷體" w:hAnsi="標楷體"/>
          <w:color w:val="00000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2F70BE">
        <w:rPr>
          <w:rFonts w:eastAsia="標楷體" w:hAnsi="標楷體" w:hint="eastAsia"/>
          <w:color w:val="FF0000"/>
          <w:sz w:val="28"/>
        </w:rPr>
        <w:t>，應於招標文件中載明，未載明者則不限定</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Pr="004B5D5D">
        <w:rPr>
          <w:rFonts w:eastAsia="標楷體" w:hAnsi="標楷體" w:hint="eastAsia"/>
          <w:color w:val="000000"/>
          <w:sz w:val="28"/>
        </w:rPr>
        <w:t>。</w:t>
      </w:r>
    </w:p>
    <w:p w14:paraId="27ACFDF7" w14:textId="2B0CFBE2" w:rsidR="0089277D" w:rsidRDefault="00C979C4" w:rsidP="0089277D">
      <w:pPr>
        <w:pStyle w:val="7"/>
        <w:spacing w:line="400" w:lineRule="exact"/>
        <w:ind w:left="860" w:hanging="308"/>
        <w:rPr>
          <w:rFonts w:eastAsia="標楷體"/>
          <w:color w:val="000000"/>
          <w:sz w:val="28"/>
        </w:rPr>
      </w:pPr>
      <w:r w:rsidRPr="00BE7D31">
        <w:rPr>
          <w:rFonts w:eastAsia="標楷體" w:hAnsi="標楷體" w:hint="eastAsia"/>
          <w:color w:val="000000"/>
          <w:sz w:val="28"/>
        </w:rPr>
        <w:t>(4)</w:t>
      </w:r>
      <w:r w:rsidR="0089277D">
        <w:rPr>
          <w:rFonts w:eastAsia="標楷體"/>
          <w:color w:val="000000"/>
          <w:sz w:val="28"/>
        </w:rPr>
        <w:t>本採購就取得或使用無人機部分應符合下列條款</w:t>
      </w:r>
      <w:r w:rsidR="0089277D">
        <w:rPr>
          <w:rFonts w:eastAsia="標楷體"/>
          <w:color w:val="000000"/>
          <w:sz w:val="28"/>
        </w:rPr>
        <w:t>(</w:t>
      </w:r>
      <w:r w:rsidR="0089277D">
        <w:rPr>
          <w:rFonts w:eastAsia="標楷體"/>
          <w:color w:val="000000"/>
          <w:sz w:val="28"/>
        </w:rPr>
        <w:t>與招標文件其他條款有不一致者，本條款優先適用</w:t>
      </w:r>
      <w:r w:rsidR="0089277D">
        <w:rPr>
          <w:rFonts w:eastAsia="標楷體"/>
          <w:color w:val="000000"/>
          <w:sz w:val="28"/>
        </w:rPr>
        <w:t>)</w:t>
      </w:r>
    </w:p>
    <w:p w14:paraId="3297B3EA" w14:textId="77777777" w:rsidR="0089277D" w:rsidRDefault="0089277D" w:rsidP="0089277D">
      <w:pPr>
        <w:pStyle w:val="7"/>
        <w:spacing w:line="400" w:lineRule="exact"/>
        <w:ind w:left="832" w:hanging="280"/>
      </w:pPr>
      <w:r>
        <w:rPr>
          <w:rFonts w:eastAsia="標楷體"/>
          <w:color w:val="000000"/>
          <w:spacing w:val="0"/>
          <w:sz w:val="28"/>
          <w:szCs w:val="28"/>
        </w:rPr>
        <w:t xml:space="preserve">  </w:t>
      </w:r>
      <w:r>
        <w:rPr>
          <w:rFonts w:eastAsia="標楷體"/>
          <w:color w:val="000000"/>
          <w:spacing w:val="0"/>
          <w:sz w:val="28"/>
          <w:szCs w:val="28"/>
        </w:rPr>
        <w:t>不允許大陸</w:t>
      </w:r>
      <w:r>
        <w:rPr>
          <w:rFonts w:eastAsia="標楷體"/>
          <w:color w:val="000000"/>
          <w:spacing w:val="0"/>
          <w:sz w:val="28"/>
        </w:rPr>
        <w:t>地區</w:t>
      </w:r>
      <w:r>
        <w:rPr>
          <w:rFonts w:eastAsia="標楷體"/>
          <w:color w:val="000000"/>
          <w:spacing w:val="0"/>
          <w:sz w:val="28"/>
          <w:szCs w:val="28"/>
        </w:rPr>
        <w:t>廠商、</w:t>
      </w:r>
      <w:r>
        <w:rPr>
          <w:rFonts w:eastAsia="標楷體"/>
          <w:color w:val="000000"/>
          <w:sz w:val="28"/>
        </w:rPr>
        <w:t>第三</w:t>
      </w:r>
      <w:r>
        <w:rPr>
          <w:rFonts w:eastAsia="標楷體"/>
          <w:color w:val="000000"/>
          <w:spacing w:val="0"/>
          <w:sz w:val="28"/>
          <w:szCs w:val="28"/>
        </w:rPr>
        <w:t>地區含陸資成分廠商、在臺陸資廠商及經濟部投資審議委員會公告之陸資資訊服務業者參與。且符合下列規定：</w:t>
      </w:r>
    </w:p>
    <w:p w14:paraId="00DDE0EB" w14:textId="77777777" w:rsidR="0089277D" w:rsidRDefault="0089277D" w:rsidP="0089277D">
      <w:pPr>
        <w:pStyle w:val="7"/>
        <w:spacing w:line="400" w:lineRule="exact"/>
        <w:ind w:left="1432" w:hanging="280"/>
      </w:pPr>
      <w:r>
        <w:rPr>
          <w:rFonts w:eastAsia="標楷體"/>
          <w:color w:val="000000"/>
          <w:spacing w:val="0"/>
          <w:sz w:val="28"/>
          <w:szCs w:val="28"/>
        </w:rPr>
        <w:t>(4-1)</w:t>
      </w:r>
      <w:r>
        <w:rPr>
          <w:rFonts w:eastAsia="標楷體"/>
          <w:color w:val="000000"/>
          <w:spacing w:val="0"/>
          <w:sz w:val="28"/>
          <w:szCs w:val="28"/>
        </w:rPr>
        <w:t>屬機關取得財物者，廠商所供應標的，應符合相關目的事業主管機關之規範，整機並不得為大陸廠牌</w:t>
      </w:r>
      <w:r>
        <w:rPr>
          <w:rFonts w:eastAsia="標楷體"/>
          <w:bCs/>
          <w:color w:val="FF0000"/>
          <w:sz w:val="28"/>
          <w:szCs w:val="28"/>
        </w:rPr>
        <w:t>(</w:t>
      </w:r>
      <w:r>
        <w:rPr>
          <w:rFonts w:eastAsia="標楷體"/>
          <w:bCs/>
          <w:color w:val="FF0000"/>
          <w:sz w:val="28"/>
          <w:szCs w:val="28"/>
        </w:rPr>
        <w:t>不及於零組件之廠牌</w:t>
      </w:r>
      <w:r>
        <w:rPr>
          <w:rFonts w:eastAsia="標楷體"/>
          <w:bCs/>
          <w:color w:val="FF0000"/>
          <w:sz w:val="28"/>
          <w:szCs w:val="28"/>
        </w:rPr>
        <w:t>)</w:t>
      </w:r>
      <w:r>
        <w:rPr>
          <w:rFonts w:eastAsia="標楷體"/>
          <w:bCs/>
          <w:color w:val="FF0000"/>
          <w:sz w:val="28"/>
          <w:szCs w:val="28"/>
        </w:rPr>
        <w:t>。</w:t>
      </w:r>
    </w:p>
    <w:p w14:paraId="5B0A40BB" w14:textId="77777777" w:rsidR="0089277D" w:rsidRDefault="0089277D" w:rsidP="0089277D">
      <w:pPr>
        <w:pStyle w:val="7"/>
        <w:spacing w:line="400" w:lineRule="exact"/>
        <w:ind w:left="1416" w:firstLine="0"/>
      </w:pPr>
      <w:r>
        <w:rPr>
          <w:rFonts w:eastAsia="標楷體"/>
          <w:bCs/>
          <w:color w:val="FF0000"/>
          <w:sz w:val="28"/>
          <w:szCs w:val="28"/>
        </w:rPr>
        <w:t>機關有特殊需求者，不允許使用大陸地區製造或大陸廠牌之零組件：</w:t>
      </w:r>
      <w:r>
        <w:rPr>
          <w:rFonts w:eastAsia="標楷體"/>
          <w:bCs/>
          <w:color w:val="FF0000"/>
          <w:sz w:val="28"/>
          <w:szCs w:val="28"/>
          <w:u w:val="single"/>
        </w:rPr>
        <w:t xml:space="preserve">                       </w:t>
      </w:r>
      <w:r>
        <w:rPr>
          <w:rFonts w:eastAsia="標楷體"/>
          <w:bCs/>
          <w:color w:val="FF0000"/>
          <w:sz w:val="28"/>
          <w:szCs w:val="28"/>
        </w:rPr>
        <w:t>。</w:t>
      </w:r>
    </w:p>
    <w:p w14:paraId="336229F7" w14:textId="77777777" w:rsidR="0089277D" w:rsidRDefault="0089277D" w:rsidP="0089277D">
      <w:pPr>
        <w:pStyle w:val="7"/>
        <w:spacing w:line="400" w:lineRule="exact"/>
        <w:ind w:left="1427" w:hanging="11"/>
      </w:pPr>
      <w:r>
        <w:rPr>
          <w:rFonts w:eastAsia="標楷體"/>
          <w:bCs/>
          <w:color w:val="FF0000"/>
          <w:spacing w:val="0"/>
          <w:sz w:val="28"/>
          <w:szCs w:val="28"/>
        </w:rPr>
        <w:t>[</w:t>
      </w:r>
      <w:r>
        <w:rPr>
          <w:rFonts w:eastAsia="標楷體"/>
          <w:bCs/>
          <w:color w:val="FF0000"/>
          <w:spacing w:val="0"/>
          <w:sz w:val="28"/>
          <w:szCs w:val="28"/>
        </w:rPr>
        <w:t>例如軍、警、海巡等機關或關鍵基礎設施、重要人士在場、犯罪偵監等，由機關衡酌個案特性妥適訂定。</w:t>
      </w:r>
      <w:r>
        <w:rPr>
          <w:rFonts w:eastAsia="標楷體"/>
          <w:bCs/>
          <w:color w:val="FF0000"/>
          <w:spacing w:val="0"/>
          <w:sz w:val="28"/>
          <w:szCs w:val="28"/>
        </w:rPr>
        <w:t>]</w:t>
      </w:r>
    </w:p>
    <w:p w14:paraId="57F0BA7A" w14:textId="77777777" w:rsidR="0089277D" w:rsidRDefault="0089277D" w:rsidP="0089277D">
      <w:pPr>
        <w:pStyle w:val="7"/>
        <w:spacing w:line="400" w:lineRule="exact"/>
        <w:ind w:left="1912" w:hanging="280"/>
      </w:pPr>
      <w:r>
        <w:rPr>
          <w:rFonts w:eastAsia="標楷體"/>
          <w:color w:val="000000"/>
          <w:spacing w:val="0"/>
          <w:sz w:val="28"/>
          <w:szCs w:val="28"/>
        </w:rPr>
        <w:t>(4-1-1)</w:t>
      </w:r>
      <w:r>
        <w:t xml:space="preserve"> </w:t>
      </w:r>
      <w:r>
        <w:rPr>
          <w:rFonts w:eastAsia="標楷體"/>
          <w:color w:val="000000"/>
          <w:spacing w:val="0"/>
          <w:sz w:val="28"/>
          <w:szCs w:val="28"/>
        </w:rPr>
        <w:t>廠商履約所供應之無人機</w:t>
      </w:r>
      <w:r>
        <w:rPr>
          <w:rFonts w:eastAsia="標楷體"/>
          <w:color w:val="FF0000"/>
          <w:spacing w:val="0"/>
          <w:sz w:val="28"/>
          <w:szCs w:val="28"/>
        </w:rPr>
        <w:t>，應符合下列要求</w:t>
      </w:r>
      <w:r>
        <w:rPr>
          <w:rFonts w:eastAsia="標楷體"/>
          <w:color w:val="000000"/>
          <w:spacing w:val="0"/>
          <w:sz w:val="28"/>
          <w:szCs w:val="28"/>
        </w:rPr>
        <w:t>：</w:t>
      </w:r>
    </w:p>
    <w:p w14:paraId="492EBAAE" w14:textId="77777777" w:rsidR="0089277D" w:rsidRDefault="0089277D" w:rsidP="0089277D">
      <w:pPr>
        <w:pStyle w:val="7"/>
        <w:spacing w:line="400" w:lineRule="exact"/>
        <w:ind w:left="2267" w:hanging="280"/>
      </w:pPr>
      <w:r>
        <w:rPr>
          <w:rFonts w:eastAsia="標楷體"/>
          <w:color w:val="FF0000"/>
          <w:spacing w:val="0"/>
          <w:sz w:val="28"/>
          <w:szCs w:val="28"/>
        </w:rPr>
        <w:t>A.</w:t>
      </w:r>
      <w:r>
        <w:rPr>
          <w:rFonts w:eastAsia="標楷體"/>
          <w:color w:val="FF0000"/>
          <w:spacing w:val="0"/>
          <w:sz w:val="28"/>
          <w:szCs w:val="28"/>
        </w:rPr>
        <w:t>依</w:t>
      </w:r>
      <w:r>
        <w:rPr>
          <w:rFonts w:eastAsia="標楷體"/>
          <w:color w:val="000000"/>
          <w:spacing w:val="0"/>
          <w:sz w:val="28"/>
          <w:szCs w:val="28"/>
        </w:rPr>
        <w:t>遙控無人機管理規則第</w:t>
      </w:r>
      <w:r>
        <w:rPr>
          <w:rFonts w:eastAsia="標楷體"/>
          <w:color w:val="000000"/>
          <w:spacing w:val="0"/>
          <w:sz w:val="28"/>
          <w:szCs w:val="28"/>
        </w:rPr>
        <w:t>17</w:t>
      </w:r>
      <w:r>
        <w:rPr>
          <w:rFonts w:eastAsia="標楷體"/>
          <w:color w:val="000000"/>
          <w:spacing w:val="0"/>
          <w:sz w:val="28"/>
          <w:szCs w:val="28"/>
        </w:rPr>
        <w:t>條規定於交通部民用航空局登錄。</w:t>
      </w:r>
    </w:p>
    <w:p w14:paraId="20BC6F51" w14:textId="77777777" w:rsidR="0089277D" w:rsidRDefault="0089277D" w:rsidP="0089277D">
      <w:pPr>
        <w:pStyle w:val="7"/>
        <w:spacing w:line="400" w:lineRule="exact"/>
        <w:ind w:left="2267" w:hanging="280"/>
      </w:pPr>
      <w:r>
        <w:rPr>
          <w:rFonts w:eastAsia="標楷體"/>
          <w:color w:val="FF0000"/>
          <w:spacing w:val="0"/>
          <w:sz w:val="28"/>
          <w:szCs w:val="28"/>
        </w:rPr>
        <w:lastRenderedPageBreak/>
        <w:t>B.</w:t>
      </w:r>
      <w:r>
        <w:rPr>
          <w:rFonts w:eastAsia="標楷體"/>
          <w:color w:val="000000"/>
          <w:spacing w:val="0"/>
          <w:sz w:val="28"/>
          <w:szCs w:val="28"/>
        </w:rPr>
        <w:t>經無人機主管機關</w:t>
      </w:r>
      <w:r>
        <w:rPr>
          <w:rFonts w:eastAsia="標楷體"/>
          <w:color w:val="000000"/>
          <w:spacing w:val="0"/>
          <w:sz w:val="28"/>
          <w:szCs w:val="28"/>
        </w:rPr>
        <w:t>(</w:t>
      </w:r>
      <w:r>
        <w:rPr>
          <w:rFonts w:eastAsia="標楷體"/>
          <w:color w:val="000000"/>
          <w:spacing w:val="0"/>
          <w:sz w:val="28"/>
          <w:szCs w:val="28"/>
        </w:rPr>
        <w:t>交通部</w:t>
      </w:r>
      <w:r>
        <w:rPr>
          <w:rFonts w:eastAsia="標楷體"/>
          <w:color w:val="000000"/>
          <w:spacing w:val="0"/>
          <w:sz w:val="28"/>
          <w:szCs w:val="28"/>
        </w:rPr>
        <w:t>)</w:t>
      </w:r>
      <w:r>
        <w:rPr>
          <w:rFonts w:eastAsia="標楷體"/>
          <w:color w:val="000000"/>
          <w:spacing w:val="0"/>
          <w:sz w:val="28"/>
          <w:szCs w:val="28"/>
        </w:rPr>
        <w:t>及資通安全主管機關</w:t>
      </w:r>
      <w:r>
        <w:rPr>
          <w:rFonts w:eastAsia="標楷體"/>
          <w:color w:val="000000"/>
          <w:spacing w:val="0"/>
          <w:sz w:val="28"/>
          <w:szCs w:val="28"/>
        </w:rPr>
        <w:t>(</w:t>
      </w:r>
      <w:r>
        <w:rPr>
          <w:rFonts w:eastAsia="標楷體"/>
          <w:color w:val="000000"/>
          <w:spacing w:val="0"/>
          <w:sz w:val="28"/>
          <w:szCs w:val="28"/>
        </w:rPr>
        <w:t>數位發展部</w:t>
      </w:r>
      <w:r>
        <w:rPr>
          <w:rFonts w:eastAsia="標楷體"/>
          <w:color w:val="000000"/>
          <w:spacing w:val="0"/>
          <w:sz w:val="28"/>
          <w:szCs w:val="28"/>
        </w:rPr>
        <w:t>)</w:t>
      </w:r>
      <w:r>
        <w:rPr>
          <w:rFonts w:eastAsia="標楷體"/>
          <w:color w:val="000000"/>
          <w:spacing w:val="0"/>
          <w:sz w:val="28"/>
          <w:szCs w:val="28"/>
        </w:rPr>
        <w:t>認可之專業單位資安檢測通過，並持有該單位核發之資安檢測合格證明</w:t>
      </w:r>
      <w:r>
        <w:rPr>
          <w:rFonts w:eastAsia="標楷體"/>
          <w:color w:val="FF0000"/>
          <w:spacing w:val="0"/>
          <w:sz w:val="28"/>
          <w:szCs w:val="28"/>
        </w:rPr>
        <w:t>[</w:t>
      </w:r>
      <w:r>
        <w:rPr>
          <w:rFonts w:eastAsia="標楷體"/>
          <w:color w:val="FF0000"/>
          <w:spacing w:val="0"/>
          <w:sz w:val="28"/>
          <w:szCs w:val="28"/>
        </w:rPr>
        <w:t>無人機資安檢測需求詳附表</w:t>
      </w:r>
      <w:r>
        <w:rPr>
          <w:rFonts w:eastAsia="標楷體"/>
          <w:color w:val="FF0000"/>
          <w:spacing w:val="0"/>
          <w:sz w:val="28"/>
          <w:szCs w:val="28"/>
        </w:rPr>
        <w:t>]</w:t>
      </w:r>
      <w:r>
        <w:rPr>
          <w:rFonts w:eastAsia="標楷體"/>
          <w:color w:val="000000"/>
          <w:spacing w:val="0"/>
          <w:sz w:val="28"/>
          <w:szCs w:val="28"/>
        </w:rPr>
        <w:t>。</w:t>
      </w:r>
    </w:p>
    <w:p w14:paraId="7807428D" w14:textId="77777777" w:rsidR="0089277D" w:rsidRDefault="0089277D" w:rsidP="0089277D">
      <w:pPr>
        <w:pStyle w:val="7"/>
        <w:spacing w:line="400" w:lineRule="exact"/>
        <w:ind w:left="2267"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49910A0B"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(4-1-2)</w:t>
      </w:r>
      <w:r>
        <w:rPr>
          <w:rFonts w:eastAsia="標楷體"/>
          <w:color w:val="000000"/>
          <w:spacing w:val="0"/>
          <w:sz w:val="28"/>
          <w:szCs w:val="28"/>
        </w:rPr>
        <w:t>其他：</w:t>
      </w:r>
    </w:p>
    <w:p w14:paraId="5C3B1459" w14:textId="77777777" w:rsidR="0089277D" w:rsidRDefault="0089277D" w:rsidP="0089277D">
      <w:pPr>
        <w:pStyle w:val="7"/>
        <w:spacing w:line="400" w:lineRule="exact"/>
        <w:ind w:left="1432" w:hanging="280"/>
      </w:pPr>
      <w:r>
        <w:rPr>
          <w:rFonts w:eastAsia="標楷體"/>
          <w:color w:val="000000"/>
          <w:spacing w:val="0"/>
          <w:sz w:val="28"/>
          <w:szCs w:val="28"/>
        </w:rPr>
        <w:t>(4-2)</w:t>
      </w:r>
      <w:r>
        <w:rPr>
          <w:rFonts w:eastAsia="標楷體"/>
          <w:color w:val="000000"/>
          <w:spacing w:val="0"/>
          <w:sz w:val="28"/>
          <w:szCs w:val="28"/>
        </w:rPr>
        <w:t>屬機關取得服務者，廠商履約人員不得為大陸籍人士，與提供</w:t>
      </w:r>
      <w:r>
        <w:rPr>
          <w:rFonts w:eastAsia="標楷體"/>
          <w:color w:val="000000"/>
          <w:spacing w:val="-4"/>
          <w:sz w:val="28"/>
          <w:szCs w:val="28"/>
        </w:rPr>
        <w:t>服務直接相關而必須使用之設備、器材、軟體等，應符合相關目的事業主管機關之規範，整機並不得為大陸廠牌</w:t>
      </w:r>
      <w:r>
        <w:rPr>
          <w:rFonts w:eastAsia="標楷體"/>
          <w:color w:val="FF0000"/>
          <w:spacing w:val="-4"/>
          <w:sz w:val="28"/>
          <w:szCs w:val="28"/>
        </w:rPr>
        <w:t>(</w:t>
      </w:r>
      <w:r>
        <w:rPr>
          <w:rFonts w:eastAsia="標楷體"/>
          <w:color w:val="FF0000"/>
          <w:spacing w:val="-4"/>
          <w:sz w:val="28"/>
          <w:szCs w:val="28"/>
        </w:rPr>
        <w:t>不及於零組件之廠牌</w:t>
      </w:r>
      <w:r>
        <w:rPr>
          <w:rFonts w:eastAsia="標楷體"/>
          <w:color w:val="FF0000"/>
          <w:spacing w:val="-4"/>
          <w:sz w:val="28"/>
          <w:szCs w:val="28"/>
        </w:rPr>
        <w:t>)</w:t>
      </w:r>
      <w:r>
        <w:rPr>
          <w:rFonts w:eastAsia="標楷體"/>
          <w:color w:val="FF0000"/>
          <w:spacing w:val="-4"/>
          <w:sz w:val="28"/>
          <w:szCs w:val="28"/>
        </w:rPr>
        <w:t>。</w:t>
      </w:r>
    </w:p>
    <w:p w14:paraId="618877B1" w14:textId="77777777" w:rsidR="0089277D" w:rsidRDefault="0089277D" w:rsidP="0089277D">
      <w:pPr>
        <w:pStyle w:val="7"/>
        <w:spacing w:line="400" w:lineRule="exact"/>
        <w:ind w:left="1560" w:firstLine="0"/>
      </w:pPr>
      <w:r>
        <w:rPr>
          <w:rFonts w:eastAsia="標楷體"/>
          <w:color w:val="FF0000"/>
          <w:spacing w:val="0"/>
          <w:sz w:val="28"/>
          <w:szCs w:val="28"/>
        </w:rPr>
        <w:t>機關有特殊需求者，不允許使用大陸地區製造或大陸廠牌之零組件</w:t>
      </w:r>
      <w:r>
        <w:rPr>
          <w:rFonts w:eastAsia="標楷體"/>
          <w:color w:val="FF0000"/>
          <w:spacing w:val="-4"/>
          <w:sz w:val="28"/>
          <w:szCs w:val="28"/>
        </w:rPr>
        <w:t>：</w:t>
      </w:r>
      <w:r>
        <w:rPr>
          <w:rFonts w:eastAsia="標楷體"/>
          <w:color w:val="FF0000"/>
          <w:spacing w:val="-4"/>
          <w:sz w:val="28"/>
          <w:szCs w:val="28"/>
          <w:u w:val="single"/>
        </w:rPr>
        <w:t xml:space="preserve">                       </w:t>
      </w:r>
      <w:r>
        <w:rPr>
          <w:rFonts w:eastAsia="標楷體"/>
          <w:color w:val="FF0000"/>
          <w:spacing w:val="-4"/>
          <w:sz w:val="28"/>
          <w:szCs w:val="28"/>
        </w:rPr>
        <w:t>。</w:t>
      </w:r>
    </w:p>
    <w:p w14:paraId="4B64A794" w14:textId="77777777" w:rsidR="0089277D" w:rsidRDefault="0089277D" w:rsidP="0089277D">
      <w:pPr>
        <w:pStyle w:val="7"/>
        <w:spacing w:line="400" w:lineRule="exact"/>
        <w:ind w:left="1560" w:firstLine="0"/>
        <w:rPr>
          <w:rFonts w:eastAsia="標楷體"/>
          <w:color w:val="FF0000"/>
          <w:spacing w:val="-4"/>
          <w:sz w:val="28"/>
          <w:szCs w:val="28"/>
        </w:rPr>
      </w:pPr>
      <w:r>
        <w:rPr>
          <w:rFonts w:eastAsia="標楷體"/>
          <w:color w:val="FF0000"/>
          <w:spacing w:val="-4"/>
          <w:sz w:val="28"/>
          <w:szCs w:val="28"/>
        </w:rPr>
        <w:t>[</w:t>
      </w:r>
      <w:r>
        <w:rPr>
          <w:rFonts w:eastAsia="標楷體"/>
          <w:color w:val="FF0000"/>
          <w:spacing w:val="-4"/>
          <w:sz w:val="28"/>
          <w:szCs w:val="28"/>
        </w:rPr>
        <w:t>例如軍、警、海巡等機關或關鍵基礎設施、重要人士在場、犯罪偵監等，由機關衡酌個案特性妥適訂定。</w:t>
      </w:r>
      <w:r>
        <w:rPr>
          <w:rFonts w:eastAsia="標楷體"/>
          <w:color w:val="FF0000"/>
          <w:spacing w:val="-4"/>
          <w:sz w:val="28"/>
          <w:szCs w:val="28"/>
        </w:rPr>
        <w:t>]</w:t>
      </w:r>
    </w:p>
    <w:p w14:paraId="6F7DB048" w14:textId="77777777" w:rsidR="0089277D" w:rsidRDefault="0089277D" w:rsidP="0089277D">
      <w:pPr>
        <w:pStyle w:val="7"/>
        <w:spacing w:line="400" w:lineRule="exact"/>
        <w:ind w:left="1904" w:hanging="272"/>
      </w:pPr>
      <w:r>
        <w:rPr>
          <w:rFonts w:eastAsia="標楷體"/>
          <w:color w:val="000000"/>
          <w:spacing w:val="-4"/>
          <w:sz w:val="28"/>
          <w:szCs w:val="28"/>
        </w:rPr>
        <w:t>(4-2-1)</w:t>
      </w:r>
      <w:r>
        <w:rPr>
          <w:rFonts w:eastAsia="標楷體"/>
          <w:color w:val="000000"/>
          <w:spacing w:val="0"/>
          <w:sz w:val="28"/>
          <w:szCs w:val="28"/>
        </w:rPr>
        <w:t>廠商履約所使用之無人機</w:t>
      </w:r>
      <w:r>
        <w:rPr>
          <w:rFonts w:eastAsia="標楷體"/>
          <w:color w:val="000000"/>
          <w:sz w:val="28"/>
          <w:szCs w:val="28"/>
        </w:rPr>
        <w:t>，</w:t>
      </w:r>
      <w:r>
        <w:rPr>
          <w:rFonts w:eastAsia="標楷體"/>
          <w:color w:val="FF0000"/>
          <w:sz w:val="28"/>
          <w:szCs w:val="28"/>
        </w:rPr>
        <w:t>應符合下列要求：</w:t>
      </w:r>
    </w:p>
    <w:p w14:paraId="43E099FD" w14:textId="77777777" w:rsidR="0089277D" w:rsidRDefault="0089277D" w:rsidP="0089277D">
      <w:pPr>
        <w:pStyle w:val="7"/>
        <w:spacing w:line="400" w:lineRule="exact"/>
        <w:ind w:left="2266" w:hanging="308"/>
      </w:pPr>
      <w:r>
        <w:rPr>
          <w:rFonts w:eastAsia="標楷體"/>
          <w:color w:val="FF0000"/>
          <w:sz w:val="28"/>
          <w:szCs w:val="28"/>
        </w:rPr>
        <w:t>A.</w:t>
      </w:r>
      <w:r>
        <w:rPr>
          <w:rFonts w:eastAsia="標楷體"/>
          <w:color w:val="FF0000"/>
          <w:sz w:val="28"/>
          <w:szCs w:val="28"/>
        </w:rPr>
        <w:t>依</w:t>
      </w:r>
      <w:r>
        <w:rPr>
          <w:rFonts w:eastAsia="標楷體"/>
          <w:color w:val="000000"/>
          <w:sz w:val="28"/>
          <w:szCs w:val="28"/>
        </w:rPr>
        <w:t>遙控無人機管理規則第</w:t>
      </w:r>
      <w:r>
        <w:rPr>
          <w:rFonts w:eastAsia="標楷體"/>
          <w:color w:val="000000"/>
          <w:sz w:val="28"/>
          <w:szCs w:val="28"/>
        </w:rPr>
        <w:t>17</w:t>
      </w:r>
      <w:r>
        <w:rPr>
          <w:rFonts w:eastAsia="標楷體"/>
          <w:color w:val="000000"/>
          <w:sz w:val="28"/>
          <w:szCs w:val="28"/>
        </w:rPr>
        <w:t>條規定於交通部民用航空局登錄。</w:t>
      </w:r>
    </w:p>
    <w:p w14:paraId="1A80650A" w14:textId="77777777" w:rsidR="0089277D" w:rsidRDefault="0089277D" w:rsidP="0089277D">
      <w:pPr>
        <w:pStyle w:val="7"/>
        <w:spacing w:line="400" w:lineRule="exact"/>
        <w:ind w:left="2266" w:hanging="308"/>
      </w:pPr>
      <w:r>
        <w:rPr>
          <w:rFonts w:eastAsia="標楷體"/>
          <w:color w:val="FF0000"/>
          <w:sz w:val="28"/>
          <w:szCs w:val="28"/>
        </w:rPr>
        <w:t>B.</w:t>
      </w:r>
      <w:r>
        <w:rPr>
          <w:rFonts w:eastAsia="標楷體"/>
          <w:color w:val="000000"/>
          <w:spacing w:val="6"/>
          <w:sz w:val="28"/>
          <w:szCs w:val="28"/>
        </w:rPr>
        <w:t>經無人機主管機關</w:t>
      </w:r>
      <w:r>
        <w:rPr>
          <w:rFonts w:eastAsia="標楷體"/>
          <w:color w:val="000000"/>
          <w:spacing w:val="6"/>
          <w:sz w:val="28"/>
          <w:szCs w:val="28"/>
        </w:rPr>
        <w:t>(</w:t>
      </w:r>
      <w:r>
        <w:rPr>
          <w:rFonts w:eastAsia="標楷體"/>
          <w:color w:val="000000"/>
          <w:spacing w:val="6"/>
          <w:sz w:val="28"/>
          <w:szCs w:val="28"/>
        </w:rPr>
        <w:t>交通部</w:t>
      </w:r>
      <w:r>
        <w:rPr>
          <w:rFonts w:eastAsia="標楷體"/>
          <w:color w:val="000000"/>
          <w:spacing w:val="6"/>
          <w:sz w:val="28"/>
          <w:szCs w:val="28"/>
        </w:rPr>
        <w:t>)</w:t>
      </w:r>
      <w:r>
        <w:rPr>
          <w:rFonts w:eastAsia="標楷體"/>
          <w:color w:val="000000"/>
          <w:spacing w:val="6"/>
          <w:sz w:val="28"/>
          <w:szCs w:val="28"/>
        </w:rPr>
        <w:t>及資通安全主管機關</w:t>
      </w:r>
      <w:r>
        <w:rPr>
          <w:rFonts w:eastAsia="標楷體"/>
          <w:color w:val="000000"/>
          <w:spacing w:val="6"/>
          <w:sz w:val="28"/>
          <w:szCs w:val="28"/>
        </w:rPr>
        <w:t>(</w:t>
      </w:r>
      <w:r>
        <w:rPr>
          <w:rFonts w:eastAsia="標楷體"/>
          <w:color w:val="000000"/>
          <w:spacing w:val="6"/>
          <w:sz w:val="28"/>
          <w:szCs w:val="28"/>
        </w:rPr>
        <w:t>數位發展部</w:t>
      </w:r>
      <w:r>
        <w:rPr>
          <w:rFonts w:eastAsia="標楷體"/>
          <w:color w:val="000000"/>
          <w:spacing w:val="6"/>
          <w:sz w:val="28"/>
          <w:szCs w:val="28"/>
        </w:rPr>
        <w:t>)</w:t>
      </w:r>
      <w:r>
        <w:rPr>
          <w:rFonts w:eastAsia="標楷體"/>
          <w:color w:val="000000"/>
          <w:spacing w:val="6"/>
          <w:sz w:val="28"/>
          <w:szCs w:val="28"/>
        </w:rPr>
        <w:t>認可之專業單位資安檢測通過，並持有該單位核發之資安檢測合格證明</w:t>
      </w:r>
      <w:r>
        <w:rPr>
          <w:rFonts w:eastAsia="標楷體"/>
          <w:color w:val="FF0000"/>
          <w:spacing w:val="6"/>
          <w:sz w:val="28"/>
          <w:szCs w:val="28"/>
        </w:rPr>
        <w:t>[</w:t>
      </w:r>
      <w:r>
        <w:rPr>
          <w:rFonts w:eastAsia="標楷體"/>
          <w:color w:val="FF0000"/>
          <w:spacing w:val="6"/>
          <w:sz w:val="28"/>
          <w:szCs w:val="28"/>
        </w:rPr>
        <w:t>無人機資安檢測需求詳附表</w:t>
      </w:r>
      <w:r>
        <w:rPr>
          <w:rFonts w:eastAsia="標楷體"/>
          <w:color w:val="FF0000"/>
          <w:spacing w:val="6"/>
          <w:sz w:val="28"/>
          <w:szCs w:val="28"/>
        </w:rPr>
        <w:t>]</w:t>
      </w:r>
      <w:r>
        <w:rPr>
          <w:rFonts w:eastAsia="標楷體"/>
          <w:color w:val="000000"/>
          <w:spacing w:val="6"/>
          <w:sz w:val="28"/>
          <w:szCs w:val="28"/>
        </w:rPr>
        <w:t>。</w:t>
      </w:r>
    </w:p>
    <w:p w14:paraId="4AB0FA36" w14:textId="77777777" w:rsidR="0089277D" w:rsidRDefault="0089277D" w:rsidP="0089277D">
      <w:pPr>
        <w:pStyle w:val="7"/>
        <w:spacing w:line="400" w:lineRule="exact"/>
        <w:ind w:left="2238" w:hanging="280"/>
      </w:pPr>
      <w:r>
        <w:rPr>
          <w:rFonts w:eastAsia="標楷體"/>
          <w:color w:val="FF0000"/>
          <w:spacing w:val="0"/>
          <w:sz w:val="28"/>
          <w:szCs w:val="28"/>
        </w:rPr>
        <w:t>C.</w:t>
      </w:r>
      <w:r>
        <w:rPr>
          <w:rFonts w:eastAsia="標楷體"/>
          <w:color w:val="000000"/>
          <w:spacing w:val="0"/>
          <w:sz w:val="28"/>
          <w:szCs w:val="28"/>
        </w:rPr>
        <w:t>具射頻功能且屬國家通訊傳播委員會公告「應經核准之電信管制射頻器材」者，應取得該會核發之審驗證明。</w:t>
      </w:r>
    </w:p>
    <w:p w14:paraId="027BD1B2"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(4-2-2)</w:t>
      </w:r>
      <w:r>
        <w:rPr>
          <w:rFonts w:eastAsia="標楷體"/>
          <w:color w:val="000000"/>
          <w:spacing w:val="0"/>
          <w:sz w:val="28"/>
          <w:szCs w:val="28"/>
        </w:rPr>
        <w:t>無人機操作人，均應具民航局核發之合格專業操作證。</w:t>
      </w:r>
    </w:p>
    <w:p w14:paraId="6328589A"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(4-2-3)</w:t>
      </w:r>
      <w:r>
        <w:rPr>
          <w:rFonts w:eastAsia="標楷體"/>
          <w:color w:val="000000"/>
          <w:spacing w:val="0"/>
          <w:sz w:val="28"/>
          <w:szCs w:val="28"/>
        </w:rPr>
        <w:t>群飛活動應通過無人機飛行場域資通安全防護評估與檢測；飛經紅區者，其飛行計畫須經交通部及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活動所在之地方政府審核通過。</w:t>
      </w:r>
    </w:p>
    <w:p w14:paraId="1DDBFBF8"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(4-2-4)</w:t>
      </w:r>
      <w:r>
        <w:rPr>
          <w:rFonts w:eastAsia="標楷體"/>
          <w:color w:val="000000"/>
          <w:spacing w:val="0"/>
          <w:sz w:val="28"/>
          <w:szCs w:val="28"/>
        </w:rPr>
        <w:t>法人應訂定作業手冊，經民航局能力審查核准，並經民航局及</w:t>
      </w:r>
      <w:r>
        <w:rPr>
          <w:rFonts w:eastAsia="標楷體"/>
          <w:color w:val="000000"/>
          <w:spacing w:val="0"/>
          <w:sz w:val="28"/>
          <w:szCs w:val="28"/>
        </w:rPr>
        <w:t>(</w:t>
      </w:r>
      <w:r>
        <w:rPr>
          <w:rFonts w:eastAsia="標楷體"/>
          <w:color w:val="000000"/>
          <w:spacing w:val="0"/>
          <w:sz w:val="28"/>
          <w:szCs w:val="28"/>
        </w:rPr>
        <w:t>或</w:t>
      </w:r>
      <w:r>
        <w:rPr>
          <w:rFonts w:eastAsia="標楷體"/>
          <w:color w:val="000000"/>
          <w:spacing w:val="0"/>
          <w:sz w:val="28"/>
          <w:szCs w:val="28"/>
        </w:rPr>
        <w:t>)</w:t>
      </w:r>
      <w:r>
        <w:rPr>
          <w:rFonts w:eastAsia="標楷體"/>
          <w:color w:val="000000"/>
          <w:spacing w:val="0"/>
          <w:sz w:val="28"/>
          <w:szCs w:val="28"/>
        </w:rPr>
        <w:t>地方政府同意飛航活動申請。</w:t>
      </w:r>
    </w:p>
    <w:p w14:paraId="1B5E126B" w14:textId="77777777" w:rsidR="0089277D" w:rsidRDefault="0089277D" w:rsidP="0089277D">
      <w:pPr>
        <w:pStyle w:val="7"/>
        <w:spacing w:line="400" w:lineRule="exact"/>
        <w:ind w:left="1912" w:hanging="280"/>
        <w:rPr>
          <w:rFonts w:eastAsia="標楷體"/>
          <w:color w:val="000000"/>
          <w:spacing w:val="0"/>
          <w:sz w:val="28"/>
          <w:szCs w:val="28"/>
        </w:rPr>
      </w:pPr>
      <w:r>
        <w:rPr>
          <w:rFonts w:eastAsia="標楷體"/>
          <w:color w:val="000000"/>
          <w:spacing w:val="0"/>
          <w:sz w:val="28"/>
          <w:szCs w:val="28"/>
        </w:rPr>
        <w:t>(4-2-5)</w:t>
      </w:r>
      <w:r>
        <w:rPr>
          <w:rFonts w:eastAsia="標楷體"/>
          <w:color w:val="000000"/>
          <w:spacing w:val="0"/>
          <w:sz w:val="28"/>
          <w:szCs w:val="28"/>
        </w:rPr>
        <w:t>其他：</w:t>
      </w:r>
    </w:p>
    <w:p w14:paraId="02F544A1"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165678FB"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0CBC20D4" w14:textId="0E6BFA46" w:rsidR="0089277D" w:rsidRDefault="0089277D" w:rsidP="0089277D">
      <w:pPr>
        <w:pStyle w:val="7"/>
        <w:ind w:leftChars="207" w:left="885" w:hangingChars="126" w:hanging="388"/>
        <w:jc w:val="both"/>
        <w:textDirection w:val="lrTbV"/>
        <w:rPr>
          <w:rFonts w:eastAsia="標楷體" w:hAnsi="標楷體"/>
          <w:color w:val="000000"/>
          <w:sz w:val="28"/>
        </w:rPr>
      </w:pPr>
    </w:p>
    <w:p w14:paraId="0B35E24F"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74119900"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20C51DF9"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4D1FDCD0"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3DAEC6E8"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3A00580D"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13FF25E3" w14:textId="39C11E62" w:rsidR="0089277D" w:rsidRPr="00B043F6" w:rsidRDefault="00B043F6" w:rsidP="00B043F6">
      <w:pPr>
        <w:pStyle w:val="7"/>
        <w:ind w:leftChars="207" w:left="885" w:hangingChars="126" w:hanging="388"/>
        <w:jc w:val="center"/>
        <w:textDirection w:val="lrTbV"/>
        <w:rPr>
          <w:rFonts w:eastAsia="標楷體" w:hAnsi="標楷體"/>
          <w:color w:val="FF0000"/>
          <w:sz w:val="28"/>
        </w:rPr>
      </w:pPr>
      <w:r w:rsidRPr="00B043F6">
        <w:rPr>
          <w:rFonts w:eastAsia="標楷體" w:hAnsi="標楷體" w:hint="eastAsia"/>
          <w:color w:val="FF0000"/>
          <w:sz w:val="28"/>
        </w:rPr>
        <w:lastRenderedPageBreak/>
        <w:t>無人機資安檢測需求</w:t>
      </w:r>
      <w:r w:rsidRPr="00B043F6">
        <w:rPr>
          <w:rFonts w:eastAsia="標楷體" w:hAnsi="標楷體" w:hint="eastAsia"/>
          <w:color w:val="FF0000"/>
          <w:sz w:val="28"/>
        </w:rPr>
        <w:t>(</w:t>
      </w:r>
      <w:r w:rsidRPr="00B043F6">
        <w:rPr>
          <w:rFonts w:eastAsia="標楷體" w:hAnsi="標楷體" w:hint="eastAsia"/>
          <w:color w:val="FF0000"/>
          <w:sz w:val="28"/>
        </w:rPr>
        <w:t>註</w:t>
      </w:r>
      <w:r w:rsidRPr="00B043F6">
        <w:rPr>
          <w:rFonts w:eastAsia="標楷體" w:hAnsi="標楷體" w:hint="eastAsia"/>
          <w:color w:val="FF0000"/>
          <w:sz w:val="28"/>
        </w:rPr>
        <w:t>1)</w:t>
      </w:r>
    </w:p>
    <w:tbl>
      <w:tblPr>
        <w:tblW w:w="9351" w:type="dxa"/>
        <w:tblCellMar>
          <w:left w:w="10" w:type="dxa"/>
          <w:right w:w="10" w:type="dxa"/>
        </w:tblCellMar>
        <w:tblLook w:val="04A0" w:firstRow="1" w:lastRow="0" w:firstColumn="1" w:lastColumn="0" w:noHBand="0" w:noVBand="1"/>
      </w:tblPr>
      <w:tblGrid>
        <w:gridCol w:w="2547"/>
        <w:gridCol w:w="2835"/>
        <w:gridCol w:w="3969"/>
      </w:tblGrid>
      <w:tr w:rsidR="00B043F6" w14:paraId="188217C1" w14:textId="77777777" w:rsidTr="0073103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392B" w14:textId="77777777" w:rsidR="00B043F6" w:rsidRDefault="00B043F6" w:rsidP="00731037">
            <w:pPr>
              <w:widowControl/>
              <w:snapToGrid w:val="0"/>
              <w:jc w:val="center"/>
            </w:pPr>
            <w:r>
              <w:rPr>
                <w:rFonts w:ascii="標楷體" w:eastAsia="標楷體" w:hAnsi="標楷體" w:cs="標楷體"/>
                <w:b/>
                <w:color w:val="FF0000"/>
                <w:spacing w:val="-10"/>
                <w:kern w:val="0"/>
                <w:sz w:val="28"/>
                <w:szCs w:val="28"/>
              </w:rPr>
              <w:t>適用資安檢測等級</w:t>
            </w:r>
            <w:r>
              <w:rPr>
                <w:rFonts w:ascii="標楷體" w:eastAsia="標楷體" w:hAnsi="標楷體" w:cs="標楷體"/>
                <w:b/>
                <w:color w:val="FF0000"/>
                <w:spacing w:val="-10"/>
                <w:kern w:val="0"/>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137E" w14:textId="77777777" w:rsidR="00B043F6" w:rsidRDefault="00B043F6" w:rsidP="00731037">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適用情形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9FB1" w14:textId="77777777" w:rsidR="00B043F6" w:rsidRDefault="00B043F6" w:rsidP="00731037">
            <w:pPr>
              <w:widowControl/>
              <w:snapToGrid w:val="0"/>
              <w:jc w:val="center"/>
              <w:rPr>
                <w:rFonts w:ascii="標楷體" w:eastAsia="標楷體" w:hAnsi="標楷體" w:cs="標楷體"/>
                <w:b/>
                <w:color w:val="FF0000"/>
                <w:spacing w:val="-10"/>
                <w:kern w:val="0"/>
                <w:sz w:val="28"/>
                <w:szCs w:val="28"/>
              </w:rPr>
            </w:pPr>
            <w:r>
              <w:rPr>
                <w:rFonts w:ascii="標楷體" w:eastAsia="標楷體" w:hAnsi="標楷體" w:cs="標楷體"/>
                <w:b/>
                <w:color w:val="FF0000"/>
                <w:spacing w:val="-10"/>
                <w:kern w:val="0"/>
                <w:sz w:val="28"/>
                <w:szCs w:val="28"/>
              </w:rPr>
              <w:t>排除適用情形</w:t>
            </w:r>
          </w:p>
        </w:tc>
      </w:tr>
      <w:tr w:rsidR="00B043F6" w14:paraId="2A779F49" w14:textId="77777777" w:rsidTr="00731037">
        <w:trPr>
          <w:trHeight w:val="25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60168" w14:textId="77777777" w:rsidR="00B043F6" w:rsidRDefault="00B043F6" w:rsidP="00731037">
            <w:pPr>
              <w:widowControl/>
              <w:snapToGrid w:val="0"/>
              <w:spacing w:line="320" w:lineRule="exact"/>
              <w:ind w:left="560" w:hanging="560"/>
              <w:jc w:val="both"/>
            </w:pPr>
            <w:r>
              <w:rPr>
                <w:rFonts w:ascii="標楷體" w:eastAsia="標楷體" w:hAnsi="標楷體" w:cs="標楷體"/>
                <w:bCs/>
                <w:color w:val="FF0000"/>
                <w:kern w:val="0"/>
                <w:sz w:val="28"/>
                <w:szCs w:val="28"/>
              </w:rPr>
              <w:t>一、無人機產品資安測試</w:t>
            </w:r>
            <w:r>
              <w:rPr>
                <w:rFonts w:ascii="標楷體" w:eastAsia="標楷體" w:hAnsi="標楷體" w:cs="標楷體"/>
                <w:b/>
                <w:color w:val="FF0000"/>
                <w:kern w:val="0"/>
                <w:sz w:val="28"/>
                <w:szCs w:val="28"/>
                <w:shd w:val="clear" w:color="auto" w:fill="FFFF00"/>
              </w:rPr>
              <w:t>中階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D8C3"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w:t>
            </w:r>
          </w:p>
          <w:p w14:paraId="2D886C7C"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1.飛經禁航區、限航區、民航局公告之航空站或飛行場四周或地方政府代中央機關公告之紅區</w:t>
            </w:r>
          </w:p>
          <w:p w14:paraId="65B69B00"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2.無人機重量25公斤以上</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5338E" w14:textId="77777777" w:rsidR="00B043F6" w:rsidRDefault="00B043F6"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經上級機關核轉目的事業主管機關(交通部)及資通安全主管機關(數位發展部) 同意免予適用者。</w:t>
            </w:r>
          </w:p>
        </w:tc>
      </w:tr>
      <w:tr w:rsidR="00B043F6" w14:paraId="2A7A04F2" w14:textId="77777777" w:rsidTr="00731037">
        <w:trPr>
          <w:trHeight w:val="187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67F0C" w14:textId="77777777" w:rsidR="00B043F6" w:rsidRDefault="00B043F6" w:rsidP="00731037">
            <w:pPr>
              <w:widowControl/>
              <w:snapToGrid w:val="0"/>
              <w:spacing w:line="320" w:lineRule="exact"/>
              <w:ind w:left="560" w:hanging="560"/>
              <w:jc w:val="both"/>
            </w:pPr>
            <w:r>
              <w:rPr>
                <w:rFonts w:ascii="標楷體" w:eastAsia="標楷體" w:hAnsi="標楷體" w:cs="標楷體"/>
                <w:bCs/>
                <w:color w:val="FF0000"/>
                <w:kern w:val="0"/>
                <w:sz w:val="28"/>
                <w:szCs w:val="28"/>
              </w:rPr>
              <w:t>二、無人機產品資安測試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w:t>
            </w:r>
            <w:r>
              <w:rPr>
                <w:rFonts w:ascii="標楷體" w:eastAsia="標楷體" w:hAnsi="標楷體" w:cs="標楷體"/>
                <w:b/>
                <w:color w:val="FF0000"/>
                <w:spacing w:val="-4"/>
                <w:kern w:val="0"/>
                <w:vertAlign w:val="superscript"/>
              </w:rPr>
              <w:t>(註2)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4CCCC" w14:textId="77777777" w:rsidR="00B043F6" w:rsidRDefault="00B043F6"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飛經地方[直轄市、縣(市)]政府劃設紅區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174FF" w14:textId="77777777" w:rsidR="00B043F6" w:rsidRDefault="00B043F6" w:rsidP="00731037">
            <w:pPr>
              <w:widowControl/>
              <w:snapToGrid w:val="0"/>
              <w:spacing w:line="320" w:lineRule="exact"/>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有下列情形之一者，免予適用:</w:t>
            </w:r>
          </w:p>
          <w:p w14:paraId="444207AB"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1.無自主導航且無攝影功能。</w:t>
            </w:r>
          </w:p>
          <w:p w14:paraId="342D0B55"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2.經地方政府同意免予適用者。</w:t>
            </w:r>
          </w:p>
          <w:p w14:paraId="3F188383" w14:textId="77777777" w:rsidR="00B043F6" w:rsidRDefault="00B043F6" w:rsidP="00731037">
            <w:pPr>
              <w:widowControl/>
              <w:snapToGrid w:val="0"/>
              <w:spacing w:line="320" w:lineRule="exact"/>
              <w:ind w:left="260" w:hanging="260"/>
              <w:jc w:val="both"/>
              <w:rPr>
                <w:rFonts w:ascii="標楷體" w:eastAsia="標楷體" w:hAnsi="標楷體" w:cs="標楷體"/>
                <w:bCs/>
                <w:color w:val="FF0000"/>
                <w:spacing w:val="-10"/>
                <w:kern w:val="0"/>
                <w:sz w:val="28"/>
                <w:szCs w:val="28"/>
              </w:rPr>
            </w:pPr>
            <w:r>
              <w:rPr>
                <w:rFonts w:ascii="標楷體" w:eastAsia="標楷體" w:hAnsi="標楷體" w:cs="標楷體"/>
                <w:bCs/>
                <w:color w:val="FF0000"/>
                <w:spacing w:val="-10"/>
                <w:kern w:val="0"/>
                <w:sz w:val="28"/>
                <w:szCs w:val="28"/>
              </w:rPr>
              <w:t>3.紅區所在機關辦理之教育訓練或競賽等低機敏性活動並報經地方政府備查。</w:t>
            </w:r>
          </w:p>
        </w:tc>
      </w:tr>
      <w:tr w:rsidR="00B043F6" w14:paraId="17102E16" w14:textId="77777777" w:rsidTr="0073103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6EEA" w14:textId="77777777" w:rsidR="00B043F6" w:rsidRDefault="00B043F6" w:rsidP="00731037">
            <w:pPr>
              <w:widowControl/>
              <w:snapToGrid w:val="0"/>
              <w:spacing w:line="320" w:lineRule="exact"/>
              <w:ind w:left="560" w:hanging="560"/>
              <w:jc w:val="both"/>
            </w:pPr>
            <w:r>
              <w:rPr>
                <w:rFonts w:ascii="標楷體" w:eastAsia="標楷體" w:hAnsi="標楷體" w:cs="標楷體"/>
                <w:bCs/>
                <w:color w:val="FF0000"/>
                <w:kern w:val="0"/>
                <w:sz w:val="28"/>
                <w:szCs w:val="28"/>
              </w:rPr>
              <w:t>三、無人機產品資安測試</w:t>
            </w:r>
            <w:r>
              <w:rPr>
                <w:rFonts w:ascii="標楷體" w:eastAsia="標楷體" w:hAnsi="標楷體" w:cs="標楷體"/>
                <w:b/>
                <w:color w:val="FF0000"/>
                <w:kern w:val="0"/>
                <w:sz w:val="28"/>
                <w:szCs w:val="28"/>
                <w:shd w:val="clear" w:color="auto" w:fill="FFFF00"/>
              </w:rPr>
              <w:t>初階</w:t>
            </w:r>
            <w:r>
              <w:rPr>
                <w:rFonts w:ascii="標楷體" w:eastAsia="標楷體" w:hAnsi="標楷體" w:cs="標楷體"/>
                <w:bCs/>
                <w:color w:val="FF0000"/>
                <w:kern w:val="0"/>
                <w:sz w:val="28"/>
                <w:szCs w:val="28"/>
              </w:rPr>
              <w:t>等級及</w:t>
            </w:r>
            <w:r>
              <w:rPr>
                <w:rFonts w:ascii="標楷體" w:eastAsia="標楷體" w:hAnsi="標楷體" w:cs="標楷體"/>
                <w:color w:val="FF0000"/>
                <w:kern w:val="0"/>
                <w:sz w:val="28"/>
                <w:szCs w:val="28"/>
              </w:rPr>
              <w:t>群飛系統資安檢測</w:t>
            </w:r>
            <w:r>
              <w:rPr>
                <w:rFonts w:ascii="標楷體" w:eastAsia="標楷體" w:hAnsi="標楷體" w:cs="標楷體"/>
                <w:b/>
                <w:color w:val="FF0000"/>
                <w:spacing w:val="-4"/>
                <w:kern w:val="0"/>
                <w:vertAlign w:val="superscript"/>
              </w:rPr>
              <w:t>(註2及3)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C6EC" w14:textId="77777777" w:rsidR="00B043F6" w:rsidRDefault="00B043F6" w:rsidP="00731037">
            <w:pPr>
              <w:widowControl/>
              <w:snapToGrid w:val="0"/>
              <w:spacing w:line="320" w:lineRule="exact"/>
              <w:jc w:val="both"/>
            </w:pPr>
            <w:r>
              <w:rPr>
                <w:rFonts w:ascii="標楷體" w:eastAsia="標楷體" w:hAnsi="標楷體" w:cs="標楷體"/>
                <w:bCs/>
                <w:color w:val="FF0000"/>
                <w:spacing w:val="-4"/>
                <w:kern w:val="0"/>
                <w:sz w:val="28"/>
                <w:szCs w:val="28"/>
              </w:rPr>
              <w:t>群飛架數200架以上且預計群聚人數達1,000人以上</w:t>
            </w:r>
            <w:r>
              <w:rPr>
                <w:rFonts w:ascii="標楷體" w:eastAsia="標楷體" w:hAnsi="標楷體" w:cs="標楷體"/>
                <w:b/>
                <w:color w:val="FF0000"/>
                <w:spacing w:val="-4"/>
                <w:kern w:val="0"/>
                <w:vertAlign w:val="superscript"/>
              </w:rPr>
              <w:t>(註4)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2341" w14:textId="77777777" w:rsidR="00B043F6" w:rsidRDefault="00B043F6" w:rsidP="00731037">
            <w:pPr>
              <w:widowControl/>
              <w:snapToGrid w:val="0"/>
              <w:spacing w:line="320" w:lineRule="exact"/>
              <w:jc w:val="both"/>
              <w:rPr>
                <w:rFonts w:ascii="標楷體" w:eastAsia="標楷體" w:hAnsi="標楷體" w:cs="標楷體"/>
                <w:bCs/>
                <w:dstrike/>
                <w:color w:val="FF0000"/>
                <w:spacing w:val="-10"/>
                <w:kern w:val="0"/>
                <w:sz w:val="28"/>
                <w:szCs w:val="28"/>
              </w:rPr>
            </w:pPr>
          </w:p>
        </w:tc>
      </w:tr>
    </w:tbl>
    <w:p w14:paraId="370D578A" w14:textId="77777777" w:rsidR="00B043F6"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1</w:t>
      </w:r>
      <w:r w:rsidRPr="00B043F6">
        <w:rPr>
          <w:rFonts w:eastAsia="標楷體" w:hAnsi="標楷體" w:hint="eastAsia"/>
          <w:color w:val="FF0000"/>
          <w:sz w:val="28"/>
        </w:rPr>
        <w:t>：本表無人機資安檢測需求係針對一般機關採購取得或使用無人機之基本需求，機關得依個案特性提高檢測安全等級。又因機關使用情境</w:t>
      </w:r>
      <w:r w:rsidRPr="00B043F6">
        <w:rPr>
          <w:rFonts w:eastAsia="標楷體" w:hAnsi="標楷體" w:hint="eastAsia"/>
          <w:color w:val="FF0000"/>
          <w:sz w:val="28"/>
        </w:rPr>
        <w:t>(</w:t>
      </w:r>
      <w:r w:rsidRPr="00B043F6">
        <w:rPr>
          <w:rFonts w:eastAsia="標楷體" w:hAnsi="標楷體" w:hint="eastAsia"/>
          <w:color w:val="FF0000"/>
          <w:sz w:val="28"/>
        </w:rPr>
        <w:t>例如涉軍、警、海巡等機關或關鍵基礎設施、重要人士在場、犯罪偵監等</w:t>
      </w:r>
      <w:r w:rsidRPr="00B043F6">
        <w:rPr>
          <w:rFonts w:eastAsia="標楷體" w:hAnsi="標楷體" w:hint="eastAsia"/>
          <w:color w:val="FF0000"/>
          <w:sz w:val="28"/>
        </w:rPr>
        <w:t>)</w:t>
      </w:r>
      <w:r w:rsidRPr="00B043F6">
        <w:rPr>
          <w:rFonts w:eastAsia="標楷體" w:hAnsi="標楷體" w:hint="eastAsia"/>
          <w:color w:val="FF0000"/>
          <w:sz w:val="28"/>
        </w:rPr>
        <w:t>，請機關衡酌個案特性，以適當資安標準妥適訂定。</w:t>
      </w:r>
    </w:p>
    <w:p w14:paraId="15E415DD" w14:textId="77777777" w:rsidR="00B043F6"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2</w:t>
      </w:r>
      <w:r w:rsidRPr="00B043F6">
        <w:rPr>
          <w:rFonts w:eastAsia="標楷體" w:hAnsi="標楷體" w:hint="eastAsia"/>
          <w:color w:val="FF0000"/>
          <w:sz w:val="28"/>
        </w:rPr>
        <w:t>：本表所稱產品資安檢測等級及檢測項目，係指「無人機資安聯合驗測實驗室」訂定之「無人機資安保障規範」第二部分產品資安測試安全等級及檢測項目</w:t>
      </w:r>
      <w:r w:rsidRPr="00B043F6">
        <w:rPr>
          <w:rFonts w:eastAsia="標楷體" w:hAnsi="標楷體" w:hint="eastAsia"/>
          <w:color w:val="FF0000"/>
          <w:sz w:val="28"/>
        </w:rPr>
        <w:t>(</w:t>
      </w:r>
      <w:r w:rsidRPr="00B043F6">
        <w:rPr>
          <w:rFonts w:eastAsia="標楷體" w:hAnsi="標楷體" w:hint="eastAsia"/>
          <w:color w:val="FF0000"/>
          <w:sz w:val="28"/>
        </w:rPr>
        <w:t>或其他同等級之標準或規範</w:t>
      </w:r>
      <w:r w:rsidRPr="00B043F6">
        <w:rPr>
          <w:rFonts w:eastAsia="標楷體" w:hAnsi="標楷體" w:hint="eastAsia"/>
          <w:color w:val="FF0000"/>
          <w:sz w:val="28"/>
        </w:rPr>
        <w:t>)</w:t>
      </w:r>
      <w:r w:rsidRPr="00B043F6">
        <w:rPr>
          <w:rFonts w:eastAsia="標楷體" w:hAnsi="標楷體" w:hint="eastAsia"/>
          <w:color w:val="FF0000"/>
          <w:sz w:val="28"/>
        </w:rPr>
        <w:t>，並以招標公告或邀標時適用之版本為準，履約期間如有變更資安需求者，得以契約變更方式處理。</w:t>
      </w:r>
    </w:p>
    <w:p w14:paraId="6A2772C2" w14:textId="77777777" w:rsidR="00B043F6"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3</w:t>
      </w:r>
      <w:r w:rsidRPr="00B043F6">
        <w:rPr>
          <w:rFonts w:eastAsia="標楷體" w:hAnsi="標楷體" w:hint="eastAsia"/>
          <w:color w:val="FF0000"/>
          <w:sz w:val="28"/>
        </w:rPr>
        <w:t>：本表所稱「群飛系統資安檢測」，係引用台灣資通產業標準協會發布之「物聯網場域資安防護評估指引」安全等級</w:t>
      </w:r>
      <w:r w:rsidRPr="00B043F6">
        <w:rPr>
          <w:rFonts w:eastAsia="標楷體" w:hAnsi="標楷體" w:hint="eastAsia"/>
          <w:color w:val="FF0000"/>
          <w:sz w:val="28"/>
        </w:rPr>
        <w:t>L1</w:t>
      </w:r>
      <w:r w:rsidRPr="00B043F6">
        <w:rPr>
          <w:rFonts w:eastAsia="標楷體" w:hAnsi="標楷體" w:hint="eastAsia"/>
          <w:color w:val="FF0000"/>
          <w:sz w:val="28"/>
        </w:rPr>
        <w:t>級</w:t>
      </w:r>
      <w:r w:rsidRPr="00B043F6">
        <w:rPr>
          <w:rFonts w:eastAsia="標楷體" w:hAnsi="標楷體" w:hint="eastAsia"/>
          <w:color w:val="FF0000"/>
          <w:sz w:val="28"/>
        </w:rPr>
        <w:t>(</w:t>
      </w:r>
      <w:r w:rsidRPr="00B043F6">
        <w:rPr>
          <w:rFonts w:eastAsia="標楷體" w:hAnsi="標楷體" w:hint="eastAsia"/>
          <w:color w:val="FF0000"/>
          <w:sz w:val="28"/>
        </w:rPr>
        <w:t>或其他同等級之標準或規範</w:t>
      </w:r>
      <w:r w:rsidRPr="00B043F6">
        <w:rPr>
          <w:rFonts w:eastAsia="標楷體" w:hAnsi="標楷體" w:hint="eastAsia"/>
          <w:color w:val="FF0000"/>
          <w:sz w:val="28"/>
        </w:rPr>
        <w:t>)</w:t>
      </w:r>
      <w:r w:rsidRPr="00B043F6">
        <w:rPr>
          <w:rFonts w:eastAsia="標楷體" w:hAnsi="標楷體" w:hint="eastAsia"/>
          <w:color w:val="FF0000"/>
          <w:sz w:val="28"/>
        </w:rPr>
        <w:t>，針對應用層、網路層及感測設備層所包含設備之一般性安全功能的資安要求及測試評估，並以招標公告或邀標時適用之版本為準，履約期間如有變更資安需求者，另以契約變更方式處理。</w:t>
      </w:r>
    </w:p>
    <w:p w14:paraId="066A7484" w14:textId="77777777" w:rsidR="00B043F6"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4</w:t>
      </w:r>
      <w:r w:rsidRPr="00B043F6">
        <w:rPr>
          <w:rFonts w:eastAsia="標楷體" w:hAnsi="標楷體" w:hint="eastAsia"/>
          <w:color w:val="FF0000"/>
          <w:sz w:val="28"/>
        </w:rPr>
        <w:t>：群聚人數門檻係參考內政部「大型群聚活動安全管理要點」對於「大型群聚活動」之定義。</w:t>
      </w:r>
    </w:p>
    <w:p w14:paraId="163ABFC3" w14:textId="3077841E" w:rsidR="0089277D" w:rsidRPr="00B043F6" w:rsidRDefault="00B043F6" w:rsidP="00B043F6">
      <w:pPr>
        <w:pStyle w:val="7"/>
        <w:ind w:leftChars="207" w:left="885" w:hangingChars="126" w:hanging="388"/>
        <w:jc w:val="both"/>
        <w:textDirection w:val="lrTbV"/>
        <w:rPr>
          <w:rFonts w:eastAsia="標楷體" w:hAnsi="標楷體"/>
          <w:color w:val="FF0000"/>
          <w:sz w:val="28"/>
        </w:rPr>
      </w:pPr>
      <w:r w:rsidRPr="00B043F6">
        <w:rPr>
          <w:rFonts w:eastAsia="標楷體" w:hAnsi="標楷體" w:hint="eastAsia"/>
          <w:color w:val="FF0000"/>
          <w:sz w:val="28"/>
        </w:rPr>
        <w:t>註</w:t>
      </w:r>
      <w:r w:rsidRPr="00B043F6">
        <w:rPr>
          <w:rFonts w:eastAsia="標楷體" w:hAnsi="標楷體" w:hint="eastAsia"/>
          <w:color w:val="FF0000"/>
          <w:sz w:val="28"/>
        </w:rPr>
        <w:t>5</w:t>
      </w:r>
      <w:r w:rsidRPr="00B043F6">
        <w:rPr>
          <w:rFonts w:eastAsia="標楷體" w:hAnsi="標楷體" w:hint="eastAsia"/>
          <w:color w:val="FF0000"/>
          <w:sz w:val="28"/>
        </w:rPr>
        <w:t>：機關應視個案實際情形於採購預算編列資安檢測費用。客製化之財物採購，第</w:t>
      </w:r>
      <w:r w:rsidRPr="00B043F6">
        <w:rPr>
          <w:rFonts w:eastAsia="標楷體" w:hAnsi="標楷體" w:hint="eastAsia"/>
          <w:color w:val="FF0000"/>
          <w:sz w:val="28"/>
        </w:rPr>
        <w:t>1</w:t>
      </w:r>
      <w:r w:rsidRPr="00B043F6">
        <w:rPr>
          <w:rFonts w:eastAsia="標楷體" w:hAnsi="標楷體" w:hint="eastAsia"/>
          <w:color w:val="FF0000"/>
          <w:sz w:val="28"/>
        </w:rPr>
        <w:t>次型式檢測費用由機關預算支應；勞務採購，機關依使用架數、使用頻率等因素評估所需檢測費用</w:t>
      </w:r>
      <w:r w:rsidR="00455B07" w:rsidRPr="00455B07">
        <w:rPr>
          <w:rFonts w:eastAsia="標楷體" w:hAnsi="標楷體" w:hint="eastAsia"/>
          <w:color w:val="FF0000"/>
          <w:sz w:val="28"/>
        </w:rPr>
        <w:t>。</w:t>
      </w:r>
    </w:p>
    <w:p w14:paraId="06F1A2EE" w14:textId="77777777" w:rsidR="0089277D" w:rsidRDefault="0089277D" w:rsidP="0089277D">
      <w:pPr>
        <w:pStyle w:val="7"/>
        <w:ind w:leftChars="207" w:left="885" w:hangingChars="126" w:hanging="388"/>
        <w:jc w:val="both"/>
        <w:textDirection w:val="lrTbV"/>
        <w:rPr>
          <w:rFonts w:eastAsia="標楷體" w:hAnsi="標楷體"/>
          <w:color w:val="000000"/>
          <w:sz w:val="28"/>
        </w:rPr>
      </w:pPr>
    </w:p>
    <w:p w14:paraId="40AF005A" w14:textId="13EBABD2" w:rsidR="00E018A8" w:rsidRDefault="00C979C4" w:rsidP="00C979C4">
      <w:pPr>
        <w:pStyle w:val="7"/>
        <w:ind w:leftChars="207" w:left="885" w:hangingChars="126" w:hanging="388"/>
        <w:jc w:val="both"/>
        <w:textDirection w:val="lrTbV"/>
        <w:rPr>
          <w:rFonts w:eastAsia="標楷體" w:hAnsi="標楷體"/>
          <w:color w:val="000000"/>
          <w:sz w:val="28"/>
        </w:rPr>
      </w:pPr>
      <w:r w:rsidRPr="00007FB2">
        <w:rPr>
          <w:rFonts w:eastAsia="標楷體" w:hAnsi="標楷體" w:hint="eastAsia"/>
          <w:color w:val="FF0000"/>
          <w:sz w:val="28"/>
        </w:rPr>
        <w:lastRenderedPageBreak/>
        <w:t xml:space="preserve">　</w:t>
      </w:r>
      <w:r w:rsidR="00E018A8" w:rsidRPr="00BE7D31">
        <w:rPr>
          <w:rFonts w:eastAsia="標楷體" w:hAnsi="標楷體" w:hint="eastAsia"/>
          <w:color w:val="000000"/>
          <w:sz w:val="28"/>
        </w:rPr>
        <w:t xml:space="preserve">　　　　　　　</w:t>
      </w:r>
    </w:p>
    <w:p w14:paraId="7C85A19B"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D95ACF3"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6218A0A5"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65D7C6E3"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21F5D05A"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6E46D706"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B3E237"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45FA1426"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25E3CA2D"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14:paraId="2ECFE80E" w14:textId="77777777"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擬保留擴充之期間、金額或數量（項目）：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37E86EC7" w14:textId="77777777" w:rsidR="00065F30" w:rsidRPr="00BB64A8" w:rsidRDefault="00065F30" w:rsidP="00065F30">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6AEE8B0D" w14:textId="77777777" w:rsidR="00065F30" w:rsidRPr="00BB64A8" w:rsidRDefault="00065F30" w:rsidP="00065F30">
      <w:pPr>
        <w:pStyle w:val="7"/>
        <w:snapToGrid w:val="0"/>
        <w:spacing w:line="0" w:lineRule="atLeast"/>
        <w:ind w:left="1120" w:hangingChars="400" w:hanging="1120"/>
        <w:jc w:val="both"/>
        <w:textDirection w:val="lrTbV"/>
        <w:rPr>
          <w:rFonts w:ascii="標楷體" w:eastAsia="標楷體" w:hAnsi="標楷體"/>
          <w:snapToGrid w:val="0"/>
          <w:color w:val="FF0000"/>
          <w:spacing w:val="0"/>
          <w:sz w:val="28"/>
        </w:rPr>
      </w:pPr>
      <w:r>
        <w:rPr>
          <w:rFonts w:ascii="標楷體" w:eastAsia="標楷體" w:hAnsi="標楷體" w:cs="標楷體" w:hint="eastAsia"/>
          <w:snapToGrid w:val="0"/>
          <w:color w:val="000000"/>
          <w:spacing w:val="0"/>
          <w:sz w:val="28"/>
        </w:rPr>
        <w:t xml:space="preserve">  </w:t>
      </w:r>
      <w:r w:rsidRPr="00BB64A8">
        <w:rPr>
          <w:rFonts w:ascii="標楷體" w:eastAsia="標楷體" w:hAnsi="標楷體" w:cs="標楷體" w:hint="eastAsia"/>
          <w:snapToGrid w:val="0"/>
          <w:color w:val="FF0000"/>
          <w:spacing w:val="0"/>
          <w:sz w:val="28"/>
        </w:rPr>
        <w:t xml:space="preserve"> </w:t>
      </w:r>
      <w:r>
        <w:rPr>
          <w:rFonts w:ascii="標楷體" w:eastAsia="標楷體" w:hAnsi="標楷體" w:cs="標楷體" w:hint="eastAsia"/>
          <w:snapToGrid w:val="0"/>
          <w:color w:val="FF0000"/>
          <w:spacing w:val="0"/>
          <w:sz w:val="28"/>
        </w:rPr>
        <w:t xml:space="preserve">   </w:t>
      </w:r>
      <w:r w:rsidRPr="00BB64A8">
        <w:rPr>
          <w:rFonts w:ascii="標楷體" w:eastAsia="標楷體" w:hAnsi="標楷體" w:cs="標楷體" w:hint="eastAsia"/>
          <w:snapToGrid w:val="0"/>
          <w:color w:val="FF0000"/>
          <w:spacing w:val="0"/>
          <w:sz w:val="28"/>
        </w:rPr>
        <w:t>(1)□現場領標(未勾選者即不提供)：自公告招標之日起至截止投標日止，於上班時間依招標公告所載之地點、售價及付款方式，以不具名方式購(領)取。</w:t>
      </w:r>
    </w:p>
    <w:p w14:paraId="5C596BDB" w14:textId="77777777" w:rsidR="00065F30" w:rsidRPr="00BB64A8" w:rsidRDefault="00065F30" w:rsidP="00065F30">
      <w:pPr>
        <w:pStyle w:val="7"/>
        <w:tabs>
          <w:tab w:val="num" w:pos="1568"/>
        </w:tabs>
        <w:snapToGrid w:val="0"/>
        <w:spacing w:line="0" w:lineRule="atLeast"/>
        <w:jc w:val="both"/>
        <w:textDirection w:val="lrTbV"/>
        <w:rPr>
          <w:rFonts w:ascii="標楷體" w:eastAsia="標楷體" w:hAnsi="標楷體"/>
          <w:snapToGrid w:val="0"/>
          <w:color w:val="FF0000"/>
          <w:spacing w:val="0"/>
          <w:sz w:val="28"/>
          <w:lang w:val="en-GB"/>
        </w:rPr>
      </w:pPr>
      <w:r>
        <w:rPr>
          <w:rFonts w:ascii="標楷體" w:eastAsia="標楷體" w:hAnsi="標楷體" w:cs="標楷體" w:hint="eastAsia"/>
          <w:snapToGrid w:val="0"/>
          <w:color w:val="000000"/>
          <w:spacing w:val="0"/>
          <w:sz w:val="28"/>
        </w:rPr>
        <w:t xml:space="preserve">      </w:t>
      </w:r>
      <w:r w:rsidRPr="00BB64A8">
        <w:rPr>
          <w:rFonts w:ascii="標楷體" w:eastAsia="標楷體" w:hAnsi="標楷體" w:cs="標楷體" w:hint="eastAsia"/>
          <w:snapToGrid w:val="0"/>
          <w:color w:val="FF0000"/>
          <w:spacing w:val="0"/>
          <w:sz w:val="28"/>
        </w:rPr>
        <w:t>(2)電子領標：政府電子採購網http://</w:t>
      </w:r>
      <w:r w:rsidRPr="00BB64A8">
        <w:rPr>
          <w:rFonts w:ascii="標楷體" w:eastAsia="標楷體" w:hAnsi="標楷體" w:cs="標楷體"/>
          <w:snapToGrid w:val="0"/>
          <w:color w:val="FF0000"/>
          <w:spacing w:val="0"/>
          <w:sz w:val="28"/>
          <w:lang w:val="en-GB"/>
        </w:rPr>
        <w:t>w</w:t>
      </w:r>
      <w:r w:rsidRPr="00BB64A8">
        <w:rPr>
          <w:rFonts w:ascii="標楷體" w:eastAsia="標楷體" w:hAnsi="標楷體" w:cs="標楷體" w:hint="eastAsia"/>
          <w:snapToGrid w:val="0"/>
          <w:color w:val="FF0000"/>
          <w:spacing w:val="0"/>
          <w:sz w:val="28"/>
          <w:lang w:val="en-GB"/>
        </w:rPr>
        <w:t>eb</w:t>
      </w:r>
      <w:r w:rsidRPr="00BB64A8">
        <w:rPr>
          <w:rFonts w:ascii="標楷體" w:eastAsia="標楷體" w:hAnsi="標楷體" w:cs="標楷體"/>
          <w:snapToGrid w:val="0"/>
          <w:color w:val="FF0000"/>
          <w:spacing w:val="0"/>
          <w:sz w:val="28"/>
          <w:lang w:val="en-GB"/>
        </w:rPr>
        <w:t>.</w:t>
      </w:r>
      <w:r w:rsidRPr="00BB64A8">
        <w:rPr>
          <w:rFonts w:ascii="標楷體" w:eastAsia="標楷體" w:hAnsi="標楷體" w:cs="標楷體" w:hint="eastAsia"/>
          <w:snapToGrid w:val="0"/>
          <w:color w:val="FF0000"/>
          <w:spacing w:val="0"/>
          <w:sz w:val="28"/>
          <w:lang w:val="en-GB"/>
        </w:rPr>
        <w:t>pcc</w:t>
      </w:r>
      <w:r w:rsidRPr="00BB64A8">
        <w:rPr>
          <w:rFonts w:ascii="標楷體" w:eastAsia="標楷體" w:hAnsi="標楷體" w:cs="標楷體"/>
          <w:snapToGrid w:val="0"/>
          <w:color w:val="FF0000"/>
          <w:spacing w:val="0"/>
          <w:sz w:val="28"/>
          <w:lang w:val="en-GB"/>
        </w:rPr>
        <w:t>.gov.tw</w:t>
      </w:r>
      <w:r w:rsidRPr="00BB64A8">
        <w:rPr>
          <w:rFonts w:ascii="標楷體" w:eastAsia="標楷體" w:hAnsi="標楷體" w:cs="標楷體" w:hint="eastAsia"/>
          <w:snapToGrid w:val="0"/>
          <w:color w:val="FF0000"/>
          <w:spacing w:val="0"/>
          <w:sz w:val="28"/>
        </w:rPr>
        <w:t>。</w:t>
      </w:r>
    </w:p>
    <w:p w14:paraId="131ECD8C" w14:textId="42A1A920"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r w:rsidR="00B0390C">
        <w:rPr>
          <w:rFonts w:eastAsia="標楷體"/>
          <w:color w:val="FF0000"/>
          <w:spacing w:val="0"/>
          <w:sz w:val="28"/>
          <w:u w:val="single"/>
        </w:rPr>
        <w:t>本採購因未達法定開標家數而再行招標時，</w:t>
      </w:r>
      <w:r w:rsidR="00B0390C">
        <w:rPr>
          <w:rFonts w:eastAsia="標楷體"/>
          <w:color w:val="FF0000"/>
          <w:sz w:val="28"/>
          <w:szCs w:val="28"/>
          <w:u w:val="single"/>
        </w:rPr>
        <w:t>機關僅變更招標文件之截止投標期限、開標日期及時間，其他內容未變更、更正或補充者，允許廠商得採用前已領標之領標憑據。</w:t>
      </w:r>
    </w:p>
    <w:p w14:paraId="1FC02889"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14:paraId="29DFDDD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0C4E8BA7"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C503386"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14:paraId="6BD57BCF"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14:paraId="77FBB61F"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0E86C245" w14:textId="2F6142B3" w:rsidR="00C16151" w:rsidRPr="00E152DA" w:rsidRDefault="00C16151">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FF0000"/>
          <w:spacing w:val="0"/>
          <w:sz w:val="28"/>
        </w:rPr>
      </w:pPr>
      <w:r w:rsidRPr="00721906">
        <w:rPr>
          <w:rFonts w:ascii="標楷體" w:eastAsia="標楷體" w:hAnsi="標楷體" w:cs="標楷體" w:hint="eastAsia"/>
          <w:snapToGrid w:val="0"/>
          <w:color w:val="000000"/>
          <w:spacing w:val="0"/>
          <w:sz w:val="28"/>
        </w:rPr>
        <w:t>除情形特殊在招標公告內另有規定外，不舉行現場說明</w:t>
      </w:r>
      <w:r w:rsidR="004420DD" w:rsidRPr="004420DD">
        <w:rPr>
          <w:rFonts w:ascii="標楷體" w:eastAsia="標楷體" w:hAnsi="標楷體"/>
          <w:color w:val="FF0000"/>
          <w:sz w:val="28"/>
          <w:szCs w:val="28"/>
          <w:u w:val="single"/>
        </w:rPr>
        <w:t>，廠商應於投標前詳閱招標文件，並得自行赴相關履約地點勘查</w:t>
      </w:r>
      <w:r w:rsidR="004420DD" w:rsidRPr="004420DD">
        <w:rPr>
          <w:rFonts w:ascii="標楷體" w:eastAsia="標楷體" w:hAnsi="標楷體"/>
          <w:sz w:val="28"/>
          <w:szCs w:val="28"/>
        </w:rPr>
        <w:t>；</w:t>
      </w:r>
      <w:r w:rsidRPr="00721906">
        <w:rPr>
          <w:rFonts w:ascii="標楷體" w:eastAsia="標楷體" w:hAnsi="標楷體" w:hint="eastAsia"/>
          <w:color w:val="000000"/>
          <w:sz w:val="28"/>
        </w:rPr>
        <w:t>廠商對招標文</w:t>
      </w:r>
      <w:r w:rsidRPr="00721906">
        <w:rPr>
          <w:rFonts w:ascii="標楷體" w:eastAsia="標楷體" w:hAnsi="標楷體" w:hint="eastAsia"/>
          <w:color w:val="000000"/>
          <w:sz w:val="28"/>
        </w:rPr>
        <w:lastRenderedPageBreak/>
        <w:t>件內容有疑義者，應</w:t>
      </w:r>
      <w:r w:rsidRPr="00721906">
        <w:rPr>
          <w:rFonts w:ascii="標楷體" w:eastAsia="標楷體" w:hAnsi="標楷體" w:hint="eastAsia"/>
          <w:color w:val="000000"/>
          <w:spacing w:val="0"/>
          <w:sz w:val="28"/>
        </w:rPr>
        <w:t>以書面向招標機關請求釋疑之期限：</w:t>
      </w:r>
      <w:r w:rsidRPr="00721906">
        <w:rPr>
          <w:rFonts w:ascii="標楷體" w:eastAsia="標楷體" w:hAnsi="標楷體" w:hint="eastAsia"/>
          <w:color w:val="000000"/>
          <w:sz w:val="28"/>
        </w:rPr>
        <w:t>自公告日或邀標日起等標期之四分之一，其尾數不足1日者，以1日計。</w:t>
      </w:r>
      <w:r w:rsidR="00E152DA" w:rsidRPr="00E152DA">
        <w:rPr>
          <w:rFonts w:ascii="標楷體" w:eastAsia="標楷體" w:hAnsi="標楷體"/>
          <w:color w:val="FF0000"/>
          <w:sz w:val="28"/>
          <w:u w:val="single"/>
        </w:rPr>
        <w:t>廠商請求釋疑逾招標文件規定期限者，機關得不予受理，並以書面通知廠商。</w:t>
      </w:r>
    </w:p>
    <w:p w14:paraId="62D7800B" w14:textId="77777777" w:rsidR="00815562" w:rsidRPr="004420DD" w:rsidRDefault="00815562" w:rsidP="00815562">
      <w:pPr>
        <w:pStyle w:val="7"/>
        <w:numPr>
          <w:ilvl w:val="0"/>
          <w:numId w:val="1"/>
        </w:numPr>
        <w:jc w:val="both"/>
        <w:textAlignment w:val="auto"/>
        <w:rPr>
          <w:rFonts w:ascii="標楷體" w:eastAsia="標楷體" w:hAnsi="標楷體"/>
          <w:spacing w:val="6"/>
          <w:sz w:val="28"/>
        </w:rPr>
      </w:pPr>
      <w:r w:rsidRPr="00116732">
        <w:rPr>
          <w:rFonts w:ascii="標楷體" w:eastAsia="標楷體" w:hAnsi="標楷體" w:hint="eastAsia"/>
          <w:color w:val="FF0000"/>
          <w:spacing w:val="6"/>
          <w:sz w:val="28"/>
        </w:rPr>
        <w:t>機關以書面答復前條請求釋疑廠商之期限：依採購法施行細則第43條第3項規定。</w:t>
      </w:r>
      <w:r w:rsidRPr="004420DD">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005821EF"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14:paraId="501A6B9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209D9E27"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59C9056C"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0FE1F679"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14:paraId="6AB94B8F"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6194915A"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1B9912D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5A73D60F"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14:paraId="28E7DA23"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1A83EA3"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0E77EFD3"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14:paraId="2A3827C1"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759D022"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B928AF5"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1FE9B458"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63B8578D"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14:paraId="3203B648"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14:paraId="5374BDE0"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40A50C6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16DA611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52CC026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14:paraId="7786039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14:paraId="6B447239"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3BDEE1B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7086817F"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7322D8A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14:paraId="1ADF4249"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01FEB17B"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lastRenderedPageBreak/>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2EB6FB0"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3D2868AA"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14:paraId="5244154D"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18F2191F"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1ABA6E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7D21FC8D"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1BE2BA9D" w14:textId="77777777"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p>
    <w:p w14:paraId="641DE99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14:paraId="6A96DD15"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38AC544F"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462B20D5"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F9765D0"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(請招標機關依需求填入)，份數詳本須知</w:t>
      </w:r>
      <w:r w:rsidRPr="00D043B8">
        <w:rPr>
          <w:rFonts w:ascii="標楷體" w:eastAsia="標楷體" w:hAnsi="標楷體" w:cs="標楷體" w:hint="eastAsia"/>
          <w:snapToGrid w:val="0"/>
          <w:color w:val="000000"/>
          <w:spacing w:val="0"/>
          <w:sz w:val="28"/>
          <w:highlight w:val="yellow"/>
        </w:rPr>
        <w:t>第33點</w:t>
      </w:r>
      <w:r w:rsidR="00D043B8" w:rsidRPr="00D043B8">
        <w:rPr>
          <w:rFonts w:ascii="標楷體" w:eastAsia="標楷體" w:hAnsi="標楷體" w:cs="標楷體" w:hint="eastAsia"/>
          <w:snapToGrid w:val="0"/>
          <w:color w:val="000000"/>
          <w:spacing w:val="0"/>
          <w:sz w:val="28"/>
          <w:highlight w:val="yellow"/>
        </w:rPr>
        <w:t>之一</w:t>
      </w:r>
      <w:r w:rsidRPr="00721906">
        <w:rPr>
          <w:rFonts w:ascii="標楷體" w:eastAsia="標楷體" w:hAnsi="標楷體" w:cs="標楷體" w:hint="eastAsia"/>
          <w:snapToGrid w:val="0"/>
          <w:color w:val="000000"/>
          <w:spacing w:val="0"/>
          <w:sz w:val="28"/>
        </w:rPr>
        <w:t>。</w:t>
      </w:r>
    </w:p>
    <w:p w14:paraId="6E29E5FA" w14:textId="23B87D2B"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投標文件須於</w:t>
      </w:r>
      <w:r w:rsidR="00875202" w:rsidRPr="000B3D45">
        <w:rPr>
          <w:rFonts w:ascii="標楷體" w:eastAsia="標楷體" w:hAnsi="標楷體"/>
          <w:sz w:val="28"/>
          <w:szCs w:val="28"/>
        </w:rPr>
        <w:t>須於</w:t>
      </w:r>
      <w:r w:rsidR="00875202" w:rsidRPr="000B3D45">
        <w:rPr>
          <w:rFonts w:ascii="標楷體" w:eastAsia="標楷體" w:hAnsi="標楷體"/>
          <w:color w:val="FF0000"/>
          <w:sz w:val="28"/>
          <w:szCs w:val="28"/>
          <w:u w:val="single"/>
        </w:rPr>
        <w:t>招標公告所載之</w:t>
      </w:r>
      <w:r w:rsidR="00875202" w:rsidRPr="000B3D45">
        <w:rPr>
          <w:rFonts w:ascii="標楷體" w:eastAsia="標楷體" w:hAnsi="標楷體"/>
          <w:sz w:val="28"/>
          <w:szCs w:val="28"/>
        </w:rPr>
        <w:t>截止投標期限前</w:t>
      </w:r>
      <w:r w:rsidRPr="00721906">
        <w:rPr>
          <w:rFonts w:ascii="標楷體" w:eastAsia="標楷體" w:hAnsi="標楷體" w:hint="eastAsia"/>
          <w:color w:val="000000"/>
          <w:sz w:val="28"/>
        </w:rPr>
        <w:t>(詳如招標公告)，以郵遞、專人送達或電子投標方式送達至下列收件地點或網站：</w:t>
      </w:r>
    </w:p>
    <w:p w14:paraId="5868AD1E"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書面投標郵遞送達：投標文件應以書面密封，於截標期限前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42C63722"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493DE805"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66FAEB65"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43256AE4"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0D82879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3979E3D"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4A9E7ED3" w14:textId="77777777" w:rsidR="00C16151" w:rsidRPr="00721906" w:rsidRDefault="00C16151"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w:t>
      </w:r>
      <w:r w:rsidR="00B273C6" w:rsidRPr="0063545A">
        <w:rPr>
          <w:rFonts w:ascii="標楷體" w:eastAsia="標楷體" w:hAnsi="標楷體" w:hint="eastAsia"/>
          <w:b/>
          <w:color w:val="000000"/>
          <w:spacing w:val="0"/>
          <w:kern w:val="2"/>
          <w:sz w:val="20"/>
          <w:szCs w:val="24"/>
        </w:rPr>
        <w:lastRenderedPageBreak/>
        <w:t>代碼表所列之大類、中類、小類或細類項目填寫)</w:t>
      </w:r>
    </w:p>
    <w:p w14:paraId="3D743760"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2E7D25BC" w14:textId="77777777"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提供招標標的有關之基本資格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121D5832" w14:textId="77777777" w:rsidR="00C16151" w:rsidRDefault="00C16151" w:rsidP="002C2272">
      <w:pPr>
        <w:pStyle w:val="7"/>
        <w:spacing w:line="0" w:lineRule="atLeast"/>
        <w:ind w:left="1701" w:firstLine="0"/>
        <w:rPr>
          <w:rFonts w:ascii="標楷體" w:eastAsia="標楷體" w:hAnsi="標楷體"/>
          <w:color w:val="000000"/>
          <w:sz w:val="20"/>
        </w:rPr>
      </w:pPr>
      <w:r w:rsidRPr="00721906">
        <w:rPr>
          <w:color w:val="000000"/>
          <w:sz w:val="28"/>
        </w:rPr>
        <w:sym w:font="Wingdings" w:char="F06F"/>
      </w:r>
      <w:r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0ACD20CD" w14:textId="77777777" w:rsidR="00B4283D" w:rsidRDefault="00B4283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14:paraId="7A701982" w14:textId="7777777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98F838B"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51B633F3"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F3E3EB"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087B84C4"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05A1173E"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005564E"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37CCAB54" w14:textId="77777777"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14:paraId="41D589CF"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3814B14D"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14:paraId="0CE2AE6B"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14:paraId="6F49F15F"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14:paraId="02BDB3B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42A32940"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08724C94"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3F08975"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5DD6101D"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783514BA"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27692EDD"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0937A18A"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363CE906"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59C4665E"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5E980029"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14:paraId="084B00D6" w14:textId="7A16A0C9"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lastRenderedPageBreak/>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（註：適用條約或協定之採購案，如勾選本項者，請依GPA第3條規定，妥適考量本須知第13點之勾選）</w:t>
      </w:r>
    </w:p>
    <w:p w14:paraId="6108B0CE" w14:textId="77777777" w:rsidR="00FF45C9" w:rsidRDefault="00FF45C9" w:rsidP="00FF45C9">
      <w:pPr>
        <w:pStyle w:val="7"/>
        <w:spacing w:line="400" w:lineRule="exact"/>
        <w:ind w:left="1432" w:hanging="280"/>
      </w:pPr>
      <w:r>
        <w:rPr>
          <w:rFonts w:ascii="SimHei" w:eastAsia="SimHei" w:hAnsi="SimHei"/>
          <w:color w:val="FF0000"/>
          <w:spacing w:val="0"/>
          <w:sz w:val="28"/>
          <w:u w:val="single"/>
        </w:rPr>
        <w:t>□</w:t>
      </w:r>
      <w:r>
        <w:rPr>
          <w:rFonts w:eastAsia="標楷體"/>
          <w:color w:val="FF0000"/>
          <w:spacing w:val="0"/>
          <w:sz w:val="28"/>
          <w:u w:val="single"/>
        </w:rPr>
        <w:t>投標廠商應符合之資格之一部分，得以分包廠商就其分包部分所具有者代之。分包廠商代替之基本或特定資格，其應附具之證明文件如下：</w:t>
      </w:r>
      <w:r>
        <w:rPr>
          <w:rFonts w:eastAsia="標楷體"/>
          <w:color w:val="FF0000"/>
          <w:spacing w:val="0"/>
          <w:sz w:val="28"/>
          <w:u w:val="single"/>
        </w:rPr>
        <w:t xml:space="preserve">              </w:t>
      </w:r>
      <w:r>
        <w:rPr>
          <w:rFonts w:eastAsia="標楷體"/>
          <w:color w:val="FF0000"/>
          <w:spacing w:val="0"/>
          <w:sz w:val="28"/>
          <w:u w:val="single"/>
        </w:rPr>
        <w:t>。</w:t>
      </w:r>
    </w:p>
    <w:p w14:paraId="2573ACA6" w14:textId="77777777" w:rsidR="00FF45C9" w:rsidRDefault="00FF45C9" w:rsidP="00FF45C9">
      <w:pPr>
        <w:pStyle w:val="7"/>
        <w:spacing w:line="400" w:lineRule="exact"/>
        <w:ind w:left="1432" w:hanging="280"/>
      </w:pPr>
      <w:r>
        <w:rPr>
          <w:rFonts w:eastAsia="標楷體"/>
          <w:color w:val="FF0000"/>
          <w:spacing w:val="0"/>
          <w:sz w:val="28"/>
        </w:rPr>
        <w:t xml:space="preserve">    </w:t>
      </w:r>
      <w:r>
        <w:rPr>
          <w:rFonts w:eastAsia="標楷體"/>
          <w:color w:val="FF0000"/>
          <w:spacing w:val="0"/>
          <w:sz w:val="28"/>
          <w:u w:val="single"/>
        </w:rPr>
        <w:t>投標廠商於得標後不得變更分包廠商，但有特殊情形必須變更者，應以不低於原分包廠商就其分包部分所具之資格代替之，並須經機關同意。</w:t>
      </w:r>
    </w:p>
    <w:p w14:paraId="51233242" w14:textId="77777777" w:rsidR="00FF45C9" w:rsidRPr="00FF45C9" w:rsidRDefault="00FF45C9" w:rsidP="00742512">
      <w:pPr>
        <w:pStyle w:val="7"/>
        <w:spacing w:line="0" w:lineRule="atLeast"/>
        <w:ind w:left="1701" w:firstLine="0"/>
        <w:rPr>
          <w:rFonts w:ascii="標楷體" w:eastAsia="標楷體" w:hAnsi="標楷體"/>
          <w:sz w:val="28"/>
        </w:rPr>
      </w:pPr>
    </w:p>
    <w:p w14:paraId="406BC059"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00BEEF6D"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37F3DAF3"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21237884"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68D335E5"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14:paraId="09C77926"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447F49F2"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6244AA0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7F3B6B3D"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258DF2CE"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51A89530"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4B702FCC"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29E68B63"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C7E2C7C"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5F7D4A8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4A09001"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14:paraId="7EC15F56"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5B735270"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22E779D"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7BAFB592"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1ED5A5D7"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0547F011"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33D1702D" w14:textId="77777777" w:rsidR="00A64953" w:rsidRDefault="00A64953" w:rsidP="002745C3">
      <w:pPr>
        <w:pStyle w:val="7"/>
        <w:spacing w:line="0" w:lineRule="atLeast"/>
        <w:ind w:left="1191" w:firstLine="0"/>
        <w:textDirection w:val="lrTbV"/>
        <w:rPr>
          <w:rFonts w:ascii="標楷體" w:eastAsia="標楷體" w:hAnsi="標楷體"/>
          <w:bCs/>
          <w:color w:val="000000"/>
          <w:sz w:val="28"/>
        </w:rPr>
      </w:pPr>
      <w:r>
        <w:rPr>
          <w:rFonts w:ascii="Wingdings" w:eastAsia="Wingdings" w:hAnsi="Wingdings" w:cs="Wingdings"/>
          <w:bCs/>
          <w:color w:val="000000"/>
          <w:sz w:val="28"/>
        </w:rPr>
        <w:t></w:t>
      </w:r>
      <w:r w:rsidRPr="00B8499B">
        <w:rPr>
          <w:rFonts w:ascii="標楷體" w:eastAsia="標楷體" w:hAnsi="標楷體" w:hint="eastAsia"/>
          <w:b/>
          <w:sz w:val="28"/>
          <w:szCs w:val="28"/>
        </w:rPr>
        <w:t>欲適用</w:t>
      </w:r>
      <w:r w:rsidRPr="00B8499B">
        <w:rPr>
          <w:rFonts w:ascii="標楷體" w:eastAsia="標楷體" w:hAnsi="標楷體" w:cs="標楷體" w:hint="eastAsia"/>
          <w:b/>
          <w:bCs/>
          <w:snapToGrid w:val="0"/>
          <w:sz w:val="28"/>
          <w:szCs w:val="28"/>
        </w:rPr>
        <w:t>環境保護產品</w:t>
      </w:r>
      <w:r w:rsidRPr="00B8499B">
        <w:rPr>
          <w:rFonts w:ascii="標楷體" w:eastAsia="標楷體" w:hAnsi="標楷體" w:hint="eastAsia"/>
          <w:b/>
          <w:sz w:val="28"/>
          <w:szCs w:val="28"/>
        </w:rPr>
        <w:t>優惠措施之廠商須於投標文件內檢附下列資   料供審查：一、產品係屬第一類</w:t>
      </w:r>
      <w:r w:rsidRPr="00B8499B">
        <w:rPr>
          <w:rFonts w:ascii="標楷體" w:eastAsia="標楷體" w:hAnsi="標楷體"/>
          <w:b/>
          <w:sz w:val="28"/>
          <w:szCs w:val="28"/>
        </w:rPr>
        <w:t>、</w:t>
      </w:r>
      <w:r w:rsidRPr="00B8499B">
        <w:rPr>
          <w:rFonts w:ascii="標楷體" w:eastAsia="標楷體" w:hAnsi="標楷體" w:hint="eastAsia"/>
          <w:b/>
          <w:sz w:val="28"/>
          <w:szCs w:val="28"/>
        </w:rPr>
        <w:t>第二類或第三類產品及其證明文件影本</w:t>
      </w:r>
      <w:r w:rsidRPr="00B8499B">
        <w:rPr>
          <w:rFonts w:ascii="標楷體" w:eastAsia="標楷體" w:hAnsi="標楷體"/>
          <w:b/>
          <w:sz w:val="28"/>
          <w:szCs w:val="28"/>
        </w:rPr>
        <w:t>。</w:t>
      </w:r>
      <w:r w:rsidRPr="00B8499B">
        <w:rPr>
          <w:rFonts w:ascii="標楷體" w:eastAsia="標楷體" w:hAnsi="標楷體" w:hint="eastAsia"/>
          <w:b/>
          <w:sz w:val="28"/>
          <w:szCs w:val="28"/>
        </w:rPr>
        <w:t>二、產品效能與招標文件之規定相同或相似之比較及其說明或證明資料。</w:t>
      </w:r>
    </w:p>
    <w:p w14:paraId="04C94A70"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3939673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6A3A134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51028A9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698CCAF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952E0A2"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5B809991"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6F902D09"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091C988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9150A74"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273EC49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E0843B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其開標如採分段開標者，依各封面上所標示文件分別裝入各封並分別密封(電子投標者，依招標單位所附各封面上所標示文件標案分別放入電子投標所提供之資格封、規格封、價格封)。</w:t>
      </w:r>
    </w:p>
    <w:p w14:paraId="0E19ED04"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lastRenderedPageBreak/>
        <w:t>書面投標其招標機關未提供封套時，廠商可將招標單位提供之各封面粘貼於自製封套上。</w:t>
      </w:r>
    </w:p>
    <w:p w14:paraId="13A674C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廠商所提供之投標、契約及履約文件，建議採雙面列印，以節省紙張，愛惜資源。</w:t>
      </w:r>
    </w:p>
    <w:p w14:paraId="73DA5386"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19C33118"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703F3178"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1F9BA2D3" w14:textId="77777777" w:rsidR="006F10FD" w:rsidRPr="00721906" w:rsidRDefault="006F10FD" w:rsidP="006F10FD">
      <w:pPr>
        <w:pStyle w:val="7"/>
        <w:spacing w:beforeLines="50" w:before="180" w:line="0" w:lineRule="atLeast"/>
        <w:ind w:leftChars="244" w:left="586" w:firstLine="0"/>
        <w:textDirection w:val="lrTbV"/>
        <w:rPr>
          <w:rFonts w:ascii="標楷體" w:eastAsia="標楷體" w:hAnsi="標楷體"/>
          <w:snapToGrid w:val="0"/>
          <w:color w:val="000000"/>
          <w:spacing w:val="0"/>
          <w:sz w:val="28"/>
        </w:rPr>
      </w:pPr>
      <w:r w:rsidRPr="006556B1">
        <w:rPr>
          <w:rFonts w:ascii="標楷體" w:eastAsia="標楷體" w:hAnsi="標楷體" w:hint="eastAsia"/>
          <w:color w:val="FF0000"/>
          <w:sz w:val="28"/>
        </w:rPr>
        <w:t>□允許/□不允許(未勾選者即不允許)</w:t>
      </w:r>
      <w:r w:rsidRPr="00612D79">
        <w:rPr>
          <w:rFonts w:hint="eastAsia"/>
        </w:rPr>
        <w:t xml:space="preserve"> </w:t>
      </w:r>
      <w:r w:rsidRPr="00612D79">
        <w:rPr>
          <w:rFonts w:ascii="標楷體" w:eastAsia="標楷體" w:hAnsi="標楷體" w:hint="eastAsia"/>
          <w:color w:val="FF0000"/>
          <w:sz w:val="28"/>
        </w:rPr>
        <w:t>廠商於開標前補正非契約必要之點之文件</w:t>
      </w:r>
      <w:r>
        <w:rPr>
          <w:rFonts w:ascii="標楷體" w:eastAsia="標楷體" w:hAnsi="標楷體" w:hint="eastAsia"/>
          <w:color w:val="FF0000"/>
          <w:sz w:val="28"/>
        </w:rPr>
        <w:t>，</w:t>
      </w:r>
      <w:r w:rsidRPr="00721906">
        <w:rPr>
          <w:rFonts w:ascii="標楷體" w:eastAsia="標楷體" w:hAnsi="標楷體" w:hint="eastAsia"/>
          <w:color w:val="000000"/>
          <w:spacing w:val="0"/>
          <w:sz w:val="28"/>
        </w:rPr>
        <w:t>並依採購法施行細則第60條規定，</w:t>
      </w:r>
      <w:r w:rsidRPr="00721906">
        <w:rPr>
          <w:rFonts w:ascii="標楷體" w:eastAsia="標楷體" w:hAnsi="標楷體" w:hint="eastAsia"/>
          <w:snapToGrid w:val="0"/>
          <w:color w:val="000000"/>
          <w:spacing w:val="0"/>
          <w:sz w:val="28"/>
        </w:rPr>
        <w:t>機關審查廠商投標文件，發現其內容有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得通知投標廠商提出說明，以確認其正確之內容。</w:t>
      </w:r>
    </w:p>
    <w:p w14:paraId="565865DA" w14:textId="77777777"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14:paraId="18484E64" w14:textId="77777777"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33870D68" w14:textId="61A9517F" w:rsidR="00C16151" w:rsidRPr="00F76689" w:rsidRDefault="00F76689">
      <w:pPr>
        <w:pStyle w:val="3"/>
        <w:spacing w:line="0" w:lineRule="atLeast"/>
        <w:ind w:leftChars="257" w:left="925" w:hangingChars="110" w:hanging="308"/>
        <w:jc w:val="both"/>
        <w:textDirection w:val="lrTbV"/>
        <w:rPr>
          <w:rFonts w:ascii="標楷體" w:eastAsia="標楷體" w:hAnsi="標楷體"/>
          <w:color w:val="FF0000"/>
          <w:spacing w:val="0"/>
          <w:sz w:val="28"/>
        </w:rPr>
      </w:pPr>
      <w:r>
        <w:rPr>
          <w:rFonts w:ascii="標楷體" w:eastAsia="標楷體" w:hAnsi="標楷體" w:hint="eastAsia"/>
          <w:color w:val="000000"/>
          <w:spacing w:val="0"/>
          <w:sz w:val="28"/>
        </w:rPr>
        <w:t xml:space="preserve">  </w:t>
      </w:r>
      <w:r w:rsidRPr="00F76689">
        <w:rPr>
          <w:rFonts w:ascii="標楷體" w:eastAsia="標楷體" w:hAnsi="標楷體" w:hint="eastAsia"/>
          <w:color w:val="FF0000"/>
          <w:spacing w:val="0"/>
          <w:sz w:val="28"/>
        </w:rPr>
        <w:t>□允許/□不允許(未勾選者即不允許)廠商於在不降低原有功能條件下，可提出可縮減工期、減省經費或提高效率之替代方案（請載明允許項目）：</w:t>
      </w:r>
    </w:p>
    <w:p w14:paraId="5F1A23AC"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08D775F9"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14:paraId="4CD587E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14:paraId="36CC9153"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60EFEB27"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F1D146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14:paraId="49A3A59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14:paraId="2613FE9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81B19A2"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72B344D3"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2643ED9"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t>)</w:t>
      </w:r>
      <w:r w:rsidRPr="006B3457">
        <w:rPr>
          <w:rFonts w:eastAsia="標楷體" w:hAnsi="標楷體"/>
          <w:spacing w:val="0"/>
          <w:sz w:val="28"/>
        </w:rPr>
        <w:t>：</w:t>
      </w:r>
    </w:p>
    <w:p w14:paraId="3ACBEFC3"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3CB9D90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40C74BBD"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14:paraId="38B170F8"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0A47B5BC"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送達招標機關指定地點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7C13A664"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14:paraId="18E333E8"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F4AFC3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5ABA6E8B"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3D2FBCE9"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B6F1E7E"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20F1BE8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752763DC"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14:paraId="032EE3D0"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38E663D3"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79907782"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645AF9C"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2A6ED767" w14:textId="4BEED37B" w:rsidR="00C16151" w:rsidRPr="00BB332C" w:rsidRDefault="00BB332C">
      <w:pPr>
        <w:pStyle w:val="7"/>
        <w:numPr>
          <w:ilvl w:val="0"/>
          <w:numId w:val="1"/>
        </w:numPr>
        <w:spacing w:line="0" w:lineRule="atLeast"/>
        <w:jc w:val="both"/>
        <w:textDirection w:val="lrTbV"/>
        <w:rPr>
          <w:rFonts w:ascii="標楷體" w:eastAsia="標楷體" w:hAnsi="標楷體"/>
          <w:color w:val="000000"/>
          <w:spacing w:val="0"/>
          <w:sz w:val="28"/>
          <w:szCs w:val="28"/>
        </w:rPr>
      </w:pPr>
      <w:r w:rsidRPr="00BB332C">
        <w:rPr>
          <w:rFonts w:ascii="標楷體" w:eastAsia="標楷體" w:hAnsi="標楷體"/>
          <w:color w:val="FF0000"/>
          <w:sz w:val="28"/>
          <w:szCs w:val="28"/>
          <w:u w:val="single"/>
        </w:rPr>
        <w:t>機關應依招標公告所定</w:t>
      </w:r>
      <w:r w:rsidRPr="00BB332C">
        <w:rPr>
          <w:rFonts w:ascii="標楷體" w:eastAsia="標楷體" w:hAnsi="標楷體"/>
          <w:sz w:val="28"/>
          <w:szCs w:val="28"/>
        </w:rPr>
        <w:t>之開標時間及地點</w:t>
      </w:r>
      <w:r w:rsidRPr="00BB332C">
        <w:rPr>
          <w:rFonts w:ascii="標楷體" w:eastAsia="標楷體" w:hAnsi="標楷體"/>
          <w:color w:val="FF0000"/>
          <w:sz w:val="28"/>
          <w:szCs w:val="28"/>
          <w:u w:val="single"/>
        </w:rPr>
        <w:t>辦理開標</w:t>
      </w:r>
      <w:r w:rsidRPr="00BB332C">
        <w:rPr>
          <w:rFonts w:ascii="標楷體" w:eastAsia="標楷體" w:hAnsi="標楷體"/>
          <w:sz w:val="28"/>
          <w:szCs w:val="28"/>
        </w:rPr>
        <w:t>。</w:t>
      </w:r>
    </w:p>
    <w:p w14:paraId="794A5B3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14:paraId="5180FDFB" w14:textId="77777777" w:rsidR="0053223A" w:rsidRPr="0053223A" w:rsidRDefault="0053223A" w:rsidP="0053223A">
      <w:pPr>
        <w:pStyle w:val="7"/>
        <w:numPr>
          <w:ilvl w:val="0"/>
          <w:numId w:val="1"/>
        </w:numPr>
        <w:spacing w:line="0" w:lineRule="atLeast"/>
        <w:jc w:val="both"/>
        <w:textDirection w:val="lrTbV"/>
        <w:rPr>
          <w:rFonts w:ascii="標楷體" w:eastAsia="標楷體" w:hAnsi="標楷體"/>
          <w:color w:val="000000"/>
          <w:spacing w:val="0"/>
          <w:sz w:val="28"/>
        </w:rPr>
      </w:pPr>
      <w:bookmarkStart w:id="0" w:name="_Hlk151479879"/>
      <w:r w:rsidRPr="0053223A">
        <w:rPr>
          <w:rFonts w:eastAsia="標楷體" w:hint="eastAsia"/>
          <w:snapToGrid w:val="0"/>
          <w:color w:val="000000" w:themeColor="text1"/>
          <w:spacing w:val="0"/>
          <w:sz w:val="28"/>
        </w:rPr>
        <w:t>廠商無論採書面投標或電子投標，</w:t>
      </w:r>
      <w:r w:rsidRPr="0053223A">
        <w:rPr>
          <w:rFonts w:eastAsia="標楷體" w:hint="eastAsia"/>
          <w:snapToGrid w:val="0"/>
          <w:color w:val="FF0000"/>
          <w:spacing w:val="0"/>
          <w:sz w:val="28"/>
        </w:rPr>
        <w:t>請</w:t>
      </w:r>
      <w:r w:rsidRPr="0053223A">
        <w:rPr>
          <w:rFonts w:eastAsia="標楷體" w:hint="eastAsia"/>
          <w:snapToGrid w:val="0"/>
          <w:color w:val="000000" w:themeColor="text1"/>
          <w:spacing w:val="0"/>
          <w:sz w:val="28"/>
        </w:rPr>
        <w:t>依照招標公告或通知各階段開標之時間及地點，由負責人或委託代理人攜帶</w:t>
      </w:r>
      <w:r w:rsidRPr="0053223A">
        <w:rPr>
          <w:rFonts w:eastAsia="標楷體" w:hint="eastAsia"/>
          <w:snapToGrid w:val="0"/>
          <w:color w:val="FF0000"/>
          <w:spacing w:val="0"/>
          <w:sz w:val="28"/>
        </w:rPr>
        <w:t>委託代理授權書正本</w:t>
      </w:r>
      <w:r w:rsidRPr="0053223A">
        <w:rPr>
          <w:rFonts w:eastAsia="標楷體" w:hint="eastAsia"/>
          <w:snapToGrid w:val="0"/>
          <w:color w:val="FF0000"/>
          <w:spacing w:val="0"/>
          <w:sz w:val="28"/>
        </w:rPr>
        <w:t>(</w:t>
      </w:r>
      <w:r w:rsidRPr="0053223A">
        <w:rPr>
          <w:rFonts w:eastAsia="標楷體" w:hint="eastAsia"/>
          <w:snapToGrid w:val="0"/>
          <w:color w:val="FF0000"/>
          <w:spacing w:val="0"/>
          <w:sz w:val="28"/>
        </w:rPr>
        <w:t>得使用自訂格式或以機關所提供之範本</w:t>
      </w:r>
      <w:r w:rsidRPr="0053223A">
        <w:rPr>
          <w:rFonts w:eastAsia="標楷體" w:hint="eastAsia"/>
          <w:snapToGrid w:val="0"/>
          <w:color w:val="FF0000"/>
          <w:spacing w:val="0"/>
          <w:sz w:val="28"/>
        </w:rPr>
        <w:t>)</w:t>
      </w:r>
      <w:r w:rsidRPr="0053223A">
        <w:rPr>
          <w:rFonts w:eastAsia="標楷體" w:hint="eastAsia"/>
          <w:snapToGrid w:val="0"/>
          <w:color w:val="FF0000"/>
          <w:spacing w:val="0"/>
          <w:sz w:val="28"/>
        </w:rPr>
        <w:t>及</w:t>
      </w:r>
      <w:r w:rsidRPr="0053223A">
        <w:rPr>
          <w:rFonts w:eastAsia="標楷體" w:hint="eastAsia"/>
          <w:snapToGrid w:val="0"/>
          <w:color w:val="000000" w:themeColor="text1"/>
          <w:spacing w:val="0"/>
          <w:sz w:val="28"/>
        </w:rPr>
        <w:t>身份證件</w:t>
      </w:r>
      <w:r w:rsidRPr="0053223A">
        <w:rPr>
          <w:rFonts w:eastAsia="標楷體" w:hint="eastAsia"/>
          <w:snapToGrid w:val="0"/>
          <w:color w:val="000000" w:themeColor="text1"/>
          <w:spacing w:val="0"/>
          <w:sz w:val="28"/>
        </w:rPr>
        <w:t>(</w:t>
      </w:r>
      <w:r w:rsidRPr="0053223A">
        <w:rPr>
          <w:rFonts w:eastAsia="標楷體" w:hint="eastAsia"/>
          <w:snapToGrid w:val="0"/>
          <w:color w:val="000000" w:themeColor="text1"/>
          <w:spacing w:val="0"/>
          <w:sz w:val="28"/>
        </w:rPr>
        <w:t>詳委託代理授權書說明</w:t>
      </w:r>
      <w:r w:rsidRPr="0053223A">
        <w:rPr>
          <w:rFonts w:eastAsia="標楷體" w:hint="eastAsia"/>
          <w:snapToGrid w:val="0"/>
          <w:color w:val="000000" w:themeColor="text1"/>
          <w:spacing w:val="0"/>
          <w:sz w:val="28"/>
        </w:rPr>
        <w:t>)</w:t>
      </w:r>
      <w:r w:rsidRPr="0053223A">
        <w:rPr>
          <w:rFonts w:eastAsia="標楷體" w:hint="eastAsia"/>
          <w:snapToGrid w:val="0"/>
          <w:color w:val="000000" w:themeColor="text1"/>
          <w:spacing w:val="0"/>
          <w:sz w:val="28"/>
        </w:rPr>
        <w:t>到場參加，</w:t>
      </w:r>
      <w:r w:rsidRPr="0053223A">
        <w:rPr>
          <w:rFonts w:eastAsia="標楷體" w:hint="eastAsia"/>
          <w:snapToGrid w:val="0"/>
          <w:color w:val="FF0000"/>
          <w:spacing w:val="0"/>
          <w:sz w:val="28"/>
        </w:rPr>
        <w:t>以備</w:t>
      </w:r>
      <w:r w:rsidRPr="0053223A">
        <w:rPr>
          <w:rFonts w:eastAsia="標楷體" w:hint="eastAsia"/>
          <w:snapToGrid w:val="0"/>
          <w:color w:val="000000" w:themeColor="text1"/>
          <w:spacing w:val="0"/>
          <w:sz w:val="28"/>
        </w:rPr>
        <w:t>依採購法第</w:t>
      </w:r>
      <w:r w:rsidRPr="0053223A">
        <w:rPr>
          <w:rFonts w:eastAsia="標楷體" w:hint="eastAsia"/>
          <w:snapToGrid w:val="0"/>
          <w:color w:val="000000" w:themeColor="text1"/>
          <w:spacing w:val="0"/>
          <w:sz w:val="28"/>
        </w:rPr>
        <w:t>51</w:t>
      </w:r>
      <w:r w:rsidRPr="0053223A">
        <w:rPr>
          <w:rFonts w:eastAsia="標楷體" w:hint="eastAsia"/>
          <w:snapToGrid w:val="0"/>
          <w:color w:val="000000" w:themeColor="text1"/>
          <w:spacing w:val="0"/>
          <w:sz w:val="28"/>
        </w:rPr>
        <w:t>條、</w:t>
      </w:r>
      <w:r w:rsidRPr="0053223A">
        <w:rPr>
          <w:rFonts w:eastAsia="標楷體" w:hint="eastAsia"/>
          <w:snapToGrid w:val="0"/>
          <w:color w:val="FF0000"/>
          <w:spacing w:val="0"/>
          <w:sz w:val="28"/>
        </w:rPr>
        <w:t>第</w:t>
      </w:r>
      <w:r w:rsidRPr="0053223A">
        <w:rPr>
          <w:rFonts w:eastAsia="標楷體" w:hint="eastAsia"/>
          <w:snapToGrid w:val="0"/>
          <w:color w:val="000000" w:themeColor="text1"/>
          <w:spacing w:val="0"/>
          <w:sz w:val="28"/>
        </w:rPr>
        <w:t>53</w:t>
      </w:r>
      <w:r w:rsidRPr="0053223A">
        <w:rPr>
          <w:rFonts w:eastAsia="標楷體" w:hint="eastAsia"/>
          <w:snapToGrid w:val="0"/>
          <w:color w:val="000000" w:themeColor="text1"/>
          <w:spacing w:val="0"/>
          <w:sz w:val="28"/>
        </w:rPr>
        <w:t>條、</w:t>
      </w:r>
      <w:r w:rsidRPr="0053223A">
        <w:rPr>
          <w:rFonts w:eastAsia="標楷體" w:hint="eastAsia"/>
          <w:snapToGrid w:val="0"/>
          <w:color w:val="FF0000"/>
          <w:spacing w:val="0"/>
          <w:sz w:val="28"/>
        </w:rPr>
        <w:t>第</w:t>
      </w:r>
      <w:r w:rsidRPr="0053223A">
        <w:rPr>
          <w:rFonts w:eastAsia="標楷體" w:hint="eastAsia"/>
          <w:snapToGrid w:val="0"/>
          <w:color w:val="000000" w:themeColor="text1"/>
          <w:spacing w:val="0"/>
          <w:sz w:val="28"/>
        </w:rPr>
        <w:t>54</w:t>
      </w:r>
      <w:r w:rsidRPr="0053223A">
        <w:rPr>
          <w:rFonts w:eastAsia="標楷體" w:hint="eastAsia"/>
          <w:snapToGrid w:val="0"/>
          <w:color w:val="000000" w:themeColor="text1"/>
          <w:spacing w:val="0"/>
          <w:sz w:val="28"/>
        </w:rPr>
        <w:t>條、</w:t>
      </w:r>
      <w:r w:rsidRPr="0053223A">
        <w:rPr>
          <w:rFonts w:eastAsia="標楷體" w:hint="eastAsia"/>
          <w:snapToGrid w:val="0"/>
          <w:color w:val="FF0000"/>
          <w:spacing w:val="0"/>
          <w:sz w:val="28"/>
        </w:rPr>
        <w:t>第</w:t>
      </w:r>
      <w:r w:rsidRPr="0053223A">
        <w:rPr>
          <w:rFonts w:eastAsia="標楷體" w:hint="eastAsia"/>
          <w:snapToGrid w:val="0"/>
          <w:color w:val="000000" w:themeColor="text1"/>
          <w:spacing w:val="0"/>
          <w:sz w:val="28"/>
        </w:rPr>
        <w:t>57</w:t>
      </w:r>
      <w:r w:rsidRPr="0053223A">
        <w:rPr>
          <w:rFonts w:eastAsia="標楷體" w:hint="eastAsia"/>
          <w:snapToGrid w:val="0"/>
          <w:color w:val="000000" w:themeColor="text1"/>
          <w:spacing w:val="0"/>
          <w:sz w:val="28"/>
        </w:rPr>
        <w:t>條之規定</w:t>
      </w:r>
      <w:r w:rsidRPr="0053223A">
        <w:rPr>
          <w:rFonts w:eastAsia="標楷體" w:hint="eastAsia"/>
          <w:snapToGrid w:val="0"/>
          <w:color w:val="FF0000"/>
          <w:spacing w:val="0"/>
          <w:sz w:val="28"/>
        </w:rPr>
        <w:t>辦理</w:t>
      </w:r>
      <w:r w:rsidRPr="0053223A">
        <w:rPr>
          <w:rFonts w:eastAsia="標楷體" w:hint="eastAsia"/>
          <w:snapToGrid w:val="0"/>
          <w:color w:val="000000" w:themeColor="text1"/>
          <w:spacing w:val="0"/>
          <w:sz w:val="28"/>
        </w:rPr>
        <w:t>說明、減價、比減價格、協商、更改原報價內容或重新報價。</w:t>
      </w:r>
    </w:p>
    <w:p w14:paraId="5C9C6724" w14:textId="566CE0EF" w:rsidR="0053223A" w:rsidRPr="004737C4" w:rsidRDefault="0053223A" w:rsidP="0053223A">
      <w:pPr>
        <w:pStyle w:val="7"/>
        <w:spacing w:line="400" w:lineRule="exact"/>
        <w:ind w:left="840" w:hangingChars="300" w:hanging="840"/>
        <w:textDirection w:val="lrTbV"/>
        <w:rPr>
          <w:rFonts w:eastAsia="標楷體"/>
          <w:color w:val="000000" w:themeColor="text1"/>
          <w:spacing w:val="0"/>
          <w:sz w:val="28"/>
        </w:rPr>
      </w:pPr>
      <w:r>
        <w:rPr>
          <w:rFonts w:eastAsia="標楷體" w:hint="eastAsia"/>
          <w:snapToGrid w:val="0"/>
          <w:color w:val="FF0000"/>
          <w:spacing w:val="0"/>
          <w:sz w:val="28"/>
        </w:rPr>
        <w:t xml:space="preserve">         </w:t>
      </w:r>
      <w:r w:rsidRPr="00854FB1">
        <w:rPr>
          <w:rFonts w:eastAsia="標楷體" w:hint="eastAsia"/>
          <w:snapToGrid w:val="0"/>
          <w:color w:val="FF0000"/>
          <w:spacing w:val="0"/>
          <w:sz w:val="28"/>
        </w:rPr>
        <w:t>負責人或授權代理人未到場，經機關依採購法第</w:t>
      </w:r>
      <w:r w:rsidRPr="00854FB1">
        <w:rPr>
          <w:rFonts w:eastAsia="標楷體" w:hint="eastAsia"/>
          <w:snapToGrid w:val="0"/>
          <w:color w:val="FF0000"/>
          <w:spacing w:val="0"/>
          <w:sz w:val="28"/>
        </w:rPr>
        <w:t>53</w:t>
      </w:r>
      <w:r w:rsidRPr="00854FB1">
        <w:rPr>
          <w:rFonts w:eastAsia="標楷體" w:hint="eastAsia"/>
          <w:snapToGrid w:val="0"/>
          <w:color w:val="FF0000"/>
          <w:spacing w:val="0"/>
          <w:sz w:val="28"/>
        </w:rPr>
        <w:t>條規定，通知廠</w:t>
      </w:r>
      <w:r w:rsidRPr="00854FB1">
        <w:rPr>
          <w:rFonts w:eastAsia="標楷體" w:hint="eastAsia"/>
          <w:snapToGrid w:val="0"/>
          <w:color w:val="FF0000"/>
          <w:spacing w:val="0"/>
          <w:sz w:val="28"/>
        </w:rPr>
        <w:lastRenderedPageBreak/>
        <w:t>商應於</w:t>
      </w:r>
      <w:r w:rsidRPr="00854FB1">
        <w:rPr>
          <w:rFonts w:eastAsia="標楷體" w:hint="eastAsia"/>
          <w:snapToGrid w:val="0"/>
          <w:color w:val="FF0000"/>
          <w:spacing w:val="0"/>
          <w:sz w:val="28"/>
        </w:rPr>
        <w:t>____</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未載明者為</w:t>
      </w:r>
      <w:r w:rsidRPr="00854FB1">
        <w:rPr>
          <w:rFonts w:eastAsia="標楷體" w:hint="eastAsia"/>
          <w:snapToGrid w:val="0"/>
          <w:color w:val="FF0000"/>
          <w:spacing w:val="0"/>
          <w:sz w:val="28"/>
        </w:rPr>
        <w:t>20</w:t>
      </w:r>
      <w:r w:rsidRPr="00854FB1">
        <w:rPr>
          <w:rFonts w:eastAsia="標楷體" w:hint="eastAsia"/>
          <w:snapToGrid w:val="0"/>
          <w:color w:val="FF0000"/>
          <w:spacing w:val="0"/>
          <w:sz w:val="28"/>
        </w:rPr>
        <w:t>分鐘</w:t>
      </w:r>
      <w:r w:rsidRPr="00854FB1">
        <w:rPr>
          <w:rFonts w:eastAsia="標楷體" w:hint="eastAsia"/>
          <w:snapToGrid w:val="0"/>
          <w:color w:val="FF0000"/>
          <w:spacing w:val="0"/>
          <w:sz w:val="28"/>
        </w:rPr>
        <w:t>)</w:t>
      </w:r>
      <w:r w:rsidRPr="00854FB1">
        <w:rPr>
          <w:rFonts w:eastAsia="標楷體" w:hint="eastAsia"/>
          <w:snapToGrid w:val="0"/>
          <w:color w:val="FF0000"/>
          <w:spacing w:val="0"/>
          <w:sz w:val="28"/>
        </w:rPr>
        <w:t>內辦理比減價程序，未到場辦理者</w:t>
      </w:r>
      <w:r w:rsidRPr="0025250E">
        <w:rPr>
          <w:rFonts w:eastAsia="標楷體" w:hint="eastAsia"/>
          <w:snapToGrid w:val="0"/>
          <w:color w:val="000000" w:themeColor="text1"/>
          <w:spacing w:val="0"/>
          <w:sz w:val="28"/>
        </w:rPr>
        <w:t>，視同放棄</w:t>
      </w:r>
      <w:r w:rsidRPr="004737C4">
        <w:rPr>
          <w:rFonts w:eastAsia="標楷體"/>
          <w:snapToGrid w:val="0"/>
          <w:color w:val="000000" w:themeColor="text1"/>
          <w:spacing w:val="0"/>
          <w:sz w:val="28"/>
        </w:rPr>
        <w:t>。</w:t>
      </w:r>
    </w:p>
    <w:bookmarkEnd w:id="0"/>
    <w:p w14:paraId="7537F1FF" w14:textId="6C3F343F" w:rsidR="00C16151" w:rsidRPr="0053223A" w:rsidRDefault="00C16151" w:rsidP="0053223A">
      <w:pPr>
        <w:pStyle w:val="7"/>
        <w:numPr>
          <w:ilvl w:val="0"/>
          <w:numId w:val="1"/>
        </w:numPr>
        <w:spacing w:line="0" w:lineRule="atLeast"/>
        <w:jc w:val="both"/>
        <w:textDirection w:val="lrTbV"/>
        <w:rPr>
          <w:rFonts w:ascii="標楷體" w:eastAsia="標楷體" w:hAnsi="標楷體"/>
          <w:color w:val="000000"/>
          <w:spacing w:val="0"/>
          <w:sz w:val="28"/>
        </w:rPr>
      </w:pPr>
      <w:r w:rsidRPr="0053223A">
        <w:rPr>
          <w:rFonts w:ascii="標楷體" w:eastAsia="標楷體" w:hAnsi="標楷體" w:hint="eastAsia"/>
          <w:color w:val="000000"/>
          <w:spacing w:val="0"/>
          <w:sz w:val="28"/>
        </w:rPr>
        <w:t>本採購開標採：</w:t>
      </w:r>
    </w:p>
    <w:p w14:paraId="7E4BB83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不分段開標。所有投標文件置於一標封內，不必按文件屬性分別裝封</w:t>
      </w:r>
      <w:r w:rsidRPr="00DD61C7">
        <w:rPr>
          <w:rFonts w:ascii="標楷體" w:eastAsia="標楷體" w:hAnsi="標楷體" w:hint="eastAsia"/>
          <w:color w:val="000000"/>
          <w:spacing w:val="-23"/>
          <w:w w:val="98"/>
          <w:sz w:val="28"/>
          <w:fitText w:val="9230" w:id="-245724416"/>
        </w:rPr>
        <w:t>。</w:t>
      </w:r>
    </w:p>
    <w:p w14:paraId="39E754D3"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7AADEEB4"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7DAB573D"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313EB613"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4DDBB49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00AB0B53"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3CDE312A"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3310F31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14:paraId="2C49E48A"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29D1444C"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59C19738" w14:textId="3BDE4973" w:rsidR="00B504FD" w:rsidRDefault="002513B7" w:rsidP="00B504FD">
      <w:pPr>
        <w:pStyle w:val="7"/>
        <w:snapToGrid w:val="0"/>
        <w:spacing w:line="400" w:lineRule="exact"/>
        <w:ind w:left="1202" w:hanging="602"/>
      </w:pPr>
      <w:r>
        <w:rPr>
          <w:rFonts w:eastAsia="標楷體" w:hint="eastAsia"/>
          <w:color w:val="FF0000"/>
          <w:spacing w:val="0"/>
          <w:sz w:val="28"/>
        </w:rPr>
        <w:t>□</w:t>
      </w:r>
      <w:r w:rsidR="00B504FD">
        <w:rPr>
          <w:rFonts w:eastAsia="標楷體"/>
          <w:color w:val="FF0000"/>
          <w:spacing w:val="0"/>
          <w:sz w:val="28"/>
        </w:rPr>
        <w:t>(5)</w:t>
      </w:r>
      <w:r w:rsidR="00B504FD">
        <w:rPr>
          <w:rFonts w:eastAsia="標楷體"/>
          <w:color w:val="FF0000"/>
          <w:spacing w:val="0"/>
          <w:sz w:val="28"/>
        </w:rPr>
        <w:t>中央機關未達公告金額採購招標辦法第</w:t>
      </w:r>
      <w:r w:rsidR="00B504FD">
        <w:rPr>
          <w:rFonts w:eastAsia="標楷體"/>
          <w:color w:val="FF0000"/>
          <w:spacing w:val="0"/>
          <w:sz w:val="28"/>
        </w:rPr>
        <w:t>4</w:t>
      </w:r>
      <w:r w:rsidR="00B504FD">
        <w:rPr>
          <w:rFonts w:eastAsia="標楷體"/>
          <w:color w:val="FF0000"/>
          <w:spacing w:val="0"/>
          <w:sz w:val="28"/>
        </w:rPr>
        <w:t>條第</w:t>
      </w:r>
      <w:r w:rsidR="00B504FD">
        <w:rPr>
          <w:rFonts w:eastAsia="標楷體"/>
          <w:color w:val="FF0000"/>
          <w:spacing w:val="0"/>
          <w:sz w:val="28"/>
        </w:rPr>
        <w:t>1</w:t>
      </w:r>
      <w:r w:rsidR="00B504FD">
        <w:rPr>
          <w:rFonts w:eastAsia="標楷體"/>
          <w:color w:val="FF0000"/>
          <w:spacing w:val="0"/>
          <w:sz w:val="28"/>
        </w:rPr>
        <w:t>項及電子採購作業辦法第</w:t>
      </w:r>
      <w:r w:rsidR="00B504FD">
        <w:rPr>
          <w:rFonts w:eastAsia="標楷體"/>
          <w:color w:val="FF0000"/>
          <w:spacing w:val="0"/>
          <w:sz w:val="28"/>
        </w:rPr>
        <w:t>15</w:t>
      </w:r>
      <w:r w:rsidR="00B504FD">
        <w:rPr>
          <w:rFonts w:eastAsia="標楷體"/>
          <w:color w:val="FF0000"/>
          <w:spacing w:val="0"/>
          <w:sz w:val="28"/>
        </w:rPr>
        <w:t>條第</w:t>
      </w:r>
      <w:r w:rsidR="00B504FD">
        <w:rPr>
          <w:rFonts w:eastAsia="標楷體"/>
          <w:color w:val="FF0000"/>
          <w:spacing w:val="0"/>
          <w:sz w:val="28"/>
        </w:rPr>
        <w:t>2</w:t>
      </w:r>
      <w:r w:rsidR="00B504FD">
        <w:rPr>
          <w:rFonts w:eastAsia="標楷體"/>
          <w:color w:val="FF0000"/>
          <w:spacing w:val="0"/>
          <w:sz w:val="28"/>
        </w:rPr>
        <w:t>項。</w:t>
      </w:r>
    </w:p>
    <w:p w14:paraId="72D33700" w14:textId="77136097" w:rsidR="00B504FD" w:rsidRDefault="002513B7" w:rsidP="00B504FD">
      <w:pPr>
        <w:pStyle w:val="7"/>
        <w:snapToGrid w:val="0"/>
        <w:spacing w:line="400" w:lineRule="exact"/>
        <w:ind w:left="1330" w:hanging="728"/>
      </w:pPr>
      <w:r>
        <w:rPr>
          <w:rFonts w:eastAsia="標楷體" w:hint="eastAsia"/>
          <w:color w:val="FF0000"/>
          <w:spacing w:val="0"/>
          <w:sz w:val="28"/>
        </w:rPr>
        <w:t>□</w:t>
      </w:r>
      <w:r w:rsidR="00B504FD">
        <w:rPr>
          <w:rFonts w:eastAsia="標楷體"/>
          <w:color w:val="FF0000"/>
          <w:spacing w:val="0"/>
          <w:sz w:val="28"/>
        </w:rPr>
        <w:t>(6)</w:t>
      </w:r>
      <w:r w:rsidR="00B504FD">
        <w:rPr>
          <w:rFonts w:eastAsia="標楷體"/>
          <w:color w:val="000000"/>
          <w:spacing w:val="0"/>
          <w:sz w:val="28"/>
        </w:rPr>
        <w:t>其他經主管機關認定者：</w:t>
      </w:r>
      <w:r w:rsidR="00B504FD">
        <w:rPr>
          <w:rFonts w:eastAsia="標楷體"/>
          <w:color w:val="000000"/>
          <w:spacing w:val="0"/>
          <w:sz w:val="28"/>
        </w:rPr>
        <w:t>____________(</w:t>
      </w:r>
      <w:r w:rsidR="00B504FD">
        <w:rPr>
          <w:rFonts w:eastAsia="標楷體"/>
          <w:color w:val="000000"/>
          <w:spacing w:val="0"/>
          <w:sz w:val="28"/>
        </w:rPr>
        <w:t>請載明核准文號</w:t>
      </w:r>
      <w:r w:rsidR="00B504FD">
        <w:rPr>
          <w:rFonts w:eastAsia="標楷體"/>
          <w:color w:val="000000"/>
          <w:spacing w:val="0"/>
          <w:sz w:val="28"/>
        </w:rPr>
        <w:t>)</w:t>
      </w:r>
      <w:r w:rsidR="00B504FD">
        <w:rPr>
          <w:rFonts w:eastAsia="標楷體"/>
          <w:color w:val="000000"/>
          <w:spacing w:val="0"/>
          <w:sz w:val="28"/>
        </w:rPr>
        <w:t>。</w:t>
      </w:r>
    </w:p>
    <w:p w14:paraId="18F8E2EE"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14:paraId="1F268F64"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14:paraId="2557BB62"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14:paraId="31BC6017"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22BF22C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14:paraId="19A51C22"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6E350BE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0416AF0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754581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067968D4"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7AB7399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5F1F16FC" w14:textId="77777777" w:rsidR="008A2F3D" w:rsidRPr="008A2F3D" w:rsidRDefault="008A2F3D">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p>
    <w:p w14:paraId="01A2BC89" w14:textId="77777777" w:rsidR="00B35842" w:rsidRPr="004737C4" w:rsidRDefault="00B35842" w:rsidP="00B35842">
      <w:pPr>
        <w:pStyle w:val="7"/>
        <w:spacing w:line="400" w:lineRule="exact"/>
        <w:ind w:left="560" w:firstLine="0"/>
        <w:textDirection w:val="lrTbV"/>
        <w:rPr>
          <w:rFonts w:eastAsia="標楷體"/>
          <w:snapToGrid w:val="0"/>
          <w:color w:val="000000" w:themeColor="text1"/>
          <w:spacing w:val="0"/>
          <w:sz w:val="28"/>
        </w:rPr>
      </w:pPr>
      <w:bookmarkStart w:id="1" w:name="_Hlk151480049"/>
      <w:r w:rsidRPr="004737C4">
        <w:rPr>
          <w:rFonts w:eastAsia="標楷體"/>
          <w:snapToGrid w:val="0"/>
          <w:color w:val="000000" w:themeColor="text1"/>
          <w:spacing w:val="0"/>
          <w:sz w:val="28"/>
        </w:rPr>
        <w:t>招標機關</w:t>
      </w:r>
      <w:r w:rsidRPr="00E46861">
        <w:rPr>
          <w:rFonts w:eastAsia="標楷體" w:hint="eastAsia"/>
          <w:snapToGrid w:val="0"/>
          <w:color w:val="FF0000"/>
          <w:spacing w:val="0"/>
          <w:sz w:val="28"/>
        </w:rPr>
        <w:t>辦</w:t>
      </w:r>
      <w:r w:rsidRPr="004737C4">
        <w:rPr>
          <w:rFonts w:eastAsia="標楷體"/>
          <w:snapToGrid w:val="0"/>
          <w:color w:val="000000" w:themeColor="text1"/>
          <w:spacing w:val="0"/>
          <w:sz w:val="28"/>
        </w:rPr>
        <w:t>理公開招標</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含未達公告金額採購之公開取得報價或企劃書</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時，除有採購法第</w:t>
      </w:r>
      <w:r w:rsidRPr="004737C4">
        <w:rPr>
          <w:rFonts w:eastAsia="標楷體"/>
          <w:snapToGrid w:val="0"/>
          <w:color w:val="000000" w:themeColor="text1"/>
          <w:spacing w:val="0"/>
          <w:sz w:val="28"/>
        </w:rPr>
        <w:t>48</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項各款及施行細則第</w:t>
      </w:r>
      <w:r w:rsidRPr="004737C4">
        <w:rPr>
          <w:rFonts w:eastAsia="標楷體"/>
          <w:snapToGrid w:val="0"/>
          <w:color w:val="000000" w:themeColor="text1"/>
          <w:spacing w:val="0"/>
          <w:sz w:val="28"/>
        </w:rPr>
        <w:t>55</w:t>
      </w:r>
      <w:r w:rsidRPr="004737C4">
        <w:rPr>
          <w:rFonts w:eastAsia="標楷體"/>
          <w:snapToGrid w:val="0"/>
          <w:color w:val="000000" w:themeColor="text1"/>
          <w:spacing w:val="0"/>
          <w:sz w:val="28"/>
        </w:rPr>
        <w:t>條情形之一而不予開標決</w:t>
      </w:r>
      <w:r w:rsidRPr="004737C4">
        <w:rPr>
          <w:rFonts w:eastAsia="標楷體"/>
          <w:snapToGrid w:val="0"/>
          <w:color w:val="000000" w:themeColor="text1"/>
          <w:spacing w:val="0"/>
          <w:sz w:val="28"/>
        </w:rPr>
        <w:lastRenderedPageBreak/>
        <w:t>標外，第一次開標無下列各款情形達三家以上廠商</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形式合格</w:t>
      </w:r>
      <w:r w:rsidRPr="004737C4">
        <w:rPr>
          <w:rFonts w:eastAsia="標楷體"/>
          <w:snapToGrid w:val="0"/>
          <w:color w:val="000000" w:themeColor="text1"/>
          <w:spacing w:val="0"/>
          <w:sz w:val="28"/>
        </w:rPr>
        <w:t>)</w:t>
      </w:r>
      <w:r w:rsidRPr="004737C4">
        <w:rPr>
          <w:rFonts w:eastAsia="標楷體"/>
          <w:snapToGrid w:val="0"/>
          <w:color w:val="000000" w:themeColor="text1"/>
          <w:spacing w:val="0"/>
          <w:sz w:val="28"/>
        </w:rPr>
        <w:t>即開標、決標。</w:t>
      </w:r>
    </w:p>
    <w:p w14:paraId="5B278A77"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投標文件未置於不透明之信封或容器內或未依規定密封者</w:t>
      </w:r>
      <w:r w:rsidRPr="00E46861">
        <w:rPr>
          <w:rFonts w:eastAsia="標楷體" w:hint="eastAsia"/>
          <w:snapToGrid w:val="0"/>
          <w:color w:val="000000" w:themeColor="text1"/>
          <w:spacing w:val="0"/>
          <w:sz w:val="28"/>
        </w:rPr>
        <w:t>，</w:t>
      </w:r>
      <w:r w:rsidRPr="004737C4">
        <w:rPr>
          <w:rFonts w:eastAsia="標楷體"/>
          <w:snapToGrid w:val="0"/>
          <w:color w:val="000000" w:themeColor="text1"/>
          <w:spacing w:val="0"/>
          <w:sz w:val="28"/>
        </w:rPr>
        <w:t>或未於截止期限前依規定方式送達。</w:t>
      </w:r>
    </w:p>
    <w:p w14:paraId="16F7E800"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外標封上未載明廠商名稱、地址者或廠商自製之信封、容器上未載明標案名稱</w:t>
      </w:r>
      <w:r w:rsidRPr="004737C4">
        <w:rPr>
          <w:rFonts w:eastAsia="標楷體" w:hint="eastAsia"/>
          <w:snapToGrid w:val="0"/>
          <w:color w:val="000000" w:themeColor="text1"/>
          <w:spacing w:val="0"/>
          <w:sz w:val="28"/>
        </w:rPr>
        <w:t>或案號</w:t>
      </w:r>
      <w:r w:rsidRPr="004737C4">
        <w:rPr>
          <w:rFonts w:eastAsia="標楷體"/>
          <w:snapToGrid w:val="0"/>
          <w:color w:val="000000" w:themeColor="text1"/>
          <w:spacing w:val="0"/>
          <w:sz w:val="28"/>
        </w:rPr>
        <w:t>、廠商名稱、地址者。</w:t>
      </w:r>
    </w:p>
    <w:p w14:paraId="3F8C151A"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開標前發現投標廠商有採購法第</w:t>
      </w:r>
      <w:r w:rsidRPr="004737C4">
        <w:rPr>
          <w:rFonts w:eastAsia="標楷體"/>
          <w:snapToGrid w:val="0"/>
          <w:color w:val="000000" w:themeColor="text1"/>
          <w:spacing w:val="0"/>
          <w:sz w:val="28"/>
        </w:rPr>
        <w:t>103</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項及施行細則第</w:t>
      </w:r>
      <w:r w:rsidRPr="004737C4">
        <w:rPr>
          <w:rFonts w:eastAsia="標楷體"/>
          <w:snapToGrid w:val="0"/>
          <w:color w:val="000000" w:themeColor="text1"/>
          <w:spacing w:val="0"/>
          <w:sz w:val="28"/>
        </w:rPr>
        <w:t>38</w:t>
      </w:r>
      <w:r w:rsidRPr="004737C4">
        <w:rPr>
          <w:rFonts w:eastAsia="標楷體"/>
          <w:snapToGrid w:val="0"/>
          <w:color w:val="000000" w:themeColor="text1"/>
          <w:spacing w:val="0"/>
          <w:sz w:val="28"/>
        </w:rPr>
        <w:t>條不得參加投標、作為決標對象或分包廠商或協助投標之情形。</w:t>
      </w:r>
    </w:p>
    <w:p w14:paraId="7C125CC2"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開標前發現同一投標廠商就同一採購投以二標以上者。廠商與其分支機構，或其二以上之分支機構，就同一採購分別投標者。</w:t>
      </w:r>
    </w:p>
    <w:p w14:paraId="677D8845"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開標前發現投標廠商為政黨或與政黨具關係企業關係之廠商參與投標之情形。</w:t>
      </w:r>
    </w:p>
    <w:p w14:paraId="55E19A67"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開標前發現受停業處分或被停止投標權尚未屆滿或撤銷者。</w:t>
      </w:r>
    </w:p>
    <w:p w14:paraId="4AED4B5E"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未經由招標機關於招標公告或招標文件允許電子投標，而廠商以電子投標者。</w:t>
      </w:r>
    </w:p>
    <w:p w14:paraId="0C7128D9" w14:textId="77777777" w:rsidR="00B35842" w:rsidRPr="004737C4" w:rsidRDefault="00B35842" w:rsidP="00B35842">
      <w:pPr>
        <w:pStyle w:val="7"/>
        <w:numPr>
          <w:ilvl w:val="0"/>
          <w:numId w:val="29"/>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其他有採購法第</w:t>
      </w:r>
      <w:r w:rsidRPr="004737C4">
        <w:rPr>
          <w:rFonts w:eastAsia="標楷體"/>
          <w:snapToGrid w:val="0"/>
          <w:color w:val="000000" w:themeColor="text1"/>
          <w:spacing w:val="0"/>
          <w:sz w:val="28"/>
        </w:rPr>
        <w:t>50</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項情形之一，於開標前發現者，其所投之標應不予開標，於開標後發現者，不予決標該廠商。</w:t>
      </w:r>
    </w:p>
    <w:p w14:paraId="6C38BC2F" w14:textId="77777777" w:rsidR="00B35842" w:rsidRPr="004737C4" w:rsidRDefault="00B35842" w:rsidP="00B35842">
      <w:pPr>
        <w:pStyle w:val="7"/>
        <w:spacing w:line="400" w:lineRule="exact"/>
        <w:ind w:left="560" w:firstLine="0"/>
        <w:rPr>
          <w:rFonts w:eastAsia="標楷體"/>
          <w:snapToGrid w:val="0"/>
          <w:color w:val="000000" w:themeColor="text1"/>
          <w:spacing w:val="0"/>
          <w:sz w:val="28"/>
        </w:rPr>
      </w:pPr>
      <w:r w:rsidRPr="004737C4">
        <w:rPr>
          <w:rFonts w:eastAsia="標楷體"/>
          <w:snapToGrid w:val="0"/>
          <w:color w:val="000000" w:themeColor="text1"/>
          <w:spacing w:val="0"/>
          <w:sz w:val="28"/>
        </w:rPr>
        <w:t>第一次開標，因未滿三家而流標者及廢標後依原招標文件重行招標者，第二次招標除另有規定外不受前項三家廠商之限制；依採購法第</w:t>
      </w:r>
      <w:r w:rsidRPr="004737C4">
        <w:rPr>
          <w:rFonts w:eastAsia="標楷體"/>
          <w:snapToGrid w:val="0"/>
          <w:color w:val="000000" w:themeColor="text1"/>
          <w:spacing w:val="0"/>
          <w:sz w:val="28"/>
        </w:rPr>
        <w:t>42</w:t>
      </w:r>
      <w:r w:rsidRPr="004737C4">
        <w:rPr>
          <w:rFonts w:eastAsia="標楷體"/>
          <w:snapToGrid w:val="0"/>
          <w:color w:val="000000" w:themeColor="text1"/>
          <w:spacing w:val="0"/>
          <w:sz w:val="28"/>
        </w:rPr>
        <w:t>條第</w:t>
      </w:r>
      <w:r w:rsidRPr="004737C4">
        <w:rPr>
          <w:rFonts w:eastAsia="標楷體"/>
          <w:snapToGrid w:val="0"/>
          <w:color w:val="000000" w:themeColor="text1"/>
          <w:spacing w:val="0"/>
          <w:sz w:val="28"/>
        </w:rPr>
        <w:t>1</w:t>
      </w:r>
      <w:r w:rsidRPr="004737C4">
        <w:rPr>
          <w:rFonts w:eastAsia="標楷體"/>
          <w:snapToGrid w:val="0"/>
          <w:color w:val="000000" w:themeColor="text1"/>
          <w:spacing w:val="0"/>
          <w:sz w:val="28"/>
        </w:rPr>
        <w:t>項就資格、規格與價格採取分段開標，第一階段開標前已有前項合格廠商投標者，後續階段之開標，只要有一家即得開標，不受三家廠商之限制；依採購法第</w:t>
      </w:r>
      <w:r w:rsidRPr="004737C4">
        <w:rPr>
          <w:rFonts w:eastAsia="標楷體"/>
          <w:snapToGrid w:val="0"/>
          <w:color w:val="000000" w:themeColor="text1"/>
          <w:spacing w:val="0"/>
          <w:sz w:val="28"/>
        </w:rPr>
        <w:t>49</w:t>
      </w:r>
      <w:r w:rsidRPr="004737C4">
        <w:rPr>
          <w:rFonts w:eastAsia="標楷體"/>
          <w:snapToGrid w:val="0"/>
          <w:color w:val="000000" w:themeColor="text1"/>
          <w:spacing w:val="0"/>
          <w:sz w:val="28"/>
        </w:rPr>
        <w:t>條公開取得三家以上廠商之書面報價或企劃書，依「中央機關未達公告金額採購招標辦法」第</w:t>
      </w:r>
      <w:r w:rsidRPr="004737C4">
        <w:rPr>
          <w:rFonts w:eastAsia="標楷體"/>
          <w:snapToGrid w:val="0"/>
          <w:color w:val="000000" w:themeColor="text1"/>
          <w:spacing w:val="0"/>
          <w:sz w:val="28"/>
        </w:rPr>
        <w:t>3</w:t>
      </w:r>
      <w:r w:rsidRPr="004737C4">
        <w:rPr>
          <w:rFonts w:eastAsia="標楷體"/>
          <w:snapToGrid w:val="0"/>
          <w:color w:val="000000" w:themeColor="text1"/>
          <w:spacing w:val="0"/>
          <w:sz w:val="28"/>
        </w:rPr>
        <w:t>條之規定，第一次公告結果，未能取得三家以上廠商之書面報價或企劃書者，得經機關首長或其授權人員核准，改採限制性招標</w:t>
      </w:r>
      <w:r w:rsidRPr="004737C4">
        <w:rPr>
          <w:rFonts w:eastAsia="標楷體"/>
          <w:snapToGrid w:val="0"/>
          <w:color w:val="000000" w:themeColor="text1"/>
          <w:spacing w:val="0"/>
          <w:sz w:val="28"/>
        </w:rPr>
        <w:t>(</w:t>
      </w:r>
      <w:r w:rsidRPr="004737C4">
        <w:rPr>
          <w:rStyle w:val="a6"/>
          <w:rFonts w:eastAsia="標楷體"/>
          <w:b w:val="0"/>
          <w:bCs w:val="0"/>
          <w:color w:val="000000" w:themeColor="text1"/>
          <w:spacing w:val="0"/>
          <w:sz w:val="28"/>
        </w:rPr>
        <w:t>若於第一次公告前即已簽奉核准者，自得當場逕依實際家數改採議、比價方式辦理</w:t>
      </w:r>
      <w:r w:rsidRPr="004737C4">
        <w:rPr>
          <w:rStyle w:val="a6"/>
          <w:rFonts w:eastAsia="標楷體"/>
          <w:b w:val="0"/>
          <w:bCs w:val="0"/>
          <w:color w:val="000000" w:themeColor="text1"/>
          <w:spacing w:val="0"/>
          <w:sz w:val="28"/>
        </w:rPr>
        <w:t>)</w:t>
      </w:r>
      <w:r w:rsidRPr="004737C4">
        <w:rPr>
          <w:rFonts w:eastAsia="標楷體"/>
          <w:snapToGrid w:val="0"/>
          <w:color w:val="000000" w:themeColor="text1"/>
          <w:spacing w:val="0"/>
          <w:sz w:val="28"/>
        </w:rPr>
        <w:t>。其辦理第二次公告者，除另有規定外不受三家廠商之限制。</w:t>
      </w:r>
    </w:p>
    <w:bookmarkEnd w:id="1"/>
    <w:p w14:paraId="139CCE4B" w14:textId="77777777" w:rsidR="00B35842" w:rsidRPr="00B35842" w:rsidRDefault="00B35842" w:rsidP="00B35842">
      <w:pPr>
        <w:pStyle w:val="7"/>
        <w:snapToGrid w:val="0"/>
        <w:spacing w:line="0" w:lineRule="atLeast"/>
        <w:ind w:left="0" w:firstLine="0"/>
        <w:jc w:val="both"/>
        <w:rPr>
          <w:rFonts w:ascii="標楷體" w:eastAsia="標楷體" w:hAnsi="標楷體"/>
          <w:snapToGrid w:val="0"/>
          <w:color w:val="000000"/>
          <w:spacing w:val="0"/>
          <w:sz w:val="28"/>
        </w:rPr>
      </w:pPr>
    </w:p>
    <w:p w14:paraId="6EFDD177" w14:textId="7148DEEB"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1A59B061"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7DD02D4F"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14:paraId="3667391E"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lastRenderedPageBreak/>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310712D5"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776A5489"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機關辦理採購有下列情形之一者，得依採購法第50條第1項第5款「不同投標廠商間之投標文件內容有重大異常關聯者」之規定及行為事實，判斷認定是否有該款情形後處理：</w:t>
      </w:r>
    </w:p>
    <w:p w14:paraId="4539FFD5"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14:paraId="5D187627"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14:paraId="0E79A5F7"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14:paraId="6BE0A881"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24AD4A69"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270C6734"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21DFED31"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269B263A"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14:paraId="2916461B"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14:paraId="568C34C7"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14:paraId="5BD18E42"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14B5D42"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13457A4E"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14:paraId="6B71C731"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06F3A03C"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14:paraId="4B56D3F8"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5D0EB772"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14:paraId="18A06EE7" w14:textId="4F742183"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即期支票繳納，或係</w:t>
      </w:r>
      <w:r w:rsidR="00BE029A">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，或繳納押標金所填列之受款人與招標機關名稱不符者。</w:t>
      </w:r>
    </w:p>
    <w:p w14:paraId="5DCB4944"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lastRenderedPageBreak/>
        <w:t>或</w:t>
      </w:r>
      <w:r w:rsidRPr="00721906">
        <w:rPr>
          <w:rFonts w:ascii="標楷體" w:eastAsia="標楷體" w:hAnsi="標楷體" w:hint="eastAsia"/>
          <w:snapToGrid w:val="0"/>
          <w:color w:val="000000"/>
          <w:sz w:val="28"/>
        </w:rPr>
        <w:t xml:space="preserve">其文件未依規定分別裝入資格封、規格封、價格封者(以書面投標、電子投標皆適用)。 </w:t>
      </w:r>
    </w:p>
    <w:p w14:paraId="5AC69C21"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10608372"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619F5DA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14:paraId="39D8436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389DC22C"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172ED4F9"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14:paraId="7AAD16C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14:paraId="5D4F53E3"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14:paraId="475220E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34C4236B"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D253C8" w:rsidRPr="00721906">
        <w:rPr>
          <w:rFonts w:ascii="標楷體" w:eastAsia="標楷體" w:hAnsi="標楷體"/>
          <w:snapToGrid w:val="0"/>
          <w:color w:val="000000"/>
          <w:spacing w:val="0"/>
          <w:sz w:val="28"/>
        </w:rPr>
        <w:t>，複價仍應填寫</w:t>
      </w:r>
      <w:r w:rsidR="00D253C8" w:rsidRPr="00721906">
        <w:rPr>
          <w:rFonts w:ascii="標楷體" w:eastAsia="標楷體" w:hAnsi="標楷體" w:hint="eastAsia"/>
          <w:snapToGrid w:val="0"/>
          <w:color w:val="000000"/>
          <w:spacing w:val="0"/>
          <w:sz w:val="28"/>
        </w:rPr>
        <w:t>，數量不為1者，單價及</w:t>
      </w:r>
      <w:r w:rsidR="00D253C8" w:rsidRPr="00721906">
        <w:rPr>
          <w:rFonts w:ascii="標楷體" w:eastAsia="標楷體" w:hAnsi="標楷體"/>
          <w:snapToGrid w:val="0"/>
          <w:color w:val="000000"/>
          <w:spacing w:val="0"/>
          <w:sz w:val="28"/>
        </w:rPr>
        <w:t>複價</w:t>
      </w:r>
      <w:r w:rsidR="00D253C8" w:rsidRPr="00721906">
        <w:rPr>
          <w:rFonts w:ascii="標楷體" w:eastAsia="標楷體" w:hAnsi="標楷體" w:hint="eastAsia"/>
          <w:snapToGrid w:val="0"/>
          <w:color w:val="000000"/>
          <w:spacing w:val="0"/>
          <w:sz w:val="28"/>
        </w:rPr>
        <w:t>均</w:t>
      </w:r>
      <w:r w:rsidR="00D253C8" w:rsidRPr="00721906">
        <w:rPr>
          <w:rFonts w:ascii="標楷體" w:eastAsia="標楷體" w:hAnsi="標楷體"/>
          <w:snapToGrid w:val="0"/>
          <w:color w:val="000000"/>
          <w:spacing w:val="0"/>
          <w:sz w:val="28"/>
        </w:rPr>
        <w:t>應填寫</w:t>
      </w:r>
      <w:r w:rsidR="00D253C8" w:rsidRPr="00721906">
        <w:rPr>
          <w:rFonts w:ascii="標楷體" w:eastAsia="標楷體" w:hAnsi="標楷體" w:hint="eastAsia"/>
          <w:snapToGrid w:val="0"/>
          <w:color w:val="000000"/>
          <w:spacing w:val="0"/>
          <w:sz w:val="28"/>
        </w:rPr>
        <w:t>，否則均視為無效標。</w:t>
      </w:r>
    </w:p>
    <w:p w14:paraId="638F84E1" w14:textId="4C76056B"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0D4959" w:rsidRPr="000D4959">
        <w:rPr>
          <w:rFonts w:ascii="標楷體" w:eastAsia="標楷體" w:hAnsi="標楷體" w:cs="標楷體" w:hint="eastAsia"/>
          <w:snapToGrid w:val="0"/>
          <w:color w:val="000000"/>
          <w:spacing w:val="0"/>
          <w:sz w:val="28"/>
        </w:rPr>
        <w:t>未用招標機關所提供</w:t>
      </w:r>
      <w:r w:rsidR="000D4959" w:rsidRPr="000D4959">
        <w:rPr>
          <w:rFonts w:ascii="標楷體" w:eastAsia="標楷體" w:hAnsi="標楷體" w:cs="標楷體" w:hint="eastAsia"/>
          <w:snapToGrid w:val="0"/>
          <w:color w:val="FF0000"/>
          <w:spacing w:val="0"/>
          <w:sz w:val="28"/>
        </w:rPr>
        <w:t>之</w:t>
      </w:r>
      <w:r w:rsidR="000D4959" w:rsidRPr="000D4959">
        <w:rPr>
          <w:rFonts w:ascii="標楷體" w:eastAsia="標楷體" w:hAnsi="標楷體" w:cs="標楷體" w:hint="eastAsia"/>
          <w:snapToGrid w:val="0"/>
          <w:color w:val="000000"/>
          <w:spacing w:val="0"/>
          <w:sz w:val="28"/>
        </w:rPr>
        <w:t>電子招投標文件(不含各封面)者。</w:t>
      </w:r>
    </w:p>
    <w:p w14:paraId="13E990B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02629D2C"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1C3453CA"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1E7F25B5"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0ED65983"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5034B860"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11922726"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2EF4A257"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14:paraId="7A04ACA8"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2060AD0F"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14:paraId="37DBCE06"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067B912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4D7C37E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本採購：</w:t>
      </w:r>
    </w:p>
    <w:p w14:paraId="317924E8"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訂底價，但不公告底價。</w:t>
      </w:r>
    </w:p>
    <w:p w14:paraId="0F89B485"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30DF1CCC" w14:textId="77777777"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7A6086B6"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14:paraId="641CF4B1"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45E41ED0"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5B7EFCB5"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31B1A237"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6A8F87E" w14:textId="09EF2A85"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002D6395" w:rsidRPr="002D6395">
        <w:rPr>
          <w:rFonts w:ascii="標楷體" w:eastAsia="標楷體" w:hAnsi="標楷體" w:hint="eastAsia"/>
          <w:color w:val="FF0000"/>
          <w:spacing w:val="0"/>
          <w:sz w:val="28"/>
        </w:rPr>
        <w:t xml:space="preserve">上級機關核准文號： </w:t>
      </w:r>
      <w:r w:rsidR="002D6395" w:rsidRPr="002D6395">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t>)。</w:t>
      </w:r>
    </w:p>
    <w:p w14:paraId="1B51AB74"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14:paraId="272B4507"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4203E6C0"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14:paraId="2AB818FC"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3A34F17"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B1E1380"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BDEEFF1"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2A7AD3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14:paraId="15AE0250"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4F9B61EC"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17087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39D783CD"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(1)預算未完成立法程序前，得先辦理保留決標，俟預算通過後始決標生效。</w:t>
      </w:r>
    </w:p>
    <w:p w14:paraId="1BE818FB"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32130FEE"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056E08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3FF03DF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7E85D291"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6EEBFA7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6DF46F62"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2-5-1</w:t>
      </w:r>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561FFC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2B9F6FC2" w14:textId="58D313B2"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2326A9">
        <w:rPr>
          <w:rFonts w:eastAsia="標楷體"/>
          <w:color w:val="FF0000"/>
          <w:spacing w:val="0"/>
          <w:sz w:val="28"/>
          <w:u w:val="single"/>
        </w:rPr>
        <w:t>，如採固定金額或費率給付方式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1E8F2ADD"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756C1B67"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4F64245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2" w:name="_Hlk500228559"/>
      <w:r w:rsidR="008E38E3" w:rsidRPr="008E38E3">
        <w:rPr>
          <w:rFonts w:ascii="標楷體" w:eastAsia="標楷體" w:hAnsi="標楷體" w:hint="eastAsia"/>
          <w:color w:val="000000"/>
          <w:spacing w:val="0"/>
          <w:sz w:val="28"/>
        </w:rPr>
        <w:t>依採購法第55條規定辦理者須先報上級機關核准</w:t>
      </w:r>
      <w:bookmarkEnd w:id="2"/>
      <w:r w:rsidRPr="00721906">
        <w:rPr>
          <w:rFonts w:ascii="標楷體" w:eastAsia="標楷體" w:hAnsi="標楷體" w:hint="eastAsia"/>
          <w:color w:val="000000"/>
          <w:spacing w:val="0"/>
          <w:sz w:val="28"/>
        </w:rPr>
        <w:t>）</w:t>
      </w:r>
    </w:p>
    <w:p w14:paraId="4EDAEB17" w14:textId="2A0264F5" w:rsidR="00C16151" w:rsidRPr="00721906" w:rsidRDefault="00803374" w:rsidP="00037C2A">
      <w:pPr>
        <w:pStyle w:val="7"/>
        <w:spacing w:line="0" w:lineRule="atLeast"/>
        <w:ind w:left="1316" w:hanging="714"/>
        <w:jc w:val="both"/>
        <w:textDirection w:val="lrTbV"/>
        <w:rPr>
          <w:rFonts w:ascii="標楷體" w:eastAsia="標楷體" w:hAnsi="標楷體"/>
          <w:color w:val="000000"/>
          <w:sz w:val="28"/>
        </w:rPr>
      </w:pPr>
      <w:r>
        <w:rPr>
          <w:rFonts w:ascii="標楷體" w:eastAsia="標楷體" w:hAnsi="標楷體" w:hint="eastAsia"/>
          <w:color w:val="000000"/>
          <w:sz w:val="28"/>
        </w:rPr>
        <w:t xml:space="preserve">   </w:t>
      </w:r>
      <w:r w:rsidRPr="00803374">
        <w:rPr>
          <w:rFonts w:ascii="標楷體" w:eastAsia="標楷體" w:hAnsi="標楷體" w:hint="eastAsia"/>
          <w:color w:val="FF0000"/>
          <w:sz w:val="28"/>
        </w:rPr>
        <w:t xml:space="preserve"> □是/□否(未勾選者即不允許)；採行協商措施得更改之項目(請敘明)</w:t>
      </w:r>
      <w:r w:rsidR="00C16151" w:rsidRPr="00803374">
        <w:rPr>
          <w:rFonts w:ascii="標楷體" w:eastAsia="標楷體" w:hAnsi="標楷體" w:hint="eastAsia"/>
          <w:color w:val="FF0000"/>
          <w:spacing w:val="0"/>
          <w:sz w:val="28"/>
        </w:rPr>
        <w:t xml:space="preserve"> </w:t>
      </w:r>
      <w:r w:rsidR="00C16151" w:rsidRPr="00721906">
        <w:rPr>
          <w:rFonts w:ascii="標楷體" w:eastAsia="標楷體" w:hAnsi="標楷體" w:hint="eastAsia"/>
          <w:color w:val="000000"/>
          <w:sz w:val="28"/>
        </w:rPr>
        <w:t xml:space="preserve">   </w:t>
      </w:r>
    </w:p>
    <w:p w14:paraId="3F79B58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14:paraId="3B361CFD"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2602F60C"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14:paraId="5AA5DF8F"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287E4971"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14:paraId="0FD43B63"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14:paraId="5BF6F571"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2C32DDE6"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36777EF9"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214ED5B3"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6868F331"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lastRenderedPageBreak/>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1D467D5D"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14:paraId="3444151A"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24761415" w14:textId="77777777" w:rsidR="00987C02" w:rsidRPr="00987C02" w:rsidRDefault="00987C02" w:rsidP="00F46208">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p>
    <w:p w14:paraId="378B8EE4" w14:textId="77777777" w:rsidR="00987C02" w:rsidRPr="004737C4" w:rsidRDefault="00987C02" w:rsidP="00987C02">
      <w:pPr>
        <w:pStyle w:val="7"/>
        <w:spacing w:line="400" w:lineRule="exact"/>
        <w:ind w:left="560" w:firstLine="0"/>
        <w:rPr>
          <w:rFonts w:eastAsia="標楷體"/>
          <w:snapToGrid w:val="0"/>
          <w:color w:val="000000" w:themeColor="text1"/>
          <w:spacing w:val="0"/>
          <w:sz w:val="28"/>
        </w:rPr>
      </w:pPr>
      <w:bookmarkStart w:id="3" w:name="_Hlk151626064"/>
      <w:r w:rsidRPr="004737C4">
        <w:rPr>
          <w:rFonts w:eastAsia="標楷體"/>
          <w:snapToGrid w:val="0"/>
          <w:color w:val="000000" w:themeColor="text1"/>
          <w:spacing w:val="0"/>
          <w:sz w:val="28"/>
        </w:rPr>
        <w:t>公開招標訂有底價之減價程序及超底價決標：</w:t>
      </w:r>
    </w:p>
    <w:p w14:paraId="7FF58D1A" w14:textId="77777777" w:rsidR="00987C02" w:rsidRPr="004737C4" w:rsidRDefault="00987C02" w:rsidP="00987C02">
      <w:pPr>
        <w:pStyle w:val="7"/>
        <w:numPr>
          <w:ilvl w:val="0"/>
          <w:numId w:val="30"/>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0A331B34" w14:textId="77777777" w:rsidR="00987C02" w:rsidRPr="004737C4" w:rsidRDefault="00987C02" w:rsidP="00987C02">
      <w:pPr>
        <w:pStyle w:val="7"/>
        <w:numPr>
          <w:ilvl w:val="0"/>
          <w:numId w:val="30"/>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65A75E00" w14:textId="77777777" w:rsidR="00987C02" w:rsidRPr="004737C4" w:rsidRDefault="00987C02" w:rsidP="00987C02">
      <w:pPr>
        <w:pStyle w:val="7"/>
        <w:numPr>
          <w:ilvl w:val="0"/>
          <w:numId w:val="30"/>
        </w:numPr>
        <w:spacing w:line="400" w:lineRule="exact"/>
        <w:textDirection w:val="lrTbV"/>
        <w:rPr>
          <w:rFonts w:eastAsia="標楷體"/>
          <w:snapToGrid w:val="0"/>
          <w:color w:val="000000" w:themeColor="text1"/>
          <w:spacing w:val="0"/>
          <w:sz w:val="28"/>
        </w:rPr>
      </w:pPr>
      <w:r w:rsidRPr="004737C4">
        <w:rPr>
          <w:rFonts w:eastAsia="標楷體"/>
          <w:snapToGrid w:val="0"/>
          <w:color w:val="000000" w:themeColor="text1"/>
          <w:spacing w:val="0"/>
          <w:sz w:val="28"/>
        </w:rPr>
        <w:t>機關於第一次比減價格前，應宣布最低標廠商減價結果；第二次以後比減價格前，應宣布前一次比減價格之最低標價。</w:t>
      </w:r>
    </w:p>
    <w:p w14:paraId="60CE041C" w14:textId="77777777" w:rsidR="00987C02" w:rsidRPr="004737C4" w:rsidRDefault="00987C02" w:rsidP="00987C02">
      <w:pPr>
        <w:pStyle w:val="7"/>
        <w:numPr>
          <w:ilvl w:val="0"/>
          <w:numId w:val="30"/>
        </w:numPr>
        <w:spacing w:line="400" w:lineRule="exact"/>
        <w:textDirection w:val="lrTbV"/>
        <w:rPr>
          <w:rStyle w:val="a6"/>
          <w:rFonts w:eastAsia="標楷體"/>
          <w:b w:val="0"/>
          <w:bCs w:val="0"/>
          <w:snapToGrid w:val="0"/>
          <w:color w:val="000000" w:themeColor="text1"/>
          <w:spacing w:val="0"/>
          <w:sz w:val="28"/>
          <w:szCs w:val="28"/>
        </w:rPr>
      </w:pPr>
      <w:r w:rsidRPr="004737C4">
        <w:rPr>
          <w:rFonts w:eastAsia="標楷體"/>
          <w:snapToGrid w:val="0"/>
          <w:color w:val="000000" w:themeColor="text1"/>
          <w:sz w:val="28"/>
          <w:szCs w:val="28"/>
        </w:rPr>
        <w:t>二家以上廠商標價相同，且均得為決標對象時，其比減價格次數已達採購法第五十三條或第五十四條規定之三次限制者，逕行由出席廠商代表以機關開標時所定廠商編號依序抽籤決定之</w:t>
      </w:r>
      <w:r w:rsidRPr="004737C4">
        <w:rPr>
          <w:rStyle w:val="a6"/>
          <w:rFonts w:eastAsia="標楷體"/>
          <w:b w:val="0"/>
          <w:bCs w:val="0"/>
          <w:color w:val="000000" w:themeColor="text1"/>
          <w:spacing w:val="0"/>
          <w:sz w:val="28"/>
          <w:szCs w:val="28"/>
        </w:rPr>
        <w:t>，若廠商皆未到場，則由主標人當場逕行抽籤決定之；其比減價格次數未達三次限制者，應由該等廠商再行比減價格一次，以低價者決標。比減後之標價仍相同者，</w:t>
      </w:r>
      <w:r w:rsidRPr="00D40B8F">
        <w:rPr>
          <w:rStyle w:val="a6"/>
          <w:rFonts w:eastAsia="標楷體" w:hint="eastAsia"/>
          <w:b w:val="0"/>
          <w:bCs w:val="0"/>
          <w:color w:val="FF0000"/>
          <w:spacing w:val="0"/>
          <w:sz w:val="28"/>
          <w:szCs w:val="28"/>
        </w:rPr>
        <w:t>由該等比減廠商依機關開標時所定編號順序</w:t>
      </w:r>
      <w:r w:rsidRPr="004737C4">
        <w:rPr>
          <w:rStyle w:val="a6"/>
          <w:rFonts w:eastAsia="標楷體"/>
          <w:b w:val="0"/>
          <w:bCs w:val="0"/>
          <w:color w:val="000000" w:themeColor="text1"/>
          <w:spacing w:val="0"/>
          <w:sz w:val="28"/>
          <w:szCs w:val="28"/>
        </w:rPr>
        <w:t>抽籤決定之。</w:t>
      </w:r>
    </w:p>
    <w:p w14:paraId="5A808568" w14:textId="77777777" w:rsidR="00987C02" w:rsidRPr="004737C4" w:rsidRDefault="00987C02" w:rsidP="00987C02">
      <w:pPr>
        <w:pStyle w:val="7"/>
        <w:numPr>
          <w:ilvl w:val="0"/>
          <w:numId w:val="30"/>
        </w:numPr>
        <w:spacing w:line="400" w:lineRule="exact"/>
        <w:textDirection w:val="lrTbV"/>
        <w:rPr>
          <w:rStyle w:val="a6"/>
          <w:rFonts w:eastAsia="標楷體"/>
          <w:b w:val="0"/>
          <w:bCs w:val="0"/>
          <w:snapToGrid w:val="0"/>
          <w:color w:val="000000" w:themeColor="text1"/>
          <w:spacing w:val="0"/>
          <w:sz w:val="28"/>
          <w:szCs w:val="28"/>
        </w:rPr>
      </w:pPr>
      <w:r w:rsidRPr="004737C4">
        <w:rPr>
          <w:rStyle w:val="a6"/>
          <w:rFonts w:eastAsia="標楷體"/>
          <w:b w:val="0"/>
          <w:bCs w:val="0"/>
          <w:color w:val="000000" w:themeColor="text1"/>
          <w:spacing w:val="0"/>
          <w:sz w:val="28"/>
          <w:szCs w:val="28"/>
        </w:rPr>
        <w:t>廠商負責人未能依限或代理人未攜帶授權書參加減價者</w:t>
      </w:r>
      <w:r w:rsidRPr="004737C4">
        <w:rPr>
          <w:rFonts w:eastAsia="標楷體"/>
          <w:color w:val="000000" w:themeColor="text1"/>
          <w:spacing w:val="0"/>
          <w:sz w:val="28"/>
          <w:szCs w:val="28"/>
        </w:rPr>
        <w:t>，或</w:t>
      </w:r>
      <w:r w:rsidRPr="004737C4">
        <w:rPr>
          <w:rStyle w:val="a6"/>
          <w:rFonts w:eastAsia="標楷體"/>
          <w:b w:val="0"/>
          <w:bCs w:val="0"/>
          <w:color w:val="000000" w:themeColor="text1"/>
          <w:spacing w:val="0"/>
          <w:sz w:val="28"/>
          <w:szCs w:val="28"/>
        </w:rPr>
        <w:t>未能減至機關所宣布之前一次減價或比減價格之最低標價，或表示無法再減或放棄後續比減價者，</w:t>
      </w:r>
      <w:r w:rsidRPr="004737C4">
        <w:rPr>
          <w:rFonts w:eastAsia="標楷體"/>
          <w:color w:val="000000" w:themeColor="text1"/>
          <w:spacing w:val="0"/>
          <w:sz w:val="28"/>
          <w:szCs w:val="28"/>
        </w:rPr>
        <w:t>機關得不通知其參加下一次之比減價格</w:t>
      </w:r>
      <w:r w:rsidRPr="004737C4">
        <w:rPr>
          <w:rStyle w:val="a6"/>
          <w:rFonts w:eastAsia="標楷體"/>
          <w:b w:val="0"/>
          <w:bCs w:val="0"/>
          <w:color w:val="000000" w:themeColor="text1"/>
          <w:spacing w:val="0"/>
          <w:sz w:val="28"/>
          <w:szCs w:val="28"/>
        </w:rPr>
        <w:t>。</w:t>
      </w:r>
    </w:p>
    <w:p w14:paraId="0F8ABB74" w14:textId="77777777" w:rsidR="00987C02" w:rsidRPr="004737C4" w:rsidRDefault="00987C02" w:rsidP="00987C02">
      <w:pPr>
        <w:pStyle w:val="7"/>
        <w:numPr>
          <w:ilvl w:val="0"/>
          <w:numId w:val="30"/>
        </w:numPr>
        <w:spacing w:line="400" w:lineRule="exact"/>
        <w:textDirection w:val="lrTbV"/>
        <w:rPr>
          <w:rFonts w:eastAsia="標楷體"/>
          <w:snapToGrid w:val="0"/>
          <w:color w:val="000000" w:themeColor="text1"/>
          <w:spacing w:val="0"/>
          <w:sz w:val="28"/>
          <w:szCs w:val="28"/>
        </w:rPr>
      </w:pPr>
      <w:r w:rsidRPr="004737C4">
        <w:rPr>
          <w:rFonts w:eastAsia="標楷體"/>
          <w:snapToGrid w:val="0"/>
          <w:color w:val="000000" w:themeColor="text1"/>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bookmarkEnd w:id="3"/>
    <w:p w14:paraId="1A4A8EE7" w14:textId="77777777" w:rsidR="00987C02" w:rsidRPr="00987C02" w:rsidRDefault="00987C02" w:rsidP="00987C02">
      <w:pPr>
        <w:pStyle w:val="7"/>
        <w:snapToGrid w:val="0"/>
        <w:spacing w:line="0" w:lineRule="atLeast"/>
        <w:ind w:left="0" w:firstLine="0"/>
        <w:jc w:val="both"/>
        <w:rPr>
          <w:rFonts w:ascii="標楷體" w:eastAsia="標楷體" w:hAnsi="標楷體"/>
          <w:snapToGrid w:val="0"/>
          <w:spacing w:val="0"/>
          <w:sz w:val="28"/>
        </w:rPr>
      </w:pPr>
    </w:p>
    <w:p w14:paraId="2F1BD60A" w14:textId="08BB737F" w:rsidR="00F46208" w:rsidRPr="009F0012" w:rsidRDefault="00F46208" w:rsidP="00F46208">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spacing w:val="0"/>
          <w:sz w:val="28"/>
        </w:rPr>
      </w:pPr>
      <w:r w:rsidRPr="009F0012">
        <w:rPr>
          <w:rFonts w:ascii="標楷體" w:eastAsia="標楷體" w:hAnsi="標楷體" w:cs="標楷體" w:hint="eastAsia"/>
          <w:snapToGrid w:val="0"/>
          <w:spacing w:val="0"/>
          <w:sz w:val="28"/>
        </w:rPr>
        <w:t>廠商所提出之資格文件影本</w:t>
      </w:r>
      <w:r w:rsidRPr="007F0D1C">
        <w:rPr>
          <w:rFonts w:ascii="標楷體" w:eastAsia="標楷體" w:hAnsi="標楷體" w:cs="標楷體" w:hint="eastAsia"/>
          <w:snapToGrid w:val="0"/>
          <w:color w:val="FF0000"/>
          <w:spacing w:val="0"/>
          <w:sz w:val="28"/>
        </w:rPr>
        <w:t>(包含但不限於影印本或掃描檔)</w:t>
      </w:r>
      <w:r w:rsidRPr="009F0012">
        <w:rPr>
          <w:rFonts w:ascii="標楷體" w:eastAsia="標楷體" w:hAnsi="標楷體" w:cs="標楷體" w:hint="eastAsia"/>
          <w:snapToGrid w:val="0"/>
          <w:spacing w:val="0"/>
          <w:sz w:val="28"/>
        </w:rPr>
        <w:t>，</w:t>
      </w:r>
      <w:r w:rsidRPr="003271B0">
        <w:rPr>
          <w:rFonts w:ascii="標楷體" w:eastAsia="標楷體" w:hAnsi="標楷體" w:cs="標楷體" w:hint="eastAsia"/>
          <w:snapToGrid w:val="0"/>
          <w:color w:val="FF0000"/>
          <w:spacing w:val="0"/>
          <w:sz w:val="28"/>
        </w:rPr>
        <w:t>應保留</w:t>
      </w:r>
      <w:r w:rsidRPr="003271B0">
        <w:rPr>
          <w:rFonts w:ascii="標楷體" w:eastAsia="標楷體" w:hAnsi="標楷體" w:cs="標楷體" w:hint="eastAsia"/>
          <w:snapToGrid w:val="0"/>
          <w:color w:val="FF0000"/>
          <w:spacing w:val="0"/>
          <w:sz w:val="28"/>
        </w:rPr>
        <w:lastRenderedPageBreak/>
        <w:t>原件正本或原始電子檔以供查驗。</w:t>
      </w:r>
      <w:r w:rsidRPr="009F0012">
        <w:rPr>
          <w:rFonts w:ascii="標楷體" w:eastAsia="標楷體" w:hAnsi="標楷體" w:cs="標楷體" w:hint="eastAsia"/>
          <w:snapToGrid w:val="0"/>
          <w:spacing w:val="0"/>
          <w:sz w:val="28"/>
        </w:rPr>
        <w:t>決標後得標廠商應於接獲</w:t>
      </w:r>
      <w:r w:rsidRPr="00B74882">
        <w:rPr>
          <w:rFonts w:ascii="標楷體" w:eastAsia="標楷體" w:hAnsi="標楷體" w:cs="標楷體" w:hint="eastAsia"/>
          <w:snapToGrid w:val="0"/>
          <w:color w:val="FF0000"/>
          <w:spacing w:val="0"/>
          <w:sz w:val="28"/>
        </w:rPr>
        <w:t>招標機關</w:t>
      </w:r>
      <w:r w:rsidRPr="009F0012">
        <w:rPr>
          <w:rFonts w:ascii="標楷體" w:eastAsia="標楷體" w:hAnsi="標楷體" w:cs="標楷體" w:hint="eastAsia"/>
          <w:snapToGrid w:val="0"/>
          <w:spacing w:val="0"/>
          <w:sz w:val="28"/>
        </w:rPr>
        <w:t xml:space="preserve">通知之次日起     </w:t>
      </w:r>
      <w:r w:rsidRPr="008161F3">
        <w:rPr>
          <w:rFonts w:ascii="標楷體" w:eastAsia="標楷體" w:hAnsi="標楷體" w:cs="標楷體" w:hint="eastAsia"/>
          <w:snapToGrid w:val="0"/>
          <w:spacing w:val="0"/>
          <w:sz w:val="28"/>
        </w:rPr>
        <w:t>日</w:t>
      </w:r>
      <w:r w:rsidRPr="00B74882">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內(未填者，視為三</w:t>
      </w:r>
      <w:r w:rsidRPr="008161F3">
        <w:rPr>
          <w:rFonts w:ascii="標楷體" w:eastAsia="標楷體" w:hAnsi="標楷體" w:cs="標楷體" w:hint="eastAsia"/>
          <w:snapToGrid w:val="0"/>
          <w:spacing w:val="0"/>
          <w:sz w:val="28"/>
        </w:rPr>
        <w:t>日</w:t>
      </w:r>
      <w:r w:rsidRPr="006F341B">
        <w:rPr>
          <w:rFonts w:ascii="標楷體" w:eastAsia="標楷體" w:hAnsi="標楷體" w:cs="標楷體" w:hint="eastAsia"/>
          <w:snapToGrid w:val="0"/>
          <w:color w:val="FF0000"/>
          <w:spacing w:val="0"/>
          <w:sz w:val="28"/>
        </w:rPr>
        <w:t>曆天</w:t>
      </w:r>
      <w:r w:rsidRPr="009F0012">
        <w:rPr>
          <w:rFonts w:ascii="標楷體" w:eastAsia="標楷體" w:hAnsi="標楷體" w:cs="標楷體" w:hint="eastAsia"/>
          <w:snapToGrid w:val="0"/>
          <w:spacing w:val="0"/>
          <w:sz w:val="28"/>
        </w:rPr>
        <w:t>內。</w:t>
      </w:r>
      <w:r w:rsidRPr="0034610C">
        <w:rPr>
          <w:rFonts w:ascii="標楷體" w:eastAsia="標楷體" w:hAnsi="標楷體" w:cs="標楷體" w:hint="eastAsia"/>
          <w:snapToGrid w:val="0"/>
          <w:color w:val="FF0000"/>
          <w:spacing w:val="0"/>
          <w:sz w:val="28"/>
        </w:rPr>
        <w:t>末日為放假日者則順延至次一上班日</w:t>
      </w:r>
      <w:r w:rsidRPr="009F0012">
        <w:rPr>
          <w:rFonts w:ascii="標楷體" w:eastAsia="標楷體" w:hAnsi="標楷體" w:cs="標楷體" w:hint="eastAsia"/>
          <w:snapToGrid w:val="0"/>
          <w:spacing w:val="0"/>
          <w:sz w:val="28"/>
        </w:rPr>
        <w:t>。)將各項證件正本</w:t>
      </w:r>
      <w:r w:rsidRPr="007C70B3">
        <w:rPr>
          <w:rFonts w:ascii="標楷體" w:eastAsia="標楷體" w:hAnsi="標楷體" w:cs="標楷體" w:hint="eastAsia"/>
          <w:snapToGrid w:val="0"/>
          <w:color w:val="FF0000"/>
          <w:spacing w:val="0"/>
          <w:sz w:val="28"/>
        </w:rPr>
        <w:t>或電子檔</w:t>
      </w:r>
      <w:r w:rsidRPr="009F0012">
        <w:rPr>
          <w:rFonts w:ascii="標楷體" w:eastAsia="標楷體" w:hAnsi="標楷體" w:cs="標楷體" w:hint="eastAsia"/>
          <w:snapToGrid w:val="0"/>
          <w:spacing w:val="0"/>
          <w:sz w:val="28"/>
        </w:rPr>
        <w:t>送招標機關查驗，查驗結果如與正本不符，係不實</w:t>
      </w:r>
      <w:r w:rsidRPr="007C70B3">
        <w:rPr>
          <w:rFonts w:ascii="標楷體" w:eastAsia="標楷體" w:hAnsi="標楷體" w:cs="標楷體" w:hint="eastAsia"/>
          <w:snapToGrid w:val="0"/>
          <w:color w:val="FF0000"/>
          <w:spacing w:val="0"/>
          <w:sz w:val="28"/>
        </w:rPr>
        <w:t>之文件</w:t>
      </w:r>
      <w:r w:rsidRPr="009F0012">
        <w:rPr>
          <w:rFonts w:ascii="標楷體" w:eastAsia="標楷體" w:hAnsi="標楷體" w:cs="標楷體" w:hint="eastAsia"/>
          <w:snapToGrid w:val="0"/>
          <w:spacing w:val="0"/>
          <w:sz w:val="28"/>
        </w:rPr>
        <w:t>者，依採購法第50條規定辦理，</w:t>
      </w:r>
      <w:r w:rsidRPr="00854EEE">
        <w:rPr>
          <w:rFonts w:ascii="標楷體" w:eastAsia="標楷體" w:hAnsi="標楷體" w:cs="標楷體" w:hint="eastAsia"/>
          <w:snapToGrid w:val="0"/>
          <w:color w:val="FF0000"/>
          <w:spacing w:val="0"/>
          <w:sz w:val="28"/>
        </w:rPr>
        <w:t>招標機關應就</w:t>
      </w:r>
      <w:r w:rsidRPr="009F0012">
        <w:rPr>
          <w:rFonts w:ascii="標楷體" w:eastAsia="標楷體" w:hAnsi="標楷體" w:cs="標楷體" w:hint="eastAsia"/>
          <w:snapToGrid w:val="0"/>
          <w:spacing w:val="0"/>
          <w:sz w:val="28"/>
        </w:rPr>
        <w:t>廠商所繳證件影本保留存檔備查。</w:t>
      </w:r>
    </w:p>
    <w:p w14:paraId="64C16658" w14:textId="4CA8B7D8" w:rsidR="000D1854" w:rsidRDefault="000D1854" w:rsidP="000D1854">
      <w:pPr>
        <w:pStyle w:val="7"/>
        <w:numPr>
          <w:ilvl w:val="0"/>
          <w:numId w:val="1"/>
        </w:numPr>
        <w:tabs>
          <w:tab w:val="num" w:pos="1134"/>
        </w:tabs>
        <w:snapToGrid w:val="0"/>
        <w:spacing w:line="0" w:lineRule="atLeast"/>
        <w:ind w:leftChars="-11" w:left="545" w:hangingChars="204" w:hanging="571"/>
        <w:jc w:val="both"/>
        <w:rPr>
          <w:rFonts w:ascii="標楷體" w:eastAsia="標楷體" w:hAnsi="標楷體" w:cs="標楷體"/>
          <w:snapToGrid w:val="0"/>
          <w:spacing w:val="0"/>
          <w:sz w:val="28"/>
        </w:rPr>
      </w:pPr>
      <w:r w:rsidRPr="00F46208">
        <w:rPr>
          <w:rFonts w:ascii="標楷體" w:eastAsia="標楷體" w:hAnsi="標楷體" w:cs="標楷體" w:hint="eastAsia"/>
          <w:snapToGrid w:val="0"/>
          <w:spacing w:val="0"/>
          <w:sz w:val="28"/>
        </w:rPr>
        <w:t>得標廠商應於決標日之次日起     日</w:t>
      </w:r>
      <w:r w:rsidRPr="00A830CE">
        <w:rPr>
          <w:rFonts w:ascii="標楷體" w:eastAsia="標楷體" w:hAnsi="標楷體" w:cs="標楷體" w:hint="eastAsia"/>
          <w:snapToGrid w:val="0"/>
          <w:color w:val="FF0000"/>
          <w:spacing w:val="0"/>
          <w:sz w:val="28"/>
        </w:rPr>
        <w:t>曆天</w:t>
      </w:r>
      <w:r w:rsidRPr="00F46208">
        <w:rPr>
          <w:rFonts w:ascii="標楷體" w:eastAsia="標楷體" w:hAnsi="標楷體" w:cs="標楷體" w:hint="eastAsia"/>
          <w:snapToGrid w:val="0"/>
          <w:spacing w:val="0"/>
          <w:sz w:val="28"/>
        </w:rPr>
        <w:t>內(未填者，視為十五日</w:t>
      </w:r>
      <w:r w:rsidRPr="00A830CE">
        <w:rPr>
          <w:rFonts w:ascii="標楷體" w:eastAsia="標楷體" w:hAnsi="標楷體" w:cs="標楷體" w:hint="eastAsia"/>
          <w:snapToGrid w:val="0"/>
          <w:color w:val="FF0000"/>
          <w:spacing w:val="0"/>
          <w:sz w:val="28"/>
        </w:rPr>
        <w:t>曆天</w:t>
      </w:r>
      <w:r w:rsidRPr="00F46208">
        <w:rPr>
          <w:rFonts w:ascii="標楷體" w:eastAsia="標楷體" w:hAnsi="標楷體" w:cs="標楷體" w:hint="eastAsia"/>
          <w:snapToGrid w:val="0"/>
          <w:spacing w:val="0"/>
          <w:sz w:val="28"/>
        </w:rPr>
        <w:t>內)(末日為</w:t>
      </w:r>
      <w:r w:rsidRPr="00552DB3">
        <w:rPr>
          <w:rFonts w:ascii="標楷體" w:eastAsia="標楷體" w:hAnsi="標楷體" w:cs="標楷體" w:hint="eastAsia"/>
          <w:snapToGrid w:val="0"/>
          <w:color w:val="FF0000"/>
          <w:spacing w:val="0"/>
          <w:sz w:val="28"/>
        </w:rPr>
        <w:t>放</w:t>
      </w:r>
      <w:r w:rsidRPr="00F46208">
        <w:rPr>
          <w:rFonts w:ascii="標楷體" w:eastAsia="標楷體" w:hAnsi="標楷體" w:cs="標楷體" w:hint="eastAsia"/>
          <w:snapToGrid w:val="0"/>
          <w:spacing w:val="0"/>
          <w:sz w:val="28"/>
        </w:rPr>
        <w:t>假日者</w:t>
      </w:r>
      <w:r w:rsidRPr="00552DB3">
        <w:rPr>
          <w:rFonts w:ascii="標楷體" w:eastAsia="標楷體" w:hAnsi="標楷體" w:cs="標楷體" w:hint="eastAsia"/>
          <w:snapToGrid w:val="0"/>
          <w:color w:val="FF0000"/>
          <w:spacing w:val="0"/>
          <w:sz w:val="28"/>
        </w:rPr>
        <w:t>則</w:t>
      </w:r>
      <w:r w:rsidRPr="00F46208">
        <w:rPr>
          <w:rFonts w:ascii="標楷體" w:eastAsia="標楷體" w:hAnsi="標楷體" w:cs="標楷體" w:hint="eastAsia"/>
          <w:snapToGrid w:val="0"/>
          <w:spacing w:val="0"/>
          <w:sz w:val="28"/>
        </w:rPr>
        <w:t>順延</w:t>
      </w:r>
      <w:r w:rsidRPr="008660D5">
        <w:rPr>
          <w:rFonts w:ascii="標楷體" w:eastAsia="標楷體" w:hAnsi="標楷體" w:cs="標楷體" w:hint="eastAsia"/>
          <w:snapToGrid w:val="0"/>
          <w:color w:val="FF0000"/>
          <w:spacing w:val="0"/>
          <w:sz w:val="28"/>
        </w:rPr>
        <w:t>至次</w:t>
      </w:r>
      <w:r w:rsidRPr="00F46208">
        <w:rPr>
          <w:rFonts w:ascii="標楷體" w:eastAsia="標楷體" w:hAnsi="標楷體" w:cs="標楷體" w:hint="eastAsia"/>
          <w:snapToGrid w:val="0"/>
          <w:spacing w:val="0"/>
          <w:sz w:val="28"/>
        </w:rPr>
        <w:t>一</w:t>
      </w:r>
      <w:r w:rsidRPr="008660D5">
        <w:rPr>
          <w:rFonts w:ascii="標楷體" w:eastAsia="標楷體" w:hAnsi="標楷體" w:cs="標楷體" w:hint="eastAsia"/>
          <w:snapToGrid w:val="0"/>
          <w:color w:val="FF0000"/>
          <w:spacing w:val="0"/>
          <w:sz w:val="28"/>
        </w:rPr>
        <w:t>上班</w:t>
      </w:r>
      <w:r w:rsidRPr="00F46208">
        <w:rPr>
          <w:rFonts w:ascii="標楷體" w:eastAsia="標楷體" w:hAnsi="標楷體" w:cs="標楷體" w:hint="eastAsia"/>
          <w:snapToGrid w:val="0"/>
          <w:spacing w:val="0"/>
          <w:sz w:val="28"/>
        </w:rPr>
        <w:t>日)將已完成廠商之用印</w:t>
      </w:r>
      <w:r w:rsidRPr="00146AB1">
        <w:rPr>
          <w:rFonts w:ascii="標楷體" w:eastAsia="標楷體" w:hAnsi="標楷體" w:cs="標楷體" w:hint="eastAsia"/>
          <w:snapToGrid w:val="0"/>
          <w:color w:val="FF0000"/>
          <w:spacing w:val="0"/>
          <w:sz w:val="28"/>
        </w:rPr>
        <w:t>契</w:t>
      </w:r>
      <w:r w:rsidRPr="00F46208">
        <w:rPr>
          <w:rFonts w:ascii="標楷體" w:eastAsia="標楷體" w:hAnsi="標楷體" w:cs="標楷體" w:hint="eastAsia"/>
          <w:snapToGrid w:val="0"/>
          <w:spacing w:val="0"/>
          <w:sz w:val="28"/>
        </w:rPr>
        <w:t>約送達招標機關辦理簽約，未經招標機關同意而逾期不辦理簽約者，</w:t>
      </w:r>
      <w:r w:rsidRPr="00146AB1">
        <w:rPr>
          <w:rFonts w:ascii="標楷體" w:eastAsia="標楷體" w:hAnsi="標楷體" w:cs="標楷體" w:hint="eastAsia"/>
          <w:snapToGrid w:val="0"/>
          <w:color w:val="FF0000"/>
          <w:spacing w:val="0"/>
          <w:sz w:val="28"/>
        </w:rPr>
        <w:t>機關得</w:t>
      </w:r>
      <w:r w:rsidRPr="00F46208">
        <w:rPr>
          <w:rFonts w:ascii="標楷體" w:eastAsia="標楷體" w:hAnsi="標楷體" w:cs="標楷體" w:hint="eastAsia"/>
          <w:snapToGrid w:val="0"/>
          <w:spacing w:val="0"/>
          <w:sz w:val="28"/>
        </w:rPr>
        <w:t>視為放棄得標，拒不簽約。由招標機關依採購法相關規定辦理。</w:t>
      </w:r>
    </w:p>
    <w:p w14:paraId="7FA1BCAC" w14:textId="1E846091" w:rsidR="00F12A56" w:rsidRPr="00F46208" w:rsidRDefault="00F12A56" w:rsidP="00F12A56">
      <w:pPr>
        <w:pStyle w:val="7"/>
        <w:snapToGrid w:val="0"/>
        <w:spacing w:line="0" w:lineRule="atLeast"/>
        <w:ind w:left="545" w:firstLine="0"/>
        <w:jc w:val="both"/>
        <w:rPr>
          <w:rFonts w:ascii="標楷體" w:eastAsia="標楷體" w:hAnsi="標楷體" w:cs="標楷體"/>
          <w:snapToGrid w:val="0"/>
          <w:spacing w:val="0"/>
          <w:sz w:val="28"/>
        </w:rPr>
      </w:pPr>
      <w:r>
        <w:rPr>
          <w:rFonts w:ascii="標楷體" w:eastAsia="標楷體" w:hAnsi="標楷體" w:cs="標楷體" w:hint="eastAsia"/>
          <w:snapToGrid w:val="0"/>
          <w:spacing w:val="0"/>
          <w:sz w:val="28"/>
        </w:rPr>
        <w:t xml:space="preserve">    </w:t>
      </w:r>
      <w:r w:rsidRPr="00F12A56">
        <w:rPr>
          <w:rFonts w:eastAsia="標楷體"/>
          <w:color w:val="FF0000"/>
          <w:spacing w:val="0"/>
          <w:kern w:val="3"/>
          <w:sz w:val="28"/>
          <w:szCs w:val="28"/>
          <w:u w:val="single"/>
        </w:rPr>
        <w:t>承攬契約之印花稅由得標廠商以臺南市政府財政稅務局印花稅繳款書繳納，該繳款書除可向該局所屬各分局辦理開立外，亦可透過地方稅網路申報作業系統</w:t>
      </w:r>
      <w:r w:rsidRPr="00F12A56">
        <w:rPr>
          <w:rFonts w:eastAsia="標楷體"/>
          <w:color w:val="FF0000"/>
          <w:spacing w:val="0"/>
          <w:kern w:val="3"/>
          <w:sz w:val="28"/>
          <w:szCs w:val="28"/>
          <w:u w:val="single"/>
        </w:rPr>
        <w:t>(https://net.tax.nat.gov.tw)</w:t>
      </w:r>
      <w:r w:rsidRPr="00F12A56">
        <w:rPr>
          <w:rFonts w:eastAsia="標楷體"/>
          <w:color w:val="FF0000"/>
          <w:spacing w:val="0"/>
          <w:kern w:val="3"/>
          <w:sz w:val="28"/>
          <w:szCs w:val="28"/>
          <w:u w:val="single"/>
        </w:rPr>
        <w:t>，申請帳號自行上網開立臺南市政府財政稅務局印花稅繳款書繳納。如有印花稅繳款相關問題，請洽臺南市政府財政稅務局服務電話</w:t>
      </w:r>
      <w:r w:rsidRPr="00F12A56">
        <w:rPr>
          <w:rFonts w:eastAsia="標楷體"/>
          <w:color w:val="FF0000"/>
          <w:spacing w:val="0"/>
          <w:kern w:val="3"/>
          <w:sz w:val="28"/>
          <w:szCs w:val="28"/>
          <w:u w:val="single"/>
        </w:rPr>
        <w:t>(06)2160216</w:t>
      </w:r>
      <w:r w:rsidRPr="00F12A56">
        <w:rPr>
          <w:rFonts w:eastAsia="標楷體"/>
          <w:color w:val="FF0000"/>
          <w:spacing w:val="0"/>
          <w:kern w:val="3"/>
          <w:sz w:val="28"/>
          <w:szCs w:val="28"/>
          <w:u w:val="single"/>
        </w:rPr>
        <w:t>。</w:t>
      </w:r>
    </w:p>
    <w:p w14:paraId="25EF423F" w14:textId="77777777"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66CD34D7"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14:paraId="697100A8"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14:paraId="6FDCF7A4" w14:textId="77777777" w:rsidR="00804125" w:rsidRPr="00F46208" w:rsidRDefault="00804125" w:rsidP="0080412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spacing w:val="0"/>
          <w:sz w:val="28"/>
        </w:rPr>
      </w:pPr>
      <w:r w:rsidRPr="00F46208">
        <w:rPr>
          <w:rFonts w:ascii="標楷體" w:eastAsia="標楷體" w:hAnsi="標楷體" w:hint="eastAsia"/>
          <w:snapToGrid w:val="0"/>
          <w:spacing w:val="0"/>
          <w:sz w:val="28"/>
        </w:rPr>
        <w:t>得標廠商應於決標日之次日起     日</w:t>
      </w:r>
      <w:r w:rsidRPr="00225C59">
        <w:rPr>
          <w:rFonts w:ascii="標楷體" w:eastAsia="標楷體" w:hAnsi="標楷體" w:hint="eastAsia"/>
          <w:snapToGrid w:val="0"/>
          <w:color w:val="FF0000"/>
          <w:spacing w:val="0"/>
          <w:sz w:val="28"/>
        </w:rPr>
        <w:t>曆天</w:t>
      </w:r>
      <w:r w:rsidRPr="00F46208">
        <w:rPr>
          <w:rFonts w:ascii="標楷體" w:eastAsia="標楷體" w:hAnsi="標楷體" w:hint="eastAsia"/>
          <w:snapToGrid w:val="0"/>
          <w:spacing w:val="0"/>
          <w:sz w:val="28"/>
        </w:rPr>
        <w:t>內(未填者，視為十日</w:t>
      </w:r>
      <w:r w:rsidRPr="00F545B8">
        <w:rPr>
          <w:rFonts w:ascii="標楷體" w:eastAsia="標楷體" w:hAnsi="標楷體" w:hint="eastAsia"/>
          <w:snapToGrid w:val="0"/>
          <w:color w:val="FF0000"/>
          <w:spacing w:val="0"/>
          <w:sz w:val="28"/>
        </w:rPr>
        <w:t>曆天</w:t>
      </w:r>
      <w:r w:rsidRPr="00F46208">
        <w:rPr>
          <w:rFonts w:ascii="標楷體" w:eastAsia="標楷體" w:hAnsi="標楷體" w:hint="eastAsia"/>
          <w:snapToGrid w:val="0"/>
          <w:spacing w:val="0"/>
          <w:sz w:val="28"/>
        </w:rPr>
        <w:t>內)(末日為</w:t>
      </w:r>
      <w:r w:rsidRPr="00EE1728">
        <w:rPr>
          <w:rFonts w:ascii="標楷體" w:eastAsia="標楷體" w:hAnsi="標楷體" w:hint="eastAsia"/>
          <w:snapToGrid w:val="0"/>
          <w:color w:val="FF0000"/>
          <w:spacing w:val="0"/>
          <w:sz w:val="28"/>
        </w:rPr>
        <w:t>放</w:t>
      </w:r>
      <w:r w:rsidRPr="00F46208">
        <w:rPr>
          <w:rFonts w:ascii="標楷體" w:eastAsia="標楷體" w:hAnsi="標楷體" w:hint="eastAsia"/>
          <w:snapToGrid w:val="0"/>
          <w:spacing w:val="0"/>
          <w:sz w:val="28"/>
        </w:rPr>
        <w:t>假日者</w:t>
      </w:r>
      <w:r w:rsidRPr="00EE1728">
        <w:rPr>
          <w:rFonts w:ascii="標楷體" w:eastAsia="標楷體" w:hAnsi="標楷體" w:hint="eastAsia"/>
          <w:snapToGrid w:val="0"/>
          <w:color w:val="FF0000"/>
          <w:spacing w:val="0"/>
          <w:sz w:val="28"/>
        </w:rPr>
        <w:t>則</w:t>
      </w:r>
      <w:r w:rsidRPr="00F46208">
        <w:rPr>
          <w:rFonts w:ascii="標楷體" w:eastAsia="標楷體" w:hAnsi="標楷體" w:hint="eastAsia"/>
          <w:snapToGrid w:val="0"/>
          <w:spacing w:val="0"/>
          <w:sz w:val="28"/>
        </w:rPr>
        <w:t>順延至次一上班日)，依機關所提供空白標單格式提送決標後契約單價電子檔至機關；得標廠商未於期限內提送者，機關應限期催告。(一千萬元以上工程採購，視個案需求填寫，未達一千萬元之工程採購不適用本點規定)</w:t>
      </w:r>
    </w:p>
    <w:p w14:paraId="57FC783F" w14:textId="77777777" w:rsidR="00C16151" w:rsidRPr="00804125" w:rsidRDefault="00C16151">
      <w:pPr>
        <w:pStyle w:val="7"/>
        <w:snapToGrid w:val="0"/>
        <w:spacing w:line="0" w:lineRule="atLeast"/>
        <w:ind w:left="0" w:firstLine="0"/>
        <w:jc w:val="both"/>
        <w:rPr>
          <w:rFonts w:ascii="標楷體" w:eastAsia="標楷體" w:hAnsi="標楷體"/>
          <w:b/>
          <w:bCs/>
          <w:color w:val="000000"/>
          <w:spacing w:val="0"/>
          <w:sz w:val="28"/>
        </w:rPr>
      </w:pPr>
    </w:p>
    <w:p w14:paraId="0B9DE653"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4399C509"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7D28BDA9"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1F0102F8"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04DBA044"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789FFEB5" w14:textId="77777777" w:rsidR="003C1125" w:rsidRPr="009D6C28" w:rsidRDefault="003C1125" w:rsidP="003C1125">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-3)為押標金保證金暨其他擔保作業辦法第33條之5第2項所稱優良廠商者(廠商應檢附經認定或於指定之資料庫公告證明，若未檢附，機關得通知廠商提出說明)，押標金予以減收金額(本款總減收額度以不逾原定應繳總額之百分之五十為限)：</w:t>
      </w:r>
    </w:p>
    <w:p w14:paraId="2CFB53D3" w14:textId="77777777" w:rsidR="003C1125" w:rsidRPr="009D6C28" w:rsidRDefault="003C1125" w:rsidP="003C1125">
      <w:pPr>
        <w:tabs>
          <w:tab w:val="left" w:pos="796"/>
        </w:tabs>
        <w:suppressAutoHyphens/>
        <w:autoSpaceDN w:val="0"/>
        <w:spacing w:line="360" w:lineRule="exact"/>
        <w:ind w:left="1702"/>
        <w:jc w:val="both"/>
        <w:textAlignment w:val="baseline"/>
        <w:rPr>
          <w:rFonts w:eastAsia="全真楷書"/>
          <w:spacing w:val="14"/>
          <w:kern w:val="0"/>
          <w:szCs w:val="20"/>
        </w:rPr>
      </w:pPr>
      <w:r w:rsidRPr="009D6C28">
        <w:rPr>
          <w:rFonts w:ascii="標楷體" w:eastAsia="標楷體" w:hAnsi="標楷體" w:hint="eastAsia"/>
          <w:spacing w:val="14"/>
          <w:kern w:val="0"/>
          <w:szCs w:val="20"/>
        </w:rPr>
        <w:t>□</w:t>
      </w:r>
      <w:r w:rsidRPr="009D6C28">
        <w:rPr>
          <w:rFonts w:eastAsia="標楷體"/>
          <w:color w:val="000000"/>
          <w:kern w:val="0"/>
          <w:sz w:val="28"/>
          <w:szCs w:val="20"/>
        </w:rPr>
        <w:t>行政院公共工程委員會公共工程金質獎之得獎廠商，減收原應</w:t>
      </w:r>
      <w:r w:rsidRPr="009D6C28">
        <w:rPr>
          <w:rFonts w:eastAsia="標楷體"/>
          <w:color w:val="000000"/>
          <w:kern w:val="0"/>
          <w:sz w:val="28"/>
          <w:szCs w:val="20"/>
        </w:rPr>
        <w:lastRenderedPageBreak/>
        <w:t>繳額度之</w:t>
      </w:r>
      <w:r w:rsidRPr="009D6C28">
        <w:rPr>
          <w:rFonts w:eastAsia="標楷體"/>
          <w:color w:val="000000"/>
          <w:kern w:val="0"/>
          <w:sz w:val="28"/>
          <w:szCs w:val="20"/>
        </w:rPr>
        <w:t>50%</w:t>
      </w:r>
      <w:r w:rsidRPr="009D6C28">
        <w:rPr>
          <w:rFonts w:ascii="標楷體" w:eastAsia="標楷體" w:hAnsi="標楷體"/>
          <w:color w:val="000000"/>
          <w:kern w:val="0"/>
          <w:sz w:val="28"/>
          <w:szCs w:val="20"/>
        </w:rPr>
        <w:t>。</w:t>
      </w:r>
    </w:p>
    <w:p w14:paraId="40CB990C" w14:textId="77777777" w:rsidR="003C1125" w:rsidRPr="009D6C28" w:rsidRDefault="003C1125" w:rsidP="003C1125">
      <w:pPr>
        <w:suppressAutoHyphens/>
        <w:autoSpaceDN w:val="0"/>
        <w:spacing w:line="360" w:lineRule="exact"/>
        <w:ind w:left="1840" w:hanging="2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eastAsia="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u w:val="single"/>
        </w:rPr>
        <w:t xml:space="preserve"> </w:t>
      </w:r>
    </w:p>
    <w:p w14:paraId="5DBB4191" w14:textId="77777777" w:rsidR="003C1125" w:rsidRPr="009D6C28" w:rsidRDefault="003C1125" w:rsidP="003C1125">
      <w:pPr>
        <w:suppressAutoHyphens/>
        <w:autoSpaceDN w:val="0"/>
        <w:spacing w:line="360" w:lineRule="exact"/>
        <w:ind w:left="1983" w:hanging="423"/>
        <w:jc w:val="both"/>
        <w:textAlignment w:val="baseline"/>
        <w:rPr>
          <w:rFonts w:eastAsia="標楷體"/>
          <w:color w:val="000000"/>
          <w:kern w:val="0"/>
          <w:sz w:val="28"/>
          <w:szCs w:val="20"/>
        </w:rPr>
      </w:pPr>
      <w:r w:rsidRPr="009D6C28">
        <w:rPr>
          <w:rFonts w:eastAsia="標楷體"/>
          <w:color w:val="000000"/>
          <w:kern w:val="0"/>
          <w:sz w:val="28"/>
          <w:szCs w:val="20"/>
        </w:rPr>
        <w:t xml:space="preserve">  </w:t>
      </w:r>
      <w:r w:rsidRPr="009D6C28">
        <w:rPr>
          <w:rFonts w:eastAsia="標楷體"/>
          <w:color w:val="000000"/>
          <w:kern w:val="0"/>
          <w:sz w:val="28"/>
          <w:szCs w:val="20"/>
        </w:rPr>
        <w:t>。</w:t>
      </w:r>
    </w:p>
    <w:p w14:paraId="73CF3A34" w14:textId="77777777" w:rsidR="003C1125" w:rsidRPr="009D6C28" w:rsidRDefault="003C1125" w:rsidP="003C1125">
      <w:pPr>
        <w:suppressAutoHyphens/>
        <w:autoSpaceDN w:val="0"/>
        <w:spacing w:line="360" w:lineRule="exact"/>
        <w:ind w:left="932" w:firstLine="628"/>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eastAsia="標楷體"/>
          <w:color w:val="000000"/>
          <w:kern w:val="0"/>
          <w:sz w:val="28"/>
          <w:szCs w:val="20"/>
        </w:rPr>
        <w:t>其他獎項</w:t>
      </w:r>
      <w:r w:rsidRPr="009D6C28">
        <w:rPr>
          <w:rFonts w:eastAsia="標楷體"/>
          <w:color w:val="000000"/>
          <w:kern w:val="0"/>
          <w:sz w:val="28"/>
          <w:szCs w:val="20"/>
        </w:rPr>
        <w:t>(</w:t>
      </w:r>
      <w:r w:rsidRPr="009D6C28">
        <w:rPr>
          <w:rFonts w:eastAsia="標楷體"/>
          <w:color w:val="000000"/>
          <w:kern w:val="0"/>
          <w:sz w:val="28"/>
          <w:szCs w:val="20"/>
        </w:rPr>
        <w:t>由招標機關敘明獎項名稱及減收額度</w:t>
      </w:r>
      <w:r w:rsidRPr="009D6C28">
        <w:rPr>
          <w:rFonts w:eastAsia="標楷體"/>
          <w:color w:val="000000"/>
          <w:kern w:val="0"/>
          <w:sz w:val="28"/>
          <w:szCs w:val="20"/>
        </w:rPr>
        <w:t>)</w:t>
      </w:r>
      <w:r w:rsidRPr="009D6C28">
        <w:rPr>
          <w:rFonts w:eastAsia="標楷體"/>
          <w:color w:val="000000"/>
          <w:kern w:val="0"/>
          <w:sz w:val="28"/>
          <w:szCs w:val="20"/>
        </w:rPr>
        <w:t>：</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rPr>
        <w:t>。</w:t>
      </w:r>
    </w:p>
    <w:p w14:paraId="6FF8D79F" w14:textId="77777777" w:rsidR="00F52B37" w:rsidRPr="009D6C28"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9D6C28">
        <w:rPr>
          <w:rFonts w:ascii="標楷體" w:eastAsia="標楷體" w:hAnsi="標楷體" w:hint="eastAsia"/>
          <w:snapToGrid w:val="0"/>
          <w:color w:val="000000"/>
          <w:spacing w:val="0"/>
          <w:sz w:val="28"/>
        </w:rPr>
        <w:sym w:font="Wingdings" w:char="F0A8"/>
      </w:r>
      <w:r w:rsidRPr="009D6C28">
        <w:rPr>
          <w:rFonts w:ascii="標楷體" w:eastAsia="標楷體" w:hAnsi="標楷體" w:cs="標楷體"/>
          <w:snapToGrid w:val="0"/>
          <w:color w:val="000000"/>
          <w:spacing w:val="0"/>
          <w:sz w:val="28"/>
        </w:rPr>
        <w:t>(1-</w:t>
      </w:r>
      <w:r w:rsidRPr="009D6C28">
        <w:rPr>
          <w:rFonts w:ascii="標楷體" w:eastAsia="標楷體" w:hAnsi="標楷體" w:cs="標楷體" w:hint="eastAsia"/>
          <w:snapToGrid w:val="0"/>
          <w:color w:val="000000"/>
          <w:spacing w:val="0"/>
          <w:sz w:val="28"/>
        </w:rPr>
        <w:t>4</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9D6C28">
        <w:rPr>
          <w:rFonts w:ascii="標楷體" w:eastAsia="標楷體" w:hAnsi="標楷體" w:cs="標楷體"/>
          <w:snapToGrid w:val="0"/>
          <w:color w:val="000000"/>
          <w:spacing w:val="0"/>
          <w:sz w:val="28"/>
        </w:rPr>
        <w:t>其額度以不逾各原定應繳總額之百分之三十為限</w:t>
      </w:r>
      <w:r w:rsidRPr="009D6C28">
        <w:rPr>
          <w:rFonts w:ascii="標楷體" w:eastAsia="標楷體" w:hAnsi="標楷體" w:cs="標楷體" w:hint="eastAsia"/>
          <w:snapToGrid w:val="0"/>
          <w:color w:val="000000"/>
          <w:spacing w:val="0"/>
          <w:sz w:val="28"/>
        </w:rPr>
        <w:t>)：</w:t>
      </w:r>
      <w:r w:rsidRPr="009D6C28">
        <w:rPr>
          <w:rFonts w:ascii="標楷體" w:eastAsia="標楷體" w:hAnsi="標楷體" w:cs="標楷體" w:hint="eastAsia"/>
          <w:snapToGrid w:val="0"/>
          <w:color w:val="000000"/>
          <w:spacing w:val="0"/>
          <w:sz w:val="28"/>
          <w:u w:val="single"/>
          <w:shd w:val="pct15" w:color="auto" w:fill="FFFFFF"/>
        </w:rPr>
        <w:t xml:space="preserve">            </w:t>
      </w:r>
      <w:r w:rsidRPr="009D6C28">
        <w:rPr>
          <w:rFonts w:ascii="標楷體" w:eastAsia="標楷體" w:hAnsi="標楷體" w:cs="標楷體" w:hint="eastAsia"/>
          <w:snapToGrid w:val="0"/>
          <w:color w:val="000000"/>
          <w:spacing w:val="0"/>
          <w:sz w:val="28"/>
        </w:rPr>
        <w:t>。</w:t>
      </w:r>
    </w:p>
    <w:p w14:paraId="3874DCFB" w14:textId="77777777" w:rsidR="003C1125" w:rsidRPr="009D6C28" w:rsidRDefault="003C1125" w:rsidP="003C1125">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(1-5)</w:t>
      </w:r>
      <w:r w:rsidRPr="009D6C28">
        <w:rPr>
          <w:rFonts w:eastAsia="標楷體"/>
          <w:kern w:val="0"/>
          <w:sz w:val="28"/>
          <w:szCs w:val="20"/>
        </w:rPr>
        <w:t>為營造業法第</w:t>
      </w:r>
      <w:r w:rsidRPr="009D6C28">
        <w:rPr>
          <w:rFonts w:eastAsia="標楷體"/>
          <w:kern w:val="0"/>
          <w:sz w:val="28"/>
          <w:szCs w:val="20"/>
        </w:rPr>
        <w:t>51</w:t>
      </w:r>
      <w:r w:rsidRPr="009D6C28">
        <w:rPr>
          <w:rFonts w:eastAsia="標楷體"/>
          <w:kern w:val="0"/>
          <w:sz w:val="28"/>
          <w:szCs w:val="20"/>
        </w:rPr>
        <w:t>條所稱優良營造業，參與案件屬營造業法所稱營繕工程之工程採購者，押標金予以減收金額，其減收金額不併入前</w:t>
      </w:r>
      <w:r w:rsidRPr="009D6C28">
        <w:rPr>
          <w:rFonts w:eastAsia="標楷體"/>
          <w:kern w:val="0"/>
          <w:sz w:val="28"/>
          <w:szCs w:val="20"/>
        </w:rPr>
        <w:t>2</w:t>
      </w:r>
      <w:r w:rsidRPr="009D6C28">
        <w:rPr>
          <w:rFonts w:eastAsia="標楷體"/>
          <w:kern w:val="0"/>
          <w:sz w:val="28"/>
          <w:szCs w:val="20"/>
        </w:rPr>
        <w:t>項減收總額度計算</w:t>
      </w:r>
      <w:r w:rsidRPr="009D6C28">
        <w:rPr>
          <w:rFonts w:ascii="標楷體" w:eastAsia="標楷體" w:hAnsi="標楷體" w:cs="標楷體"/>
          <w:color w:val="000000"/>
          <w:kern w:val="0"/>
          <w:sz w:val="28"/>
          <w:szCs w:val="20"/>
        </w:rPr>
        <w:t>（其減收額度以不逾原定應繳總額之百分之五十為限，</w:t>
      </w:r>
      <w:r w:rsidRPr="009D6C28">
        <w:rPr>
          <w:rFonts w:eastAsia="標楷體"/>
          <w:kern w:val="0"/>
          <w:sz w:val="28"/>
          <w:szCs w:val="20"/>
        </w:rPr>
        <w:t>另符合本項條件之營造業，機關於押標金、工程保證金或工程保留款應至少擇一項給予獎勵）：</w:t>
      </w:r>
    </w:p>
    <w:p w14:paraId="764E6A83" w14:textId="77777777" w:rsidR="003C1125" w:rsidRPr="003C1125" w:rsidRDefault="003C1125" w:rsidP="003C1125">
      <w:pPr>
        <w:suppressAutoHyphens/>
        <w:autoSpaceDN w:val="0"/>
        <w:snapToGrid w:val="0"/>
        <w:spacing w:line="0" w:lineRule="atLeast"/>
        <w:ind w:left="1454"/>
        <w:jc w:val="both"/>
        <w:textAlignment w:val="baseline"/>
        <w:rPr>
          <w:rFonts w:eastAsia="全真楷書"/>
          <w:spacing w:val="14"/>
          <w:kern w:val="0"/>
          <w:szCs w:val="20"/>
        </w:rPr>
      </w:pP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kern w:val="0"/>
          <w:sz w:val="28"/>
          <w:szCs w:val="20"/>
        </w:rPr>
        <w:t>。</w:t>
      </w:r>
    </w:p>
    <w:p w14:paraId="395921EB"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無，無押標金之理由為：</w:t>
      </w:r>
    </w:p>
    <w:p w14:paraId="2B7717C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Pr="00721906">
        <w:rPr>
          <w:rFonts w:ascii="標楷體" w:eastAsia="標楷體" w:hAnsi="標楷體" w:cs="標楷體" w:hint="eastAsia"/>
          <w:snapToGrid w:val="0"/>
          <w:color w:val="000000"/>
          <w:spacing w:val="0"/>
          <w:sz w:val="28"/>
        </w:rPr>
        <w:t>。</w:t>
      </w:r>
    </w:p>
    <w:p w14:paraId="12D8EEB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274B8547"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1744CC9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14:paraId="456A5204" w14:textId="7BBD457C" w:rsidR="006D5184" w:rsidRPr="009D6C28" w:rsidRDefault="006D5184" w:rsidP="006D5184">
      <w:pPr>
        <w:numPr>
          <w:ilvl w:val="0"/>
          <w:numId w:val="1"/>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r w:rsidRPr="009D6C28">
        <w:rPr>
          <w:rFonts w:ascii="標楷體" w:eastAsia="標楷體" w:hAnsi="標楷體" w:cs="標楷體" w:hint="eastAsia"/>
          <w:snapToGrid w:val="0"/>
          <w:color w:val="000000"/>
          <w:kern w:val="0"/>
          <w:sz w:val="28"/>
          <w:szCs w:val="20"/>
        </w:rPr>
        <w:t>本採購押標金以現金繳納者，應於截標期限前繳納：(無押標金者</w:t>
      </w:r>
      <w:r w:rsidR="00A96E1C">
        <w:rPr>
          <w:rFonts w:ascii="標楷體" w:eastAsia="標楷體" w:hAnsi="標楷體" w:cs="標楷體" w:hint="eastAsia"/>
          <w:snapToGrid w:val="0"/>
          <w:color w:val="000000"/>
          <w:kern w:val="0"/>
          <w:sz w:val="28"/>
          <w:szCs w:val="20"/>
        </w:rPr>
        <w:t>，</w:t>
      </w:r>
      <w:r w:rsidR="00A96E1C" w:rsidRPr="00A96E1C">
        <w:rPr>
          <w:rFonts w:ascii="標楷體" w:eastAsia="標楷體" w:hAnsi="標楷體" w:cs="標楷體" w:hint="eastAsia"/>
          <w:snapToGrid w:val="0"/>
          <w:color w:val="FF0000"/>
          <w:kern w:val="0"/>
          <w:sz w:val="28"/>
          <w:szCs w:val="20"/>
        </w:rPr>
        <w:t>本條不適用</w:t>
      </w:r>
      <w:r w:rsidRPr="009D6C28">
        <w:rPr>
          <w:rFonts w:ascii="標楷體" w:eastAsia="標楷體" w:hAnsi="標楷體" w:cs="標楷體" w:hint="eastAsia"/>
          <w:snapToGrid w:val="0"/>
          <w:color w:val="000000"/>
          <w:kern w:val="0"/>
          <w:sz w:val="28"/>
          <w:szCs w:val="20"/>
        </w:rPr>
        <w:t>)</w:t>
      </w:r>
    </w:p>
    <w:p w14:paraId="1AD93906" w14:textId="6E6B4F9A" w:rsidR="006D5184" w:rsidRPr="009D6C28" w:rsidRDefault="004C370C" w:rsidP="006D5184">
      <w:pPr>
        <w:numPr>
          <w:ilvl w:val="0"/>
          <w:numId w:val="26"/>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bookmarkStart w:id="4" w:name="_Hlk110327049"/>
      <w:r>
        <w:rPr>
          <w:rFonts w:ascii="SimHei" w:eastAsia="SimHei" w:hAnsi="SimHei"/>
          <w:color w:val="FF0000"/>
          <w:sz w:val="28"/>
          <w:u w:val="single"/>
        </w:rPr>
        <w:t>□</w:t>
      </w:r>
      <w:r>
        <w:rPr>
          <w:rFonts w:eastAsia="標楷體"/>
          <w:color w:val="FF0000"/>
          <w:sz w:val="28"/>
          <w:u w:val="single"/>
        </w:rPr>
        <w:t>提供</w:t>
      </w:r>
      <w:r>
        <w:rPr>
          <w:rFonts w:eastAsia="標楷體"/>
          <w:color w:val="FF0000"/>
          <w:sz w:val="28"/>
          <w:u w:val="single"/>
        </w:rPr>
        <w:t>/</w:t>
      </w:r>
      <w:r>
        <w:rPr>
          <w:rFonts w:ascii="SimHei" w:eastAsia="SimHei" w:hAnsi="SimHei"/>
          <w:color w:val="FF0000"/>
          <w:sz w:val="28"/>
          <w:u w:val="single"/>
        </w:rPr>
        <w:t>□</w:t>
      </w:r>
      <w:r>
        <w:rPr>
          <w:rFonts w:eastAsia="標楷體"/>
          <w:color w:val="FF0000"/>
          <w:sz w:val="28"/>
          <w:u w:val="single"/>
        </w:rPr>
        <w:t>不提供</w:t>
      </w:r>
      <w:r>
        <w:rPr>
          <w:rFonts w:eastAsia="標楷體"/>
          <w:color w:val="FF0000"/>
          <w:sz w:val="28"/>
          <w:u w:val="single"/>
        </w:rPr>
        <w:t>(</w:t>
      </w:r>
      <w:r>
        <w:rPr>
          <w:rFonts w:eastAsia="標楷體"/>
          <w:color w:val="FF0000"/>
          <w:sz w:val="28"/>
          <w:u w:val="single"/>
        </w:rPr>
        <w:t>未載明者為不提供</w:t>
      </w:r>
      <w:r>
        <w:rPr>
          <w:rFonts w:eastAsia="標楷體"/>
          <w:color w:val="FF0000"/>
          <w:sz w:val="28"/>
          <w:u w:val="single"/>
        </w:rPr>
        <w:t>)</w:t>
      </w:r>
      <w:bookmarkEnd w:id="4"/>
      <w:r w:rsidR="006D5184" w:rsidRPr="009D6C28">
        <w:rPr>
          <w:rFonts w:ascii="標楷體" w:eastAsia="標楷體" w:hAnsi="標楷體" w:cs="標楷體" w:hint="eastAsia"/>
          <w:snapToGrid w:val="0"/>
          <w:color w:val="000000"/>
          <w:kern w:val="0"/>
          <w:sz w:val="28"/>
          <w:szCs w:val="20"/>
        </w:rPr>
        <w:t>政府電子採購網線上繳納。（距截止投標期限不足5分鐘時，將無法使用本方式繳納押標金，請廠商提早作業。</w:t>
      </w:r>
    </w:p>
    <w:p w14:paraId="1A6D5F4B" w14:textId="77777777" w:rsidR="006D5184" w:rsidRPr="009D6C28" w:rsidRDefault="006D5184" w:rsidP="006D5184">
      <w:pPr>
        <w:numPr>
          <w:ilvl w:val="0"/>
          <w:numId w:val="26"/>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r w:rsidRPr="009D6C28">
        <w:rPr>
          <w:rFonts w:ascii="標楷體" w:eastAsia="標楷體" w:hAnsi="標楷體" w:cs="標楷體" w:hint="eastAsia"/>
          <w:snapToGrid w:val="0"/>
          <w:color w:val="000000"/>
          <w:kern w:val="0"/>
          <w:sz w:val="28"/>
          <w:szCs w:val="20"/>
        </w:rPr>
        <w:t>未採線上繳納者，其繳納處所或金融機構帳號：</w:t>
      </w:r>
    </w:p>
    <w:p w14:paraId="70ED77FD"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4460BF">
        <w:rPr>
          <w:rFonts w:ascii="標楷體" w:eastAsia="標楷體" w:hAnsi="標楷體" w:cs="標楷體" w:hint="eastAsia"/>
          <w:snapToGrid w:val="0"/>
          <w:color w:val="000000"/>
          <w:spacing w:val="0"/>
          <w:sz w:val="28"/>
          <w:u w:val="single"/>
          <w:shd w:val="pct15" w:color="auto" w:fill="FFFFFF"/>
        </w:rPr>
        <w:t xml:space="preserve">押標金以現金繳納者，請匯入台銀新營分行028045094234帳號內之臺南市政府勞工局代收款專戶內，並將收據影本裝入標封內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61212A81"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506891F8"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56B4C1A4"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6F7595A7"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0CFB2926"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A66457D"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6084861A"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57198E67"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0A78E208" w14:textId="77777777" w:rsidR="00FA3BF9" w:rsidRPr="009D6C28" w:rsidRDefault="00FA3BF9" w:rsidP="00FA3BF9">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-5)得標廠商為押標金保證金暨其他擔保作業辦法第33條之5第2項所稱優良廠商者(廠商應檢附經認定或於指定之資料庫公告證明，若未檢附，機關得通知廠商提出說明)，履約保證金予以減收之金額(本款總減收額度以不逾原定應繳總額之百分之五十為限)：</w:t>
      </w:r>
    </w:p>
    <w:p w14:paraId="5A8413DD" w14:textId="77777777" w:rsidR="00FA3BF9" w:rsidRPr="009D6C28" w:rsidRDefault="00FA3BF9" w:rsidP="00FA3BF9">
      <w:pPr>
        <w:tabs>
          <w:tab w:val="left" w:pos="516"/>
        </w:tabs>
        <w:suppressAutoHyphens/>
        <w:autoSpaceDN w:val="0"/>
        <w:spacing w:line="360" w:lineRule="exact"/>
        <w:ind w:left="1702"/>
        <w:jc w:val="both"/>
        <w:textAlignment w:val="baseline"/>
        <w:rPr>
          <w:rFonts w:eastAsia="全真楷書"/>
          <w:spacing w:val="14"/>
          <w:kern w:val="0"/>
          <w:szCs w:val="20"/>
        </w:rPr>
      </w:pPr>
      <w:r w:rsidRPr="009D6C28">
        <w:rPr>
          <w:rFonts w:ascii="標楷體" w:eastAsia="標楷體" w:hAnsi="標楷體" w:hint="eastAsia"/>
          <w:spacing w:val="14"/>
          <w:kern w:val="0"/>
          <w:szCs w:val="20"/>
        </w:rPr>
        <w:t>□</w:t>
      </w:r>
      <w:r w:rsidRPr="009D6C28">
        <w:rPr>
          <w:rFonts w:eastAsia="標楷體"/>
          <w:color w:val="000000"/>
          <w:kern w:val="0"/>
          <w:sz w:val="28"/>
          <w:szCs w:val="20"/>
        </w:rPr>
        <w:t>行政院公共工程委員會公共工程金質獎之得獎廠商，減收原應繳額度之</w:t>
      </w:r>
      <w:r w:rsidRPr="009D6C28">
        <w:rPr>
          <w:rFonts w:eastAsia="標楷體"/>
          <w:color w:val="000000"/>
          <w:kern w:val="0"/>
          <w:sz w:val="28"/>
          <w:szCs w:val="20"/>
        </w:rPr>
        <w:t>50%</w:t>
      </w:r>
      <w:r w:rsidRPr="009D6C28">
        <w:rPr>
          <w:rFonts w:ascii="標楷體" w:eastAsia="標楷體" w:hAnsi="標楷體"/>
          <w:color w:val="000000"/>
          <w:kern w:val="0"/>
          <w:sz w:val="28"/>
          <w:szCs w:val="20"/>
        </w:rPr>
        <w:t>。</w:t>
      </w:r>
    </w:p>
    <w:p w14:paraId="17FADFA7" w14:textId="77777777" w:rsidR="00FA3BF9" w:rsidRPr="009D6C28" w:rsidRDefault="00FA3BF9" w:rsidP="00FA3BF9">
      <w:pPr>
        <w:suppressAutoHyphens/>
        <w:autoSpaceDN w:val="0"/>
        <w:spacing w:line="360" w:lineRule="exact"/>
        <w:ind w:left="926" w:firstLine="63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eastAsia="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u w:val="single"/>
        </w:rPr>
        <w:t xml:space="preserve"> </w:t>
      </w:r>
    </w:p>
    <w:p w14:paraId="0E62BF65" w14:textId="77777777" w:rsidR="00FA3BF9" w:rsidRPr="009D6C28" w:rsidRDefault="00FA3BF9" w:rsidP="00FA3BF9">
      <w:pPr>
        <w:suppressAutoHyphens/>
        <w:autoSpaceDN w:val="0"/>
        <w:spacing w:line="360" w:lineRule="exact"/>
        <w:ind w:left="926" w:firstLine="630"/>
        <w:jc w:val="both"/>
        <w:textAlignment w:val="baseline"/>
        <w:rPr>
          <w:rFonts w:eastAsia="標楷體"/>
          <w:color w:val="000000"/>
          <w:kern w:val="0"/>
          <w:sz w:val="28"/>
          <w:szCs w:val="20"/>
        </w:rPr>
      </w:pPr>
      <w:r w:rsidRPr="009D6C28">
        <w:rPr>
          <w:rFonts w:eastAsia="標楷體"/>
          <w:color w:val="000000"/>
          <w:kern w:val="0"/>
          <w:sz w:val="28"/>
          <w:szCs w:val="20"/>
        </w:rPr>
        <w:t>。</w:t>
      </w:r>
    </w:p>
    <w:p w14:paraId="7D55423B" w14:textId="77777777" w:rsidR="00FA3BF9" w:rsidRPr="00FA3BF9" w:rsidRDefault="00FA3BF9" w:rsidP="00FA3BF9">
      <w:pPr>
        <w:suppressAutoHyphens/>
        <w:autoSpaceDN w:val="0"/>
        <w:spacing w:line="360" w:lineRule="exact"/>
        <w:ind w:left="794" w:firstLine="766"/>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eastAsia="標楷體"/>
          <w:color w:val="000000"/>
          <w:kern w:val="0"/>
          <w:sz w:val="28"/>
          <w:szCs w:val="20"/>
        </w:rPr>
        <w:t>其他獎項</w:t>
      </w:r>
      <w:r w:rsidRPr="009D6C28">
        <w:rPr>
          <w:rFonts w:eastAsia="標楷體"/>
          <w:color w:val="000000"/>
          <w:kern w:val="0"/>
          <w:sz w:val="28"/>
          <w:szCs w:val="20"/>
        </w:rPr>
        <w:t>(</w:t>
      </w:r>
      <w:r w:rsidRPr="009D6C28">
        <w:rPr>
          <w:rFonts w:eastAsia="標楷體"/>
          <w:color w:val="000000"/>
          <w:kern w:val="0"/>
          <w:sz w:val="28"/>
          <w:szCs w:val="20"/>
        </w:rPr>
        <w:t>由招標機關敘明獎項名稱及減收額度</w:t>
      </w:r>
      <w:r w:rsidRPr="009D6C28">
        <w:rPr>
          <w:rFonts w:ascii="標楷體" w:eastAsia="標楷體" w:hAnsi="標楷體"/>
          <w:color w:val="000000"/>
          <w:kern w:val="0"/>
          <w:sz w:val="28"/>
          <w:szCs w:val="20"/>
        </w:rPr>
        <w:t>)：</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4ADAC8A5"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6</w:t>
      </w:r>
      <w:r w:rsidRPr="00721906">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C5697A">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其減收</w:t>
      </w:r>
      <w:r w:rsidR="00C5697A" w:rsidRPr="00C5697A">
        <w:rPr>
          <w:rFonts w:ascii="標楷體" w:eastAsia="標楷體" w:hAnsi="標楷體" w:cs="標楷體"/>
          <w:snapToGrid w:val="0"/>
          <w:color w:val="000000"/>
          <w:spacing w:val="0"/>
          <w:sz w:val="28"/>
        </w:rPr>
        <w:t>額度以不逾各原定應繳總額之百分之三十為限)</w:t>
      </w:r>
      <w:r w:rsidR="00C5697A" w:rsidRPr="00C5697A">
        <w:rPr>
          <w:rFonts w:ascii="標楷體" w:eastAsia="標楷體" w:hAnsi="標楷體" w:cs="標楷體" w:hint="eastAsia"/>
          <w:snapToGrid w:val="0"/>
          <w:color w:val="000000"/>
          <w:spacing w:val="0"/>
          <w:sz w:val="28"/>
        </w:rPr>
        <w:t>：</w:t>
      </w:r>
      <w:r w:rsidR="00C5697A" w:rsidRPr="00DB1B5E">
        <w:rPr>
          <w:rFonts w:ascii="標楷體" w:eastAsia="標楷體" w:hAnsi="標楷體" w:cs="標楷體" w:hint="eastAsia"/>
          <w:snapToGrid w:val="0"/>
          <w:color w:val="000000"/>
          <w:spacing w:val="0"/>
          <w:sz w:val="28"/>
          <w:u w:val="single"/>
          <w:shd w:val="pct15" w:color="auto" w:fill="FFFFFF"/>
        </w:rPr>
        <w:t xml:space="preserve">       </w:t>
      </w:r>
      <w:r w:rsidR="00C5697A" w:rsidRPr="00C5697A">
        <w:rPr>
          <w:rFonts w:ascii="標楷體" w:eastAsia="標楷體" w:hAnsi="標楷體" w:cs="標楷體" w:hint="eastAsia"/>
          <w:snapToGrid w:val="0"/>
          <w:color w:val="000000"/>
          <w:spacing w:val="0"/>
          <w:sz w:val="28"/>
        </w:rPr>
        <w:t>。</w:t>
      </w:r>
    </w:p>
    <w:p w14:paraId="46503B7B" w14:textId="77777777" w:rsidR="00A53A6B" w:rsidRPr="009D6C28" w:rsidRDefault="00A53A6B" w:rsidP="00A53A6B">
      <w:pPr>
        <w:kinsoku w:val="0"/>
        <w:adjustRightInd w:val="0"/>
        <w:snapToGrid w:val="0"/>
        <w:spacing w:line="0" w:lineRule="atLeast"/>
        <w:ind w:left="1460" w:hanging="980"/>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(1-7)得標廠商</w:t>
      </w:r>
      <w:r w:rsidRPr="009D6C28">
        <w:rPr>
          <w:rFonts w:eastAsia="標楷體"/>
          <w:kern w:val="0"/>
          <w:sz w:val="28"/>
          <w:szCs w:val="20"/>
        </w:rPr>
        <w:t>為營造業法第</w:t>
      </w:r>
      <w:r w:rsidRPr="009D6C28">
        <w:rPr>
          <w:rFonts w:eastAsia="標楷體"/>
          <w:kern w:val="0"/>
          <w:sz w:val="28"/>
          <w:szCs w:val="20"/>
        </w:rPr>
        <w:t>51</w:t>
      </w:r>
      <w:r w:rsidRPr="009D6C28">
        <w:rPr>
          <w:rFonts w:eastAsia="標楷體"/>
          <w:kern w:val="0"/>
          <w:sz w:val="28"/>
          <w:szCs w:val="20"/>
        </w:rPr>
        <w:t>條所稱優良營造業，且得標案件屬營造業法所稱營繕工程之工程採購者，</w:t>
      </w:r>
      <w:r w:rsidRPr="009D6C28">
        <w:rPr>
          <w:rFonts w:ascii="標楷體" w:eastAsia="標楷體" w:hAnsi="標楷體" w:cs="標楷體"/>
          <w:color w:val="000000"/>
          <w:kern w:val="0"/>
          <w:sz w:val="28"/>
          <w:szCs w:val="20"/>
        </w:rPr>
        <w:t>履約保證金</w:t>
      </w:r>
      <w:r w:rsidRPr="009D6C28">
        <w:rPr>
          <w:rFonts w:eastAsia="標楷體"/>
          <w:kern w:val="0"/>
          <w:sz w:val="28"/>
          <w:szCs w:val="20"/>
        </w:rPr>
        <w:t>予以減收金額，其減收金額不併入前</w:t>
      </w:r>
      <w:r w:rsidRPr="009D6C28">
        <w:rPr>
          <w:rFonts w:eastAsia="標楷體"/>
          <w:kern w:val="0"/>
          <w:sz w:val="28"/>
          <w:szCs w:val="20"/>
        </w:rPr>
        <w:t>2</w:t>
      </w:r>
      <w:r w:rsidRPr="009D6C28">
        <w:rPr>
          <w:rFonts w:eastAsia="標楷體"/>
          <w:kern w:val="0"/>
          <w:sz w:val="28"/>
          <w:szCs w:val="20"/>
        </w:rPr>
        <w:t>項減收總額度計算</w:t>
      </w:r>
      <w:r w:rsidRPr="009D6C28">
        <w:rPr>
          <w:rFonts w:ascii="標楷體" w:eastAsia="標楷體" w:hAnsi="標楷體" w:cs="標楷體"/>
          <w:color w:val="000000"/>
          <w:kern w:val="0"/>
          <w:sz w:val="28"/>
          <w:szCs w:val="20"/>
        </w:rPr>
        <w:t>（其減收額度以不逾原定應繳總額之百分之五十為限，</w:t>
      </w:r>
      <w:r w:rsidRPr="009D6C28">
        <w:rPr>
          <w:rFonts w:eastAsia="標楷體"/>
          <w:kern w:val="0"/>
          <w:sz w:val="28"/>
          <w:szCs w:val="20"/>
        </w:rPr>
        <w:t>另符合本項條件之營造業，機關於押標金、工程保證金或工程保留款應至少擇一項給予獎勵）：</w:t>
      </w:r>
    </w:p>
    <w:p w14:paraId="0F06B9D9" w14:textId="77777777" w:rsidR="00A53A6B" w:rsidRPr="00A53A6B" w:rsidRDefault="00A53A6B" w:rsidP="00A53A6B">
      <w:pPr>
        <w:kinsoku w:val="0"/>
        <w:adjustRightInd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cs="標楷體"/>
          <w:color w:val="000000"/>
          <w:kern w:val="0"/>
          <w:sz w:val="28"/>
          <w:szCs w:val="20"/>
        </w:rPr>
        <w:t xml:space="preserve">       </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10147D58" w14:textId="77777777" w:rsidR="00C16151" w:rsidRPr="00721906"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0105A8">
        <w:rPr>
          <w:rFonts w:ascii="標楷體" w:eastAsia="標楷體" w:hAnsi="標楷體" w:cs="標楷體" w:hint="eastAsia"/>
          <w:snapToGrid w:val="0"/>
          <w:color w:val="000000"/>
          <w:spacing w:val="1"/>
          <w:w w:val="93"/>
          <w:sz w:val="28"/>
          <w:fitText w:val="9247" w:id="-245720832"/>
        </w:rPr>
        <w:t>履約保證金之繳納及退還如</w:t>
      </w:r>
      <w:r w:rsidRPr="000105A8">
        <w:rPr>
          <w:rFonts w:ascii="標楷體" w:eastAsia="標楷體" w:hAnsi="標楷體" w:cs="標楷體" w:hint="eastAsia"/>
          <w:b/>
          <w:bCs/>
          <w:snapToGrid w:val="0"/>
          <w:color w:val="000000"/>
          <w:spacing w:val="1"/>
          <w:w w:val="93"/>
          <w:sz w:val="28"/>
          <w:fitText w:val="9247" w:id="-245720832"/>
        </w:rPr>
        <w:t>「附說明1-</w:t>
      </w:r>
      <w:r w:rsidRPr="000105A8">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0105A8">
        <w:rPr>
          <w:rFonts w:ascii="標楷體" w:eastAsia="標楷體" w:hAnsi="標楷體" w:cs="標楷體" w:hint="eastAsia"/>
          <w:b/>
          <w:bCs/>
          <w:snapToGrid w:val="0"/>
          <w:color w:val="000000"/>
          <w:spacing w:val="1"/>
          <w:w w:val="93"/>
          <w:sz w:val="28"/>
          <w:fitText w:val="9247" w:id="-245720832"/>
        </w:rPr>
        <w:t>」</w:t>
      </w:r>
      <w:r w:rsidRPr="000105A8">
        <w:rPr>
          <w:rFonts w:ascii="標楷體" w:eastAsia="標楷體" w:hAnsi="標楷體" w:cs="標楷體" w:hint="eastAsia"/>
          <w:b/>
          <w:bCs/>
          <w:snapToGrid w:val="0"/>
          <w:color w:val="000000"/>
          <w:spacing w:val="-5"/>
          <w:w w:val="93"/>
          <w:sz w:val="28"/>
          <w:fitText w:val="9247" w:id="-245720832"/>
        </w:rPr>
        <w:t>。</w:t>
      </w:r>
    </w:p>
    <w:p w14:paraId="7D1965B1"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無，無履約保證金之理由為：</w:t>
      </w:r>
    </w:p>
    <w:p w14:paraId="525F378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14:paraId="29E1219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3CD33E08"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E633D5">
        <w:rPr>
          <w:rFonts w:ascii="標楷體" w:eastAsia="標楷體" w:hAnsi="標楷體" w:hint="eastAsia"/>
          <w:snapToGrid w:val="0"/>
          <w:color w:val="000000"/>
          <w:spacing w:val="0"/>
          <w:w w:val="97"/>
          <w:sz w:val="28"/>
          <w:fitText w:val="9070" w:id="-245721088"/>
        </w:rPr>
        <w:sym w:font="Wingdings" w:char="F0A8"/>
      </w:r>
      <w:r w:rsidRPr="00E633D5">
        <w:rPr>
          <w:rFonts w:ascii="標楷體" w:eastAsia="標楷體" w:hAnsi="標楷體" w:cs="標楷體"/>
          <w:snapToGrid w:val="0"/>
          <w:color w:val="000000"/>
          <w:spacing w:val="0"/>
          <w:w w:val="97"/>
          <w:sz w:val="28"/>
          <w:fitText w:val="9070" w:id="-245721088"/>
        </w:rPr>
        <w:t>(2-3)</w:t>
      </w:r>
      <w:r w:rsidRPr="00E633D5">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E633D5">
        <w:rPr>
          <w:rFonts w:ascii="標楷體" w:eastAsia="標楷體" w:hAnsi="標楷體" w:cs="標楷體" w:hint="eastAsia"/>
          <w:snapToGrid w:val="0"/>
          <w:color w:val="000000"/>
          <w:spacing w:val="6"/>
          <w:w w:val="97"/>
          <w:sz w:val="28"/>
          <w:fitText w:val="9070" w:id="-245721088"/>
        </w:rPr>
        <w:t>。</w:t>
      </w:r>
      <w:r w:rsidRPr="00721906">
        <w:rPr>
          <w:rFonts w:ascii="標楷體" w:eastAsia="標楷體" w:hAnsi="標楷體" w:cs="標楷體"/>
          <w:snapToGrid w:val="0"/>
          <w:color w:val="000000"/>
          <w:spacing w:val="0"/>
          <w:sz w:val="28"/>
        </w:rPr>
        <w:t xml:space="preserve">        </w:t>
      </w:r>
    </w:p>
    <w:p w14:paraId="0EFF8303"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本採購之保固保證金：</w:t>
      </w:r>
    </w:p>
    <w:p w14:paraId="7B51D637"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有，保固保證金金額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0D93EAC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00D57443">
        <w:rPr>
          <w:rFonts w:ascii="標楷體" w:eastAsia="標楷體" w:hAnsi="標楷體" w:cs="標楷體" w:hint="eastAsia"/>
          <w:snapToGrid w:val="0"/>
          <w:color w:val="000000"/>
          <w:spacing w:val="0"/>
          <w:sz w:val="28"/>
        </w:rPr>
        <w:t>新臺幣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EA386D2"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62782A03" w14:textId="77777777" w:rsidR="007B4F2E"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007B4F2E" w:rsidRPr="00AB036E">
        <w:rPr>
          <w:rFonts w:ascii="標楷體" w:eastAsia="標楷體" w:hAnsi="標楷體" w:cs="標楷體" w:hint="eastAsia"/>
          <w:snapToGrid w:val="0"/>
          <w:color w:val="000000"/>
          <w:spacing w:val="0"/>
          <w:sz w:val="28"/>
        </w:rPr>
        <w:t>得標廠商提出</w:t>
      </w:r>
      <w:r w:rsidR="007B4F2E" w:rsidRPr="007B4F2E">
        <w:rPr>
          <w:rFonts w:ascii="標楷體" w:eastAsia="標楷體" w:hAnsi="標楷體" w:cs="標楷體" w:hint="eastAsia"/>
          <w:snapToGrid w:val="0"/>
          <w:color w:val="000000"/>
          <w:spacing w:val="0"/>
          <w:sz w:val="28"/>
        </w:rPr>
        <w:t>符合招標文件所定投標廠商資格條件之</w:t>
      </w:r>
      <w:r w:rsidR="007B4F2E" w:rsidRPr="00AB036E">
        <w:rPr>
          <w:rFonts w:ascii="標楷體" w:eastAsia="標楷體" w:hAnsi="標楷體" w:cs="標楷體" w:hint="eastAsia"/>
          <w:snapToGrid w:val="0"/>
          <w:color w:val="000000"/>
          <w:spacing w:val="0"/>
          <w:sz w:val="28"/>
        </w:rPr>
        <w:t>其他廠商之履約及賠償連帶保證者，</w:t>
      </w:r>
      <w:r w:rsidR="007B4F2E">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保證金予以減收之金額</w:t>
      </w:r>
      <w:r w:rsidR="007B4F2E" w:rsidRPr="00AB036E">
        <w:rPr>
          <w:rFonts w:ascii="標楷體" w:eastAsia="標楷體" w:hAnsi="標楷體" w:cs="標楷體"/>
          <w:snapToGrid w:val="0"/>
          <w:color w:val="000000"/>
          <w:spacing w:val="0"/>
          <w:sz w:val="28"/>
        </w:rPr>
        <w:t>(</w:t>
      </w:r>
      <w:r w:rsidR="007B4F2E" w:rsidRPr="007B4F2E">
        <w:rPr>
          <w:rFonts w:ascii="標楷體" w:eastAsia="標楷體" w:hAnsi="標楷體" w:cs="標楷體" w:hint="eastAsia"/>
          <w:snapToGrid w:val="0"/>
          <w:color w:val="000000"/>
          <w:spacing w:val="0"/>
          <w:sz w:val="28"/>
        </w:rPr>
        <w:t>適用公告金額以上採購，</w:t>
      </w:r>
      <w:r w:rsidR="007B4F2E" w:rsidRPr="00AB036E">
        <w:rPr>
          <w:rFonts w:ascii="標楷體" w:eastAsia="標楷體" w:hAnsi="標楷體" w:cs="標楷體" w:hint="eastAsia"/>
          <w:snapToGrid w:val="0"/>
          <w:color w:val="000000"/>
          <w:spacing w:val="0"/>
          <w:sz w:val="28"/>
        </w:rPr>
        <w:t>其減收額度以不逾</w:t>
      </w:r>
      <w:r w:rsidR="008510AB">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保證金額之百分之五十為限</w:t>
      </w:r>
      <w:r w:rsidR="007B4F2E" w:rsidRPr="00AB036E">
        <w:rPr>
          <w:rFonts w:ascii="標楷體" w:eastAsia="標楷體" w:hAnsi="標楷體" w:cs="標楷體"/>
          <w:snapToGrid w:val="0"/>
          <w:color w:val="000000"/>
          <w:spacing w:val="0"/>
          <w:sz w:val="28"/>
        </w:rPr>
        <w:t>)</w:t>
      </w:r>
      <w:r w:rsidR="007B4F2E">
        <w:rPr>
          <w:rFonts w:ascii="標楷體" w:eastAsia="標楷體" w:hAnsi="標楷體" w:cs="標楷體" w:hint="eastAsia"/>
          <w:snapToGrid w:val="0"/>
          <w:color w:val="000000"/>
          <w:spacing w:val="0"/>
          <w:sz w:val="28"/>
        </w:rPr>
        <w:t>：</w:t>
      </w:r>
    </w:p>
    <w:p w14:paraId="36F09B85" w14:textId="77777777" w:rsidR="00DB55B4" w:rsidRPr="00DB55B4"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478AFC68" w14:textId="77777777" w:rsidR="00D836B7" w:rsidRPr="009D6C28" w:rsidRDefault="00D836B7" w:rsidP="00D836B7">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-4)得標廠商為押標金保證金暨其他擔保作業辦法第33條之5第2項所稱優良廠商者(廠商應檢附經認定或於指定之資料庫公告證明，若未檢附，機關得通知廠商提出說明)，保固保證金予以減收之金額(本款總減收額度以不逾原定應繳總額之百分之五十為限)。</w:t>
      </w:r>
    </w:p>
    <w:p w14:paraId="3A01F960" w14:textId="77777777" w:rsidR="00D836B7" w:rsidRPr="009D6C28" w:rsidRDefault="00D836B7" w:rsidP="00D836B7">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9D6C28">
        <w:rPr>
          <w:rFonts w:ascii="標楷體" w:eastAsia="標楷體" w:hAnsi="標楷體" w:hint="eastAsia"/>
          <w:color w:val="000000"/>
          <w:kern w:val="0"/>
          <w:sz w:val="28"/>
          <w:szCs w:val="20"/>
        </w:rPr>
        <w:lastRenderedPageBreak/>
        <w:t>□</w:t>
      </w:r>
      <w:r w:rsidRPr="009D6C28">
        <w:rPr>
          <w:rFonts w:ascii="標楷體" w:eastAsia="標楷體" w:hAnsi="標楷體" w:cs="標楷體"/>
          <w:color w:val="000000"/>
          <w:kern w:val="0"/>
          <w:sz w:val="28"/>
          <w:szCs w:val="20"/>
        </w:rPr>
        <w:t>行政院公共工程委員會公共工程金質獎之得獎廠商，減收原應繳額度之50%。</w:t>
      </w:r>
    </w:p>
    <w:p w14:paraId="78C8984F" w14:textId="77777777" w:rsidR="00D836B7" w:rsidRPr="009D6C28" w:rsidRDefault="00D836B7" w:rsidP="00D836B7">
      <w:pPr>
        <w:suppressAutoHyphens/>
        <w:autoSpaceDN w:val="0"/>
        <w:spacing w:line="360" w:lineRule="exact"/>
        <w:ind w:left="790" w:firstLine="767"/>
        <w:jc w:val="both"/>
        <w:textAlignment w:val="baseline"/>
        <w:rPr>
          <w:rFonts w:eastAsia="全真楷書"/>
          <w:spacing w:val="14"/>
          <w:kern w:val="0"/>
          <w:szCs w:val="20"/>
        </w:rPr>
      </w:pPr>
      <w:r w:rsidRPr="009D6C28">
        <w:rPr>
          <w:rFonts w:ascii="標楷體" w:eastAsia="標楷體" w:hAnsi="標楷體" w:cs="標楷體" w:hint="eastAsia"/>
          <w:color w:val="000000"/>
          <w:kern w:val="0"/>
          <w:sz w:val="28"/>
          <w:szCs w:val="20"/>
        </w:rPr>
        <w:t>□</w:t>
      </w:r>
      <w:r w:rsidRPr="009D6C28">
        <w:rPr>
          <w:rFonts w:ascii="標楷體" w:eastAsia="標楷體" w:hAnsi="標楷體" w:cs="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p>
    <w:p w14:paraId="428816FE" w14:textId="77777777" w:rsidR="00D836B7" w:rsidRPr="009D6C28" w:rsidRDefault="00D836B7" w:rsidP="00D836B7">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9D6C28">
        <w:rPr>
          <w:rFonts w:ascii="標楷體" w:eastAsia="標楷體" w:hAnsi="標楷體" w:cs="標楷體"/>
          <w:color w:val="000000"/>
          <w:kern w:val="0"/>
          <w:sz w:val="28"/>
          <w:szCs w:val="20"/>
        </w:rPr>
        <w:t>。</w:t>
      </w:r>
    </w:p>
    <w:p w14:paraId="79E6F7B2" w14:textId="77777777" w:rsidR="00D836B7" w:rsidRPr="009D6C28" w:rsidRDefault="00D836B7" w:rsidP="00D836B7">
      <w:pPr>
        <w:suppressAutoHyphens/>
        <w:autoSpaceDN w:val="0"/>
        <w:spacing w:line="360" w:lineRule="exact"/>
        <w:ind w:left="794" w:firstLine="766"/>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其他獎項(由招標機關敘明獎項名稱及減收額度)：</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2CB9574F" w14:textId="77777777" w:rsidR="00DB55B4" w:rsidRPr="009D6C28"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9D6C28">
        <w:rPr>
          <w:rFonts w:ascii="標楷體" w:eastAsia="標楷體" w:hAnsi="標楷體" w:hint="eastAsia"/>
          <w:snapToGrid w:val="0"/>
          <w:color w:val="000000"/>
          <w:spacing w:val="0"/>
          <w:sz w:val="28"/>
        </w:rPr>
        <w:sym w:font="Wingdings" w:char="F0A8"/>
      </w:r>
      <w:r w:rsidRPr="009D6C28">
        <w:rPr>
          <w:rFonts w:ascii="標楷體" w:eastAsia="標楷體" w:hAnsi="標楷體" w:cs="標楷體"/>
          <w:snapToGrid w:val="0"/>
          <w:color w:val="000000"/>
          <w:spacing w:val="0"/>
          <w:sz w:val="28"/>
        </w:rPr>
        <w:t>(1-</w:t>
      </w:r>
      <w:r w:rsidRPr="009D6C28">
        <w:rPr>
          <w:rFonts w:ascii="標楷體" w:eastAsia="標楷體" w:hAnsi="標楷體" w:cs="標楷體" w:hint="eastAsia"/>
          <w:snapToGrid w:val="0"/>
          <w:color w:val="000000"/>
          <w:spacing w:val="0"/>
          <w:sz w:val="28"/>
        </w:rPr>
        <w:t>5</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其減收</w:t>
      </w:r>
      <w:r w:rsidRPr="009D6C28">
        <w:rPr>
          <w:rFonts w:ascii="標楷體" w:eastAsia="標楷體" w:hAnsi="標楷體" w:cs="標楷體"/>
          <w:snapToGrid w:val="0"/>
          <w:color w:val="000000"/>
          <w:spacing w:val="0"/>
          <w:sz w:val="28"/>
        </w:rPr>
        <w:t>額度以不逾各原定應繳總額之百分之三十為限)</w:t>
      </w:r>
      <w:r w:rsidRPr="009D6C28">
        <w:rPr>
          <w:rFonts w:ascii="標楷體" w:eastAsia="標楷體" w:hAnsi="標楷體" w:cs="標楷體" w:hint="eastAsia"/>
          <w:snapToGrid w:val="0"/>
          <w:color w:val="000000"/>
          <w:spacing w:val="0"/>
          <w:sz w:val="28"/>
        </w:rPr>
        <w:t>：</w:t>
      </w:r>
      <w:r w:rsidRPr="009D6C28">
        <w:rPr>
          <w:rFonts w:ascii="標楷體" w:eastAsia="標楷體" w:hAnsi="標楷體" w:cs="標楷體" w:hint="eastAsia"/>
          <w:snapToGrid w:val="0"/>
          <w:color w:val="000000"/>
          <w:spacing w:val="0"/>
          <w:sz w:val="28"/>
          <w:u w:val="single"/>
          <w:shd w:val="pct15" w:color="auto" w:fill="FFFFFF"/>
        </w:rPr>
        <w:t xml:space="preserve">       </w:t>
      </w:r>
      <w:r w:rsidRPr="009D6C28">
        <w:rPr>
          <w:rFonts w:ascii="標楷體" w:eastAsia="標楷體" w:hAnsi="標楷體" w:cs="標楷體" w:hint="eastAsia"/>
          <w:snapToGrid w:val="0"/>
          <w:color w:val="000000"/>
          <w:spacing w:val="0"/>
          <w:sz w:val="28"/>
        </w:rPr>
        <w:t>。</w:t>
      </w:r>
    </w:p>
    <w:p w14:paraId="5D573E0D" w14:textId="77777777" w:rsidR="00FE3930" w:rsidRPr="00FE3930" w:rsidRDefault="00FE3930" w:rsidP="00FE3930">
      <w:pPr>
        <w:kinsoku w:val="0"/>
        <w:adjustRightInd w:val="0"/>
        <w:snapToGrid w:val="0"/>
        <w:spacing w:line="0" w:lineRule="atLeast"/>
        <w:ind w:leftChars="200" w:left="1460" w:hangingChars="350" w:hanging="980"/>
        <w:jc w:val="both"/>
        <w:textDirection w:val="lrTbV"/>
        <w:textAlignment w:val="baseline"/>
        <w:rPr>
          <w:rFonts w:ascii="標楷體" w:eastAsia="標楷體" w:hAnsi="標楷體" w:cs="標楷體"/>
          <w:snapToGrid w:val="0"/>
          <w:color w:val="000000"/>
          <w:kern w:val="0"/>
          <w:sz w:val="28"/>
          <w:szCs w:val="20"/>
        </w:rPr>
      </w:pPr>
      <w:r w:rsidRPr="009D6C28">
        <w:rPr>
          <w:rFonts w:ascii="Wingdings" w:eastAsia="Wingdings" w:hAnsi="Wingdings" w:cs="Wingdings"/>
          <w:color w:val="000000"/>
          <w:kern w:val="3"/>
          <w:sz w:val="28"/>
        </w:rPr>
        <w:t></w:t>
      </w:r>
      <w:r w:rsidRPr="009D6C28">
        <w:rPr>
          <w:rFonts w:ascii="標楷體" w:eastAsia="標楷體" w:hAnsi="標楷體" w:cs="標楷體"/>
          <w:color w:val="000000"/>
          <w:kern w:val="3"/>
          <w:sz w:val="28"/>
        </w:rPr>
        <w:t>(1-6)</w:t>
      </w:r>
      <w:r w:rsidRPr="009D6C28">
        <w:rPr>
          <w:rFonts w:eastAsia="標楷體"/>
          <w:kern w:val="3"/>
          <w:sz w:val="28"/>
          <w:u w:val="single"/>
        </w:rPr>
        <w:t>得標廠商</w:t>
      </w:r>
      <w:r w:rsidRPr="009D6C28">
        <w:rPr>
          <w:rFonts w:eastAsia="標楷體"/>
          <w:kern w:val="3"/>
          <w:sz w:val="28"/>
        </w:rPr>
        <w:t>為營造業法第</w:t>
      </w:r>
      <w:r w:rsidRPr="009D6C28">
        <w:rPr>
          <w:rFonts w:eastAsia="標楷體"/>
          <w:kern w:val="3"/>
          <w:sz w:val="28"/>
        </w:rPr>
        <w:t>51</w:t>
      </w:r>
      <w:r w:rsidRPr="009D6C28">
        <w:rPr>
          <w:rFonts w:eastAsia="標楷體"/>
          <w:kern w:val="3"/>
          <w:sz w:val="28"/>
        </w:rPr>
        <w:t>條所稱優良營造業，</w:t>
      </w:r>
      <w:r w:rsidRPr="009D6C28">
        <w:rPr>
          <w:rFonts w:eastAsia="標楷體"/>
          <w:kern w:val="3"/>
          <w:sz w:val="28"/>
          <w:u w:val="single"/>
        </w:rPr>
        <w:t>且得標</w:t>
      </w:r>
      <w:r w:rsidRPr="009D6C28">
        <w:rPr>
          <w:rFonts w:eastAsia="標楷體"/>
          <w:kern w:val="3"/>
          <w:sz w:val="28"/>
        </w:rPr>
        <w:t>案件屬營造業法所稱營繕工程之工程採購者，保固保證金予以減收金額，</w:t>
      </w:r>
      <w:r w:rsidRPr="009D6C28">
        <w:rPr>
          <w:rFonts w:eastAsia="標楷體"/>
          <w:kern w:val="3"/>
          <w:sz w:val="28"/>
          <w:u w:val="single"/>
        </w:rPr>
        <w:t>其減收金額不併入前</w:t>
      </w:r>
      <w:r w:rsidRPr="009D6C28">
        <w:rPr>
          <w:rFonts w:eastAsia="標楷體"/>
          <w:kern w:val="3"/>
          <w:sz w:val="28"/>
          <w:u w:val="single"/>
        </w:rPr>
        <w:t>2</w:t>
      </w:r>
      <w:r w:rsidRPr="009D6C28">
        <w:rPr>
          <w:rFonts w:eastAsia="標楷體"/>
          <w:kern w:val="3"/>
          <w:sz w:val="28"/>
          <w:u w:val="single"/>
        </w:rPr>
        <w:t>項減收總額度計算</w:t>
      </w:r>
      <w:r w:rsidRPr="009D6C28">
        <w:rPr>
          <w:rFonts w:ascii="標楷體" w:eastAsia="標楷體" w:hAnsi="標楷體" w:cs="標楷體"/>
          <w:color w:val="000000"/>
          <w:kern w:val="3"/>
          <w:sz w:val="28"/>
        </w:rPr>
        <w:t>（其減收額度以不逾原定應繳總額之百分之五十為限，</w:t>
      </w:r>
      <w:r w:rsidRPr="009D6C28">
        <w:rPr>
          <w:rFonts w:eastAsia="標楷體"/>
          <w:kern w:val="3"/>
          <w:sz w:val="28"/>
        </w:rPr>
        <w:t>另符合本項條件之營造業，機關於押標金、工程保證金或工程保留款應至少擇一項給予獎勵）：</w:t>
      </w:r>
    </w:p>
    <w:p w14:paraId="76F45615" w14:textId="77777777" w:rsidR="00C16151" w:rsidRPr="00721906" w:rsidRDefault="00C16151">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E6479F">
        <w:rPr>
          <w:rFonts w:ascii="標楷體" w:eastAsia="標楷體" w:hAnsi="標楷體" w:cs="標楷體" w:hint="eastAsia"/>
          <w:snapToGrid w:val="0"/>
          <w:color w:val="000000"/>
          <w:spacing w:val="1"/>
          <w:w w:val="93"/>
          <w:sz w:val="28"/>
          <w:fitText w:val="9247" w:id="-245720320"/>
        </w:rPr>
        <w:t>保固保證金之繳納及退還如</w:t>
      </w:r>
      <w:r w:rsidRPr="00E6479F">
        <w:rPr>
          <w:rFonts w:ascii="標楷體" w:eastAsia="標楷體" w:hAnsi="標楷體" w:cs="標楷體" w:hint="eastAsia"/>
          <w:b/>
          <w:bCs/>
          <w:snapToGrid w:val="0"/>
          <w:color w:val="000000"/>
          <w:spacing w:val="1"/>
          <w:w w:val="93"/>
          <w:sz w:val="28"/>
          <w:fitText w:val="9247" w:id="-245720320"/>
        </w:rPr>
        <w:t>「附說明1-</w:t>
      </w:r>
      <w:r w:rsidRPr="00E6479F">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E6479F">
        <w:rPr>
          <w:rFonts w:ascii="標楷體" w:eastAsia="標楷體" w:hAnsi="標楷體" w:cs="標楷體" w:hint="eastAsia"/>
          <w:b/>
          <w:bCs/>
          <w:snapToGrid w:val="0"/>
          <w:color w:val="000000"/>
          <w:spacing w:val="1"/>
          <w:w w:val="93"/>
          <w:sz w:val="28"/>
          <w:fitText w:val="9247" w:id="-245720320"/>
        </w:rPr>
        <w:t>」</w:t>
      </w:r>
      <w:r w:rsidRPr="00E6479F">
        <w:rPr>
          <w:rFonts w:ascii="標楷體" w:eastAsia="標楷體" w:hAnsi="標楷體" w:cs="標楷體" w:hint="eastAsia"/>
          <w:b/>
          <w:bCs/>
          <w:snapToGrid w:val="0"/>
          <w:color w:val="000000"/>
          <w:spacing w:val="-5"/>
          <w:w w:val="93"/>
          <w:sz w:val="28"/>
          <w:fitText w:val="9247" w:id="-245720320"/>
        </w:rPr>
        <w:t>。</w:t>
      </w:r>
    </w:p>
    <w:p w14:paraId="169749E9"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無，無保固保證金之理由為：</w:t>
      </w:r>
    </w:p>
    <w:p w14:paraId="44FB20DF"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14:paraId="7128F1D0"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AD19A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w w:val="97"/>
          <w:sz w:val="28"/>
          <w:fitText w:val="9070" w:id="-245720319"/>
        </w:rPr>
        <w:sym w:font="Wingdings" w:char="F0A8"/>
      </w:r>
      <w:r w:rsidRPr="00721906">
        <w:rPr>
          <w:rFonts w:ascii="標楷體" w:eastAsia="標楷體" w:hAnsi="標楷體" w:cs="標楷體"/>
          <w:snapToGrid w:val="0"/>
          <w:color w:val="000000"/>
          <w:spacing w:val="0"/>
          <w:w w:val="97"/>
          <w:sz w:val="28"/>
          <w:fitText w:val="9070" w:id="-245720319"/>
        </w:rPr>
        <w:t>(2-3)</w:t>
      </w:r>
      <w:r w:rsidRPr="00721906">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721906">
        <w:rPr>
          <w:rFonts w:ascii="標楷體" w:eastAsia="標楷體" w:hAnsi="標楷體" w:cs="標楷體" w:hint="eastAsia"/>
          <w:snapToGrid w:val="0"/>
          <w:color w:val="000000"/>
          <w:spacing w:val="6"/>
          <w:w w:val="97"/>
          <w:sz w:val="28"/>
          <w:fitText w:val="9070" w:id="-245720319"/>
        </w:rPr>
        <w:t>。</w:t>
      </w:r>
    </w:p>
    <w:p w14:paraId="6620BD32"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本採購之預付款還款保證</w:t>
      </w:r>
    </w:p>
    <w:p w14:paraId="110716C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有，預付款還款保證金額：與預付款同額。</w:t>
      </w:r>
    </w:p>
    <w:p w14:paraId="5802CF66"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7EDB71D7" w14:textId="77777777" w:rsidR="00C16151" w:rsidRDefault="00C16151" w:rsidP="005B0CCC">
      <w:pPr>
        <w:pStyle w:val="7"/>
        <w:snapToGrid w:val="0"/>
        <w:spacing w:line="0" w:lineRule="atLeast"/>
        <w:ind w:leftChars="117" w:left="636" w:hangingChars="143" w:hanging="355"/>
        <w:jc w:val="both"/>
        <w:textDirection w:val="lrTbV"/>
        <w:rPr>
          <w:rFonts w:ascii="標楷體" w:eastAsia="標楷體" w:hAnsi="標楷體" w:cs="標楷體"/>
          <w:b/>
          <w:bCs/>
          <w:snapToGrid w:val="0"/>
          <w:color w:val="000000"/>
          <w:spacing w:val="0"/>
          <w:sz w:val="28"/>
        </w:rPr>
      </w:pPr>
      <w:r w:rsidRPr="005544B7">
        <w:rPr>
          <w:rFonts w:ascii="標楷體" w:eastAsia="標楷體" w:hAnsi="標楷體" w:cs="標楷體" w:hint="eastAsia"/>
          <w:snapToGrid w:val="0"/>
          <w:color w:val="000000"/>
          <w:spacing w:val="1"/>
          <w:w w:val="88"/>
          <w:sz w:val="28"/>
          <w:fitText w:val="9247" w:id="-245720064"/>
        </w:rPr>
        <w:t>預付款還款保證之繳納及退還如</w:t>
      </w:r>
      <w:r w:rsidRPr="005544B7">
        <w:rPr>
          <w:rFonts w:ascii="標楷體" w:eastAsia="標楷體" w:hAnsi="標楷體" w:cs="標楷體" w:hint="eastAsia"/>
          <w:b/>
          <w:bCs/>
          <w:snapToGrid w:val="0"/>
          <w:color w:val="000000"/>
          <w:spacing w:val="1"/>
          <w:w w:val="88"/>
          <w:sz w:val="28"/>
          <w:fitText w:val="9247" w:id="-245720064"/>
        </w:rPr>
        <w:t>「附說明1-</w:t>
      </w:r>
      <w:r w:rsidRPr="005544B7">
        <w:rPr>
          <w:rFonts w:ascii="標楷體" w:eastAsia="標楷體" w:hAnsi="標楷體" w:cs="標楷體" w:hint="eastAsia"/>
          <w:b/>
          <w:bCs/>
          <w:snapToGrid w:val="0"/>
          <w:color w:val="000000"/>
          <w:spacing w:val="1"/>
          <w:w w:val="88"/>
          <w:sz w:val="28"/>
          <w:szCs w:val="28"/>
          <w:fitText w:val="9247" w:id="-245720064"/>
        </w:rPr>
        <w:t>押標金、保證金繳納及退還補充說明</w:t>
      </w:r>
      <w:r w:rsidRPr="005544B7">
        <w:rPr>
          <w:rFonts w:ascii="標楷體" w:eastAsia="標楷體" w:hAnsi="標楷體" w:cs="標楷體" w:hint="eastAsia"/>
          <w:b/>
          <w:bCs/>
          <w:snapToGrid w:val="0"/>
          <w:color w:val="000000"/>
          <w:spacing w:val="1"/>
          <w:w w:val="88"/>
          <w:sz w:val="28"/>
          <w:fitText w:val="9247" w:id="-245720064"/>
        </w:rPr>
        <w:t>」</w:t>
      </w:r>
      <w:r w:rsidRPr="005544B7">
        <w:rPr>
          <w:rFonts w:ascii="標楷體" w:eastAsia="標楷體" w:hAnsi="標楷體" w:cs="標楷體" w:hint="eastAsia"/>
          <w:b/>
          <w:bCs/>
          <w:snapToGrid w:val="0"/>
          <w:color w:val="000000"/>
          <w:spacing w:val="0"/>
          <w:w w:val="88"/>
          <w:sz w:val="28"/>
          <w:fitText w:val="9247" w:id="-245720064"/>
        </w:rPr>
        <w:t>。</w:t>
      </w:r>
    </w:p>
    <w:p w14:paraId="43AB33A0" w14:textId="77777777" w:rsidR="00783B0D" w:rsidRDefault="005B0CCC"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5F3EED">
        <w:rPr>
          <w:rFonts w:ascii="標楷體" w:eastAsia="標楷體" w:hAnsi="標楷體" w:cs="標楷體" w:hint="eastAsia"/>
          <w:bCs/>
          <w:snapToGrid w:val="0"/>
          <w:color w:val="000000"/>
          <w:spacing w:val="0"/>
          <w:sz w:val="28"/>
          <w:szCs w:val="28"/>
        </w:rPr>
        <w:t>七十九、</w:t>
      </w:r>
      <w:r w:rsidR="00783B0D" w:rsidRPr="005F3EED">
        <w:rPr>
          <w:rFonts w:ascii="標楷體" w:eastAsia="標楷體" w:hAnsi="標楷體" w:cs="標楷體" w:hint="eastAsia"/>
          <w:bCs/>
          <w:snapToGrid w:val="0"/>
          <w:color w:val="000000"/>
          <w:spacing w:val="0"/>
          <w:sz w:val="28"/>
          <w:szCs w:val="28"/>
        </w:rPr>
        <w:t>植栽工程養護期保證金(僅適用於植栽工程驗收合格後給付全部植栽價金之情形)額度為全部植栽價金之_____%(由機關於招標時自行填列；未填列者，為25%)，於機關給付全部植栽費用時扣回，作為廠商植栽養護植之擔保，無須另行繳納。</w:t>
      </w:r>
    </w:p>
    <w:p w14:paraId="19E857F8" w14:textId="77777777" w:rsidR="005F3EED" w:rsidRPr="002F264E" w:rsidRDefault="005F3EED" w:rsidP="005F3EED">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八十、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01838C94" w14:textId="77777777" w:rsidR="005F3EED" w:rsidRPr="002F264E" w:rsidRDefault="005F3EED" w:rsidP="005F3EED">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 xml:space="preserve">  □是：本採購項目為：□食品□餐飲服務□園藝產品□演藝服務□手工藝品□清潔用品□家庭用品□清潔服務□洗車服務□洗衣服務□輔助器具□交通服務□印刷□客服服務□代工服務□其他：                    。(以衛生福利部公告為準)</w:t>
      </w:r>
    </w:p>
    <w:p w14:paraId="2EB4C82F" w14:textId="775FE87B" w:rsidR="005F3EED" w:rsidRPr="002F264E" w:rsidRDefault="005F3EED" w:rsidP="005F3EED">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 xml:space="preserve">     □（一）按優先採購辦法第4條規定，機關得依下列方式優先決標予身 心障礙福利機構團體或庇護工場(</w:t>
      </w:r>
      <w:r w:rsidRPr="002F264E">
        <w:rPr>
          <w:rFonts w:ascii="標楷體" w:eastAsia="標楷體" w:hAnsi="標楷體" w:cs="標楷體" w:hint="eastAsia"/>
          <w:bCs/>
          <w:snapToGrid w:val="0"/>
          <w:color w:val="000000"/>
          <w:spacing w:val="0"/>
          <w:sz w:val="28"/>
          <w:szCs w:val="28"/>
          <w:shd w:val="pct15" w:color="auto" w:fill="FFFFFF"/>
        </w:rPr>
        <w:t>本項適用</w:t>
      </w:r>
      <w:r w:rsidR="009E1059" w:rsidRPr="002F264E">
        <w:rPr>
          <w:rFonts w:ascii="標楷體" w:eastAsia="標楷體" w:hAnsi="標楷體" w:cs="標楷體" w:hint="eastAsia"/>
          <w:bCs/>
          <w:snapToGrid w:val="0"/>
          <w:color w:val="FF0000"/>
          <w:spacing w:val="0"/>
          <w:sz w:val="28"/>
          <w:szCs w:val="28"/>
          <w:shd w:val="pct15" w:color="auto" w:fill="FFFFFF"/>
        </w:rPr>
        <w:t>1</w:t>
      </w:r>
      <w:r w:rsidR="00712C76">
        <w:rPr>
          <w:rFonts w:ascii="標楷體" w:eastAsia="標楷體" w:hAnsi="標楷體" w:cs="標楷體" w:hint="eastAsia"/>
          <w:bCs/>
          <w:snapToGrid w:val="0"/>
          <w:color w:val="FF0000"/>
          <w:spacing w:val="0"/>
          <w:sz w:val="28"/>
          <w:szCs w:val="28"/>
          <w:shd w:val="pct15" w:color="auto" w:fill="FFFFFF"/>
        </w:rPr>
        <w:t>50</w:t>
      </w:r>
      <w:r w:rsidRPr="002F264E">
        <w:rPr>
          <w:rFonts w:ascii="標楷體" w:eastAsia="標楷體" w:hAnsi="標楷體" w:cs="標楷體" w:hint="eastAsia"/>
          <w:bCs/>
          <w:snapToGrid w:val="0"/>
          <w:color w:val="FF0000"/>
          <w:spacing w:val="0"/>
          <w:sz w:val="28"/>
          <w:szCs w:val="28"/>
          <w:shd w:val="pct15" w:color="auto" w:fill="FFFFFF"/>
        </w:rPr>
        <w:t>萬元</w:t>
      </w:r>
      <w:r w:rsidRPr="002F264E">
        <w:rPr>
          <w:rFonts w:ascii="標楷體" w:eastAsia="標楷體" w:hAnsi="標楷體" w:cs="標楷體" w:hint="eastAsia"/>
          <w:bCs/>
          <w:snapToGrid w:val="0"/>
          <w:color w:val="000000"/>
          <w:spacing w:val="0"/>
          <w:sz w:val="28"/>
          <w:szCs w:val="28"/>
          <w:shd w:val="pct15" w:color="auto" w:fill="FFFFFF"/>
        </w:rPr>
        <w:t>以下公告招標最低標決標之採購案</w:t>
      </w:r>
      <w:r w:rsidRPr="002F264E">
        <w:rPr>
          <w:rFonts w:ascii="標楷體" w:eastAsia="標楷體" w:hAnsi="標楷體" w:cs="標楷體" w:hint="eastAsia"/>
          <w:bCs/>
          <w:snapToGrid w:val="0"/>
          <w:color w:val="000000"/>
          <w:spacing w:val="0"/>
          <w:sz w:val="28"/>
          <w:szCs w:val="28"/>
        </w:rPr>
        <w:t>)：</w:t>
      </w:r>
    </w:p>
    <w:p w14:paraId="68707250" w14:textId="77777777" w:rsidR="005F3EED" w:rsidRPr="002F264E" w:rsidRDefault="005F3EED" w:rsidP="005F3EED">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 xml:space="preserve">        1、</w:t>
      </w:r>
      <w:r w:rsidRPr="002F264E">
        <w:rPr>
          <w:rFonts w:ascii="標楷體" w:eastAsia="標楷體" w:hAnsi="標楷體"/>
          <w:sz w:val="28"/>
          <w:szCs w:val="28"/>
        </w:rPr>
        <w:t>機構、團體、庇護工場與非機構、團體、庇護工場之廠商，其最低標價相同，且其標價符合招標文件最低標之決標原則者，應優先決予庇護工場，其次為機構或團體。</w:t>
      </w:r>
    </w:p>
    <w:p w14:paraId="3CDE5818" w14:textId="77777777" w:rsidR="005F3EED" w:rsidRPr="002F264E" w:rsidRDefault="005F3EED" w:rsidP="005F3EED">
      <w:pPr>
        <w:pStyle w:val="Default"/>
        <w:spacing w:line="480" w:lineRule="exact"/>
        <w:ind w:left="1820" w:hangingChars="650" w:hanging="1820"/>
        <w:rPr>
          <w:rFonts w:eastAsia="標楷體" w:cs="Times New Roman"/>
          <w:color w:val="auto"/>
          <w:spacing w:val="14"/>
          <w:sz w:val="28"/>
          <w:szCs w:val="28"/>
        </w:rPr>
      </w:pPr>
      <w:r w:rsidRPr="002F264E">
        <w:rPr>
          <w:rFonts w:eastAsia="標楷體" w:hint="eastAsia"/>
          <w:bCs/>
          <w:snapToGrid w:val="0"/>
          <w:sz w:val="28"/>
          <w:szCs w:val="28"/>
        </w:rPr>
        <w:lastRenderedPageBreak/>
        <w:t xml:space="preserve">          </w:t>
      </w:r>
      <w:r w:rsidRPr="002F264E">
        <w:rPr>
          <w:rFonts w:eastAsia="標楷體" w:cs="Times New Roman" w:hint="eastAsia"/>
          <w:color w:val="auto"/>
          <w:spacing w:val="14"/>
          <w:sz w:val="28"/>
          <w:szCs w:val="28"/>
        </w:rPr>
        <w:t>2、</w:t>
      </w:r>
      <w:r w:rsidRPr="002F264E">
        <w:rPr>
          <w:rFonts w:eastAsia="標楷體" w:cs="Times New Roman"/>
          <w:color w:val="auto"/>
          <w:spacing w:val="14"/>
          <w:sz w:val="28"/>
          <w:szCs w:val="28"/>
        </w:rPr>
        <w:t>非機構、團體、庇護工場之廠商為最低標，且其標價符合招標文件最低標之決標原則者，如機構、團體、庇護工場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38E6579A" w14:textId="77777777" w:rsidR="005F3EED" w:rsidRPr="002F264E" w:rsidRDefault="005F3EED" w:rsidP="005F3EED">
      <w:pPr>
        <w:pStyle w:val="Default"/>
        <w:spacing w:line="480" w:lineRule="exact"/>
        <w:ind w:left="1848" w:hangingChars="600" w:hanging="1848"/>
        <w:rPr>
          <w:rFonts w:eastAsia="標楷體" w:cs="Times New Roman"/>
          <w:color w:val="auto"/>
          <w:spacing w:val="14"/>
          <w:sz w:val="28"/>
          <w:szCs w:val="28"/>
        </w:rPr>
      </w:pPr>
      <w:r w:rsidRPr="002F264E">
        <w:rPr>
          <w:rFonts w:eastAsia="標楷體" w:cs="Times New Roman" w:hint="eastAsia"/>
          <w:color w:val="auto"/>
          <w:spacing w:val="14"/>
          <w:sz w:val="28"/>
          <w:szCs w:val="28"/>
        </w:rPr>
        <w:t xml:space="preserve">         3.</w:t>
      </w:r>
      <w:r w:rsidRPr="002F264E">
        <w:rPr>
          <w:rFonts w:eastAsia="標楷體" w:cs="Times New Roman"/>
          <w:color w:val="auto"/>
          <w:spacing w:val="14"/>
          <w:sz w:val="28"/>
          <w:szCs w:val="28"/>
        </w:rPr>
        <w:t>非機構、團體、庇護工場之廠商，最低標報價已低於底價百分之八十，其依政府採購法第五十八條規定得為決標對象者，義務採購單位得洽該機構、團體、庇護工場減價，並適用政府採購法該條規定。</w:t>
      </w:r>
      <w:r w:rsidRPr="002F264E">
        <w:rPr>
          <w:rFonts w:eastAsia="標楷體" w:cs="Times New Roman" w:hint="eastAsia"/>
          <w:color w:val="auto"/>
          <w:spacing w:val="14"/>
          <w:sz w:val="28"/>
          <w:szCs w:val="28"/>
        </w:rPr>
        <w:t xml:space="preserve">    </w:t>
      </w:r>
    </w:p>
    <w:p w14:paraId="77BB8256" w14:textId="1F373EA1" w:rsidR="005F3EED" w:rsidRPr="002F264E" w:rsidRDefault="005F3EED" w:rsidP="005F3EED">
      <w:pPr>
        <w:pStyle w:val="Default"/>
        <w:spacing w:line="400" w:lineRule="exact"/>
        <w:ind w:left="1820" w:hangingChars="650" w:hanging="1820"/>
        <w:rPr>
          <w:rFonts w:eastAsia="標楷體"/>
          <w:bCs/>
          <w:snapToGrid w:val="0"/>
          <w:sz w:val="28"/>
          <w:szCs w:val="28"/>
        </w:rPr>
      </w:pPr>
      <w:r w:rsidRPr="002F264E">
        <w:rPr>
          <w:rFonts w:eastAsia="標楷體" w:hint="eastAsia"/>
          <w:bCs/>
          <w:snapToGrid w:val="0"/>
          <w:sz w:val="28"/>
          <w:szCs w:val="28"/>
        </w:rPr>
        <w:t xml:space="preserve">     □（二）本採購由非機構、團體、庇護工場得標時，由得標廠商之得標金額之</w:t>
      </w:r>
      <w:r w:rsidRPr="002F264E">
        <w:rPr>
          <w:rFonts w:eastAsia="標楷體" w:hint="eastAsia"/>
          <w:bCs/>
          <w:snapToGrid w:val="0"/>
          <w:sz w:val="28"/>
          <w:szCs w:val="28"/>
          <w:u w:val="single"/>
        </w:rPr>
        <w:t xml:space="preserve">      </w:t>
      </w:r>
      <w:r w:rsidRPr="002F264E">
        <w:rPr>
          <w:rFonts w:eastAsia="標楷體" w:hint="eastAsia"/>
          <w:bCs/>
          <w:snapToGrid w:val="0"/>
          <w:sz w:val="28"/>
          <w:szCs w:val="28"/>
        </w:rPr>
        <w:t>％（不得低於5％）應由身心障礙者生產、提供或以進貨轉售方式供應，但如無法覓得適當機構或團體而有正當理由者，不在此限。（依優先採購辦法第5條第1項第3款規定超過一定金額辦理優先採購者，得於招標文件規定投標廠商非屬機構、團體、庇護工場者，其投標文件得載明得標後，預計分包予機構、團體、庇護工場之項目及金額比例，並於得標後載明於契約中。本項</w:t>
      </w:r>
      <w:r w:rsidRPr="002F264E">
        <w:rPr>
          <w:rFonts w:eastAsia="標楷體" w:hint="eastAsia"/>
          <w:bCs/>
          <w:snapToGrid w:val="0"/>
          <w:sz w:val="28"/>
          <w:szCs w:val="28"/>
          <w:shd w:val="pct15" w:color="auto" w:fill="FFFFFF"/>
        </w:rPr>
        <w:t>超過</w:t>
      </w:r>
      <w:r w:rsidR="00712C76">
        <w:rPr>
          <w:rFonts w:eastAsia="標楷體" w:hint="eastAsia"/>
          <w:bCs/>
          <w:snapToGrid w:val="0"/>
          <w:color w:val="FF0000"/>
          <w:sz w:val="28"/>
          <w:szCs w:val="28"/>
          <w:shd w:val="pct15" w:color="auto" w:fill="FFFFFF"/>
        </w:rPr>
        <w:t>150</w:t>
      </w:r>
      <w:r w:rsidRPr="002F264E">
        <w:rPr>
          <w:rFonts w:eastAsia="標楷體" w:hint="eastAsia"/>
          <w:bCs/>
          <w:snapToGrid w:val="0"/>
          <w:color w:val="FF0000"/>
          <w:sz w:val="28"/>
          <w:szCs w:val="28"/>
          <w:shd w:val="pct15" w:color="auto" w:fill="FFFFFF"/>
        </w:rPr>
        <w:t>萬元</w:t>
      </w:r>
      <w:r w:rsidRPr="002F264E">
        <w:rPr>
          <w:rFonts w:eastAsia="標楷體" w:hint="eastAsia"/>
          <w:bCs/>
          <w:snapToGrid w:val="0"/>
          <w:sz w:val="28"/>
          <w:szCs w:val="28"/>
          <w:shd w:val="pct15" w:color="auto" w:fill="FFFFFF"/>
        </w:rPr>
        <w:t>最低標採購案適用</w:t>
      </w:r>
      <w:r w:rsidR="00576EDC" w:rsidRPr="002F264E">
        <w:rPr>
          <w:rFonts w:eastAsia="標楷體" w:hint="eastAsia"/>
          <w:bCs/>
          <w:snapToGrid w:val="0"/>
          <w:sz w:val="28"/>
          <w:szCs w:val="28"/>
          <w:shd w:val="pct15" w:color="auto" w:fill="FFFFFF"/>
        </w:rPr>
        <w:t>/</w:t>
      </w:r>
      <w:r w:rsidR="00576EDC" w:rsidRPr="002F264E">
        <w:rPr>
          <w:rFonts w:eastAsia="標楷體" w:hint="eastAsia"/>
          <w:bCs/>
          <w:snapToGrid w:val="0"/>
          <w:color w:val="FF0000"/>
          <w:sz w:val="28"/>
          <w:szCs w:val="28"/>
        </w:rPr>
        <w:t>不分金額採最有利標方式決標適用</w:t>
      </w:r>
      <w:r w:rsidRPr="002F264E">
        <w:rPr>
          <w:rFonts w:eastAsia="標楷體" w:hint="eastAsia"/>
          <w:bCs/>
          <w:snapToGrid w:val="0"/>
          <w:sz w:val="28"/>
          <w:szCs w:val="28"/>
        </w:rPr>
        <w:t>）</w:t>
      </w:r>
    </w:p>
    <w:p w14:paraId="6F8423D0" w14:textId="77777777" w:rsidR="005F3EED" w:rsidRPr="00023D21" w:rsidRDefault="005F3EED" w:rsidP="005F3EED">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r w:rsidRPr="002F264E">
        <w:rPr>
          <w:rFonts w:ascii="標楷體" w:eastAsia="標楷體" w:hAnsi="標楷體" w:cs="標楷體" w:hint="eastAsia"/>
          <w:bCs/>
          <w:snapToGrid w:val="0"/>
          <w:color w:val="000000"/>
          <w:spacing w:val="0"/>
          <w:sz w:val="28"/>
          <w:szCs w:val="28"/>
        </w:rPr>
        <w:t>□否。</w:t>
      </w:r>
    </w:p>
    <w:p w14:paraId="3B5EC518" w14:textId="77777777" w:rsidR="005F3EED" w:rsidRPr="00721906" w:rsidRDefault="005F3EED" w:rsidP="005F3EED">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3DBBFE2A" w14:textId="77777777" w:rsidR="00612A3A" w:rsidRPr="00D05E24" w:rsidRDefault="00612A3A" w:rsidP="005F3EED">
      <w:pPr>
        <w:pStyle w:val="7"/>
        <w:snapToGrid w:val="0"/>
        <w:spacing w:line="0" w:lineRule="atLeast"/>
        <w:ind w:leftChars="75" w:left="1678" w:hangingChars="486" w:hanging="1498"/>
        <w:jc w:val="both"/>
        <w:textDirection w:val="lrTbV"/>
        <w:rPr>
          <w:rFonts w:ascii="標楷體" w:eastAsia="標楷體" w:hAnsi="標楷體" w:cs="標楷體"/>
          <w:b/>
          <w:bCs/>
          <w:snapToGrid w:val="0"/>
          <w:sz w:val="28"/>
          <w:szCs w:val="28"/>
        </w:rPr>
      </w:pPr>
      <w:r w:rsidRPr="00D05E24">
        <w:rPr>
          <w:rFonts w:ascii="標楷體" w:eastAsia="標楷體" w:hAnsi="標楷體" w:cs="標楷體" w:hint="eastAsia"/>
          <w:b/>
          <w:bCs/>
          <w:snapToGrid w:val="0"/>
          <w:sz w:val="28"/>
          <w:szCs w:val="28"/>
        </w:rPr>
        <w:t>八十</w:t>
      </w:r>
      <w:r w:rsidR="00783B0D">
        <w:rPr>
          <w:rFonts w:ascii="標楷體" w:eastAsia="標楷體" w:hAnsi="標楷體" w:cs="標楷體" w:hint="eastAsia"/>
          <w:b/>
          <w:bCs/>
          <w:snapToGrid w:val="0"/>
          <w:sz w:val="28"/>
          <w:szCs w:val="28"/>
        </w:rPr>
        <w:t>一</w:t>
      </w:r>
      <w:r w:rsidRPr="00D05E24">
        <w:rPr>
          <w:rFonts w:ascii="標楷體" w:eastAsia="標楷體" w:hAnsi="標楷體" w:cs="標楷體" w:hint="eastAsia"/>
          <w:b/>
          <w:bCs/>
          <w:snapToGrid w:val="0"/>
          <w:sz w:val="28"/>
          <w:szCs w:val="28"/>
        </w:rPr>
        <w:t xml:space="preserve">、本案依政府採購法第96條及機關優先採購環境保護產品辦法規定，提供「優先決標」方式予環境保護產品廠商。                                                   </w:t>
      </w:r>
    </w:p>
    <w:p w14:paraId="70125FEE" w14:textId="77777777" w:rsidR="00612A3A" w:rsidRPr="00D05E24" w:rsidRDefault="00612A3A" w:rsidP="00612A3A">
      <w:pPr>
        <w:kinsoku w:val="0"/>
        <w:adjustRightInd w:val="0"/>
        <w:snapToGrid w:val="0"/>
        <w:spacing w:line="288" w:lineRule="auto"/>
        <w:ind w:leftChars="192" w:left="923" w:hangingChars="150" w:hanging="462"/>
        <w:jc w:val="both"/>
        <w:textDirection w:val="lrTbV"/>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(1)非環保產品廠商為最低標，且其標價符合本法第五十二條第一項最低標之決標原則者，得以該標價優先決標予環保產品廠商。</w:t>
      </w:r>
    </w:p>
    <w:p w14:paraId="0BF72307" w14:textId="77777777" w:rsidR="00612A3A" w:rsidRPr="00D05E24" w:rsidRDefault="00612A3A" w:rsidP="00612A3A">
      <w:pPr>
        <w:kinsoku w:val="0"/>
        <w:adjustRightInd w:val="0"/>
        <w:snapToGrid w:val="0"/>
        <w:spacing w:line="288" w:lineRule="auto"/>
        <w:ind w:leftChars="192" w:left="923" w:hangingChars="150" w:hanging="462"/>
        <w:jc w:val="both"/>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(2)前項環保產品廠商僅一家者，機關得洽該廠商減價至最低標之標   價決標；在二家以上者，機關得自標價低者起，依序洽各該環保產品廠商減價一次，由最先減至最低標之標價者得標。</w:t>
      </w:r>
    </w:p>
    <w:p w14:paraId="230776DF" w14:textId="77777777" w:rsidR="00612A3A" w:rsidRPr="00D05E24" w:rsidRDefault="00612A3A" w:rsidP="00612A3A">
      <w:pPr>
        <w:kinsoku w:val="0"/>
        <w:adjustRightInd w:val="0"/>
        <w:snapToGrid w:val="0"/>
        <w:spacing w:line="288" w:lineRule="auto"/>
        <w:ind w:leftChars="192" w:left="923" w:hangingChars="150" w:hanging="462"/>
        <w:jc w:val="both"/>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(3)機關依前項規定依序洽各環保產品廠商減價時，應優先洽第一類及第二類產品廠商減價，無法決標時再洽第三類產品廠商減價。</w:t>
      </w:r>
    </w:p>
    <w:p w14:paraId="70680CBF"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t xml:space="preserve">   ※欲適用優惠措施之廠商須於投標文件內檢附下列資料供審查：</w:t>
      </w:r>
    </w:p>
    <w:p w14:paraId="62BDDD04"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lastRenderedPageBreak/>
        <w:t>一、產品係屬第一類</w:t>
      </w:r>
      <w:r w:rsidRPr="00D05E24">
        <w:rPr>
          <w:rFonts w:ascii="標楷體" w:eastAsia="標楷體" w:hAnsi="標楷體"/>
          <w:b/>
          <w:sz w:val="28"/>
          <w:szCs w:val="28"/>
        </w:rPr>
        <w:t>、</w:t>
      </w:r>
      <w:r w:rsidRPr="00D05E24">
        <w:rPr>
          <w:rFonts w:ascii="標楷體" w:eastAsia="標楷體" w:hAnsi="標楷體" w:hint="eastAsia"/>
          <w:b/>
          <w:sz w:val="28"/>
          <w:szCs w:val="28"/>
        </w:rPr>
        <w:t>第二類或第三類產品及其證明文件影本</w:t>
      </w:r>
      <w:r w:rsidRPr="00D05E24">
        <w:rPr>
          <w:rFonts w:ascii="標楷體" w:eastAsia="標楷體" w:hAnsi="標楷體"/>
          <w:b/>
          <w:sz w:val="28"/>
          <w:szCs w:val="28"/>
        </w:rPr>
        <w:t>。</w:t>
      </w:r>
    </w:p>
    <w:p w14:paraId="28D4D65E"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t>二、產品效能與招標文件之規定相同或相似之比較及其說明或證明資料。</w:t>
      </w:r>
    </w:p>
    <w:tbl>
      <w:tblPr>
        <w:tblW w:w="10264" w:type="dxa"/>
        <w:tblCellSpacing w:w="15" w:type="dxa"/>
        <w:tblInd w:w="-2" w:type="dxa"/>
        <w:tblLayout w:type="fixed"/>
        <w:tblCellMar>
          <w:left w:w="0" w:type="dxa"/>
          <w:right w:w="0" w:type="dxa"/>
        </w:tblCellMar>
        <w:tblLook w:val="04A0" w:firstRow="1" w:lastRow="0" w:firstColumn="1" w:lastColumn="0" w:noHBand="0" w:noVBand="1"/>
      </w:tblPr>
      <w:tblGrid>
        <w:gridCol w:w="1501"/>
        <w:gridCol w:w="8763"/>
      </w:tblGrid>
      <w:tr w:rsidR="00612A3A" w:rsidRPr="003228E4" w14:paraId="06FD87A2" w14:textId="77777777" w:rsidTr="000C39F6">
        <w:trPr>
          <w:tblCellSpacing w:w="15" w:type="dxa"/>
        </w:trPr>
        <w:tc>
          <w:tcPr>
            <w:tcW w:w="1469" w:type="dxa"/>
            <w:tcBorders>
              <w:top w:val="nil"/>
              <w:left w:val="nil"/>
              <w:bottom w:val="nil"/>
              <w:right w:val="nil"/>
            </w:tcBorders>
            <w:shd w:val="clear" w:color="auto" w:fill="auto"/>
            <w:noWrap/>
            <w:tcMar>
              <w:top w:w="72" w:type="dxa"/>
              <w:left w:w="0" w:type="dxa"/>
              <w:bottom w:w="72" w:type="dxa"/>
              <w:right w:w="0" w:type="dxa"/>
            </w:tcMar>
            <w:vAlign w:val="center"/>
            <w:hideMark/>
          </w:tcPr>
          <w:p w14:paraId="0830ADEB" w14:textId="77777777" w:rsidR="00612A3A" w:rsidRPr="00D05E24" w:rsidRDefault="00612A3A" w:rsidP="000C39F6">
            <w:pPr>
              <w:widowControl/>
              <w:jc w:val="right"/>
              <w:rPr>
                <w:rFonts w:ascii="細明體" w:eastAsia="細明體" w:hAnsi="細明體" w:cs="新細明體"/>
                <w:b/>
                <w:bCs/>
                <w:color w:val="333333"/>
                <w:kern w:val="0"/>
                <w:sz w:val="21"/>
                <w:szCs w:val="21"/>
              </w:rPr>
            </w:pPr>
            <w:r w:rsidRPr="00D05E24">
              <w:rPr>
                <w:rFonts w:ascii="華康特粗楷體" w:eastAsia="華康特粗楷體"/>
                <w:sz w:val="36"/>
                <w:szCs w:val="40"/>
              </w:rPr>
              <w:br w:type="page"/>
            </w:r>
          </w:p>
        </w:tc>
        <w:tc>
          <w:tcPr>
            <w:tcW w:w="8795" w:type="dxa"/>
            <w:tcBorders>
              <w:top w:val="nil"/>
              <w:left w:val="nil"/>
              <w:bottom w:val="nil"/>
              <w:right w:val="nil"/>
            </w:tcBorders>
            <w:shd w:val="clear" w:color="auto" w:fill="auto"/>
            <w:tcMar>
              <w:top w:w="72" w:type="dxa"/>
              <w:left w:w="0" w:type="dxa"/>
              <w:bottom w:w="72" w:type="dxa"/>
              <w:right w:w="0" w:type="dxa"/>
            </w:tcMar>
            <w:vAlign w:val="center"/>
            <w:hideMark/>
          </w:tcPr>
          <w:p w14:paraId="4E8CB4B6" w14:textId="77777777" w:rsidR="00612A3A" w:rsidRPr="003228E4" w:rsidRDefault="00712C76" w:rsidP="000C39F6">
            <w:pPr>
              <w:widowControl/>
              <w:rPr>
                <w:rFonts w:ascii="細明體" w:eastAsia="細明體" w:hAnsi="細明體" w:cs="新細明體"/>
                <w:color w:val="333333"/>
                <w:kern w:val="0"/>
                <w:sz w:val="21"/>
                <w:szCs w:val="21"/>
              </w:rPr>
            </w:pPr>
            <w:hyperlink r:id="rId8" w:history="1">
              <w:r w:rsidR="00612A3A" w:rsidRPr="003228E4">
                <w:rPr>
                  <w:rFonts w:ascii="細明體" w:eastAsia="細明體" w:hAnsi="細明體" w:cs="新細明體" w:hint="eastAsia"/>
                  <w:color w:val="057B7B"/>
                  <w:kern w:val="0"/>
                  <w:sz w:val="21"/>
                  <w:szCs w:val="21"/>
                </w:rPr>
                <w:t>機關優先採購環境保護產品辦法</w:t>
              </w:r>
            </w:hyperlink>
          </w:p>
        </w:tc>
      </w:tr>
    </w:tbl>
    <w:p w14:paraId="4748F957" w14:textId="77777777" w:rsidR="00612A3A" w:rsidRPr="003228E4" w:rsidRDefault="00612A3A" w:rsidP="00612A3A">
      <w:pPr>
        <w:shd w:val="clear" w:color="auto" w:fill="F5F5F5"/>
        <w:spacing w:line="408" w:lineRule="atLeast"/>
        <w:rPr>
          <w:rFonts w:ascii="細明體" w:eastAsia="細明體" w:hAnsi="細明體" w:cs="Arial"/>
          <w:color w:val="000000"/>
          <w:kern w:val="0"/>
          <w:sz w:val="21"/>
          <w:szCs w:val="21"/>
        </w:rPr>
      </w:pPr>
      <w:r w:rsidRPr="003228E4">
        <w:rPr>
          <w:rFonts w:ascii="細明體" w:eastAsia="細明體" w:hAnsi="細明體" w:cs="Arial" w:hint="eastAsia"/>
          <w:color w:val="000000"/>
          <w:sz w:val="21"/>
          <w:szCs w:val="21"/>
        </w:rPr>
        <w:t>第3條</w:t>
      </w:r>
      <w:r w:rsidRPr="003228E4">
        <w:rPr>
          <w:rFonts w:ascii="細明體" w:eastAsia="細明體" w:hAnsi="細明體" w:cs="Arial"/>
          <w:color w:val="000000"/>
          <w:sz w:val="21"/>
          <w:szCs w:val="21"/>
        </w:rPr>
        <w:t>…</w:t>
      </w:r>
      <w:r w:rsidRPr="003228E4">
        <w:rPr>
          <w:rFonts w:ascii="細明體" w:eastAsia="細明體" w:hAnsi="細明體" w:cs="Arial" w:hint="eastAsia"/>
          <w:color w:val="000000"/>
          <w:sz w:val="21"/>
          <w:szCs w:val="21"/>
        </w:rPr>
        <w:t>政府認可之環境保護標章</w:t>
      </w:r>
      <w:r w:rsidRPr="003228E4">
        <w:rPr>
          <w:rFonts w:ascii="細明體" w:eastAsia="細明體" w:hAnsi="細明體" w:cs="Arial" w:hint="eastAsia"/>
          <w:color w:val="000000"/>
          <w:kern w:val="0"/>
          <w:sz w:val="21"/>
          <w:szCs w:val="21"/>
        </w:rPr>
        <w:t>環境保護標章 (以下簡稱環保標章) 使用許可之產品，指該產品屬環保署公告之環保標章產品項目，且符合下列情形之一者 (以下簡稱第一類產品) ：</w:t>
      </w:r>
      <w:r w:rsidRPr="003228E4">
        <w:rPr>
          <w:rFonts w:ascii="細明體" w:eastAsia="細明體" w:hAnsi="細明體" w:cs="Arial" w:hint="eastAsia"/>
          <w:color w:val="000000"/>
          <w:kern w:val="0"/>
          <w:sz w:val="21"/>
          <w:szCs w:val="21"/>
        </w:rPr>
        <w:br/>
        <w:t>一、取得行政院環境保護署 (以下簡稱環保署) 認可之環保標章使用許可。</w:t>
      </w:r>
      <w:r w:rsidRPr="003228E4">
        <w:rPr>
          <w:rFonts w:ascii="細明體" w:eastAsia="細明體" w:hAnsi="細明體" w:cs="Arial" w:hint="eastAsia"/>
          <w:color w:val="000000"/>
          <w:kern w:val="0"/>
          <w:sz w:val="21"/>
          <w:szCs w:val="21"/>
        </w:rPr>
        <w:br/>
        <w:t>二、取得與我國達成相互承認協議之外國環保標章使用許可。</w:t>
      </w:r>
    </w:p>
    <w:p w14:paraId="55924DE1" w14:textId="77777777" w:rsidR="00612A3A" w:rsidRPr="003228E4" w:rsidRDefault="00712C76" w:rsidP="00612A3A">
      <w:pPr>
        <w:widowControl/>
        <w:shd w:val="clear" w:color="auto" w:fill="F5F5F5"/>
        <w:spacing w:line="408" w:lineRule="atLeast"/>
        <w:rPr>
          <w:rFonts w:ascii="細明體" w:eastAsia="細明體" w:hAnsi="細明體" w:cs="Arial"/>
          <w:color w:val="000000"/>
          <w:kern w:val="0"/>
          <w:sz w:val="21"/>
          <w:szCs w:val="21"/>
        </w:rPr>
      </w:pPr>
      <w:hyperlink r:id="rId9" w:history="1">
        <w:r w:rsidR="00612A3A" w:rsidRPr="003228E4">
          <w:rPr>
            <w:rFonts w:ascii="細明體" w:eastAsia="細明體" w:hAnsi="細明體" w:cs="Arial" w:hint="eastAsia"/>
            <w:kern w:val="0"/>
            <w:sz w:val="21"/>
            <w:szCs w:val="21"/>
          </w:rPr>
          <w:t>第 4 條</w:t>
        </w:r>
      </w:hyperlink>
      <w:r w:rsidR="00612A3A" w:rsidRPr="003228E4">
        <w:rPr>
          <w:rFonts w:ascii="細明體" w:eastAsia="細明體" w:hAnsi="細明體" w:cs="Arial" w:hint="eastAsia"/>
          <w:color w:val="000000"/>
          <w:kern w:val="0"/>
          <w:sz w:val="21"/>
          <w:szCs w:val="21"/>
        </w:rPr>
        <w:t>本法第九十六條第一項所稱產品或其原料之製造、使用過程及廢棄物處理，符合再生材質、可回收、低污染或省能源者，指非屬環保署公告之環保標章產品項目之產品，經環保署認定符合此等條件，並發給證明文件者 (以下簡稱第二類產品) 。</w:t>
      </w:r>
    </w:p>
    <w:p w14:paraId="68C29152" w14:textId="77777777" w:rsidR="00612A3A" w:rsidRPr="003228E4" w:rsidRDefault="00712C76" w:rsidP="00612A3A">
      <w:pPr>
        <w:widowControl/>
        <w:shd w:val="clear" w:color="auto" w:fill="F5F5F5"/>
        <w:spacing w:line="408" w:lineRule="atLeast"/>
        <w:rPr>
          <w:rFonts w:ascii="細明體" w:eastAsia="細明體" w:hAnsi="細明體" w:cs="Arial"/>
          <w:color w:val="000000"/>
          <w:kern w:val="0"/>
          <w:sz w:val="21"/>
          <w:szCs w:val="21"/>
        </w:rPr>
      </w:pPr>
      <w:hyperlink r:id="rId10" w:history="1">
        <w:r w:rsidR="00612A3A" w:rsidRPr="003228E4">
          <w:rPr>
            <w:rFonts w:ascii="細明體" w:eastAsia="細明體" w:hAnsi="細明體" w:cs="Arial" w:hint="eastAsia"/>
            <w:kern w:val="0"/>
            <w:sz w:val="21"/>
            <w:szCs w:val="21"/>
          </w:rPr>
          <w:t>第 5 條</w:t>
        </w:r>
      </w:hyperlink>
      <w:r w:rsidR="00612A3A" w:rsidRPr="003228E4">
        <w:rPr>
          <w:rFonts w:ascii="細明體" w:eastAsia="細明體" w:hAnsi="細明體" w:cs="Arial" w:hint="eastAsia"/>
          <w:color w:val="000000"/>
          <w:kern w:val="0"/>
          <w:sz w:val="21"/>
          <w:szCs w:val="21"/>
        </w:rPr>
        <w:t>已取得外國環保標章使用許可，而不及於投標前取得前二條環保標章使用許可或證明文件者，得於投標文件內先行提出經公證或認證之外國環保標章使用許可證明影本，並於招標文件規定之期限內取得前二條環保標章使用許可或證明文件。</w:t>
      </w:r>
    </w:p>
    <w:p w14:paraId="0B4DD5CD" w14:textId="77777777" w:rsidR="00612A3A" w:rsidRPr="003228E4" w:rsidRDefault="00712C76" w:rsidP="00612A3A">
      <w:pPr>
        <w:widowControl/>
        <w:shd w:val="clear" w:color="auto" w:fill="F5F5F5"/>
        <w:spacing w:line="408" w:lineRule="atLeast"/>
        <w:rPr>
          <w:rFonts w:ascii="細明體" w:eastAsia="細明體" w:hAnsi="細明體" w:cs="Arial"/>
          <w:color w:val="000000"/>
          <w:kern w:val="0"/>
          <w:sz w:val="21"/>
          <w:szCs w:val="21"/>
        </w:rPr>
      </w:pPr>
      <w:hyperlink r:id="rId11" w:history="1">
        <w:r w:rsidR="00612A3A" w:rsidRPr="003228E4">
          <w:rPr>
            <w:rFonts w:ascii="細明體" w:eastAsia="細明體" w:hAnsi="細明體" w:cs="Arial" w:hint="eastAsia"/>
            <w:kern w:val="0"/>
            <w:sz w:val="21"/>
            <w:szCs w:val="21"/>
          </w:rPr>
          <w:t>第 6 條</w:t>
        </w:r>
      </w:hyperlink>
      <w:r w:rsidR="00612A3A" w:rsidRPr="003228E4">
        <w:rPr>
          <w:rFonts w:ascii="細明體" w:eastAsia="細明體" w:hAnsi="細明體" w:cs="Arial" w:hint="eastAsia"/>
          <w:color w:val="000000"/>
          <w:kern w:val="0"/>
          <w:sz w:val="21"/>
          <w:szCs w:val="21"/>
        </w:rPr>
        <w:t>本法第九十六條第二項所稱增加社會利益或減少社會成本之產品，指該產品經相關目的事業主管機關認定符合此等條件，並發給證明文件者 (以下簡稱第三類產品) 。</w:t>
      </w:r>
    </w:p>
    <w:p w14:paraId="440FD93D" w14:textId="77777777" w:rsidR="00612A3A" w:rsidRPr="00160544" w:rsidRDefault="00712C76" w:rsidP="00160544">
      <w:pPr>
        <w:widowControl/>
        <w:shd w:val="clear" w:color="auto" w:fill="F5F5F5"/>
        <w:spacing w:line="408" w:lineRule="atLeast"/>
        <w:rPr>
          <w:rFonts w:ascii="細明體" w:eastAsia="細明體" w:hAnsi="細明體" w:cs="Arial"/>
          <w:color w:val="000000"/>
          <w:kern w:val="0"/>
          <w:sz w:val="21"/>
          <w:szCs w:val="21"/>
        </w:rPr>
      </w:pPr>
      <w:hyperlink r:id="rId12" w:history="1">
        <w:r w:rsidR="00612A3A" w:rsidRPr="003228E4">
          <w:rPr>
            <w:rFonts w:ascii="細明體" w:eastAsia="細明體" w:hAnsi="細明體" w:cs="Arial" w:hint="eastAsia"/>
            <w:kern w:val="0"/>
            <w:sz w:val="21"/>
            <w:szCs w:val="21"/>
          </w:rPr>
          <w:t>第 7 條</w:t>
        </w:r>
      </w:hyperlink>
      <w:r w:rsidR="00612A3A" w:rsidRPr="003228E4">
        <w:rPr>
          <w:rFonts w:ascii="細明體" w:eastAsia="細明體" w:hAnsi="細明體" w:cs="Arial" w:hint="eastAsia"/>
          <w:color w:val="000000"/>
          <w:kern w:val="0"/>
          <w:sz w:val="21"/>
          <w:szCs w:val="21"/>
        </w:rPr>
        <w:t>第二類及第三類產品之認定，由申請廠商向環保署或相關目的事業主管機關提出符合各該類產品之說明及下列證明文件供審查：</w:t>
      </w:r>
      <w:r w:rsidR="00612A3A" w:rsidRPr="003228E4">
        <w:rPr>
          <w:rFonts w:ascii="細明體" w:eastAsia="細明體" w:hAnsi="細明體" w:cs="Arial" w:hint="eastAsia"/>
          <w:color w:val="000000"/>
          <w:kern w:val="0"/>
          <w:sz w:val="21"/>
          <w:szCs w:val="21"/>
        </w:rPr>
        <w:br/>
        <w:t>一、申請日前一年內，未曾受到各級環境保護機關按日連續處罰、停工、</w:t>
      </w:r>
      <w:r w:rsidR="00612A3A" w:rsidRPr="003228E4">
        <w:rPr>
          <w:rFonts w:ascii="細明體" w:eastAsia="細明體" w:hAnsi="細明體" w:cs="Arial" w:hint="eastAsia"/>
          <w:color w:val="000000"/>
          <w:kern w:val="0"/>
          <w:sz w:val="21"/>
          <w:szCs w:val="21"/>
        </w:rPr>
        <w:br/>
        <w:t>停業、勒令歇業、撤銷、廢止許可證或移送刑罰處分。</w:t>
      </w:r>
      <w:r w:rsidR="00612A3A" w:rsidRPr="003228E4">
        <w:rPr>
          <w:rFonts w:ascii="細明體" w:eastAsia="細明體" w:hAnsi="細明體" w:cs="Arial" w:hint="eastAsia"/>
          <w:color w:val="000000"/>
          <w:kern w:val="0"/>
          <w:sz w:val="21"/>
          <w:szCs w:val="21"/>
        </w:rPr>
        <w:br/>
        <w:t>二、產品已訂有國家標準者，符合國家標準。</w:t>
      </w:r>
      <w:r w:rsidR="00612A3A" w:rsidRPr="003228E4">
        <w:rPr>
          <w:rFonts w:ascii="細明體" w:eastAsia="細明體" w:hAnsi="細明體" w:cs="Arial" w:hint="eastAsia"/>
          <w:color w:val="000000"/>
          <w:kern w:val="0"/>
          <w:sz w:val="21"/>
          <w:szCs w:val="21"/>
        </w:rPr>
        <w:br/>
        <w:t>三、品質及安全性符合相關法規規定。</w:t>
      </w:r>
      <w:r w:rsidR="00612A3A" w:rsidRPr="003228E4">
        <w:rPr>
          <w:rFonts w:ascii="細明體" w:eastAsia="細明體" w:hAnsi="細明體" w:cs="Arial" w:hint="eastAsia"/>
          <w:color w:val="000000"/>
          <w:kern w:val="0"/>
          <w:sz w:val="21"/>
          <w:szCs w:val="21"/>
        </w:rPr>
        <w:br/>
        <w:t>前項申請案之受理及審查，得委託民間機構辦理。</w:t>
      </w:r>
    </w:p>
    <w:p w14:paraId="2F0DC2BE" w14:textId="77777777" w:rsidR="005B0CCC" w:rsidRPr="00612A3A" w:rsidRDefault="005B0CCC" w:rsidP="00160544">
      <w:pPr>
        <w:pStyle w:val="7"/>
        <w:snapToGrid w:val="0"/>
        <w:spacing w:line="0" w:lineRule="atLeast"/>
        <w:ind w:leftChars="48" w:left="1474" w:hangingChars="485" w:hanging="1359"/>
        <w:jc w:val="both"/>
        <w:textDirection w:val="lrTbV"/>
        <w:rPr>
          <w:rFonts w:ascii="標楷體" w:eastAsia="標楷體" w:hAnsi="標楷體" w:cs="標楷體"/>
          <w:b/>
          <w:bCs/>
          <w:snapToGrid w:val="0"/>
          <w:color w:val="000000"/>
          <w:spacing w:val="0"/>
          <w:sz w:val="28"/>
        </w:rPr>
      </w:pPr>
    </w:p>
    <w:p w14:paraId="3DF4B4BC"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6FC67599"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2B9A5E9A"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5C2C02B3"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1F70752E"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14:paraId="384C2B9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14:paraId="5D32384B"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6AA684AA"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14:paraId="113C4B6C"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12623A8"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F32D16D"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1B9923EF"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5D04396D"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061BEDE2"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78819E10"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1F99B70A"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670FAB69"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5F2FBE7F"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45AC08CB"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73DA3AD8"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6106E47"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0F634C5F"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F75A34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0F06325D"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7BC6E396"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1815EE7A"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14:paraId="1C6A70E6"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3A79F255"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73528B5B"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0B91227"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16FA31D2"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1755FBF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58B0E350"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150D5C11"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3C91B026"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3C1F6F95"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1D086F70"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14:paraId="67A7DA07"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14:paraId="2D641D2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74C030FE"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14:paraId="0C2484D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70085290"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0A545C3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6161A3A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79CF63E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24387DE5"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14:paraId="2642801A"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60392AFA"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14:paraId="0C32A83E"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14:paraId="0E6D09D3"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14:paraId="081E9914"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8E35B4D"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653253F0"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14:paraId="56CB1C84"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4911D73C"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4C7AE61F"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21DB1E7C"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6E2D521C"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14:paraId="5BB3FEEC"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23477C3A"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08758468"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1F653A43"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14:paraId="0978E3D3"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7DC8D410"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1C7C75C8"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BF38D1"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5BF3AED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2E879DAA"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23B84CA4"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7060E6C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50831B4A"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50BAD766"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2AE64503"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5EF25F93"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1349824A"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14:paraId="06181C57" w14:textId="6556B5FF"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w:t>
      </w:r>
      <w:r w:rsidR="004339D0" w:rsidRPr="004339D0">
        <w:rPr>
          <w:rFonts w:eastAsia="標楷體" w:hAnsi="標楷體" w:hint="eastAsia"/>
          <w:color w:val="FF0000"/>
          <w:spacing w:val="0"/>
          <w:sz w:val="20"/>
        </w:rPr>
        <w:t>或差額保證金</w:t>
      </w:r>
      <w:r w:rsidRPr="005769C2">
        <w:rPr>
          <w:rFonts w:eastAsia="標楷體" w:hAnsi="標楷體" w:hint="eastAsia"/>
          <w:spacing w:val="0"/>
          <w:sz w:val="20"/>
        </w:rPr>
        <w:t>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w:t>
      </w:r>
      <w:r w:rsidRPr="005769C2">
        <w:rPr>
          <w:rFonts w:eastAsia="標楷體" w:hAnsi="標楷體" w:hint="eastAsia"/>
          <w:b/>
          <w:spacing w:val="0"/>
          <w:sz w:val="20"/>
        </w:rPr>
        <w:lastRenderedPageBreak/>
        <w:t>填列，未填列者，為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6603E5B5"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3E90421F"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3F457248"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663E17E2"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7727303C"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357266A8"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00D9146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22F14176"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1C6917A0"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06BC063F"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764841B0"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4D0CF83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059BD84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46C43A3C"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70FAFCF7"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67C78285"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6BE70CA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19DCF81A"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D26AF1F"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60192282"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14:paraId="3F4DC4CC"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25838B58"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42858284"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16ECC9BD"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15040B9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573D4E9C"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65FD9DB2"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4D97AC80"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4EC1877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717789D8"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11F00F98"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13"/>
          <w:footerReference w:type="default" r:id="rId14"/>
          <w:pgSz w:w="11906" w:h="16838" w:code="9"/>
          <w:pgMar w:top="1134" w:right="851" w:bottom="1134" w:left="851" w:header="851" w:footer="567" w:gutter="567"/>
          <w:cols w:space="425"/>
          <w:docGrid w:type="linesAndChars" w:linePitch="360"/>
        </w:sectPr>
      </w:pPr>
    </w:p>
    <w:p w14:paraId="4192F1E4"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D569018"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CE2C18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62267B6E"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95A17AE"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104B5D8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3650E76E"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58CB2E71"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05C189D5"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6CD16F9E"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39B3E5ED"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458893BB"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3985696"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263E7051"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44679344"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89684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3671433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322C0792"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5E2B322C"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3A309C6C"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75EDBE4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3CA9FBAB"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7C122358" wp14:editId="5EE2F2D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57086"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25AC82D"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22358"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77257086"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25AC82D"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6028A06B"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119F05C9"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1CADAC7D"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4DBF014A"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3A15178"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4EBF3D69"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438BC08E" wp14:editId="6366F13C">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F0F7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5970B6B2"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BC08E"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652F0F7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5970B6B2"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19A3D6AA"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3D6EF25A"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6454422E"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0F7BD699"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CE4770A"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7F4168FA" wp14:editId="0B654B64">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6D9B0"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EAA0363"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168FA"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1316D9B0"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EAA0363"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03B76ABE"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2E869FAA"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DA80FC6"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3722906"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3D9C9C07"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4809E583" wp14:editId="3EB6B68B">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32E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7C61E68"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E583"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35ED32E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7C61E68"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C1A9202"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62602BEB"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1E81C45E"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5"/>
      <w:footerReference w:type="default" r:id="rId16"/>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8786D" w14:textId="77777777" w:rsidR="00403B3D" w:rsidRDefault="00403B3D">
      <w:r>
        <w:separator/>
      </w:r>
    </w:p>
  </w:endnote>
  <w:endnote w:type="continuationSeparator" w:id="0">
    <w:p w14:paraId="11D69376" w14:textId="77777777" w:rsidR="00403B3D" w:rsidRDefault="0040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華康特粗楷體">
    <w:altName w:val="微軟正黑體"/>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6E6D8"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482CD34"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9A1D7"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576EDC">
      <w:rPr>
        <w:rStyle w:val="a4"/>
        <w:noProof/>
      </w:rPr>
      <w:t>25</w:t>
    </w:r>
    <w:r>
      <w:rPr>
        <w:rStyle w:val="a4"/>
      </w:rPr>
      <w:fldChar w:fldCharType="end"/>
    </w:r>
  </w:p>
  <w:p w14:paraId="2E32A5CD"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19B89"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438A42B"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5B983"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6EDC">
      <w:rPr>
        <w:rStyle w:val="a4"/>
        <w:noProof/>
      </w:rPr>
      <w:t>32</w:t>
    </w:r>
    <w:r>
      <w:rPr>
        <w:rStyle w:val="a4"/>
      </w:rPr>
      <w:fldChar w:fldCharType="end"/>
    </w:r>
  </w:p>
  <w:p w14:paraId="025A8CFE"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454A7" w14:textId="77777777" w:rsidR="00403B3D" w:rsidRDefault="00403B3D">
      <w:r>
        <w:separator/>
      </w:r>
    </w:p>
  </w:footnote>
  <w:footnote w:type="continuationSeparator" w:id="0">
    <w:p w14:paraId="3905BCE4" w14:textId="77777777" w:rsidR="00403B3D" w:rsidRDefault="0040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5"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1"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2"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5"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9"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3"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4" w15:restartNumberingAfterBreak="0">
    <w:nsid w:val="6BD80380"/>
    <w:multiLevelType w:val="hybridMultilevel"/>
    <w:tmpl w:val="ECCE561C"/>
    <w:lvl w:ilvl="0" w:tplc="FF18E3D4">
      <w:start w:val="1"/>
      <w:numFmt w:val="taiwaneseCountingThousand"/>
      <w:suff w:val="nothing"/>
      <w:lvlText w:val="%1、"/>
      <w:lvlJc w:val="left"/>
      <w:pPr>
        <w:ind w:left="2465" w:hanging="480"/>
      </w:pPr>
      <w:rPr>
        <w:rFonts w:hint="eastAsia"/>
        <w:spacing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6"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7"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1555510159">
    <w:abstractNumId w:val="28"/>
  </w:num>
  <w:num w:numId="2" w16cid:durableId="205994477">
    <w:abstractNumId w:val="3"/>
  </w:num>
  <w:num w:numId="3" w16cid:durableId="290213593">
    <w:abstractNumId w:val="26"/>
  </w:num>
  <w:num w:numId="4" w16cid:durableId="261761410">
    <w:abstractNumId w:val="23"/>
  </w:num>
  <w:num w:numId="5" w16cid:durableId="1280067974">
    <w:abstractNumId w:val="11"/>
  </w:num>
  <w:num w:numId="6" w16cid:durableId="1740515457">
    <w:abstractNumId w:val="2"/>
  </w:num>
  <w:num w:numId="7" w16cid:durableId="872039639">
    <w:abstractNumId w:val="9"/>
  </w:num>
  <w:num w:numId="8" w16cid:durableId="2110657697">
    <w:abstractNumId w:val="1"/>
  </w:num>
  <w:num w:numId="9" w16cid:durableId="1392845650">
    <w:abstractNumId w:val="18"/>
  </w:num>
  <w:num w:numId="10" w16cid:durableId="911237436">
    <w:abstractNumId w:val="13"/>
  </w:num>
  <w:num w:numId="11" w16cid:durableId="976256593">
    <w:abstractNumId w:val="27"/>
  </w:num>
  <w:num w:numId="12" w16cid:durableId="1516187687">
    <w:abstractNumId w:val="19"/>
  </w:num>
  <w:num w:numId="13" w16cid:durableId="1048796719">
    <w:abstractNumId w:val="6"/>
  </w:num>
  <w:num w:numId="14" w16cid:durableId="1727140146">
    <w:abstractNumId w:val="15"/>
  </w:num>
  <w:num w:numId="15" w16cid:durableId="130558929">
    <w:abstractNumId w:val="20"/>
  </w:num>
  <w:num w:numId="16" w16cid:durableId="530992227">
    <w:abstractNumId w:val="5"/>
  </w:num>
  <w:num w:numId="17" w16cid:durableId="224493565">
    <w:abstractNumId w:val="21"/>
  </w:num>
  <w:num w:numId="18" w16cid:durableId="662903028">
    <w:abstractNumId w:val="7"/>
  </w:num>
  <w:num w:numId="19" w16cid:durableId="1050376469">
    <w:abstractNumId w:val="12"/>
  </w:num>
  <w:num w:numId="20" w16cid:durableId="389966829">
    <w:abstractNumId w:val="17"/>
  </w:num>
  <w:num w:numId="21" w16cid:durableId="697046678">
    <w:abstractNumId w:val="16"/>
  </w:num>
  <w:num w:numId="22" w16cid:durableId="420223616">
    <w:abstractNumId w:val="25"/>
  </w:num>
  <w:num w:numId="23" w16cid:durableId="1191139100">
    <w:abstractNumId w:val="0"/>
  </w:num>
  <w:num w:numId="24" w16cid:durableId="73357983">
    <w:abstractNumId w:val="14"/>
  </w:num>
  <w:num w:numId="25" w16cid:durableId="1904677302">
    <w:abstractNumId w:val="4"/>
  </w:num>
  <w:num w:numId="26" w16cid:durableId="824928733">
    <w:abstractNumId w:val="10"/>
  </w:num>
  <w:num w:numId="27" w16cid:durableId="1295136222">
    <w:abstractNumId w:val="28"/>
    <w:lvlOverride w:ilvl="0">
      <w:startOverride w:val="1"/>
    </w:lvlOverride>
  </w:num>
  <w:num w:numId="28" w16cid:durableId="1408916648">
    <w:abstractNumId w:val="24"/>
  </w:num>
  <w:num w:numId="29" w16cid:durableId="1788963870">
    <w:abstractNumId w:val="22"/>
  </w:num>
  <w:num w:numId="30" w16cid:durableId="53281459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105A8"/>
    <w:rsid w:val="00014AA0"/>
    <w:rsid w:val="000163C0"/>
    <w:rsid w:val="00016712"/>
    <w:rsid w:val="000230B5"/>
    <w:rsid w:val="00025ECC"/>
    <w:rsid w:val="00033C1A"/>
    <w:rsid w:val="00037C2A"/>
    <w:rsid w:val="00042FA2"/>
    <w:rsid w:val="00043A98"/>
    <w:rsid w:val="00046126"/>
    <w:rsid w:val="00057D8E"/>
    <w:rsid w:val="00063EF2"/>
    <w:rsid w:val="00064CB6"/>
    <w:rsid w:val="00065F30"/>
    <w:rsid w:val="000669DA"/>
    <w:rsid w:val="00071068"/>
    <w:rsid w:val="00077665"/>
    <w:rsid w:val="000826F5"/>
    <w:rsid w:val="00090104"/>
    <w:rsid w:val="000908DE"/>
    <w:rsid w:val="0009222F"/>
    <w:rsid w:val="000943B9"/>
    <w:rsid w:val="000A37AE"/>
    <w:rsid w:val="000B2005"/>
    <w:rsid w:val="000B37B4"/>
    <w:rsid w:val="000B442A"/>
    <w:rsid w:val="000B474E"/>
    <w:rsid w:val="000B4C70"/>
    <w:rsid w:val="000C20D4"/>
    <w:rsid w:val="000C3ED3"/>
    <w:rsid w:val="000C3F5F"/>
    <w:rsid w:val="000D0292"/>
    <w:rsid w:val="000D1854"/>
    <w:rsid w:val="000D4959"/>
    <w:rsid w:val="000F2EFC"/>
    <w:rsid w:val="00101C5C"/>
    <w:rsid w:val="001047A3"/>
    <w:rsid w:val="0011061B"/>
    <w:rsid w:val="00116732"/>
    <w:rsid w:val="00131245"/>
    <w:rsid w:val="00134CA9"/>
    <w:rsid w:val="00140B3A"/>
    <w:rsid w:val="00142EFB"/>
    <w:rsid w:val="00146AB1"/>
    <w:rsid w:val="00155A77"/>
    <w:rsid w:val="00157CF5"/>
    <w:rsid w:val="0016007C"/>
    <w:rsid w:val="00160544"/>
    <w:rsid w:val="00163D64"/>
    <w:rsid w:val="001715ED"/>
    <w:rsid w:val="00181C55"/>
    <w:rsid w:val="00181FB1"/>
    <w:rsid w:val="00185195"/>
    <w:rsid w:val="00193250"/>
    <w:rsid w:val="001B42CC"/>
    <w:rsid w:val="001B61AE"/>
    <w:rsid w:val="001D091D"/>
    <w:rsid w:val="001D24F8"/>
    <w:rsid w:val="001E17A7"/>
    <w:rsid w:val="002042E5"/>
    <w:rsid w:val="00206D57"/>
    <w:rsid w:val="0021262B"/>
    <w:rsid w:val="0021393F"/>
    <w:rsid w:val="00222882"/>
    <w:rsid w:val="00225C59"/>
    <w:rsid w:val="00227CBB"/>
    <w:rsid w:val="002326A9"/>
    <w:rsid w:val="0023305E"/>
    <w:rsid w:val="00235666"/>
    <w:rsid w:val="00242D31"/>
    <w:rsid w:val="00244D08"/>
    <w:rsid w:val="002463E3"/>
    <w:rsid w:val="002478E6"/>
    <w:rsid w:val="002513B7"/>
    <w:rsid w:val="00252AE3"/>
    <w:rsid w:val="0026040E"/>
    <w:rsid w:val="00266DE1"/>
    <w:rsid w:val="0026727E"/>
    <w:rsid w:val="002745C3"/>
    <w:rsid w:val="00292995"/>
    <w:rsid w:val="002A3A3B"/>
    <w:rsid w:val="002A3BE5"/>
    <w:rsid w:val="002A5E1D"/>
    <w:rsid w:val="002B1FEF"/>
    <w:rsid w:val="002B3EF1"/>
    <w:rsid w:val="002B640E"/>
    <w:rsid w:val="002C2272"/>
    <w:rsid w:val="002C3D79"/>
    <w:rsid w:val="002C593B"/>
    <w:rsid w:val="002D4BA7"/>
    <w:rsid w:val="002D6147"/>
    <w:rsid w:val="002D62A4"/>
    <w:rsid w:val="002D6395"/>
    <w:rsid w:val="002D6B9A"/>
    <w:rsid w:val="002D7292"/>
    <w:rsid w:val="002D7843"/>
    <w:rsid w:val="002E3863"/>
    <w:rsid w:val="002F135E"/>
    <w:rsid w:val="002F264E"/>
    <w:rsid w:val="002F2835"/>
    <w:rsid w:val="002F4AAB"/>
    <w:rsid w:val="002F651D"/>
    <w:rsid w:val="0030165E"/>
    <w:rsid w:val="0030326D"/>
    <w:rsid w:val="00312C26"/>
    <w:rsid w:val="00317C68"/>
    <w:rsid w:val="003228E4"/>
    <w:rsid w:val="00331AC2"/>
    <w:rsid w:val="00342C89"/>
    <w:rsid w:val="00354526"/>
    <w:rsid w:val="00355BEC"/>
    <w:rsid w:val="00357154"/>
    <w:rsid w:val="00357331"/>
    <w:rsid w:val="00367724"/>
    <w:rsid w:val="00384489"/>
    <w:rsid w:val="003850C3"/>
    <w:rsid w:val="003A61AF"/>
    <w:rsid w:val="003B2AA9"/>
    <w:rsid w:val="003B3639"/>
    <w:rsid w:val="003B6B8C"/>
    <w:rsid w:val="003B7A1C"/>
    <w:rsid w:val="003B7A90"/>
    <w:rsid w:val="003C1125"/>
    <w:rsid w:val="003C23C6"/>
    <w:rsid w:val="003C2A2A"/>
    <w:rsid w:val="003D65B9"/>
    <w:rsid w:val="003E0A26"/>
    <w:rsid w:val="003E5067"/>
    <w:rsid w:val="003E6F63"/>
    <w:rsid w:val="003E7040"/>
    <w:rsid w:val="00401731"/>
    <w:rsid w:val="00403B3D"/>
    <w:rsid w:val="00406C68"/>
    <w:rsid w:val="004102C8"/>
    <w:rsid w:val="0041187A"/>
    <w:rsid w:val="00417437"/>
    <w:rsid w:val="00430434"/>
    <w:rsid w:val="004339D0"/>
    <w:rsid w:val="00436B8C"/>
    <w:rsid w:val="004376F1"/>
    <w:rsid w:val="004420DD"/>
    <w:rsid w:val="004433D3"/>
    <w:rsid w:val="00443FC2"/>
    <w:rsid w:val="004460BF"/>
    <w:rsid w:val="004472AC"/>
    <w:rsid w:val="00455B07"/>
    <w:rsid w:val="00461029"/>
    <w:rsid w:val="00462020"/>
    <w:rsid w:val="00464140"/>
    <w:rsid w:val="00470B48"/>
    <w:rsid w:val="004801D6"/>
    <w:rsid w:val="00486349"/>
    <w:rsid w:val="0048737B"/>
    <w:rsid w:val="00492C12"/>
    <w:rsid w:val="004A4220"/>
    <w:rsid w:val="004B512C"/>
    <w:rsid w:val="004B5D5D"/>
    <w:rsid w:val="004B6855"/>
    <w:rsid w:val="004C370C"/>
    <w:rsid w:val="004E03C5"/>
    <w:rsid w:val="004F1276"/>
    <w:rsid w:val="004F3187"/>
    <w:rsid w:val="004F7C00"/>
    <w:rsid w:val="00503DF3"/>
    <w:rsid w:val="00504B12"/>
    <w:rsid w:val="00507209"/>
    <w:rsid w:val="005109F8"/>
    <w:rsid w:val="005224E0"/>
    <w:rsid w:val="0053223A"/>
    <w:rsid w:val="00532FCD"/>
    <w:rsid w:val="005475BE"/>
    <w:rsid w:val="0055126C"/>
    <w:rsid w:val="00551455"/>
    <w:rsid w:val="00552DB3"/>
    <w:rsid w:val="005544B7"/>
    <w:rsid w:val="00560456"/>
    <w:rsid w:val="00560C93"/>
    <w:rsid w:val="00561802"/>
    <w:rsid w:val="005769C2"/>
    <w:rsid w:val="00576EDC"/>
    <w:rsid w:val="00577CD2"/>
    <w:rsid w:val="005802A1"/>
    <w:rsid w:val="00585C72"/>
    <w:rsid w:val="00591B55"/>
    <w:rsid w:val="00593F9E"/>
    <w:rsid w:val="00596027"/>
    <w:rsid w:val="005A1BED"/>
    <w:rsid w:val="005A4361"/>
    <w:rsid w:val="005A49CA"/>
    <w:rsid w:val="005A5B1D"/>
    <w:rsid w:val="005A7C2E"/>
    <w:rsid w:val="005B00D8"/>
    <w:rsid w:val="005B0CCC"/>
    <w:rsid w:val="005B2FE1"/>
    <w:rsid w:val="005C4395"/>
    <w:rsid w:val="005D2D89"/>
    <w:rsid w:val="005D44A7"/>
    <w:rsid w:val="005E01A0"/>
    <w:rsid w:val="005E277F"/>
    <w:rsid w:val="005F3EED"/>
    <w:rsid w:val="00604F29"/>
    <w:rsid w:val="00605BCC"/>
    <w:rsid w:val="00612A3A"/>
    <w:rsid w:val="00633A02"/>
    <w:rsid w:val="0063545A"/>
    <w:rsid w:val="00671B9C"/>
    <w:rsid w:val="00684EFE"/>
    <w:rsid w:val="006A0894"/>
    <w:rsid w:val="006A6447"/>
    <w:rsid w:val="006B18E9"/>
    <w:rsid w:val="006B3457"/>
    <w:rsid w:val="006B571E"/>
    <w:rsid w:val="006D2B88"/>
    <w:rsid w:val="006D5184"/>
    <w:rsid w:val="006D5A60"/>
    <w:rsid w:val="006E0044"/>
    <w:rsid w:val="006E0C8D"/>
    <w:rsid w:val="006E16BA"/>
    <w:rsid w:val="006F10FD"/>
    <w:rsid w:val="006F5420"/>
    <w:rsid w:val="006F5EEB"/>
    <w:rsid w:val="00704960"/>
    <w:rsid w:val="00706AAF"/>
    <w:rsid w:val="00711D7D"/>
    <w:rsid w:val="00712C76"/>
    <w:rsid w:val="007144E1"/>
    <w:rsid w:val="00714A1A"/>
    <w:rsid w:val="00717A3B"/>
    <w:rsid w:val="007209AE"/>
    <w:rsid w:val="00720A76"/>
    <w:rsid w:val="00721906"/>
    <w:rsid w:val="00721DD8"/>
    <w:rsid w:val="007245AA"/>
    <w:rsid w:val="00740B25"/>
    <w:rsid w:val="00742512"/>
    <w:rsid w:val="00742F78"/>
    <w:rsid w:val="00743F3C"/>
    <w:rsid w:val="00757C8F"/>
    <w:rsid w:val="0076682F"/>
    <w:rsid w:val="00767B7A"/>
    <w:rsid w:val="00774796"/>
    <w:rsid w:val="007764E1"/>
    <w:rsid w:val="007825D1"/>
    <w:rsid w:val="00783A8C"/>
    <w:rsid w:val="00783B0D"/>
    <w:rsid w:val="007A7957"/>
    <w:rsid w:val="007A7F47"/>
    <w:rsid w:val="007B051D"/>
    <w:rsid w:val="007B41C6"/>
    <w:rsid w:val="007B4F2E"/>
    <w:rsid w:val="007B5EC5"/>
    <w:rsid w:val="007B7255"/>
    <w:rsid w:val="007B78FE"/>
    <w:rsid w:val="007C2A21"/>
    <w:rsid w:val="007C340E"/>
    <w:rsid w:val="007C5467"/>
    <w:rsid w:val="007C6E38"/>
    <w:rsid w:val="007D0710"/>
    <w:rsid w:val="007D218B"/>
    <w:rsid w:val="007D69A6"/>
    <w:rsid w:val="007D6E88"/>
    <w:rsid w:val="007E4951"/>
    <w:rsid w:val="007E527A"/>
    <w:rsid w:val="007E6DC3"/>
    <w:rsid w:val="007F0E10"/>
    <w:rsid w:val="007F1AC6"/>
    <w:rsid w:val="007F1EB0"/>
    <w:rsid w:val="007F30FF"/>
    <w:rsid w:val="00803374"/>
    <w:rsid w:val="00804125"/>
    <w:rsid w:val="00806D14"/>
    <w:rsid w:val="00811112"/>
    <w:rsid w:val="00811A6C"/>
    <w:rsid w:val="00813791"/>
    <w:rsid w:val="00815562"/>
    <w:rsid w:val="008214DA"/>
    <w:rsid w:val="00822A09"/>
    <w:rsid w:val="00822F4C"/>
    <w:rsid w:val="0082666F"/>
    <w:rsid w:val="00827379"/>
    <w:rsid w:val="008377DB"/>
    <w:rsid w:val="00843BAD"/>
    <w:rsid w:val="008510AB"/>
    <w:rsid w:val="0085468E"/>
    <w:rsid w:val="008564F8"/>
    <w:rsid w:val="008660D5"/>
    <w:rsid w:val="00867068"/>
    <w:rsid w:val="008721E9"/>
    <w:rsid w:val="00875202"/>
    <w:rsid w:val="00883E75"/>
    <w:rsid w:val="0089277D"/>
    <w:rsid w:val="00896427"/>
    <w:rsid w:val="008A2F3D"/>
    <w:rsid w:val="008B6535"/>
    <w:rsid w:val="008C2760"/>
    <w:rsid w:val="008C2C60"/>
    <w:rsid w:val="008C41EF"/>
    <w:rsid w:val="008C4904"/>
    <w:rsid w:val="008D59EF"/>
    <w:rsid w:val="008E076E"/>
    <w:rsid w:val="008E38E3"/>
    <w:rsid w:val="008F1D9A"/>
    <w:rsid w:val="008F4220"/>
    <w:rsid w:val="0090091F"/>
    <w:rsid w:val="00900EE9"/>
    <w:rsid w:val="009177F5"/>
    <w:rsid w:val="009367A3"/>
    <w:rsid w:val="0094050B"/>
    <w:rsid w:val="00947072"/>
    <w:rsid w:val="0098201D"/>
    <w:rsid w:val="009826F8"/>
    <w:rsid w:val="00987C02"/>
    <w:rsid w:val="009B10A2"/>
    <w:rsid w:val="009B342E"/>
    <w:rsid w:val="009B414D"/>
    <w:rsid w:val="009B5162"/>
    <w:rsid w:val="009B591C"/>
    <w:rsid w:val="009C68CB"/>
    <w:rsid w:val="009D3733"/>
    <w:rsid w:val="009D3735"/>
    <w:rsid w:val="009D4CA7"/>
    <w:rsid w:val="009D6C28"/>
    <w:rsid w:val="009E1059"/>
    <w:rsid w:val="009E33ED"/>
    <w:rsid w:val="009F18A2"/>
    <w:rsid w:val="009F3858"/>
    <w:rsid w:val="009F54B5"/>
    <w:rsid w:val="009F7ED0"/>
    <w:rsid w:val="00A022AC"/>
    <w:rsid w:val="00A1296A"/>
    <w:rsid w:val="00A13F4A"/>
    <w:rsid w:val="00A143EC"/>
    <w:rsid w:val="00A159FA"/>
    <w:rsid w:val="00A15B57"/>
    <w:rsid w:val="00A21596"/>
    <w:rsid w:val="00A24305"/>
    <w:rsid w:val="00A45FE3"/>
    <w:rsid w:val="00A53A6B"/>
    <w:rsid w:val="00A55DEF"/>
    <w:rsid w:val="00A56046"/>
    <w:rsid w:val="00A61640"/>
    <w:rsid w:val="00A618E5"/>
    <w:rsid w:val="00A64953"/>
    <w:rsid w:val="00A71D11"/>
    <w:rsid w:val="00A80ADA"/>
    <w:rsid w:val="00A830CE"/>
    <w:rsid w:val="00A94748"/>
    <w:rsid w:val="00A9560C"/>
    <w:rsid w:val="00A96E1C"/>
    <w:rsid w:val="00AA3EF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646A"/>
    <w:rsid w:val="00B0065A"/>
    <w:rsid w:val="00B0390C"/>
    <w:rsid w:val="00B043F6"/>
    <w:rsid w:val="00B13003"/>
    <w:rsid w:val="00B15549"/>
    <w:rsid w:val="00B25277"/>
    <w:rsid w:val="00B2567B"/>
    <w:rsid w:val="00B273C6"/>
    <w:rsid w:val="00B35842"/>
    <w:rsid w:val="00B4283D"/>
    <w:rsid w:val="00B445F0"/>
    <w:rsid w:val="00B478DC"/>
    <w:rsid w:val="00B504FD"/>
    <w:rsid w:val="00B57F0D"/>
    <w:rsid w:val="00B73DB5"/>
    <w:rsid w:val="00B75F48"/>
    <w:rsid w:val="00B76387"/>
    <w:rsid w:val="00B84DFD"/>
    <w:rsid w:val="00BA1F95"/>
    <w:rsid w:val="00BB1108"/>
    <w:rsid w:val="00BB332C"/>
    <w:rsid w:val="00BB4CC2"/>
    <w:rsid w:val="00BB77E0"/>
    <w:rsid w:val="00BC74B1"/>
    <w:rsid w:val="00BD0167"/>
    <w:rsid w:val="00BD1327"/>
    <w:rsid w:val="00BD77F5"/>
    <w:rsid w:val="00BE029A"/>
    <w:rsid w:val="00C02C44"/>
    <w:rsid w:val="00C12199"/>
    <w:rsid w:val="00C16151"/>
    <w:rsid w:val="00C168CA"/>
    <w:rsid w:val="00C17460"/>
    <w:rsid w:val="00C17927"/>
    <w:rsid w:val="00C242E5"/>
    <w:rsid w:val="00C257E6"/>
    <w:rsid w:val="00C331DF"/>
    <w:rsid w:val="00C46811"/>
    <w:rsid w:val="00C52A69"/>
    <w:rsid w:val="00C5697A"/>
    <w:rsid w:val="00C675A9"/>
    <w:rsid w:val="00C75F17"/>
    <w:rsid w:val="00C763B9"/>
    <w:rsid w:val="00C815B2"/>
    <w:rsid w:val="00C827DA"/>
    <w:rsid w:val="00C91B46"/>
    <w:rsid w:val="00C979C4"/>
    <w:rsid w:val="00CB3359"/>
    <w:rsid w:val="00CB4103"/>
    <w:rsid w:val="00CD371B"/>
    <w:rsid w:val="00CD48BD"/>
    <w:rsid w:val="00CD4E97"/>
    <w:rsid w:val="00CD6AEF"/>
    <w:rsid w:val="00CE516C"/>
    <w:rsid w:val="00CF18C5"/>
    <w:rsid w:val="00D043B8"/>
    <w:rsid w:val="00D045F1"/>
    <w:rsid w:val="00D22019"/>
    <w:rsid w:val="00D253C8"/>
    <w:rsid w:val="00D25A51"/>
    <w:rsid w:val="00D33CCB"/>
    <w:rsid w:val="00D342A0"/>
    <w:rsid w:val="00D43EE7"/>
    <w:rsid w:val="00D46242"/>
    <w:rsid w:val="00D47251"/>
    <w:rsid w:val="00D57443"/>
    <w:rsid w:val="00D60560"/>
    <w:rsid w:val="00D7353C"/>
    <w:rsid w:val="00D7492C"/>
    <w:rsid w:val="00D755BC"/>
    <w:rsid w:val="00D776C4"/>
    <w:rsid w:val="00D836B7"/>
    <w:rsid w:val="00D8620C"/>
    <w:rsid w:val="00D90B4C"/>
    <w:rsid w:val="00D9704E"/>
    <w:rsid w:val="00D9759B"/>
    <w:rsid w:val="00DA66EF"/>
    <w:rsid w:val="00DB0E85"/>
    <w:rsid w:val="00DB1B5E"/>
    <w:rsid w:val="00DB55B4"/>
    <w:rsid w:val="00DC4EFE"/>
    <w:rsid w:val="00DD61C7"/>
    <w:rsid w:val="00DE30F6"/>
    <w:rsid w:val="00DE6D61"/>
    <w:rsid w:val="00DE78BD"/>
    <w:rsid w:val="00E018A8"/>
    <w:rsid w:val="00E0269A"/>
    <w:rsid w:val="00E13555"/>
    <w:rsid w:val="00E135E1"/>
    <w:rsid w:val="00E14E28"/>
    <w:rsid w:val="00E152DA"/>
    <w:rsid w:val="00E16FE4"/>
    <w:rsid w:val="00E24A9A"/>
    <w:rsid w:val="00E25ED3"/>
    <w:rsid w:val="00E34AC1"/>
    <w:rsid w:val="00E35C63"/>
    <w:rsid w:val="00E36858"/>
    <w:rsid w:val="00E370E9"/>
    <w:rsid w:val="00E403FD"/>
    <w:rsid w:val="00E40782"/>
    <w:rsid w:val="00E434D8"/>
    <w:rsid w:val="00E453A8"/>
    <w:rsid w:val="00E461CA"/>
    <w:rsid w:val="00E633D5"/>
    <w:rsid w:val="00E6479F"/>
    <w:rsid w:val="00E701C6"/>
    <w:rsid w:val="00E7564F"/>
    <w:rsid w:val="00E77D4F"/>
    <w:rsid w:val="00E80AAF"/>
    <w:rsid w:val="00E86C55"/>
    <w:rsid w:val="00E911D1"/>
    <w:rsid w:val="00E95FF5"/>
    <w:rsid w:val="00E978F1"/>
    <w:rsid w:val="00EB0425"/>
    <w:rsid w:val="00EB7ADA"/>
    <w:rsid w:val="00EC0171"/>
    <w:rsid w:val="00EC0EED"/>
    <w:rsid w:val="00EC730A"/>
    <w:rsid w:val="00ED4DEA"/>
    <w:rsid w:val="00EE1728"/>
    <w:rsid w:val="00EE53B1"/>
    <w:rsid w:val="00EF096D"/>
    <w:rsid w:val="00EF4519"/>
    <w:rsid w:val="00EF6635"/>
    <w:rsid w:val="00EF6C0C"/>
    <w:rsid w:val="00F119A3"/>
    <w:rsid w:val="00F12A56"/>
    <w:rsid w:val="00F14DE3"/>
    <w:rsid w:val="00F17B61"/>
    <w:rsid w:val="00F21912"/>
    <w:rsid w:val="00F32053"/>
    <w:rsid w:val="00F32E21"/>
    <w:rsid w:val="00F4041C"/>
    <w:rsid w:val="00F42B12"/>
    <w:rsid w:val="00F46208"/>
    <w:rsid w:val="00F47270"/>
    <w:rsid w:val="00F50107"/>
    <w:rsid w:val="00F50DBC"/>
    <w:rsid w:val="00F5244C"/>
    <w:rsid w:val="00F52B37"/>
    <w:rsid w:val="00F545B8"/>
    <w:rsid w:val="00F63C6B"/>
    <w:rsid w:val="00F63F50"/>
    <w:rsid w:val="00F6568B"/>
    <w:rsid w:val="00F71358"/>
    <w:rsid w:val="00F76689"/>
    <w:rsid w:val="00F90B5B"/>
    <w:rsid w:val="00F96A42"/>
    <w:rsid w:val="00F96DEC"/>
    <w:rsid w:val="00F97460"/>
    <w:rsid w:val="00FA3BF9"/>
    <w:rsid w:val="00FB4B07"/>
    <w:rsid w:val="00FB4D77"/>
    <w:rsid w:val="00FB6A91"/>
    <w:rsid w:val="00FC26F3"/>
    <w:rsid w:val="00FC673F"/>
    <w:rsid w:val="00FE3930"/>
    <w:rsid w:val="00FE43CA"/>
    <w:rsid w:val="00FE79E0"/>
    <w:rsid w:val="00FF269C"/>
    <w:rsid w:val="00FF4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0A63C"/>
  <w15:docId w15:val="{AF7751AF-261D-404B-A3BD-0C86B9D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F3EED"/>
    <w:pPr>
      <w:widowControl w:val="0"/>
      <w:autoSpaceDE w:val="0"/>
      <w:autoSpaceDN w:val="0"/>
      <w:adjustRightInd w:val="0"/>
    </w:pPr>
    <w:rPr>
      <w:rFonts w:ascii="標楷體" w:hAnsi="標楷體" w:cs="標楷體"/>
      <w:color w:val="000000"/>
      <w:sz w:val="24"/>
      <w:szCs w:val="24"/>
    </w:rPr>
  </w:style>
  <w:style w:type="paragraph" w:styleId="ae">
    <w:name w:val="List Paragraph"/>
    <w:basedOn w:val="a"/>
    <w:uiPriority w:val="34"/>
    <w:qFormat/>
    <w:rsid w:val="000D18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6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A00300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hyperlink" Target="https://law.moj.gov.tw/LawClass/LawSingle.aspx?pcode=A0030084&amp;flno=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moj.gov.tw/LawClass/LawSingle.aspx?pcode=A0030084&amp;flno=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law.moj.gov.tw/LawClass/LawSingle.aspx?pcode=A0030084&amp;flno=5" TargetMode="External"/><Relationship Id="rId4" Type="http://schemas.openxmlformats.org/officeDocument/2006/relationships/webSettings" Target="webSettings.xml"/><Relationship Id="rId9" Type="http://schemas.openxmlformats.org/officeDocument/2006/relationships/hyperlink" Target="https://law.moj.gov.tw/LawClass/LawSingle.aspx?pcode=A0030084&amp;flno=4"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39</Pages>
  <Words>5341</Words>
  <Characters>30445</Characters>
  <Application>Microsoft Office Word</Application>
  <DocSecurity>0</DocSecurity>
  <Lines>253</Lines>
  <Paragraphs>71</Paragraphs>
  <ScaleCrop>false</ScaleCrop>
  <Company/>
  <LinksUpToDate>false</LinksUpToDate>
  <CharactersWithSpaces>35715</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工局 勞</cp:lastModifiedBy>
  <cp:revision>105</cp:revision>
  <cp:lastPrinted>2020-01-08T01:00:00Z</cp:lastPrinted>
  <dcterms:created xsi:type="dcterms:W3CDTF">2020-01-21T06:08:00Z</dcterms:created>
  <dcterms:modified xsi:type="dcterms:W3CDTF">2024-06-19T01:42:00Z</dcterms:modified>
</cp:coreProperties>
</file>