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AF" w:rsidRDefault="0041460C" w:rsidP="00121B69">
      <w:pPr>
        <w:spacing w:afterLines="50" w:after="120"/>
        <w:jc w:val="both"/>
        <w:rPr>
          <w:rStyle w:val="mfont-txtcont1"/>
          <w:rFonts w:ascii="標楷體" w:eastAsia="標楷體" w:hAnsi="標楷體" w:cs="Arial" w:hint="default"/>
          <w:b/>
          <w:sz w:val="32"/>
          <w:szCs w:val="32"/>
        </w:rPr>
      </w:pPr>
      <w:r>
        <w:rPr>
          <w:rStyle w:val="mfont-txtcont1"/>
          <w:rFonts w:ascii="標楷體" w:eastAsia="標楷體" w:hAnsi="標楷體" w:cs="Arial" w:hint="default"/>
          <w:b/>
          <w:sz w:val="32"/>
          <w:szCs w:val="32"/>
        </w:rPr>
        <w:t>臺南市楠西區公所</w:t>
      </w:r>
      <w:r w:rsidR="008E599B">
        <w:rPr>
          <w:rStyle w:val="mfont-txtcont1"/>
          <w:rFonts w:ascii="標楷體" w:eastAsia="標楷體" w:hAnsi="標楷體" w:cs="Arial" w:hint="default"/>
          <w:b/>
          <w:sz w:val="32"/>
          <w:szCs w:val="32"/>
        </w:rPr>
        <w:t>電子報</w:t>
      </w:r>
      <w:bookmarkStart w:id="0" w:name="_GoBack"/>
      <w:bookmarkEnd w:id="0"/>
    </w:p>
    <w:p w:rsidR="00A033AF" w:rsidRDefault="00280026" w:rsidP="008E599B">
      <w:pPr>
        <w:jc w:val="right"/>
        <w:rPr>
          <w:rFonts w:eastAsia="標楷體" w:hAnsi="標楷體"/>
          <w:color w:val="000000"/>
        </w:rPr>
      </w:pPr>
      <w:r>
        <w:rPr>
          <w:rStyle w:val="mfont-txtcont1"/>
          <w:rFonts w:ascii="標楷體" w:eastAsia="標楷體" w:hAnsi="標楷體" w:cs="Arial" w:hint="default"/>
          <w:sz w:val="28"/>
          <w:szCs w:val="28"/>
        </w:rPr>
        <w:t xml:space="preserve">         </w:t>
      </w:r>
      <w:r w:rsidR="00A033AF">
        <w:rPr>
          <w:rFonts w:eastAsia="標楷體" w:hAnsi="標楷體" w:hint="eastAsia"/>
          <w:color w:val="000000"/>
        </w:rPr>
        <w:t>發稿</w:t>
      </w:r>
      <w:r w:rsidR="00A033AF" w:rsidRPr="00E46F2A">
        <w:rPr>
          <w:rFonts w:eastAsia="標楷體" w:hAnsi="標楷體" w:hint="eastAsia"/>
          <w:color w:val="000000"/>
        </w:rPr>
        <w:t>日期：</w:t>
      </w:r>
      <w:r w:rsidR="0041460C">
        <w:rPr>
          <w:rFonts w:eastAsia="標楷體" w:hAnsi="標楷體" w:hint="eastAsia"/>
          <w:color w:val="000000"/>
        </w:rPr>
        <w:t>10</w:t>
      </w:r>
      <w:r w:rsidR="00A730A9">
        <w:rPr>
          <w:rFonts w:eastAsia="標楷體" w:hAnsi="標楷體" w:hint="eastAsia"/>
          <w:color w:val="000000"/>
        </w:rPr>
        <w:t>8</w:t>
      </w:r>
      <w:r w:rsidR="00BE169B">
        <w:rPr>
          <w:rFonts w:eastAsia="標楷體" w:hAnsi="標楷體"/>
          <w:color w:val="000000"/>
        </w:rPr>
        <w:t>年</w:t>
      </w:r>
      <w:r>
        <w:rPr>
          <w:rFonts w:eastAsia="標楷體" w:hAnsi="標楷體" w:hint="eastAsia"/>
          <w:color w:val="000000"/>
        </w:rPr>
        <w:t>0</w:t>
      </w:r>
      <w:r w:rsidR="00370946">
        <w:rPr>
          <w:rFonts w:eastAsia="標楷體" w:hAnsi="標楷體" w:hint="eastAsia"/>
          <w:color w:val="000000"/>
        </w:rPr>
        <w:t>5</w:t>
      </w:r>
      <w:r w:rsidR="00BE169B">
        <w:rPr>
          <w:rFonts w:eastAsia="標楷體" w:hAnsi="標楷體"/>
          <w:color w:val="000000"/>
        </w:rPr>
        <w:t>月</w:t>
      </w:r>
      <w:r w:rsidR="00112B99">
        <w:rPr>
          <w:rFonts w:eastAsia="標楷體" w:hAnsi="標楷體" w:hint="eastAsia"/>
          <w:color w:val="000000"/>
        </w:rPr>
        <w:t>0</w:t>
      </w:r>
      <w:r w:rsidR="00370946">
        <w:rPr>
          <w:rFonts w:eastAsia="標楷體" w:hAnsi="標楷體" w:hint="eastAsia"/>
          <w:color w:val="000000"/>
        </w:rPr>
        <w:t>7</w:t>
      </w:r>
      <w:r>
        <w:rPr>
          <w:rFonts w:eastAsia="標楷體" w:hAnsi="標楷體"/>
          <w:color w:val="000000"/>
        </w:rPr>
        <w:t>日</w:t>
      </w:r>
    </w:p>
    <w:p w:rsidR="00A033AF" w:rsidRDefault="00A033AF" w:rsidP="00B621C5">
      <w:pPr>
        <w:pBdr>
          <w:bottom w:val="single" w:sz="6" w:space="1" w:color="auto"/>
        </w:pBdr>
        <w:jc w:val="both"/>
        <w:rPr>
          <w:rStyle w:val="mfont-txtcont1"/>
          <w:rFonts w:ascii="標楷體" w:eastAsia="標楷體" w:hAnsi="標楷體" w:cs="Arial" w:hint="default"/>
        </w:rPr>
      </w:pPr>
    </w:p>
    <w:p w:rsidR="00A033AF" w:rsidRPr="00E46F2A" w:rsidRDefault="00A033AF" w:rsidP="00B621C5">
      <w:pPr>
        <w:widowControl/>
        <w:adjustRightInd w:val="0"/>
        <w:snapToGrid w:val="0"/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發稿</w:t>
      </w:r>
      <w:r w:rsidRPr="00E46F2A">
        <w:rPr>
          <w:rFonts w:eastAsia="標楷體" w:hAnsi="標楷體"/>
          <w:color w:val="000000"/>
        </w:rPr>
        <w:t>單位：</w:t>
      </w:r>
      <w:proofErr w:type="gramStart"/>
      <w:r w:rsidR="0041460C">
        <w:rPr>
          <w:rFonts w:eastAsia="標楷體" w:hAnsi="標楷體" w:hint="eastAsia"/>
          <w:color w:val="000000"/>
        </w:rPr>
        <w:t>臺</w:t>
      </w:r>
      <w:proofErr w:type="gramEnd"/>
      <w:r w:rsidR="0041460C">
        <w:rPr>
          <w:rFonts w:eastAsia="標楷體" w:hAnsi="標楷體" w:hint="eastAsia"/>
          <w:color w:val="000000"/>
        </w:rPr>
        <w:t>南市</w:t>
      </w:r>
      <w:proofErr w:type="gramStart"/>
      <w:r w:rsidR="0041460C">
        <w:rPr>
          <w:rFonts w:eastAsia="標楷體" w:hAnsi="標楷體" w:hint="eastAsia"/>
          <w:color w:val="000000"/>
        </w:rPr>
        <w:t>楠</w:t>
      </w:r>
      <w:proofErr w:type="gramEnd"/>
      <w:r w:rsidR="0041460C">
        <w:rPr>
          <w:rFonts w:eastAsia="標楷體" w:hAnsi="標楷體" w:hint="eastAsia"/>
          <w:color w:val="000000"/>
        </w:rPr>
        <w:t>西區公所</w:t>
      </w:r>
      <w:r w:rsidR="0041460C">
        <w:rPr>
          <w:rFonts w:eastAsia="標楷體" w:hAnsi="標楷體" w:hint="eastAsia"/>
          <w:color w:val="000000"/>
        </w:rPr>
        <w:t xml:space="preserve">  </w:t>
      </w:r>
      <w:r w:rsidR="0041460C">
        <w:rPr>
          <w:rFonts w:eastAsia="標楷體" w:hAnsi="標楷體"/>
          <w:color w:val="000000"/>
        </w:rPr>
        <w:t xml:space="preserve">        </w:t>
      </w:r>
      <w:r w:rsidR="00580CC2">
        <w:rPr>
          <w:rFonts w:eastAsia="標楷體" w:hint="eastAsia"/>
          <w:color w:val="000000"/>
        </w:rPr>
        <w:t xml:space="preserve"> </w:t>
      </w:r>
      <w:r w:rsidRPr="00E46F2A">
        <w:rPr>
          <w:rFonts w:eastAsia="標楷體" w:hint="eastAsia"/>
          <w:color w:val="000000"/>
        </w:rPr>
        <w:t>聯絡人：</w:t>
      </w:r>
      <w:r w:rsidR="00D149C5">
        <w:rPr>
          <w:rFonts w:eastAsia="標楷體" w:hint="eastAsia"/>
          <w:color w:val="000000"/>
        </w:rPr>
        <w:t>林怡利</w:t>
      </w:r>
    </w:p>
    <w:p w:rsidR="00A033AF" w:rsidRDefault="00A033AF" w:rsidP="00B621C5">
      <w:pPr>
        <w:pBdr>
          <w:bottom w:val="single" w:sz="6" w:space="1" w:color="auto"/>
        </w:pBdr>
        <w:jc w:val="both"/>
        <w:rPr>
          <w:rStyle w:val="mfont-txtcont1"/>
          <w:rFonts w:ascii="標楷體" w:eastAsia="標楷體" w:hAnsi="標楷體" w:cs="Arial" w:hint="default"/>
        </w:rPr>
      </w:pPr>
      <w:r w:rsidRPr="00E46F2A">
        <w:rPr>
          <w:rFonts w:eastAsia="標楷體" w:hAnsi="標楷體" w:hint="eastAsia"/>
          <w:color w:val="000000"/>
        </w:rPr>
        <w:t>聯絡電話：</w:t>
      </w:r>
      <w:r w:rsidRPr="00E46F2A">
        <w:rPr>
          <w:rFonts w:eastAsia="標楷體" w:hAnsi="標楷體" w:hint="eastAsia"/>
          <w:color w:val="000000"/>
        </w:rPr>
        <w:t>06-</w:t>
      </w:r>
      <w:r w:rsidR="0041460C">
        <w:rPr>
          <w:rFonts w:eastAsia="標楷體" w:hAnsi="標楷體" w:hint="eastAsia"/>
          <w:color w:val="000000"/>
        </w:rPr>
        <w:t>5751615</w:t>
      </w:r>
      <w:r w:rsidRPr="0041460C">
        <w:rPr>
          <w:rFonts w:eastAsia="標楷體" w:hAnsi="標楷體" w:hint="eastAsia"/>
          <w:color w:val="000000"/>
        </w:rPr>
        <w:t>#</w:t>
      </w:r>
      <w:r w:rsidR="0041460C" w:rsidRPr="0041460C">
        <w:rPr>
          <w:rFonts w:eastAsia="標楷體" w:hAnsi="標楷體" w:hint="eastAsia"/>
          <w:color w:val="000000"/>
        </w:rPr>
        <w:t>30</w:t>
      </w:r>
      <w:r w:rsidR="002F12E8">
        <w:rPr>
          <w:rFonts w:eastAsia="標楷體" w:hAnsi="標楷體" w:hint="eastAsia"/>
          <w:color w:val="000000"/>
        </w:rPr>
        <w:t>2</w:t>
      </w:r>
      <w:r w:rsidR="0041460C">
        <w:rPr>
          <w:rFonts w:ascii="標楷體" w:eastAsia="標楷體" w:hAnsi="標楷體" w:hint="eastAsia"/>
          <w:color w:val="000000"/>
        </w:rPr>
        <w:t xml:space="preserve"> </w:t>
      </w:r>
      <w:r w:rsidR="0041460C">
        <w:rPr>
          <w:rFonts w:ascii="標楷體" w:eastAsia="標楷體" w:hAnsi="標楷體"/>
          <w:color w:val="000000"/>
        </w:rPr>
        <w:t xml:space="preserve">           </w:t>
      </w:r>
      <w:r w:rsidR="0041460C">
        <w:rPr>
          <w:rFonts w:ascii="標楷體" w:eastAsia="標楷體" w:hAnsi="標楷體" w:hint="eastAsia"/>
          <w:color w:val="000000"/>
        </w:rPr>
        <w:t xml:space="preserve"> </w:t>
      </w:r>
      <w:r w:rsidRPr="00E46F2A">
        <w:rPr>
          <w:rFonts w:eastAsia="標楷體" w:hAnsi="標楷體" w:hint="eastAsia"/>
          <w:color w:val="000000"/>
        </w:rPr>
        <w:t>email</w:t>
      </w:r>
      <w:r w:rsidRPr="001D2514">
        <w:rPr>
          <w:rFonts w:ascii="標楷體" w:eastAsia="標楷體" w:hAnsi="標楷體" w:hint="eastAsia"/>
          <w:color w:val="000000"/>
        </w:rPr>
        <w:t>：</w:t>
      </w:r>
      <w:r w:rsidR="002F12E8">
        <w:rPr>
          <w:rFonts w:ascii="標楷體" w:eastAsia="標楷體" w:hAnsi="標楷體" w:hint="eastAsia"/>
          <w:color w:val="000000"/>
        </w:rPr>
        <w:t>linyili</w:t>
      </w:r>
      <w:r w:rsidR="002F12E8">
        <w:rPr>
          <w:rFonts w:ascii="標楷體" w:eastAsia="標楷體" w:hAnsi="標楷體"/>
          <w:color w:val="000000"/>
        </w:rPr>
        <w:t>0</w:t>
      </w:r>
      <w:r w:rsidRPr="00E46F2A">
        <w:rPr>
          <w:rFonts w:eastAsia="標楷體"/>
          <w:color w:val="000000"/>
        </w:rPr>
        <w:t>@</w:t>
      </w:r>
      <w:r w:rsidRPr="00E46F2A">
        <w:rPr>
          <w:rFonts w:eastAsia="標楷體" w:hint="eastAsia"/>
          <w:color w:val="000000"/>
        </w:rPr>
        <w:t>mail</w:t>
      </w:r>
      <w:r w:rsidRPr="00E46F2A">
        <w:rPr>
          <w:rFonts w:eastAsia="標楷體"/>
          <w:color w:val="000000"/>
        </w:rPr>
        <w:t>.</w:t>
      </w:r>
      <w:r w:rsidRPr="00E46F2A">
        <w:rPr>
          <w:rFonts w:eastAsia="標楷體" w:hint="eastAsia"/>
          <w:color w:val="000000"/>
        </w:rPr>
        <w:t>tainan.gov</w:t>
      </w:r>
      <w:r w:rsidRPr="00E46F2A">
        <w:rPr>
          <w:rFonts w:eastAsia="標楷體"/>
          <w:color w:val="000000"/>
        </w:rPr>
        <w:t>.t</w:t>
      </w:r>
      <w:r w:rsidRPr="00E46F2A">
        <w:rPr>
          <w:rFonts w:eastAsia="標楷體" w:hint="eastAsia"/>
          <w:color w:val="000000"/>
        </w:rPr>
        <w:t>w</w:t>
      </w: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CC035C" w:rsidTr="00095459">
        <w:trPr>
          <w:trHeight w:val="409"/>
        </w:trPr>
        <w:tc>
          <w:tcPr>
            <w:tcW w:w="9580" w:type="dxa"/>
          </w:tcPr>
          <w:p w:rsidR="000649A4" w:rsidRDefault="00370946" w:rsidP="00E470BB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溫馨五月天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南市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西區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108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年度模範母親表揚暨</w:t>
            </w:r>
          </w:p>
          <w:p w:rsidR="00CC035C" w:rsidRPr="005E3134" w:rsidRDefault="00370946" w:rsidP="00E470BB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畫我楠西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之美寫生比賽頒獎</w:t>
            </w:r>
          </w:p>
        </w:tc>
      </w:tr>
      <w:tr w:rsidR="00CC035C" w:rsidRPr="004B5F36" w:rsidTr="008115BE">
        <w:trPr>
          <w:trHeight w:val="1842"/>
        </w:trPr>
        <w:tc>
          <w:tcPr>
            <w:tcW w:w="9580" w:type="dxa"/>
          </w:tcPr>
          <w:p w:rsidR="00DF5F80" w:rsidRDefault="0008624C" w:rsidP="00DF5F80">
            <w:pPr>
              <w:pStyle w:val="cjk"/>
              <w:spacing w:before="0" w:beforeAutospacing="0" w:line="360" w:lineRule="auto"/>
              <w:ind w:firstLineChars="200" w:firstLine="600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西區</w:t>
            </w:r>
            <w:r w:rsid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公所7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日</w:t>
            </w:r>
            <w:proofErr w:type="gramStart"/>
            <w:r w:rsid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假轄內楠</w:t>
            </w:r>
            <w:proofErr w:type="gramEnd"/>
            <w:r w:rsid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西國中活動中心舉辦「</w:t>
            </w:r>
            <w:r w:rsidR="00370946" w:rsidRP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溫馨五月天</w:t>
            </w:r>
            <w:r w:rsid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-</w:t>
            </w:r>
            <w:proofErr w:type="gramStart"/>
            <w:r w:rsidR="00370946" w:rsidRP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108</w:t>
            </w:r>
            <w:proofErr w:type="gramEnd"/>
            <w:r w:rsidR="00370946" w:rsidRP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年度模範母親表揚</w:t>
            </w:r>
            <w:proofErr w:type="gramStart"/>
            <w:r w:rsidR="00370946" w:rsidRP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暨畫我楠</w:t>
            </w:r>
            <w:proofErr w:type="gramEnd"/>
            <w:r w:rsidR="00370946" w:rsidRP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西之美寫生比賽頒獎</w:t>
            </w:r>
            <w:r w:rsid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」儀式，表揚今年度各里選出來的</w:t>
            </w:r>
            <w:r w:rsid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7位</w:t>
            </w:r>
            <w:r w:rsid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模範母親，</w:t>
            </w:r>
            <w:r w:rsid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會中</w:t>
            </w:r>
            <w:proofErr w:type="gramStart"/>
            <w:r w:rsid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並</w:t>
            </w:r>
            <w:r w:rsidR="0022126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由楠西區</w:t>
            </w:r>
            <w:proofErr w:type="gramEnd"/>
            <w:r w:rsidR="0022126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長李</w:t>
            </w:r>
            <w:proofErr w:type="gramStart"/>
            <w:r w:rsidR="0022126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燿</w:t>
            </w:r>
            <w:proofErr w:type="gramEnd"/>
            <w:r w:rsidR="0022126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州</w:t>
            </w:r>
            <w:r w:rsidR="00026AD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和黃隆池、李牡丹評審委員頒獎</w:t>
            </w:r>
            <w:proofErr w:type="gramStart"/>
            <w:r w:rsid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予</w:t>
            </w:r>
            <w:r w:rsidR="00DF5F80"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畫我楠</w:t>
            </w:r>
            <w:proofErr w:type="gramEnd"/>
            <w:r w:rsidR="00DF5F80"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西之美寫生比賽</w:t>
            </w:r>
            <w:r w:rsidR="009019A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的29位</w:t>
            </w:r>
            <w:r w:rsid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得獎人。</w:t>
            </w:r>
          </w:p>
          <w:p w:rsidR="00AB4BBA" w:rsidRDefault="00DF5F80" w:rsidP="00DF5F80">
            <w:pPr>
              <w:pStyle w:val="cjk"/>
              <w:spacing w:before="0" w:beforeAutospacing="0" w:line="360" w:lineRule="auto"/>
              <w:ind w:firstLineChars="200" w:firstLine="600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母親是養育我們長大的強大依靠，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而</w:t>
            </w:r>
            <w:r w:rsid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培育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我們</w:t>
            </w:r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成長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的</w:t>
            </w: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這一片土地也是我們的母親，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因此</w:t>
            </w:r>
            <w:proofErr w:type="gramStart"/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楠</w:t>
            </w:r>
            <w:proofErr w:type="gramEnd"/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西區</w:t>
            </w:r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公所特地在轄內舉辦了「</w:t>
            </w:r>
            <w:proofErr w:type="gramStart"/>
            <w:r w:rsidR="00AB4BBA" w:rsidRP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畫我楠西</w:t>
            </w:r>
            <w:proofErr w:type="gramEnd"/>
            <w:r w:rsidR="00AB4BBA" w:rsidRPr="00370946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之美</w:t>
            </w:r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-寫生比賽」，</w:t>
            </w:r>
            <w:r w:rsid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希望</w:t>
            </w: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藉著</w:t>
            </w:r>
            <w:r w:rsidR="00F716A9"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五月</w:t>
            </w: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溫馨</w:t>
            </w:r>
            <w:r w:rsid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的</w:t>
            </w: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母親節，</w:t>
            </w:r>
            <w:r w:rsid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以寫生畫作</w:t>
            </w:r>
            <w:proofErr w:type="gramStart"/>
            <w:r w:rsid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展現</w:t>
            </w: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楠</w:t>
            </w:r>
            <w:proofErr w:type="gramEnd"/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西家鄉的動人面貌，同時也在母親節</w:t>
            </w:r>
            <w:r w:rsidR="00112B9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表揚活動中</w:t>
            </w: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展覽這些</w:t>
            </w:r>
            <w:r w:rsid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得獎</w:t>
            </w:r>
            <w:r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作品，以達到溫暖又感恩的希望家園。</w:t>
            </w:r>
          </w:p>
          <w:p w:rsidR="00DF5F80" w:rsidRDefault="00DF5F80" w:rsidP="00DF5F80">
            <w:pPr>
              <w:pStyle w:val="cjk"/>
              <w:spacing w:before="0" w:beforeAutospacing="0" w:line="360" w:lineRule="auto"/>
              <w:ind w:firstLineChars="200" w:firstLine="600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今年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西區</w:t>
            </w:r>
            <w:proofErr w:type="gramStart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各里受表揚</w:t>
            </w:r>
            <w:proofErr w:type="gramEnd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的慈暉媽媽為灣丘里</w:t>
            </w:r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江黃英桂</w:t>
            </w:r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女士、</w:t>
            </w:r>
            <w:proofErr w:type="gramStart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密枝里</w:t>
            </w:r>
            <w:proofErr w:type="gramEnd"/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游蘇寶貴</w:t>
            </w:r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女士、</w:t>
            </w:r>
            <w:proofErr w:type="gramStart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照興里</w:t>
            </w:r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葉</w:t>
            </w:r>
            <w:proofErr w:type="gramEnd"/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蔡美英</w:t>
            </w:r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女士、鹿田里</w:t>
            </w:r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姚尤</w:t>
            </w:r>
            <w:proofErr w:type="gramStart"/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蟬</w:t>
            </w:r>
            <w:proofErr w:type="gramEnd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女士、龜丹里</w:t>
            </w:r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江陳秀嬌</w:t>
            </w:r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女士、東勢里</w:t>
            </w:r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陳彩玉</w:t>
            </w:r>
            <w:proofErr w:type="gramStart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女士及楠西</w:t>
            </w:r>
            <w:proofErr w:type="gramEnd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里</w:t>
            </w:r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鄭</w:t>
            </w:r>
            <w:proofErr w:type="gramStart"/>
            <w:r w:rsidR="00AB4BBA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廖採</w:t>
            </w:r>
            <w:proofErr w:type="gramEnd"/>
            <w:r w:rsid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</w:t>
            </w:r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。</w:t>
            </w:r>
            <w:proofErr w:type="gramStart"/>
            <w:r w:rsidR="00784A0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其中灣</w:t>
            </w:r>
            <w:proofErr w:type="gramEnd"/>
            <w:r w:rsidR="00784A0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丘里</w:t>
            </w:r>
            <w:r w:rsidR="00784A07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江黃英桂</w:t>
            </w:r>
            <w:r w:rsidR="00784A0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</w:t>
            </w:r>
            <w:r w:rsidR="00F716A9" w:rsidRP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為傳統婦女，</w:t>
            </w:r>
            <w:r w:rsid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凡事</w:t>
            </w:r>
            <w:r w:rsidR="00F716A9" w:rsidRPr="00F716A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以身作則、相夫教子，讓丈夫及孩子都能在各自領域有所發揮</w:t>
            </w:r>
            <w:r w:rsidR="00900259">
              <w:rPr>
                <w:rFonts w:ascii="標楷體" w:eastAsia="標楷體" w:hAnsi="標楷體" w:cs="標楷體" w:hint="eastAsia"/>
                <w:kern w:val="3"/>
                <w:sz w:val="30"/>
                <w:szCs w:val="30"/>
              </w:rPr>
              <w:t>；</w:t>
            </w:r>
            <w:proofErr w:type="gramStart"/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密枝里</w:t>
            </w:r>
            <w:proofErr w:type="gramEnd"/>
            <w:r w:rsidR="00900259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游蘇寶貴</w:t>
            </w:r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</w:t>
            </w:r>
            <w:r w:rsidR="00900259" w:rsidRP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擔任</w:t>
            </w:r>
            <w:proofErr w:type="gramStart"/>
            <w:r w:rsidR="00900259" w:rsidRP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過</w:t>
            </w:r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密枝社區</w:t>
            </w:r>
            <w:proofErr w:type="gramEnd"/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關懷據點志工，</w:t>
            </w:r>
            <w:r w:rsidR="00900259" w:rsidRP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對鄰里關心及付出心力</w:t>
            </w:r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可為地方之表率</w:t>
            </w:r>
            <w:r w:rsidR="00900259">
              <w:rPr>
                <w:rFonts w:ascii="標楷體" w:eastAsia="標楷體" w:hAnsi="標楷體" w:cs="標楷體" w:hint="eastAsia"/>
                <w:kern w:val="3"/>
                <w:sz w:val="30"/>
                <w:szCs w:val="30"/>
              </w:rPr>
              <w:t>；</w:t>
            </w:r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龜丹里</w:t>
            </w:r>
            <w:r w:rsidR="00900259" w:rsidRPr="00AB4BB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江陳秀嬌</w:t>
            </w:r>
            <w:r w:rsidR="0090025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</w:t>
            </w:r>
            <w:r w:rsidR="00900259" w:rsidRPr="008D7804">
              <w:rPr>
                <w:rFonts w:ascii="標楷體" w:eastAsia="標楷體" w:hAnsi="標楷體" w:hint="eastAsia"/>
                <w:sz w:val="30"/>
                <w:szCs w:val="30"/>
              </w:rPr>
              <w:t>兒女事業有成，且待己甚嚴，</w:t>
            </w:r>
            <w:proofErr w:type="gramStart"/>
            <w:r w:rsidR="00900259" w:rsidRPr="008D7804">
              <w:rPr>
                <w:rFonts w:ascii="標楷體" w:eastAsia="標楷體" w:hAnsi="標楷體" w:hint="eastAsia"/>
                <w:sz w:val="30"/>
                <w:szCs w:val="30"/>
              </w:rPr>
              <w:t>待人甚寬</w:t>
            </w:r>
            <w:proofErr w:type="gramEnd"/>
            <w:r w:rsidR="00900259" w:rsidRPr="008D7804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8D7804" w:rsidRPr="008D7804">
              <w:rPr>
                <w:rFonts w:ascii="標楷體" w:eastAsia="標楷體" w:hAnsi="標楷體" w:hint="eastAsia"/>
                <w:sz w:val="30"/>
                <w:szCs w:val="30"/>
              </w:rPr>
              <w:t>如親友有困難也鼎力相助，</w:t>
            </w:r>
            <w:r w:rsidR="00900259" w:rsidRPr="008D7804">
              <w:rPr>
                <w:rFonts w:ascii="標楷體" w:eastAsia="標楷體" w:hAnsi="標楷體" w:hint="eastAsia"/>
                <w:sz w:val="30"/>
                <w:szCs w:val="30"/>
              </w:rPr>
              <w:t>與鄰里</w:t>
            </w:r>
            <w:r w:rsidR="008D7804" w:rsidRPr="008D7804">
              <w:rPr>
                <w:rFonts w:ascii="標楷體" w:eastAsia="標楷體" w:hAnsi="標楷體" w:hint="eastAsia"/>
                <w:sz w:val="30"/>
                <w:szCs w:val="30"/>
              </w:rPr>
              <w:t>相處</w:t>
            </w:r>
            <w:r w:rsidR="00900259" w:rsidRPr="008D7804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極為融洽，人緣甚佳</w:t>
            </w:r>
            <w:r w:rsidR="008D7804">
              <w:rPr>
                <w:rFonts w:ascii="標楷體" w:eastAsia="標楷體" w:hAnsi="標楷體" w:cs="標楷體" w:hint="eastAsia"/>
                <w:kern w:val="3"/>
                <w:sz w:val="30"/>
                <w:szCs w:val="30"/>
              </w:rPr>
              <w:t>；</w:t>
            </w:r>
            <w:r w:rsidR="00784A07" w:rsidRPr="00CC29B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東勢里陳彩玉女士</w:t>
            </w:r>
            <w:r w:rsidR="008D7804" w:rsidRPr="00CC29B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雖</w:t>
            </w:r>
            <w:r w:rsidR="00784A07" w:rsidRPr="00CC29B2">
              <w:rPr>
                <w:rFonts w:ascii="標楷體" w:eastAsia="標楷體" w:hAnsi="標楷體" w:hint="eastAsia"/>
                <w:sz w:val="30"/>
                <w:szCs w:val="30"/>
              </w:rPr>
              <w:t>沒有接受教育，</w:t>
            </w:r>
            <w:r w:rsidR="008D7804" w:rsidRPr="00CC29B2">
              <w:rPr>
                <w:rFonts w:ascii="標楷體" w:eastAsia="標楷體" w:hAnsi="標楷體" w:hint="eastAsia"/>
                <w:sz w:val="30"/>
                <w:szCs w:val="30"/>
              </w:rPr>
              <w:t>然每日辛勤工作</w:t>
            </w:r>
            <w:r w:rsidR="00CC29B2" w:rsidRPr="00CC29B2">
              <w:rPr>
                <w:rFonts w:ascii="標楷體" w:eastAsia="標楷體" w:hAnsi="標楷體" w:hint="eastAsia"/>
                <w:sz w:val="30"/>
                <w:szCs w:val="30"/>
              </w:rPr>
              <w:t>之餘，教養子女</w:t>
            </w:r>
            <w:proofErr w:type="gramStart"/>
            <w:r w:rsidR="00CC29B2" w:rsidRPr="00CC29B2">
              <w:rPr>
                <w:rFonts w:ascii="標楷體" w:eastAsia="標楷體" w:hAnsi="標楷體" w:hint="eastAsia"/>
                <w:sz w:val="30"/>
                <w:szCs w:val="30"/>
              </w:rPr>
              <w:t>嚴慈並</w:t>
            </w:r>
            <w:proofErr w:type="gramEnd"/>
            <w:r w:rsidR="00CC29B2" w:rsidRPr="00CC29B2">
              <w:rPr>
                <w:rFonts w:ascii="標楷體" w:eastAsia="標楷體" w:hAnsi="標楷體" w:hint="eastAsia"/>
                <w:sz w:val="30"/>
                <w:szCs w:val="30"/>
              </w:rPr>
              <w:t>濟</w:t>
            </w:r>
            <w:r w:rsidR="008D7804" w:rsidRPr="00CC29B2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CC29B2" w:rsidRPr="00CC29B2">
              <w:rPr>
                <w:rFonts w:ascii="標楷體" w:eastAsia="標楷體" w:hAnsi="標楷體" w:hint="eastAsia"/>
                <w:sz w:val="30"/>
                <w:szCs w:val="30"/>
              </w:rPr>
              <w:t>使膝下的</w:t>
            </w:r>
            <w:r w:rsidR="00784A07" w:rsidRPr="00CC29B2">
              <w:rPr>
                <w:rFonts w:ascii="標楷體" w:eastAsia="標楷體" w:hAnsi="標楷體" w:hint="eastAsia"/>
                <w:sz w:val="30"/>
                <w:szCs w:val="30"/>
              </w:rPr>
              <w:t>二男及五位孫子女</w:t>
            </w:r>
            <w:r w:rsidR="00CC29B2" w:rsidRPr="00CC29B2">
              <w:rPr>
                <w:rFonts w:ascii="標楷體" w:eastAsia="標楷體" w:hAnsi="標楷體" w:hint="eastAsia"/>
                <w:sz w:val="30"/>
                <w:szCs w:val="30"/>
              </w:rPr>
              <w:t>皆</w:t>
            </w:r>
            <w:r w:rsidR="00CC29B2" w:rsidRPr="00CC29B2">
              <w:rPr>
                <w:rFonts w:ascii="標楷體" w:eastAsia="標楷體" w:hAnsi="標楷體" w:cs="標楷體"/>
                <w:sz w:val="30"/>
                <w:szCs w:val="30"/>
              </w:rPr>
              <w:t>在各自領域有所發揮</w:t>
            </w:r>
            <w:r w:rsidR="00CC29B2" w:rsidRPr="00C62909">
              <w:rPr>
                <w:rFonts w:ascii="標楷體" w:eastAsia="標楷體" w:hAnsi="標楷體" w:hint="eastAsia"/>
                <w:sz w:val="30"/>
                <w:szCs w:val="30"/>
              </w:rPr>
              <w:t>，實至名歸</w:t>
            </w:r>
            <w:r w:rsidR="00CC29B2" w:rsidRPr="00C62909">
              <w:rPr>
                <w:rFonts w:ascii="標楷體" w:eastAsia="標楷體" w:hAnsi="標楷體" w:cs="標楷體" w:hint="eastAsia"/>
                <w:kern w:val="3"/>
                <w:sz w:val="30"/>
                <w:szCs w:val="30"/>
              </w:rPr>
              <w:t>；</w:t>
            </w:r>
            <w:r w:rsidR="00CC29B2" w:rsidRPr="00C629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楠西里鄭</w:t>
            </w:r>
            <w:proofErr w:type="gramStart"/>
            <w:r w:rsidR="00CC29B2" w:rsidRPr="00C629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廖採</w:t>
            </w:r>
            <w:proofErr w:type="gramEnd"/>
            <w:r w:rsidR="00C62909" w:rsidRPr="00CC29B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女士</w:t>
            </w:r>
            <w:r w:rsidR="00C62909" w:rsidRPr="00C629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支持先生</w:t>
            </w:r>
            <w:r w:rsidR="00C629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其</w:t>
            </w:r>
            <w:r w:rsidR="00C62909" w:rsidRPr="00C6290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投入志工服務，</w:t>
            </w:r>
            <w:r w:rsidR="00CC29B2" w:rsidRPr="00C62909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C62909">
              <w:rPr>
                <w:rFonts w:ascii="標楷體" w:eastAsia="標楷體" w:hAnsi="標楷體" w:hint="eastAsia"/>
                <w:sz w:val="30"/>
                <w:szCs w:val="30"/>
              </w:rPr>
              <w:t>生活</w:t>
            </w:r>
            <w:r w:rsidR="00CC29B2" w:rsidRPr="00C62909">
              <w:rPr>
                <w:rFonts w:ascii="標楷體" w:eastAsia="標楷體" w:hAnsi="標楷體" w:hint="eastAsia"/>
                <w:sz w:val="30"/>
                <w:szCs w:val="30"/>
              </w:rPr>
              <w:t>操持家務辛勞之餘，猶能督促子女教育及栽培子女長大成家，其默默付出的行為令人欽佩</w:t>
            </w:r>
            <w:r w:rsidR="00CC29B2" w:rsidRPr="00C62909">
              <w:rPr>
                <w:rFonts w:ascii="標楷體" w:eastAsia="標楷體" w:hAnsi="標楷體" w:cs="標楷體" w:hint="eastAsia"/>
                <w:kern w:val="3"/>
                <w:sz w:val="30"/>
                <w:szCs w:val="30"/>
              </w:rPr>
              <w:t>；</w:t>
            </w:r>
            <w:r w:rsidR="00C62909">
              <w:rPr>
                <w:rFonts w:ascii="標楷體" w:eastAsia="標楷體" w:hAnsi="標楷體" w:cs="標楷體" w:hint="eastAsia"/>
                <w:kern w:val="3"/>
                <w:sz w:val="30"/>
                <w:szCs w:val="30"/>
              </w:rPr>
              <w:t>而年紀最長的</w:t>
            </w:r>
            <w:r w:rsidR="00CC29B2" w:rsidRPr="00CC29B2">
              <w:rPr>
                <w:rFonts w:ascii="標楷體" w:eastAsia="標楷體" w:hAnsi="標楷體" w:cs="標楷體" w:hint="eastAsia"/>
                <w:sz w:val="30"/>
                <w:szCs w:val="30"/>
              </w:rPr>
              <w:t>鹿田里姚尤</w:t>
            </w:r>
            <w:proofErr w:type="gramStart"/>
            <w:r w:rsidR="00CC29B2" w:rsidRPr="00CC29B2">
              <w:rPr>
                <w:rFonts w:ascii="標楷體" w:eastAsia="標楷體" w:hAnsi="標楷體" w:cs="標楷體" w:hint="eastAsia"/>
                <w:sz w:val="30"/>
                <w:szCs w:val="30"/>
              </w:rPr>
              <w:t>蟬</w:t>
            </w:r>
            <w:proofErr w:type="gramEnd"/>
            <w:r w:rsidR="00CC29B2" w:rsidRPr="00CC29B2">
              <w:rPr>
                <w:rFonts w:ascii="標楷體" w:eastAsia="標楷體" w:hAnsi="標楷體" w:cs="標楷體" w:hint="eastAsia"/>
                <w:sz w:val="30"/>
                <w:szCs w:val="30"/>
              </w:rPr>
              <w:t>女士個性樸實認真，平日扶持先生農事，照顧一家大小，勞心勞力，而這幾年照顧因0206地震而受傷的兒子，更是</w:t>
            </w:r>
            <w:proofErr w:type="gramStart"/>
            <w:r w:rsidR="00CC29B2" w:rsidRPr="00CC29B2">
              <w:rPr>
                <w:rFonts w:ascii="標楷體" w:eastAsia="標楷體" w:hAnsi="標楷體" w:cs="標楷體" w:hint="eastAsia"/>
                <w:sz w:val="30"/>
                <w:szCs w:val="30"/>
              </w:rPr>
              <w:t>倍</w:t>
            </w:r>
            <w:proofErr w:type="gramEnd"/>
            <w:r w:rsidR="00CC29B2" w:rsidRPr="00CC29B2">
              <w:rPr>
                <w:rFonts w:ascii="標楷體" w:eastAsia="標楷體" w:hAnsi="標楷體" w:cs="標楷體" w:hint="eastAsia"/>
                <w:sz w:val="30"/>
                <w:szCs w:val="30"/>
              </w:rPr>
              <w:t>極辛勞</w:t>
            </w:r>
            <w:r w:rsidR="003705C7">
              <w:rPr>
                <w:rFonts w:ascii="標楷體" w:eastAsia="標楷體" w:hAnsi="標楷體" w:cs="標楷體" w:hint="eastAsia"/>
                <w:sz w:val="30"/>
                <w:szCs w:val="30"/>
              </w:rPr>
              <w:t>，姚女士也將代表本區至市府接受慈暉媽媽之表揚</w:t>
            </w:r>
            <w:r w:rsidR="00C62909">
              <w:rPr>
                <w:rFonts w:ascii="標楷體" w:eastAsia="標楷體" w:hAnsi="標楷體" w:cs="標楷體" w:hint="eastAsia"/>
                <w:sz w:val="30"/>
                <w:szCs w:val="30"/>
              </w:rPr>
              <w:t>。</w:t>
            </w:r>
          </w:p>
          <w:p w:rsidR="009D1793" w:rsidRDefault="009D1793" w:rsidP="00026ADF">
            <w:pPr>
              <w:pStyle w:val="cjk"/>
              <w:spacing w:before="0" w:beforeAutospacing="0" w:line="360" w:lineRule="auto"/>
              <w:ind w:firstLineChars="200" w:firstLine="600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西區長李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州在致詞時，除了恭賀今年當選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西區模範母親的7位慈暉媽媽，也感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天下媽媽們辛勞，並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祝在場的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媽媽們母親快樂。</w:t>
            </w:r>
          </w:p>
          <w:p w:rsidR="0069287C" w:rsidRDefault="009D1793" w:rsidP="00026ADF">
            <w:pPr>
              <w:pStyle w:val="cjk"/>
              <w:spacing w:before="0" w:beforeAutospacing="0" w:line="360" w:lineRule="auto"/>
              <w:ind w:firstLineChars="200" w:firstLine="600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今日</w:t>
            </w:r>
            <w:r w:rsidR="00AD1612">
              <w:rPr>
                <w:rFonts w:ascii="標楷體" w:eastAsia="標楷體" w:hAnsi="標楷體" w:cs="標楷體" w:hint="eastAsia"/>
                <w:sz w:val="30"/>
                <w:szCs w:val="30"/>
              </w:rPr>
              <w:t>典禮中除了表揚</w:t>
            </w:r>
            <w:r w:rsidR="003705C7">
              <w:rPr>
                <w:rFonts w:ascii="標楷體" w:eastAsia="標楷體" w:hAnsi="標楷體" w:cs="標楷體" w:hint="eastAsia"/>
                <w:sz w:val="30"/>
                <w:szCs w:val="30"/>
              </w:rPr>
              <w:t>慈暉媽媽</w:t>
            </w:r>
            <w:r w:rsidR="00AD1612">
              <w:rPr>
                <w:rFonts w:ascii="標楷體" w:eastAsia="標楷體" w:hAnsi="標楷體" w:cs="標楷體" w:hint="eastAsia"/>
                <w:sz w:val="30"/>
                <w:szCs w:val="30"/>
              </w:rPr>
              <w:t>及頒獎予</w:t>
            </w:r>
            <w:r w:rsidR="00AD1612" w:rsidRPr="00DF5F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寫生比賽</w:t>
            </w:r>
            <w:r w:rsidR="00AD161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得獎人之外，還有魔術表演</w:t>
            </w:r>
            <w:r w:rsidR="00D05C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，</w:t>
            </w:r>
            <w:r w:rsidR="00AD161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及幼兒園、楠西社區發展協會的歌舞歡唱，更</w:t>
            </w:r>
            <w:r w:rsidR="009019A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有「媽媽放輕鬆舒壓區」</w:t>
            </w:r>
            <w:r w:rsidR="00026AD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，</w:t>
            </w:r>
            <w:r w:rsidR="003705C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由娃娃風采安平店柯嘉惠</w:t>
            </w:r>
            <w:r w:rsidR="009019A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總監領</w:t>
            </w:r>
            <w:r w:rsidR="00026AD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軍的</w:t>
            </w:r>
            <w:proofErr w:type="gramStart"/>
            <w:r w:rsidR="009019A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旗下芳療</w:t>
            </w:r>
            <w:proofErr w:type="gramEnd"/>
            <w:r w:rsidR="009019A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師帶給</w:t>
            </w:r>
            <w:r w:rsidR="00AD161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媽媽們專業的按摩體驗，</w:t>
            </w:r>
            <w:r w:rsidR="00D05C8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讓參加的人都有難忘的一天。</w:t>
            </w:r>
          </w:p>
          <w:p w:rsidR="00FF1D76" w:rsidRDefault="009D1793" w:rsidP="00365174">
            <w:pPr>
              <w:pStyle w:val="cjk"/>
              <w:spacing w:before="0" w:beforeAutospacing="0" w:line="360" w:lineRule="auto"/>
              <w:ind w:firstLineChars="200" w:firstLine="600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9D1793">
              <w:rPr>
                <w:rFonts w:ascii="標楷體" w:eastAsia="標楷體" w:hAnsi="標楷體"/>
                <w:noProof/>
                <w:color w:val="000000"/>
                <w:sz w:val="30"/>
                <w:szCs w:val="30"/>
              </w:rPr>
              <w:lastRenderedPageBreak/>
              <w:drawing>
                <wp:inline distT="0" distB="0" distL="0" distR="0">
                  <wp:extent cx="5795010" cy="3267015"/>
                  <wp:effectExtent l="0" t="0" r="0" b="0"/>
                  <wp:docPr id="3" name="圖片 3" descr="D:\●母親節表揚\108+寫生\母親節\108母親節畫我楠西照片\DSC_6430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●母親節表揚\108+寫生\母親節\108母親節畫我楠西照片\DSC_6430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086" cy="3273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D76" w:rsidRDefault="00365174" w:rsidP="00365174">
            <w:pPr>
              <w:pStyle w:val="cjk"/>
              <w:spacing w:before="0" w:beforeAutospacing="0"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西區長李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燿州會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中表揚7位慈暉媽媽，並與媽媽們及里長合影。</w:t>
            </w:r>
          </w:p>
          <w:p w:rsidR="00365174" w:rsidRDefault="00365174" w:rsidP="00365174">
            <w:pPr>
              <w:pStyle w:val="cjk"/>
              <w:spacing w:before="0" w:beforeAutospacing="0"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  <w:p w:rsidR="00365174" w:rsidRDefault="00365174" w:rsidP="00365174">
            <w:pPr>
              <w:pStyle w:val="cjk"/>
              <w:spacing w:before="0" w:beforeAutospacing="0"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365174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5448300" cy="3634257"/>
                  <wp:effectExtent l="0" t="0" r="0" b="4445"/>
                  <wp:docPr id="7" name="圖片 7" descr="D:\●母親節表揚\108+寫生\母親節\108母親節畫我楠西照片\DSC_6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●母親節表揚\108+寫生\母親節\108母親節畫我楠西照片\DSC_6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466" cy="363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174" w:rsidRPr="00FF1D76" w:rsidRDefault="005C38D2" w:rsidP="006476FF">
            <w:pPr>
              <w:pStyle w:val="cjk"/>
              <w:spacing w:before="0" w:beforeAutospacing="0"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楠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西區長李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燿州於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會中頒發獎座予寫生比賽得獎人。(圖右為幼兒園組第1名黃○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弼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同學。)</w:t>
            </w:r>
          </w:p>
        </w:tc>
      </w:tr>
    </w:tbl>
    <w:p w:rsidR="00CC035C" w:rsidRPr="0006305E" w:rsidRDefault="00CC035C" w:rsidP="00B603F8">
      <w:pPr>
        <w:pStyle w:val="a6"/>
        <w:rPr>
          <w:rFonts w:ascii="標楷體" w:eastAsia="標楷體" w:hAnsi="標楷體"/>
          <w:sz w:val="28"/>
          <w:szCs w:val="28"/>
        </w:rPr>
      </w:pPr>
    </w:p>
    <w:sectPr w:rsidR="00CC035C" w:rsidRPr="0006305E" w:rsidSect="00CC035C">
      <w:footerReference w:type="default" r:id="rId10"/>
      <w:pgSz w:w="12240" w:h="15840"/>
      <w:pgMar w:top="1134" w:right="1418" w:bottom="1276" w:left="1418" w:header="720" w:footer="57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6B" w:rsidRDefault="00DA566B" w:rsidP="00000737">
      <w:r>
        <w:separator/>
      </w:r>
    </w:p>
  </w:endnote>
  <w:endnote w:type="continuationSeparator" w:id="0">
    <w:p w:rsidR="00DA566B" w:rsidRDefault="00DA566B" w:rsidP="0000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CE" w:rsidRDefault="00A56AC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6B" w:rsidRDefault="00DA566B" w:rsidP="00000737">
      <w:r>
        <w:separator/>
      </w:r>
    </w:p>
  </w:footnote>
  <w:footnote w:type="continuationSeparator" w:id="0">
    <w:p w:rsidR="00DA566B" w:rsidRDefault="00DA566B" w:rsidP="0000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598"/>
    <w:multiLevelType w:val="hybridMultilevel"/>
    <w:tmpl w:val="169E3014"/>
    <w:lvl w:ilvl="0" w:tplc="B452545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A910A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C169A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E6B7D6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C5D6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58DA58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A9F5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2D80A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CA0268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F65870"/>
    <w:multiLevelType w:val="hybridMultilevel"/>
    <w:tmpl w:val="B73062BC"/>
    <w:lvl w:ilvl="0" w:tplc="2A16D1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01066F2"/>
    <w:multiLevelType w:val="hybridMultilevel"/>
    <w:tmpl w:val="3F18C7BA"/>
    <w:lvl w:ilvl="0" w:tplc="A078B09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AE5952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D8888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AC5D1A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543B54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DAB82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283C8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EDA5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88AB0A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CE00EC"/>
    <w:multiLevelType w:val="hybridMultilevel"/>
    <w:tmpl w:val="F9C82E14"/>
    <w:lvl w:ilvl="0" w:tplc="369082D2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2E68A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CCCC00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5248C4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B4FFC6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FE09C2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AA357C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4EB80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303EB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63F1949"/>
    <w:multiLevelType w:val="hybridMultilevel"/>
    <w:tmpl w:val="7AD83938"/>
    <w:lvl w:ilvl="0" w:tplc="79CE5526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80447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6C64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EEF30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8E309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C619C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34385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207E7C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AC87A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940521F"/>
    <w:multiLevelType w:val="hybridMultilevel"/>
    <w:tmpl w:val="86C82866"/>
    <w:lvl w:ilvl="0" w:tplc="273439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06A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6D2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8EB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6B9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43A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02C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AA7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011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01E5"/>
    <w:multiLevelType w:val="hybridMultilevel"/>
    <w:tmpl w:val="9EF6CE30"/>
    <w:lvl w:ilvl="0" w:tplc="971A42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A36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0AE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8A3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C09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67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68A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EB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E3A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A6870"/>
    <w:multiLevelType w:val="hybridMultilevel"/>
    <w:tmpl w:val="0AA22A28"/>
    <w:lvl w:ilvl="0" w:tplc="85DEF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624B45"/>
    <w:multiLevelType w:val="hybridMultilevel"/>
    <w:tmpl w:val="6E005FBE"/>
    <w:lvl w:ilvl="0" w:tplc="C366A6C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8153CBF"/>
    <w:multiLevelType w:val="hybridMultilevel"/>
    <w:tmpl w:val="87009E3C"/>
    <w:lvl w:ilvl="0" w:tplc="D4A8CCD8">
      <w:start w:val="1"/>
      <w:numFmt w:val="bullet"/>
      <w:lvlText w:val="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F2D805E4" w:tentative="1">
      <w:start w:val="1"/>
      <w:numFmt w:val="bullet"/>
      <w:lvlText w:val="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547C9B92" w:tentative="1">
      <w:start w:val="1"/>
      <w:numFmt w:val="bullet"/>
      <w:lvlText w:val="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A4C487DE" w:tentative="1">
      <w:start w:val="1"/>
      <w:numFmt w:val="bullet"/>
      <w:lvlText w:val="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E81AD302" w:tentative="1">
      <w:start w:val="1"/>
      <w:numFmt w:val="bullet"/>
      <w:lvlText w:val="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AA5AD09A" w:tentative="1">
      <w:start w:val="1"/>
      <w:numFmt w:val="bullet"/>
      <w:lvlText w:val="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22D462E6" w:tentative="1">
      <w:start w:val="1"/>
      <w:numFmt w:val="bullet"/>
      <w:lvlText w:val="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68AC2B56" w:tentative="1">
      <w:start w:val="1"/>
      <w:numFmt w:val="bullet"/>
      <w:lvlText w:val="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DE54D9A2" w:tentative="1">
      <w:start w:val="1"/>
      <w:numFmt w:val="bullet"/>
      <w:lvlText w:val="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2466E5"/>
    <w:multiLevelType w:val="hybridMultilevel"/>
    <w:tmpl w:val="9A843FB8"/>
    <w:lvl w:ilvl="0" w:tplc="0B0E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5C"/>
    <w:rsid w:val="00000737"/>
    <w:rsid w:val="0000388A"/>
    <w:rsid w:val="00012D82"/>
    <w:rsid w:val="00026ADF"/>
    <w:rsid w:val="00035992"/>
    <w:rsid w:val="0006132E"/>
    <w:rsid w:val="0006305E"/>
    <w:rsid w:val="00063C1A"/>
    <w:rsid w:val="000649A4"/>
    <w:rsid w:val="00081FBF"/>
    <w:rsid w:val="00082EEC"/>
    <w:rsid w:val="0008624C"/>
    <w:rsid w:val="000866C8"/>
    <w:rsid w:val="00095459"/>
    <w:rsid w:val="000B13C3"/>
    <w:rsid w:val="000C0A80"/>
    <w:rsid w:val="000C1703"/>
    <w:rsid w:val="000E7313"/>
    <w:rsid w:val="00101A6E"/>
    <w:rsid w:val="00111F79"/>
    <w:rsid w:val="00112B99"/>
    <w:rsid w:val="00112C6F"/>
    <w:rsid w:val="00115C6A"/>
    <w:rsid w:val="0012145D"/>
    <w:rsid w:val="00121B69"/>
    <w:rsid w:val="00125FC6"/>
    <w:rsid w:val="00155C62"/>
    <w:rsid w:val="00166035"/>
    <w:rsid w:val="0017141F"/>
    <w:rsid w:val="00177A42"/>
    <w:rsid w:val="00193620"/>
    <w:rsid w:val="00193D25"/>
    <w:rsid w:val="00194B64"/>
    <w:rsid w:val="001B7673"/>
    <w:rsid w:val="001D070D"/>
    <w:rsid w:val="001D2514"/>
    <w:rsid w:val="001D3324"/>
    <w:rsid w:val="001F465D"/>
    <w:rsid w:val="002005CA"/>
    <w:rsid w:val="0020066E"/>
    <w:rsid w:val="002031A4"/>
    <w:rsid w:val="00210506"/>
    <w:rsid w:val="00221261"/>
    <w:rsid w:val="00222D67"/>
    <w:rsid w:val="002236C3"/>
    <w:rsid w:val="0023508D"/>
    <w:rsid w:val="00235D93"/>
    <w:rsid w:val="00235E75"/>
    <w:rsid w:val="00246D1D"/>
    <w:rsid w:val="002546A6"/>
    <w:rsid w:val="0025498B"/>
    <w:rsid w:val="00260D35"/>
    <w:rsid w:val="002630F7"/>
    <w:rsid w:val="00273858"/>
    <w:rsid w:val="00280026"/>
    <w:rsid w:val="00292E01"/>
    <w:rsid w:val="00294128"/>
    <w:rsid w:val="002A6654"/>
    <w:rsid w:val="002B29C2"/>
    <w:rsid w:val="002C3C88"/>
    <w:rsid w:val="002F12E8"/>
    <w:rsid w:val="002F1FEA"/>
    <w:rsid w:val="00304A44"/>
    <w:rsid w:val="00313A7C"/>
    <w:rsid w:val="00315889"/>
    <w:rsid w:val="00323511"/>
    <w:rsid w:val="003312E4"/>
    <w:rsid w:val="00333D8D"/>
    <w:rsid w:val="00344917"/>
    <w:rsid w:val="00344D23"/>
    <w:rsid w:val="00351033"/>
    <w:rsid w:val="00363CCA"/>
    <w:rsid w:val="00365174"/>
    <w:rsid w:val="00366E7C"/>
    <w:rsid w:val="003705C7"/>
    <w:rsid w:val="00370946"/>
    <w:rsid w:val="003850F6"/>
    <w:rsid w:val="0038544C"/>
    <w:rsid w:val="00390812"/>
    <w:rsid w:val="00394D16"/>
    <w:rsid w:val="003A55F7"/>
    <w:rsid w:val="003D05A6"/>
    <w:rsid w:val="003D5365"/>
    <w:rsid w:val="003E27BB"/>
    <w:rsid w:val="0041045B"/>
    <w:rsid w:val="0041460C"/>
    <w:rsid w:val="00422142"/>
    <w:rsid w:val="00424C65"/>
    <w:rsid w:val="00426DDA"/>
    <w:rsid w:val="00434A8B"/>
    <w:rsid w:val="0043652A"/>
    <w:rsid w:val="00443EEC"/>
    <w:rsid w:val="00451D86"/>
    <w:rsid w:val="00452871"/>
    <w:rsid w:val="00452DB2"/>
    <w:rsid w:val="00476C51"/>
    <w:rsid w:val="004838BD"/>
    <w:rsid w:val="00487B90"/>
    <w:rsid w:val="004A0E93"/>
    <w:rsid w:val="004B0BD0"/>
    <w:rsid w:val="004B5F36"/>
    <w:rsid w:val="004C4487"/>
    <w:rsid w:val="004D5A5E"/>
    <w:rsid w:val="004E76A0"/>
    <w:rsid w:val="004F03F1"/>
    <w:rsid w:val="00501192"/>
    <w:rsid w:val="00514FAE"/>
    <w:rsid w:val="0052123B"/>
    <w:rsid w:val="00562AD3"/>
    <w:rsid w:val="00562D9F"/>
    <w:rsid w:val="0056338A"/>
    <w:rsid w:val="0056673C"/>
    <w:rsid w:val="00566875"/>
    <w:rsid w:val="00580CC2"/>
    <w:rsid w:val="00586662"/>
    <w:rsid w:val="00591B9D"/>
    <w:rsid w:val="005A2B1C"/>
    <w:rsid w:val="005A4CD1"/>
    <w:rsid w:val="005B0DE8"/>
    <w:rsid w:val="005B52D6"/>
    <w:rsid w:val="005C38D2"/>
    <w:rsid w:val="005C7941"/>
    <w:rsid w:val="005D5B53"/>
    <w:rsid w:val="005E3134"/>
    <w:rsid w:val="00607EB3"/>
    <w:rsid w:val="00636615"/>
    <w:rsid w:val="00636A4D"/>
    <w:rsid w:val="00646EF0"/>
    <w:rsid w:val="006476FF"/>
    <w:rsid w:val="0065708A"/>
    <w:rsid w:val="00660BA9"/>
    <w:rsid w:val="00660DFF"/>
    <w:rsid w:val="006613C6"/>
    <w:rsid w:val="00667D9D"/>
    <w:rsid w:val="00685440"/>
    <w:rsid w:val="0069287C"/>
    <w:rsid w:val="00694BF5"/>
    <w:rsid w:val="006A5B0D"/>
    <w:rsid w:val="006A628F"/>
    <w:rsid w:val="006A77BB"/>
    <w:rsid w:val="006B0CA7"/>
    <w:rsid w:val="006B187F"/>
    <w:rsid w:val="006B3188"/>
    <w:rsid w:val="006B57B0"/>
    <w:rsid w:val="006B604A"/>
    <w:rsid w:val="006B6D26"/>
    <w:rsid w:val="006C2308"/>
    <w:rsid w:val="006E71FF"/>
    <w:rsid w:val="0070262F"/>
    <w:rsid w:val="00702A98"/>
    <w:rsid w:val="0071367B"/>
    <w:rsid w:val="007136A3"/>
    <w:rsid w:val="00720241"/>
    <w:rsid w:val="007209D3"/>
    <w:rsid w:val="00734683"/>
    <w:rsid w:val="00735E2F"/>
    <w:rsid w:val="007556BD"/>
    <w:rsid w:val="00755AEF"/>
    <w:rsid w:val="0075654F"/>
    <w:rsid w:val="00760A9B"/>
    <w:rsid w:val="00763518"/>
    <w:rsid w:val="007714F9"/>
    <w:rsid w:val="007718C8"/>
    <w:rsid w:val="00775137"/>
    <w:rsid w:val="00783E07"/>
    <w:rsid w:val="00784A07"/>
    <w:rsid w:val="007857C5"/>
    <w:rsid w:val="00785A11"/>
    <w:rsid w:val="007D6937"/>
    <w:rsid w:val="007E1C18"/>
    <w:rsid w:val="007F6D07"/>
    <w:rsid w:val="00802420"/>
    <w:rsid w:val="00807F4B"/>
    <w:rsid w:val="008115BE"/>
    <w:rsid w:val="0081209B"/>
    <w:rsid w:val="00820C16"/>
    <w:rsid w:val="008306B4"/>
    <w:rsid w:val="00841492"/>
    <w:rsid w:val="008525C6"/>
    <w:rsid w:val="008542AC"/>
    <w:rsid w:val="008625C9"/>
    <w:rsid w:val="00874EED"/>
    <w:rsid w:val="008752B7"/>
    <w:rsid w:val="00875DBB"/>
    <w:rsid w:val="008836A1"/>
    <w:rsid w:val="008B5930"/>
    <w:rsid w:val="008B59D4"/>
    <w:rsid w:val="008D1191"/>
    <w:rsid w:val="008D407B"/>
    <w:rsid w:val="008D7804"/>
    <w:rsid w:val="008E599B"/>
    <w:rsid w:val="008F60D0"/>
    <w:rsid w:val="00900259"/>
    <w:rsid w:val="009019AA"/>
    <w:rsid w:val="00906730"/>
    <w:rsid w:val="009252A6"/>
    <w:rsid w:val="00933538"/>
    <w:rsid w:val="00934008"/>
    <w:rsid w:val="00934B4D"/>
    <w:rsid w:val="00964479"/>
    <w:rsid w:val="009914E8"/>
    <w:rsid w:val="0099178C"/>
    <w:rsid w:val="00997BAF"/>
    <w:rsid w:val="009B2749"/>
    <w:rsid w:val="009C4F95"/>
    <w:rsid w:val="009C587E"/>
    <w:rsid w:val="009D1793"/>
    <w:rsid w:val="009E65D8"/>
    <w:rsid w:val="009F0B4F"/>
    <w:rsid w:val="009F4F65"/>
    <w:rsid w:val="009F74B1"/>
    <w:rsid w:val="00A033AF"/>
    <w:rsid w:val="00A325CE"/>
    <w:rsid w:val="00A342B3"/>
    <w:rsid w:val="00A37115"/>
    <w:rsid w:val="00A44202"/>
    <w:rsid w:val="00A54C91"/>
    <w:rsid w:val="00A56ACE"/>
    <w:rsid w:val="00A57336"/>
    <w:rsid w:val="00A7187E"/>
    <w:rsid w:val="00A730A9"/>
    <w:rsid w:val="00A95B8B"/>
    <w:rsid w:val="00AA0D02"/>
    <w:rsid w:val="00AA4AAC"/>
    <w:rsid w:val="00AA5BDF"/>
    <w:rsid w:val="00AB4BBA"/>
    <w:rsid w:val="00AB6DE7"/>
    <w:rsid w:val="00AC2019"/>
    <w:rsid w:val="00AC4D2E"/>
    <w:rsid w:val="00AD0A20"/>
    <w:rsid w:val="00AD1486"/>
    <w:rsid w:val="00AD1612"/>
    <w:rsid w:val="00AE3306"/>
    <w:rsid w:val="00AF22BC"/>
    <w:rsid w:val="00B1265F"/>
    <w:rsid w:val="00B129A3"/>
    <w:rsid w:val="00B13DE0"/>
    <w:rsid w:val="00B15D54"/>
    <w:rsid w:val="00B26826"/>
    <w:rsid w:val="00B357E8"/>
    <w:rsid w:val="00B41BF7"/>
    <w:rsid w:val="00B51558"/>
    <w:rsid w:val="00B56E12"/>
    <w:rsid w:val="00B603F8"/>
    <w:rsid w:val="00B621C5"/>
    <w:rsid w:val="00B63B36"/>
    <w:rsid w:val="00B6708E"/>
    <w:rsid w:val="00B821BF"/>
    <w:rsid w:val="00B8285B"/>
    <w:rsid w:val="00B95424"/>
    <w:rsid w:val="00BA1F52"/>
    <w:rsid w:val="00BD0A65"/>
    <w:rsid w:val="00BE169B"/>
    <w:rsid w:val="00BF4B0C"/>
    <w:rsid w:val="00C069BF"/>
    <w:rsid w:val="00C20984"/>
    <w:rsid w:val="00C3782D"/>
    <w:rsid w:val="00C4001F"/>
    <w:rsid w:val="00C50F75"/>
    <w:rsid w:val="00C556C1"/>
    <w:rsid w:val="00C5611B"/>
    <w:rsid w:val="00C62909"/>
    <w:rsid w:val="00C660B3"/>
    <w:rsid w:val="00C67B98"/>
    <w:rsid w:val="00C7203F"/>
    <w:rsid w:val="00C75CA4"/>
    <w:rsid w:val="00CA6159"/>
    <w:rsid w:val="00CA701B"/>
    <w:rsid w:val="00CC035C"/>
    <w:rsid w:val="00CC0CB3"/>
    <w:rsid w:val="00CC29B2"/>
    <w:rsid w:val="00CC2F9E"/>
    <w:rsid w:val="00CC7B53"/>
    <w:rsid w:val="00CD2350"/>
    <w:rsid w:val="00CE4C25"/>
    <w:rsid w:val="00CE4E51"/>
    <w:rsid w:val="00CF37A1"/>
    <w:rsid w:val="00D04CFA"/>
    <w:rsid w:val="00D05C80"/>
    <w:rsid w:val="00D149C5"/>
    <w:rsid w:val="00D212A4"/>
    <w:rsid w:val="00D24149"/>
    <w:rsid w:val="00D320C0"/>
    <w:rsid w:val="00D33937"/>
    <w:rsid w:val="00D40DD0"/>
    <w:rsid w:val="00D56796"/>
    <w:rsid w:val="00D65633"/>
    <w:rsid w:val="00D73D37"/>
    <w:rsid w:val="00D82EB9"/>
    <w:rsid w:val="00D83514"/>
    <w:rsid w:val="00D9737D"/>
    <w:rsid w:val="00D97FEC"/>
    <w:rsid w:val="00DA0E0A"/>
    <w:rsid w:val="00DA2A05"/>
    <w:rsid w:val="00DA566B"/>
    <w:rsid w:val="00DB188F"/>
    <w:rsid w:val="00DB1ACD"/>
    <w:rsid w:val="00DB7F8B"/>
    <w:rsid w:val="00DD6FC7"/>
    <w:rsid w:val="00DE0764"/>
    <w:rsid w:val="00DF5F80"/>
    <w:rsid w:val="00E168D3"/>
    <w:rsid w:val="00E316E0"/>
    <w:rsid w:val="00E470BB"/>
    <w:rsid w:val="00E47542"/>
    <w:rsid w:val="00E53068"/>
    <w:rsid w:val="00E61473"/>
    <w:rsid w:val="00E718FA"/>
    <w:rsid w:val="00E7267E"/>
    <w:rsid w:val="00E73311"/>
    <w:rsid w:val="00E7556F"/>
    <w:rsid w:val="00E7599C"/>
    <w:rsid w:val="00E779C5"/>
    <w:rsid w:val="00E95C9F"/>
    <w:rsid w:val="00E9671E"/>
    <w:rsid w:val="00E9784D"/>
    <w:rsid w:val="00EC0D30"/>
    <w:rsid w:val="00EC3449"/>
    <w:rsid w:val="00EC3EF0"/>
    <w:rsid w:val="00EE03C1"/>
    <w:rsid w:val="00EE03CF"/>
    <w:rsid w:val="00EE3B94"/>
    <w:rsid w:val="00EE4605"/>
    <w:rsid w:val="00F04B4C"/>
    <w:rsid w:val="00F238AE"/>
    <w:rsid w:val="00F34316"/>
    <w:rsid w:val="00F41389"/>
    <w:rsid w:val="00F567A0"/>
    <w:rsid w:val="00F6669E"/>
    <w:rsid w:val="00F716A9"/>
    <w:rsid w:val="00F81065"/>
    <w:rsid w:val="00F87506"/>
    <w:rsid w:val="00F9536D"/>
    <w:rsid w:val="00FA2184"/>
    <w:rsid w:val="00FC102F"/>
    <w:rsid w:val="00FC246B"/>
    <w:rsid w:val="00FC27F2"/>
    <w:rsid w:val="00FC6918"/>
    <w:rsid w:val="00FE2FAA"/>
    <w:rsid w:val="00FF082E"/>
    <w:rsid w:val="00FF1D76"/>
    <w:rsid w:val="00FF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B56FC3E-63BF-4080-9E38-989024EA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B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8D119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FE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00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737"/>
    <w:rPr>
      <w:kern w:val="2"/>
    </w:rPr>
  </w:style>
  <w:style w:type="paragraph" w:styleId="a6">
    <w:name w:val="footer"/>
    <w:basedOn w:val="a"/>
    <w:link w:val="a7"/>
    <w:uiPriority w:val="99"/>
    <w:rsid w:val="00000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737"/>
    <w:rPr>
      <w:kern w:val="2"/>
    </w:rPr>
  </w:style>
  <w:style w:type="paragraph" w:styleId="a8">
    <w:name w:val="List Paragraph"/>
    <w:basedOn w:val="a"/>
    <w:uiPriority w:val="34"/>
    <w:qFormat/>
    <w:rsid w:val="0000073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C660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font-txtcont1">
    <w:name w:val="mfont-txtcont1"/>
    <w:basedOn w:val="a0"/>
    <w:rsid w:val="00A033AF"/>
    <w:rPr>
      <w:rFonts w:ascii="細明體" w:eastAsia="細明體" w:hAnsi="細明體" w:hint="eastAsia"/>
      <w:color w:val="333333"/>
      <w:sz w:val="24"/>
      <w:szCs w:val="24"/>
    </w:rPr>
  </w:style>
  <w:style w:type="table" w:styleId="a9">
    <w:name w:val="Table Grid"/>
    <w:basedOn w:val="a1"/>
    <w:locked/>
    <w:rsid w:val="00CC03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標題 2 字元"/>
    <w:basedOn w:val="a0"/>
    <w:link w:val="2"/>
    <w:uiPriority w:val="9"/>
    <w:rsid w:val="008D1191"/>
    <w:rPr>
      <w:rFonts w:ascii="新細明體" w:hAnsi="新細明體" w:cs="新細明體"/>
      <w:b/>
      <w:bCs/>
      <w:sz w:val="36"/>
      <w:szCs w:val="36"/>
    </w:rPr>
  </w:style>
  <w:style w:type="character" w:styleId="aa">
    <w:name w:val="Emphasis"/>
    <w:basedOn w:val="a0"/>
    <w:uiPriority w:val="20"/>
    <w:qFormat/>
    <w:locked/>
    <w:rsid w:val="002A6654"/>
    <w:rPr>
      <w:i/>
      <w:iCs/>
    </w:rPr>
  </w:style>
  <w:style w:type="paragraph" w:customStyle="1" w:styleId="cjk">
    <w:name w:val="cjk"/>
    <w:basedOn w:val="a"/>
    <w:uiPriority w:val="99"/>
    <w:rsid w:val="004838BD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1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3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32862;&#31295;\&#26032;&#32862;&#31295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9638-BBE9-4FA6-A5BB-CF7F4461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新聞稿格式</Template>
  <TotalTime>46</TotalTime>
  <Pages>4</Pages>
  <Words>1008</Words>
  <Characters>112</Characters>
  <Application>Microsoft Office Word</Application>
  <DocSecurity>0</DocSecurity>
  <Lines>1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臺南市政府老人健保費補助新聞回應稿</dc:title>
  <dc:creator>user</dc:creator>
  <cp:lastModifiedBy>楠西605</cp:lastModifiedBy>
  <cp:revision>5</cp:revision>
  <cp:lastPrinted>2018-08-15T06:57:00Z</cp:lastPrinted>
  <dcterms:created xsi:type="dcterms:W3CDTF">2019-05-07T05:50:00Z</dcterms:created>
  <dcterms:modified xsi:type="dcterms:W3CDTF">2019-05-07T08:12:00Z</dcterms:modified>
</cp:coreProperties>
</file>