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096" w:rsidRPr="0094578C" w:rsidRDefault="00585172" w:rsidP="0094578C">
      <w:pPr>
        <w:spacing w:line="500" w:lineRule="exact"/>
        <w:jc w:val="center"/>
        <w:rPr>
          <w:rFonts w:ascii="標楷體" w:eastAsia="標楷體" w:hAnsi="標楷體"/>
          <w:b/>
          <w:bCs/>
          <w:color w:val="000000"/>
          <w:sz w:val="32"/>
          <w:szCs w:val="40"/>
        </w:rPr>
      </w:pPr>
      <w:bookmarkStart w:id="0" w:name="_GoBack"/>
      <w:bookmarkEnd w:id="0"/>
      <w:r w:rsidRPr="0094578C">
        <w:rPr>
          <w:rFonts w:ascii="標楷體" w:eastAsia="標楷體" w:hAnsi="標楷體" w:hint="eastAsia"/>
          <w:b/>
          <w:bCs/>
          <w:color w:val="000000"/>
          <w:sz w:val="32"/>
          <w:szCs w:val="40"/>
        </w:rPr>
        <w:t>臺南市街頭藝人從事藝文活動許可實施要點</w:t>
      </w:r>
    </w:p>
    <w:p w:rsidR="006F4096" w:rsidRPr="0094578C" w:rsidRDefault="006F4096" w:rsidP="0094578C">
      <w:pPr>
        <w:spacing w:afterLines="100" w:after="360" w:line="500" w:lineRule="exact"/>
        <w:jc w:val="center"/>
        <w:rPr>
          <w:rFonts w:ascii="標楷體" w:eastAsia="標楷體" w:hAnsi="標楷體"/>
          <w:sz w:val="32"/>
          <w:szCs w:val="40"/>
        </w:rPr>
      </w:pPr>
      <w:r w:rsidRPr="0094578C">
        <w:rPr>
          <w:rFonts w:ascii="標楷體" w:eastAsia="標楷體" w:hAnsi="標楷體" w:hint="eastAsia"/>
          <w:b/>
          <w:bCs/>
          <w:color w:val="000000"/>
          <w:sz w:val="32"/>
          <w:szCs w:val="40"/>
        </w:rPr>
        <w:t>條文修正對照表</w:t>
      </w:r>
    </w:p>
    <w:tbl>
      <w:tblPr>
        <w:tblStyle w:val="a3"/>
        <w:tblW w:w="0" w:type="auto"/>
        <w:tblInd w:w="-147" w:type="dxa"/>
        <w:tblLook w:val="04A0" w:firstRow="1" w:lastRow="0" w:firstColumn="1" w:lastColumn="0" w:noHBand="0" w:noVBand="1"/>
      </w:tblPr>
      <w:tblGrid>
        <w:gridCol w:w="4253"/>
        <w:gridCol w:w="3260"/>
        <w:gridCol w:w="3090"/>
      </w:tblGrid>
      <w:tr w:rsidR="006F4096" w:rsidTr="0094578C">
        <w:trPr>
          <w:trHeight w:val="612"/>
        </w:trPr>
        <w:tc>
          <w:tcPr>
            <w:tcW w:w="4253" w:type="dxa"/>
            <w:vAlign w:val="center"/>
          </w:tcPr>
          <w:p w:rsidR="006F4096" w:rsidRPr="006F4096" w:rsidRDefault="006F4096" w:rsidP="006F4096">
            <w:pPr>
              <w:spacing w:line="400" w:lineRule="exact"/>
              <w:jc w:val="center"/>
              <w:rPr>
                <w:rFonts w:ascii="標楷體" w:eastAsia="標楷體" w:hAnsi="標楷體"/>
                <w:sz w:val="28"/>
                <w:szCs w:val="28"/>
              </w:rPr>
            </w:pPr>
            <w:r w:rsidRPr="006F4096">
              <w:rPr>
                <w:rFonts w:ascii="標楷體" w:eastAsia="標楷體" w:hAnsi="標楷體" w:hint="eastAsia"/>
                <w:sz w:val="28"/>
                <w:szCs w:val="28"/>
              </w:rPr>
              <w:t>修正規定</w:t>
            </w:r>
          </w:p>
        </w:tc>
        <w:tc>
          <w:tcPr>
            <w:tcW w:w="3260" w:type="dxa"/>
            <w:vAlign w:val="center"/>
          </w:tcPr>
          <w:p w:rsidR="006F4096" w:rsidRPr="006F4096" w:rsidRDefault="006F4096" w:rsidP="006F4096">
            <w:pPr>
              <w:spacing w:line="400" w:lineRule="exact"/>
              <w:jc w:val="center"/>
              <w:rPr>
                <w:rFonts w:ascii="標楷體" w:eastAsia="標楷體" w:hAnsi="標楷體"/>
                <w:sz w:val="28"/>
                <w:szCs w:val="28"/>
              </w:rPr>
            </w:pPr>
            <w:r w:rsidRPr="006F4096">
              <w:rPr>
                <w:rFonts w:ascii="標楷體" w:eastAsia="標楷體" w:hAnsi="標楷體" w:hint="eastAsia"/>
                <w:sz w:val="28"/>
                <w:szCs w:val="28"/>
              </w:rPr>
              <w:t>現行規定</w:t>
            </w:r>
          </w:p>
        </w:tc>
        <w:tc>
          <w:tcPr>
            <w:tcW w:w="3090" w:type="dxa"/>
            <w:vAlign w:val="center"/>
          </w:tcPr>
          <w:p w:rsidR="006F4096" w:rsidRPr="006F4096" w:rsidRDefault="006F4096" w:rsidP="006F4096">
            <w:pPr>
              <w:spacing w:line="400" w:lineRule="exact"/>
              <w:jc w:val="center"/>
              <w:rPr>
                <w:rFonts w:ascii="標楷體" w:eastAsia="標楷體" w:hAnsi="標楷體"/>
                <w:sz w:val="28"/>
                <w:szCs w:val="28"/>
              </w:rPr>
            </w:pPr>
            <w:r w:rsidRPr="006F4096">
              <w:rPr>
                <w:rFonts w:ascii="標楷體" w:eastAsia="標楷體" w:hAnsi="標楷體" w:hint="eastAsia"/>
                <w:sz w:val="28"/>
                <w:szCs w:val="28"/>
              </w:rPr>
              <w:t>說明</w:t>
            </w:r>
          </w:p>
        </w:tc>
      </w:tr>
      <w:tr w:rsidR="00002349" w:rsidTr="0094578C">
        <w:trPr>
          <w:trHeight w:val="989"/>
        </w:trPr>
        <w:tc>
          <w:tcPr>
            <w:tcW w:w="4253" w:type="dxa"/>
          </w:tcPr>
          <w:p w:rsidR="00002349" w:rsidRPr="00002349" w:rsidRDefault="00002349" w:rsidP="00002349">
            <w:pPr>
              <w:spacing w:line="440" w:lineRule="exact"/>
              <w:rPr>
                <w:rFonts w:ascii="標楷體" w:eastAsia="標楷體" w:hAnsi="標楷體"/>
                <w:bCs/>
                <w:color w:val="000000"/>
                <w:sz w:val="28"/>
                <w:szCs w:val="28"/>
              </w:rPr>
            </w:pPr>
            <w:r w:rsidRPr="00002349">
              <w:rPr>
                <w:rFonts w:ascii="標楷體" w:eastAsia="標楷體" w:hAnsi="標楷體" w:hint="eastAsia"/>
                <w:bCs/>
                <w:color w:val="000000"/>
                <w:sz w:val="28"/>
              </w:rPr>
              <w:t>臺南市街頭藝人從事藝文活動許可實施</w:t>
            </w:r>
            <w:r w:rsidRPr="00FD6B50">
              <w:rPr>
                <w:rFonts w:ascii="標楷體" w:eastAsia="標楷體" w:hAnsi="標楷體" w:hint="eastAsia"/>
                <w:bCs/>
                <w:color w:val="FF0000"/>
                <w:sz w:val="28"/>
                <w:u w:val="single"/>
              </w:rPr>
              <w:t>要點</w:t>
            </w:r>
          </w:p>
        </w:tc>
        <w:tc>
          <w:tcPr>
            <w:tcW w:w="3260" w:type="dxa"/>
          </w:tcPr>
          <w:p w:rsidR="00002349" w:rsidRPr="00002349" w:rsidRDefault="00002349" w:rsidP="00002349">
            <w:pPr>
              <w:spacing w:line="440" w:lineRule="exact"/>
              <w:rPr>
                <w:rFonts w:ascii="標楷體" w:eastAsia="標楷體" w:hAnsi="標楷體"/>
                <w:bCs/>
                <w:color w:val="000000"/>
                <w:sz w:val="28"/>
                <w:szCs w:val="28"/>
              </w:rPr>
            </w:pPr>
            <w:r w:rsidRPr="00002349">
              <w:rPr>
                <w:rFonts w:ascii="標楷體" w:eastAsia="標楷體" w:hAnsi="標楷體" w:hint="eastAsia"/>
                <w:bCs/>
                <w:color w:val="000000"/>
                <w:sz w:val="28"/>
              </w:rPr>
              <w:t>臺南市街頭藝人從事藝文活動許可實施</w:t>
            </w:r>
            <w:r w:rsidRPr="00002349">
              <w:rPr>
                <w:rFonts w:ascii="標楷體" w:eastAsia="標楷體" w:hAnsi="標楷體" w:hint="eastAsia"/>
                <w:bCs/>
                <w:color w:val="000000" w:themeColor="text1"/>
                <w:sz w:val="28"/>
                <w:u w:val="single"/>
              </w:rPr>
              <w:t>計畫</w:t>
            </w:r>
          </w:p>
        </w:tc>
        <w:tc>
          <w:tcPr>
            <w:tcW w:w="3090" w:type="dxa"/>
          </w:tcPr>
          <w:p w:rsidR="00002349" w:rsidRPr="00002349" w:rsidRDefault="00002349" w:rsidP="00002349">
            <w:pPr>
              <w:spacing w:line="400" w:lineRule="exact"/>
              <w:rPr>
                <w:rFonts w:ascii="標楷體" w:eastAsia="標楷體" w:hAnsi="標楷體"/>
                <w:sz w:val="28"/>
                <w:szCs w:val="28"/>
              </w:rPr>
            </w:pPr>
            <w:r>
              <w:rPr>
                <w:rFonts w:ascii="標楷體" w:eastAsia="標楷體" w:hAnsi="標楷體"/>
                <w:sz w:val="28"/>
                <w:szCs w:val="28"/>
              </w:rPr>
              <w:t>名稱修正，以符合行政規則名稱</w:t>
            </w:r>
          </w:p>
        </w:tc>
      </w:tr>
      <w:tr w:rsidR="00BF75A4" w:rsidTr="0094578C">
        <w:trPr>
          <w:trHeight w:val="989"/>
        </w:trPr>
        <w:tc>
          <w:tcPr>
            <w:tcW w:w="4253" w:type="dxa"/>
          </w:tcPr>
          <w:p w:rsidR="00BF75A4" w:rsidRPr="00BF75A4" w:rsidRDefault="00BF75A4" w:rsidP="00BF75A4">
            <w:pPr>
              <w:spacing w:line="400" w:lineRule="exact"/>
              <w:rPr>
                <w:rFonts w:ascii="標楷體" w:eastAsia="標楷體" w:hAnsi="標楷體"/>
                <w:sz w:val="28"/>
                <w:szCs w:val="28"/>
              </w:rPr>
            </w:pPr>
            <w:r w:rsidRPr="00BF75A4">
              <w:rPr>
                <w:rFonts w:ascii="標楷體" w:eastAsia="標楷體" w:hAnsi="標楷體" w:hint="eastAsia"/>
                <w:sz w:val="28"/>
                <w:szCs w:val="28"/>
              </w:rPr>
              <w:t>壹、目的</w:t>
            </w:r>
          </w:p>
          <w:p w:rsidR="00BF75A4" w:rsidRPr="00BF75A4" w:rsidRDefault="00BF75A4" w:rsidP="00BF75A4">
            <w:pPr>
              <w:spacing w:afterLines="50" w:after="180" w:line="440" w:lineRule="exact"/>
              <w:ind w:leftChars="100" w:left="240" w:firstLineChars="200" w:firstLine="560"/>
              <w:jc w:val="both"/>
              <w:rPr>
                <w:rFonts w:ascii="標楷體" w:eastAsia="標楷體" w:hAnsi="標楷體"/>
                <w:sz w:val="28"/>
                <w:szCs w:val="28"/>
              </w:rPr>
            </w:pPr>
            <w:r w:rsidRPr="00BF75A4">
              <w:rPr>
                <w:rFonts w:ascii="標楷體" w:eastAsia="標楷體" w:hAnsi="標楷體" w:hint="eastAsia"/>
                <w:sz w:val="28"/>
                <w:szCs w:val="28"/>
              </w:rPr>
              <w:t>臺南市政府文化局（以下簡稱文化局）為辦理臺南市街頭藝人從事藝文活動，特訂定本實施</w:t>
            </w:r>
            <w:r w:rsidRPr="00BF75A4">
              <w:rPr>
                <w:rFonts w:ascii="標楷體" w:eastAsia="標楷體" w:hAnsi="標楷體" w:hint="eastAsia"/>
                <w:sz w:val="28"/>
                <w:szCs w:val="28"/>
                <w:u w:val="single"/>
              </w:rPr>
              <w:t>要點</w:t>
            </w:r>
            <w:r w:rsidRPr="00BF75A4">
              <w:rPr>
                <w:rFonts w:ascii="標楷體" w:eastAsia="標楷體" w:hAnsi="標楷體" w:hint="eastAsia"/>
                <w:sz w:val="28"/>
                <w:szCs w:val="28"/>
              </w:rPr>
              <w:t>。</w:t>
            </w:r>
          </w:p>
          <w:p w:rsidR="00BF75A4" w:rsidRPr="00BF75A4" w:rsidRDefault="00BF75A4" w:rsidP="00002349">
            <w:pPr>
              <w:spacing w:line="440" w:lineRule="exact"/>
              <w:rPr>
                <w:rFonts w:ascii="標楷體" w:eastAsia="標楷體" w:hAnsi="標楷體"/>
                <w:bCs/>
                <w:color w:val="000000"/>
                <w:sz w:val="28"/>
                <w:szCs w:val="28"/>
              </w:rPr>
            </w:pPr>
          </w:p>
        </w:tc>
        <w:tc>
          <w:tcPr>
            <w:tcW w:w="3260" w:type="dxa"/>
          </w:tcPr>
          <w:p w:rsidR="00BF75A4" w:rsidRPr="00BF75A4" w:rsidRDefault="00BF75A4" w:rsidP="00BF75A4">
            <w:pPr>
              <w:spacing w:line="400" w:lineRule="exact"/>
              <w:rPr>
                <w:rFonts w:ascii="標楷體" w:eastAsia="標楷體" w:hAnsi="標楷體"/>
                <w:sz w:val="28"/>
                <w:szCs w:val="28"/>
              </w:rPr>
            </w:pPr>
            <w:r w:rsidRPr="00BF75A4">
              <w:rPr>
                <w:rFonts w:ascii="標楷體" w:eastAsia="標楷體" w:hAnsi="標楷體" w:hint="eastAsia"/>
                <w:sz w:val="28"/>
                <w:szCs w:val="28"/>
              </w:rPr>
              <w:t>壹、目的</w:t>
            </w:r>
          </w:p>
          <w:p w:rsidR="00BF75A4" w:rsidRPr="00BF75A4" w:rsidRDefault="00BF75A4" w:rsidP="00BF75A4">
            <w:pPr>
              <w:spacing w:afterLines="50" w:after="180" w:line="440" w:lineRule="exact"/>
              <w:ind w:leftChars="100" w:left="240" w:firstLineChars="200" w:firstLine="560"/>
              <w:jc w:val="both"/>
              <w:rPr>
                <w:rFonts w:ascii="標楷體" w:eastAsia="標楷體" w:hAnsi="標楷體"/>
                <w:sz w:val="28"/>
                <w:szCs w:val="28"/>
              </w:rPr>
            </w:pPr>
            <w:r w:rsidRPr="00BF75A4">
              <w:rPr>
                <w:rFonts w:ascii="標楷體" w:eastAsia="標楷體" w:hAnsi="標楷體" w:hint="eastAsia"/>
                <w:sz w:val="28"/>
                <w:szCs w:val="28"/>
              </w:rPr>
              <w:t>臺南市政府文化局（以下簡稱文化局）為辦理臺南市街頭藝人從事藝文活動，特訂定本實施</w:t>
            </w:r>
            <w:r>
              <w:rPr>
                <w:rFonts w:ascii="標楷體" w:eastAsia="標楷體" w:hAnsi="標楷體" w:hint="eastAsia"/>
                <w:sz w:val="28"/>
                <w:szCs w:val="28"/>
                <w:u w:val="single"/>
              </w:rPr>
              <w:t>計畫</w:t>
            </w:r>
            <w:r w:rsidRPr="00BF75A4">
              <w:rPr>
                <w:rFonts w:ascii="標楷體" w:eastAsia="標楷體" w:hAnsi="標楷體" w:hint="eastAsia"/>
                <w:sz w:val="28"/>
                <w:szCs w:val="28"/>
              </w:rPr>
              <w:t>。</w:t>
            </w:r>
          </w:p>
        </w:tc>
        <w:tc>
          <w:tcPr>
            <w:tcW w:w="3090" w:type="dxa"/>
          </w:tcPr>
          <w:p w:rsidR="00BF75A4" w:rsidRPr="00BF75A4" w:rsidRDefault="00BF75A4" w:rsidP="00BF75A4">
            <w:pPr>
              <w:spacing w:line="400" w:lineRule="exact"/>
              <w:rPr>
                <w:rFonts w:ascii="標楷體" w:eastAsia="標楷體" w:hAnsi="標楷體"/>
                <w:sz w:val="28"/>
                <w:szCs w:val="28"/>
              </w:rPr>
            </w:pPr>
            <w:r>
              <w:rPr>
                <w:rFonts w:ascii="標楷體" w:eastAsia="標楷體" w:hAnsi="標楷體" w:hint="eastAsia"/>
                <w:sz w:val="28"/>
                <w:szCs w:val="28"/>
              </w:rPr>
              <w:t>名稱修正，</w:t>
            </w:r>
            <w:r w:rsidRPr="00BF75A4">
              <w:rPr>
                <w:rFonts w:ascii="標楷體" w:eastAsia="標楷體" w:hAnsi="標楷體" w:hint="eastAsia"/>
                <w:sz w:val="28"/>
                <w:szCs w:val="28"/>
              </w:rPr>
              <w:t>實施計畫修正為實施要點</w:t>
            </w:r>
            <w:r>
              <w:rPr>
                <w:rFonts w:ascii="標楷體" w:eastAsia="標楷體" w:hAnsi="標楷體" w:hint="eastAsia"/>
                <w:sz w:val="28"/>
                <w:szCs w:val="28"/>
              </w:rPr>
              <w:t>。</w:t>
            </w:r>
          </w:p>
        </w:tc>
      </w:tr>
      <w:tr w:rsidR="006F4096" w:rsidTr="0094578C">
        <w:trPr>
          <w:trHeight w:val="2549"/>
        </w:trPr>
        <w:tc>
          <w:tcPr>
            <w:tcW w:w="4253" w:type="dxa"/>
          </w:tcPr>
          <w:p w:rsidR="006F4096" w:rsidRDefault="006F4096" w:rsidP="006F4096">
            <w:pPr>
              <w:spacing w:line="400" w:lineRule="exact"/>
              <w:rPr>
                <w:rFonts w:ascii="標楷體" w:eastAsia="標楷體" w:hAnsi="標楷體"/>
                <w:sz w:val="28"/>
                <w:szCs w:val="28"/>
              </w:rPr>
            </w:pPr>
            <w:r w:rsidRPr="006F4096">
              <w:rPr>
                <w:rFonts w:ascii="標楷體" w:eastAsia="標楷體" w:hAnsi="標楷體" w:hint="eastAsia"/>
                <w:sz w:val="28"/>
                <w:szCs w:val="28"/>
              </w:rPr>
              <w:t>參、申請</w:t>
            </w:r>
            <w:r w:rsidRPr="00FD6B50">
              <w:rPr>
                <w:rFonts w:ascii="標楷體" w:eastAsia="標楷體" w:hAnsi="標楷體" w:hint="eastAsia"/>
                <w:color w:val="FF0000"/>
                <w:sz w:val="28"/>
                <w:szCs w:val="28"/>
                <w:u w:val="single"/>
              </w:rPr>
              <w:t>資格</w:t>
            </w:r>
          </w:p>
          <w:p w:rsidR="006F4096" w:rsidRPr="006F4096" w:rsidRDefault="006F4096" w:rsidP="006F4096">
            <w:pPr>
              <w:spacing w:line="400" w:lineRule="exact"/>
              <w:ind w:left="560" w:hangingChars="200" w:hanging="560"/>
              <w:rPr>
                <w:rFonts w:ascii="標楷體" w:eastAsia="標楷體" w:hAnsi="標楷體"/>
                <w:sz w:val="28"/>
                <w:szCs w:val="28"/>
              </w:rPr>
            </w:pPr>
            <w:r w:rsidRPr="006F4096">
              <w:rPr>
                <w:rFonts w:ascii="標楷體" w:eastAsia="標楷體" w:hAnsi="標楷體" w:hint="eastAsia"/>
                <w:sz w:val="28"/>
                <w:szCs w:val="28"/>
              </w:rPr>
              <w:t>一、申請資格：年滿十六歲以上，本國或外國藝文工作者及藝文團體均得為申請人。藝文團體須註明所屬團名，團體以六人為上限，並推派一人代表申請；以團體名義報名時，團體中未滿十六歲之團員人數不得超過全團人數二分之一。未滿二十歲者須檢附法定代理人同意書。</w:t>
            </w:r>
          </w:p>
          <w:p w:rsidR="006F4096" w:rsidRPr="006F4096" w:rsidRDefault="006F4096" w:rsidP="006F4096">
            <w:pPr>
              <w:spacing w:line="400" w:lineRule="exact"/>
              <w:ind w:left="560" w:hangingChars="200" w:hanging="560"/>
              <w:rPr>
                <w:rFonts w:ascii="標楷體" w:eastAsia="標楷體" w:hAnsi="標楷體"/>
                <w:sz w:val="28"/>
                <w:szCs w:val="28"/>
              </w:rPr>
            </w:pPr>
            <w:r w:rsidRPr="006F4096">
              <w:rPr>
                <w:rFonts w:ascii="標楷體" w:eastAsia="標楷體" w:hAnsi="標楷體" w:hint="eastAsia"/>
                <w:sz w:val="28"/>
                <w:szCs w:val="28"/>
              </w:rPr>
              <w:t>二、外籍人士需領有內政部入出國及移民署核發之合法居留證，或取得行政院勞工委員會所核發之開放式工作許可函（證），始得</w:t>
            </w:r>
            <w:r w:rsidR="00DA23FE" w:rsidRPr="00DA23FE">
              <w:rPr>
                <w:rFonts w:ascii="標楷體" w:eastAsia="標楷體" w:hAnsi="標楷體" w:hint="eastAsia"/>
                <w:color w:val="FF0000"/>
                <w:sz w:val="28"/>
                <w:szCs w:val="28"/>
                <w:u w:val="single"/>
              </w:rPr>
              <w:t>申請</w:t>
            </w:r>
            <w:r w:rsidRPr="006F4096">
              <w:rPr>
                <w:rFonts w:ascii="標楷體" w:eastAsia="標楷體" w:hAnsi="標楷體" w:hint="eastAsia"/>
                <w:sz w:val="28"/>
                <w:szCs w:val="28"/>
              </w:rPr>
              <w:t>。</w:t>
            </w:r>
          </w:p>
          <w:p w:rsidR="006F4096" w:rsidRDefault="006F4096" w:rsidP="006F4096">
            <w:pPr>
              <w:spacing w:line="400" w:lineRule="exact"/>
              <w:ind w:left="480" w:hangingChars="200" w:hanging="480"/>
            </w:pPr>
          </w:p>
        </w:tc>
        <w:tc>
          <w:tcPr>
            <w:tcW w:w="3260" w:type="dxa"/>
          </w:tcPr>
          <w:p w:rsidR="006F4096" w:rsidRPr="00E27583" w:rsidRDefault="006F4096" w:rsidP="006F4096">
            <w:pPr>
              <w:spacing w:line="400" w:lineRule="exact"/>
              <w:rPr>
                <w:rFonts w:ascii="標楷體" w:eastAsia="標楷體" w:hAnsi="標楷體"/>
                <w:sz w:val="28"/>
                <w:szCs w:val="28"/>
              </w:rPr>
            </w:pPr>
            <w:r w:rsidRPr="00FD6B50">
              <w:rPr>
                <w:rFonts w:ascii="標楷體" w:eastAsia="標楷體" w:hAnsi="標楷體" w:hint="eastAsia"/>
                <w:sz w:val="28"/>
                <w:szCs w:val="28"/>
              </w:rPr>
              <w:t>參、</w:t>
            </w:r>
            <w:r w:rsidRPr="00E27583">
              <w:rPr>
                <w:rFonts w:ascii="標楷體" w:eastAsia="標楷體" w:hAnsi="標楷體" w:hint="eastAsia"/>
                <w:sz w:val="28"/>
                <w:szCs w:val="28"/>
              </w:rPr>
              <w:t>申請受理</w:t>
            </w:r>
          </w:p>
          <w:p w:rsidR="006F4096" w:rsidRPr="00E27583" w:rsidRDefault="006F4096" w:rsidP="006F4096">
            <w:pPr>
              <w:spacing w:line="400" w:lineRule="exact"/>
              <w:ind w:left="560" w:hangingChars="200" w:hanging="560"/>
              <w:rPr>
                <w:rFonts w:ascii="標楷體" w:eastAsia="標楷體" w:hAnsi="標楷體"/>
                <w:sz w:val="28"/>
                <w:szCs w:val="28"/>
              </w:rPr>
            </w:pPr>
            <w:r w:rsidRPr="00E27583">
              <w:rPr>
                <w:rFonts w:ascii="標楷體" w:eastAsia="標楷體" w:hAnsi="標楷體" w:hint="eastAsia"/>
                <w:sz w:val="28"/>
                <w:szCs w:val="28"/>
              </w:rPr>
              <w:t>一、申請資格：年滿十六歲以上，本國或外國藝文工作者及藝文團體均得為申請人。藝文團體須註明所屬團名，團體以六人為上限，並推派一人代表申請；以團體名義報名時，團體中未滿十六歲之團員人數不得超過全團人數二分之一。未滿二十歲者須檢附法定代理人同意書。</w:t>
            </w:r>
          </w:p>
          <w:p w:rsidR="006F4096" w:rsidRPr="00E27583" w:rsidRDefault="006F4096" w:rsidP="006F4096">
            <w:pPr>
              <w:spacing w:line="400" w:lineRule="exact"/>
              <w:ind w:left="560" w:hangingChars="200" w:hanging="560"/>
              <w:rPr>
                <w:rFonts w:ascii="標楷體" w:eastAsia="標楷體" w:hAnsi="標楷體"/>
                <w:sz w:val="28"/>
                <w:szCs w:val="28"/>
                <w:u w:val="single"/>
              </w:rPr>
            </w:pPr>
            <w:r w:rsidRPr="00E27583">
              <w:rPr>
                <w:rFonts w:ascii="標楷體" w:eastAsia="標楷體" w:hAnsi="標楷體" w:hint="eastAsia"/>
                <w:sz w:val="28"/>
                <w:szCs w:val="28"/>
              </w:rPr>
              <w:t>二、外籍人士需領有內政部入出國及移民署核發之合法居留證，或取得行政院勞工委員會所核發之開放式工作許可函（證），始得報名。</w:t>
            </w:r>
          </w:p>
          <w:p w:rsidR="006F4096" w:rsidRPr="00E27583" w:rsidRDefault="006F4096" w:rsidP="006F4096">
            <w:pPr>
              <w:spacing w:line="400" w:lineRule="exact"/>
              <w:ind w:left="560" w:hangingChars="200" w:hanging="560"/>
              <w:rPr>
                <w:rFonts w:ascii="標楷體" w:eastAsia="標楷體" w:hAnsi="標楷體"/>
                <w:sz w:val="28"/>
                <w:szCs w:val="28"/>
                <w:u w:val="single"/>
              </w:rPr>
            </w:pPr>
            <w:r w:rsidRPr="00E27583">
              <w:rPr>
                <w:rFonts w:ascii="標楷體" w:eastAsia="標楷體" w:hAnsi="標楷體" w:hint="eastAsia"/>
                <w:sz w:val="28"/>
                <w:szCs w:val="28"/>
                <w:u w:val="single"/>
              </w:rPr>
              <w:lastRenderedPageBreak/>
              <w:t>三、受理申請時間：每年一至二次；皆暫定五月報名、六月審議；若舉行第二次則十一月報名、十二月審議；正確日期則每年另行公告。</w:t>
            </w:r>
          </w:p>
          <w:p w:rsidR="006F4096" w:rsidRPr="00E27583" w:rsidRDefault="006F4096" w:rsidP="006F4096">
            <w:pPr>
              <w:spacing w:line="400" w:lineRule="exact"/>
              <w:ind w:left="560" w:hangingChars="200" w:hanging="560"/>
              <w:rPr>
                <w:u w:val="single"/>
              </w:rPr>
            </w:pPr>
            <w:r w:rsidRPr="00E27583">
              <w:rPr>
                <w:rFonts w:ascii="標楷體" w:eastAsia="標楷體" w:hAnsi="標楷體" w:hint="eastAsia"/>
                <w:sz w:val="28"/>
                <w:szCs w:val="28"/>
                <w:u w:val="single"/>
              </w:rPr>
              <w:t>四、申請流程：詳如臺南市街頭藝人從事藝文活動申請許可審核作業流程圖（附圖一）。</w:t>
            </w:r>
          </w:p>
        </w:tc>
        <w:tc>
          <w:tcPr>
            <w:tcW w:w="3090" w:type="dxa"/>
          </w:tcPr>
          <w:p w:rsidR="00E27583" w:rsidRPr="00E27583" w:rsidRDefault="006F4096" w:rsidP="0004040B">
            <w:pPr>
              <w:pStyle w:val="a4"/>
              <w:numPr>
                <w:ilvl w:val="0"/>
                <w:numId w:val="4"/>
              </w:numPr>
              <w:spacing w:line="400" w:lineRule="exact"/>
              <w:ind w:leftChars="0" w:left="560" w:hangingChars="200" w:hanging="560"/>
              <w:rPr>
                <w:rFonts w:ascii="標楷體" w:hAnsi="標楷體"/>
                <w:szCs w:val="28"/>
              </w:rPr>
            </w:pPr>
            <w:r w:rsidRPr="00E27583">
              <w:rPr>
                <w:rFonts w:ascii="標楷體" w:hAnsi="標楷體" w:hint="eastAsia"/>
                <w:szCs w:val="28"/>
              </w:rPr>
              <w:lastRenderedPageBreak/>
              <w:t>因需詳述展演許可資格之核發方式與外縣市換證、本市展演許可</w:t>
            </w:r>
            <w:r w:rsidR="00925D4C">
              <w:rPr>
                <w:rFonts w:ascii="標楷體" w:hAnsi="標楷體" w:hint="eastAsia"/>
                <w:szCs w:val="28"/>
              </w:rPr>
              <w:t>證照有效期限展延之方式，故將第參條「申請受理」改為「申請資格」；第二項「報名」改為「申請」。</w:t>
            </w:r>
          </w:p>
          <w:p w:rsidR="006F4096" w:rsidRDefault="00925D4C" w:rsidP="0004040B">
            <w:pPr>
              <w:pStyle w:val="a4"/>
              <w:numPr>
                <w:ilvl w:val="0"/>
                <w:numId w:val="4"/>
              </w:numPr>
              <w:spacing w:line="400" w:lineRule="exact"/>
              <w:ind w:leftChars="0" w:left="560" w:hangingChars="200" w:hanging="560"/>
              <w:rPr>
                <w:rFonts w:ascii="標楷體" w:hAnsi="標楷體"/>
                <w:szCs w:val="28"/>
              </w:rPr>
            </w:pPr>
            <w:r>
              <w:rPr>
                <w:rFonts w:ascii="標楷體" w:hAnsi="標楷體" w:hint="eastAsia"/>
                <w:szCs w:val="28"/>
              </w:rPr>
              <w:t>第三、四條</w:t>
            </w:r>
            <w:r w:rsidR="00E27583">
              <w:rPr>
                <w:rFonts w:ascii="標楷體" w:hAnsi="標楷體" w:hint="eastAsia"/>
                <w:szCs w:val="28"/>
              </w:rPr>
              <w:t>刪除</w:t>
            </w:r>
            <w:r w:rsidR="006F4096" w:rsidRPr="00E27583">
              <w:rPr>
                <w:rFonts w:ascii="標楷體" w:hAnsi="標楷體" w:hint="eastAsia"/>
                <w:szCs w:val="28"/>
              </w:rPr>
              <w:t>。</w:t>
            </w:r>
          </w:p>
          <w:p w:rsidR="00AE3C93" w:rsidRPr="00E27583" w:rsidRDefault="00F12DBE" w:rsidP="0004040B">
            <w:pPr>
              <w:pStyle w:val="a4"/>
              <w:numPr>
                <w:ilvl w:val="0"/>
                <w:numId w:val="4"/>
              </w:numPr>
              <w:spacing w:line="400" w:lineRule="exact"/>
              <w:ind w:leftChars="0" w:left="560" w:hangingChars="200" w:hanging="560"/>
              <w:rPr>
                <w:rFonts w:ascii="標楷體" w:hAnsi="標楷體"/>
                <w:szCs w:val="28"/>
              </w:rPr>
            </w:pPr>
            <w:r>
              <w:rPr>
                <w:rFonts w:ascii="標楷體" w:hAnsi="標楷體" w:hint="eastAsia"/>
                <w:szCs w:val="28"/>
              </w:rPr>
              <w:t>併</w:t>
            </w:r>
            <w:r w:rsidR="00AE3C93">
              <w:rPr>
                <w:rFonts w:ascii="標楷體" w:hAnsi="標楷體" w:hint="eastAsia"/>
                <w:szCs w:val="28"/>
              </w:rPr>
              <w:t>刪除附件「附圖一」。</w:t>
            </w:r>
          </w:p>
        </w:tc>
      </w:tr>
      <w:tr w:rsidR="006F4096" w:rsidTr="0094578C">
        <w:trPr>
          <w:trHeight w:val="5375"/>
        </w:trPr>
        <w:tc>
          <w:tcPr>
            <w:tcW w:w="4253" w:type="dxa"/>
          </w:tcPr>
          <w:p w:rsidR="006F4096" w:rsidRPr="006F4096" w:rsidRDefault="006F4096" w:rsidP="006F4096">
            <w:pPr>
              <w:spacing w:line="400" w:lineRule="exact"/>
              <w:ind w:left="560" w:hangingChars="200" w:hanging="560"/>
              <w:rPr>
                <w:rFonts w:ascii="標楷體" w:eastAsia="標楷體" w:hAnsi="標楷體"/>
                <w:sz w:val="28"/>
                <w:szCs w:val="28"/>
              </w:rPr>
            </w:pPr>
          </w:p>
        </w:tc>
        <w:tc>
          <w:tcPr>
            <w:tcW w:w="3260" w:type="dxa"/>
          </w:tcPr>
          <w:p w:rsidR="006F4096" w:rsidRPr="006F4096" w:rsidRDefault="006F4096" w:rsidP="006F4096">
            <w:pPr>
              <w:spacing w:line="400" w:lineRule="exact"/>
              <w:rPr>
                <w:rFonts w:ascii="標楷體" w:eastAsia="標楷體" w:hAnsi="標楷體"/>
                <w:sz w:val="28"/>
                <w:szCs w:val="28"/>
              </w:rPr>
            </w:pPr>
            <w:r w:rsidRPr="006F4096">
              <w:rPr>
                <w:rFonts w:ascii="標楷體" w:eastAsia="標楷體" w:hAnsi="標楷體" w:hint="eastAsia"/>
                <w:sz w:val="28"/>
                <w:szCs w:val="28"/>
              </w:rPr>
              <w:t>肆、審議</w:t>
            </w:r>
          </w:p>
          <w:p w:rsidR="006F4096" w:rsidRPr="006F4096" w:rsidRDefault="006F4096" w:rsidP="00F221F0">
            <w:pPr>
              <w:spacing w:line="400" w:lineRule="exact"/>
              <w:ind w:left="560" w:hangingChars="200" w:hanging="560"/>
              <w:rPr>
                <w:rFonts w:ascii="標楷體" w:eastAsia="標楷體" w:hAnsi="標楷體"/>
                <w:sz w:val="28"/>
                <w:szCs w:val="28"/>
              </w:rPr>
            </w:pPr>
            <w:r w:rsidRPr="006F4096">
              <w:rPr>
                <w:rFonts w:ascii="標楷體" w:eastAsia="標楷體" w:hAnsi="標楷體" w:hint="eastAsia"/>
                <w:sz w:val="28"/>
                <w:szCs w:val="28"/>
              </w:rPr>
              <w:t>一、文化局受理申請後，以書面或電話通知申請人於審議時間及地點現場展演，由審議委員會進行審議。</w:t>
            </w:r>
          </w:p>
          <w:p w:rsidR="006F4096" w:rsidRPr="006F4096" w:rsidRDefault="006F4096" w:rsidP="00F221F0">
            <w:pPr>
              <w:spacing w:line="400" w:lineRule="exact"/>
              <w:ind w:left="560" w:hangingChars="200" w:hanging="560"/>
              <w:rPr>
                <w:rFonts w:ascii="標楷體" w:eastAsia="標楷體" w:hAnsi="標楷體"/>
                <w:sz w:val="28"/>
                <w:szCs w:val="28"/>
              </w:rPr>
            </w:pPr>
            <w:r w:rsidRPr="006F4096">
              <w:rPr>
                <w:rFonts w:ascii="標楷體" w:eastAsia="標楷體" w:hAnsi="標楷體" w:hint="eastAsia"/>
                <w:sz w:val="28"/>
                <w:szCs w:val="28"/>
              </w:rPr>
              <w:t>二、經審議委員會審議結果，通過審議者發給許可證（個人及團體皆為一張）；未通過者，以書面通知。</w:t>
            </w:r>
          </w:p>
        </w:tc>
        <w:tc>
          <w:tcPr>
            <w:tcW w:w="3090" w:type="dxa"/>
          </w:tcPr>
          <w:p w:rsidR="006F4096" w:rsidRDefault="00851F5A" w:rsidP="006F4096">
            <w:pPr>
              <w:spacing w:line="400" w:lineRule="exact"/>
              <w:rPr>
                <w:rFonts w:ascii="標楷體" w:eastAsia="標楷體" w:hAnsi="標楷體"/>
                <w:sz w:val="28"/>
                <w:szCs w:val="28"/>
                <w:u w:val="single"/>
              </w:rPr>
            </w:pPr>
            <w:r>
              <w:rPr>
                <w:rFonts w:ascii="標楷體" w:eastAsia="標楷體" w:hAnsi="標楷體" w:hint="eastAsia"/>
                <w:sz w:val="28"/>
                <w:szCs w:val="28"/>
                <w:u w:val="single"/>
              </w:rPr>
              <w:t>一、</w:t>
            </w:r>
            <w:r w:rsidR="0004040B" w:rsidRPr="0004040B">
              <w:rPr>
                <w:rFonts w:ascii="標楷體" w:eastAsia="標楷體" w:hAnsi="標楷體" w:hint="eastAsia"/>
                <w:sz w:val="28"/>
                <w:szCs w:val="28"/>
                <w:u w:val="single"/>
              </w:rPr>
              <w:t>本條刪除。</w:t>
            </w:r>
          </w:p>
          <w:p w:rsidR="00851F5A" w:rsidRPr="00851F5A" w:rsidRDefault="00851F5A" w:rsidP="00851F5A">
            <w:pPr>
              <w:spacing w:line="400" w:lineRule="exact"/>
              <w:ind w:left="560" w:hangingChars="200" w:hanging="560"/>
              <w:rPr>
                <w:rFonts w:ascii="標楷體" w:eastAsia="標楷體" w:hAnsi="標楷體"/>
                <w:sz w:val="28"/>
                <w:szCs w:val="28"/>
              </w:rPr>
            </w:pPr>
            <w:r w:rsidRPr="00851F5A">
              <w:rPr>
                <w:rFonts w:ascii="標楷體" w:eastAsia="標楷體" w:hAnsi="標楷體" w:hint="eastAsia"/>
                <w:sz w:val="28"/>
                <w:szCs w:val="28"/>
              </w:rPr>
              <w:t>二、</w:t>
            </w:r>
            <w:r>
              <w:rPr>
                <w:rFonts w:ascii="標楷體" w:eastAsia="標楷體" w:hAnsi="標楷體" w:hint="eastAsia"/>
                <w:sz w:val="28"/>
                <w:szCs w:val="28"/>
              </w:rPr>
              <w:t>因廢止以審議核發展演許可資格，故刪除原審議相關條文。</w:t>
            </w:r>
          </w:p>
        </w:tc>
      </w:tr>
      <w:tr w:rsidR="0004040B" w:rsidTr="0094578C">
        <w:trPr>
          <w:trHeight w:val="6802"/>
        </w:trPr>
        <w:tc>
          <w:tcPr>
            <w:tcW w:w="4253" w:type="dxa"/>
          </w:tcPr>
          <w:p w:rsidR="0004040B" w:rsidRPr="00925D4C" w:rsidRDefault="0004040B" w:rsidP="0004040B">
            <w:pPr>
              <w:spacing w:line="400" w:lineRule="exact"/>
              <w:rPr>
                <w:rFonts w:ascii="標楷體" w:eastAsia="標楷體" w:hAnsi="標楷體"/>
                <w:color w:val="FF0000"/>
                <w:sz w:val="28"/>
                <w:szCs w:val="28"/>
              </w:rPr>
            </w:pPr>
            <w:r w:rsidRPr="00925D4C">
              <w:rPr>
                <w:rFonts w:ascii="標楷體" w:eastAsia="標楷體" w:hAnsi="標楷體" w:hint="eastAsia"/>
                <w:color w:val="FF0000"/>
                <w:sz w:val="28"/>
                <w:szCs w:val="28"/>
              </w:rPr>
              <w:lastRenderedPageBreak/>
              <w:t>肆、展演許可資格</w:t>
            </w:r>
            <w:r w:rsidR="00DA23FE" w:rsidRPr="00925D4C">
              <w:rPr>
                <w:rFonts w:ascii="標楷體" w:eastAsia="標楷體" w:hAnsi="標楷體" w:hint="eastAsia"/>
                <w:color w:val="FF0000"/>
                <w:sz w:val="28"/>
                <w:szCs w:val="28"/>
              </w:rPr>
              <w:t>申請</w:t>
            </w:r>
          </w:p>
          <w:p w:rsidR="0004040B" w:rsidRPr="00925D4C" w:rsidRDefault="00002349" w:rsidP="0004040B">
            <w:pPr>
              <w:spacing w:line="400" w:lineRule="exact"/>
              <w:ind w:left="560" w:hangingChars="200" w:hanging="560"/>
              <w:rPr>
                <w:rFonts w:ascii="標楷體" w:eastAsia="標楷體" w:hAnsi="標楷體"/>
                <w:color w:val="FF0000"/>
                <w:sz w:val="28"/>
                <w:szCs w:val="28"/>
              </w:rPr>
            </w:pPr>
            <w:r>
              <w:rPr>
                <w:rFonts w:ascii="標楷體" w:eastAsia="標楷體" w:hAnsi="標楷體" w:hint="eastAsia"/>
                <w:color w:val="FF0000"/>
                <w:sz w:val="28"/>
                <w:szCs w:val="28"/>
              </w:rPr>
              <w:t>一、每年</w:t>
            </w:r>
            <w:r w:rsidRPr="00002349">
              <w:rPr>
                <w:rFonts w:ascii="標楷體" w:eastAsia="標楷體" w:hAnsi="標楷體" w:hint="eastAsia"/>
                <w:color w:val="FF0000"/>
                <w:sz w:val="28"/>
                <w:szCs w:val="28"/>
              </w:rPr>
              <w:t>度辦理一次，展演許可證有效期限以三年為限，得換證一次。</w:t>
            </w:r>
          </w:p>
          <w:p w:rsidR="00002349" w:rsidRPr="00002349" w:rsidRDefault="00DA23FE" w:rsidP="00002349">
            <w:pPr>
              <w:spacing w:line="400" w:lineRule="exact"/>
              <w:ind w:left="560" w:hangingChars="200" w:hanging="560"/>
              <w:rPr>
                <w:rFonts w:ascii="標楷體" w:eastAsia="標楷體" w:hAnsi="標楷體"/>
                <w:color w:val="FF0000"/>
                <w:sz w:val="28"/>
                <w:szCs w:val="28"/>
              </w:rPr>
            </w:pPr>
            <w:r w:rsidRPr="00002349">
              <w:rPr>
                <w:rFonts w:ascii="標楷體" w:eastAsia="標楷體" w:hAnsi="標楷體" w:hint="eastAsia"/>
                <w:color w:val="FF0000"/>
                <w:sz w:val="28"/>
                <w:szCs w:val="28"/>
              </w:rPr>
              <w:t>二、</w:t>
            </w:r>
            <w:r w:rsidR="00002349" w:rsidRPr="00002349">
              <w:rPr>
                <w:rFonts w:ascii="標楷體" w:eastAsia="標楷體" w:hAnsi="標楷體" w:hint="eastAsia"/>
                <w:color w:val="FF0000"/>
                <w:sz w:val="28"/>
                <w:szCs w:val="28"/>
              </w:rPr>
              <w:t>完成展演許可申請程序，並全程參與「臺南市街頭藝人展演工作坊」者，由文化局核發展演許可證。</w:t>
            </w:r>
          </w:p>
          <w:p w:rsidR="00002349" w:rsidRPr="00002349" w:rsidRDefault="00002349" w:rsidP="00002349">
            <w:pPr>
              <w:spacing w:line="440" w:lineRule="exact"/>
              <w:ind w:leftChars="200" w:left="480"/>
              <w:jc w:val="both"/>
              <w:rPr>
                <w:rFonts w:ascii="標楷體" w:eastAsia="標楷體" w:hAnsi="標楷體"/>
                <w:color w:val="FF0000"/>
                <w:sz w:val="28"/>
                <w:szCs w:val="28"/>
              </w:rPr>
            </w:pPr>
            <w:r w:rsidRPr="00002349">
              <w:rPr>
                <w:rFonts w:ascii="標楷體" w:eastAsia="標楷體" w:hAnsi="標楷體" w:hint="eastAsia"/>
                <w:color w:val="FF0000"/>
                <w:sz w:val="28"/>
                <w:szCs w:val="28"/>
              </w:rPr>
              <w:t>展演許可申請日期、申請期限等相關</w:t>
            </w:r>
            <w:r w:rsidR="008963F5">
              <w:rPr>
                <w:rFonts w:ascii="標楷體" w:eastAsia="標楷體" w:hAnsi="標楷體" w:hint="eastAsia"/>
                <w:color w:val="FF0000"/>
                <w:sz w:val="28"/>
                <w:szCs w:val="28"/>
              </w:rPr>
              <w:t>規定，由文化局每年訂定簡章並公告。申請人應於公告期限內提出申請</w:t>
            </w:r>
            <w:r w:rsidRPr="00002349">
              <w:rPr>
                <w:rFonts w:ascii="標楷體" w:eastAsia="標楷體" w:hAnsi="標楷體" w:hint="eastAsia"/>
                <w:color w:val="FF0000"/>
                <w:sz w:val="28"/>
                <w:szCs w:val="28"/>
              </w:rPr>
              <w:t>，工作坊時間及內容載於公告簡章。</w:t>
            </w:r>
          </w:p>
          <w:p w:rsidR="0004040B" w:rsidRPr="00002349" w:rsidRDefault="0004040B" w:rsidP="000753F1">
            <w:pPr>
              <w:spacing w:line="400" w:lineRule="exact"/>
              <w:ind w:left="560" w:hangingChars="200" w:hanging="560"/>
              <w:rPr>
                <w:rFonts w:ascii="標楷體" w:eastAsia="標楷體" w:hAnsi="標楷體"/>
                <w:sz w:val="28"/>
                <w:szCs w:val="28"/>
              </w:rPr>
            </w:pPr>
          </w:p>
        </w:tc>
        <w:tc>
          <w:tcPr>
            <w:tcW w:w="3260" w:type="dxa"/>
          </w:tcPr>
          <w:p w:rsidR="0004040B" w:rsidRPr="006F4096" w:rsidRDefault="0004040B" w:rsidP="006F4096">
            <w:pPr>
              <w:spacing w:line="400" w:lineRule="exact"/>
              <w:rPr>
                <w:rFonts w:ascii="標楷體" w:eastAsia="標楷體" w:hAnsi="標楷體"/>
                <w:sz w:val="28"/>
                <w:szCs w:val="28"/>
              </w:rPr>
            </w:pPr>
          </w:p>
        </w:tc>
        <w:tc>
          <w:tcPr>
            <w:tcW w:w="3090" w:type="dxa"/>
          </w:tcPr>
          <w:p w:rsidR="00AE3C93" w:rsidRPr="00FD6B50" w:rsidRDefault="00AE3C93" w:rsidP="00AE3C93">
            <w:pPr>
              <w:pStyle w:val="a4"/>
              <w:numPr>
                <w:ilvl w:val="0"/>
                <w:numId w:val="5"/>
              </w:numPr>
              <w:spacing w:line="400" w:lineRule="exact"/>
              <w:ind w:leftChars="0" w:left="560" w:hangingChars="200" w:hanging="560"/>
              <w:rPr>
                <w:rFonts w:ascii="標楷體" w:hAnsi="標楷體"/>
                <w:szCs w:val="28"/>
              </w:rPr>
            </w:pPr>
            <w:r w:rsidRPr="00FD6B50">
              <w:rPr>
                <w:rFonts w:ascii="標楷體" w:hAnsi="標楷體" w:hint="eastAsia"/>
                <w:szCs w:val="28"/>
              </w:rPr>
              <w:t>本條新增。</w:t>
            </w:r>
          </w:p>
          <w:p w:rsidR="0004040B" w:rsidRPr="00AE3C93" w:rsidRDefault="00925D4C" w:rsidP="00AE3C93">
            <w:pPr>
              <w:pStyle w:val="a4"/>
              <w:numPr>
                <w:ilvl w:val="0"/>
                <w:numId w:val="5"/>
              </w:numPr>
              <w:spacing w:line="400" w:lineRule="exact"/>
              <w:ind w:leftChars="0" w:left="560" w:hangingChars="200" w:hanging="560"/>
              <w:rPr>
                <w:rFonts w:ascii="標楷體" w:hAnsi="標楷體"/>
                <w:szCs w:val="28"/>
              </w:rPr>
            </w:pPr>
            <w:r>
              <w:rPr>
                <w:rFonts w:ascii="標楷體" w:hAnsi="標楷體" w:hint="eastAsia"/>
                <w:szCs w:val="28"/>
              </w:rPr>
              <w:t>增列展演許可資格申請</w:t>
            </w:r>
            <w:r w:rsidR="0004040B" w:rsidRPr="00AE3C93">
              <w:rPr>
                <w:rFonts w:ascii="標楷體" w:hAnsi="標楷體" w:hint="eastAsia"/>
                <w:szCs w:val="28"/>
              </w:rPr>
              <w:t>之相關規定。</w:t>
            </w:r>
          </w:p>
        </w:tc>
      </w:tr>
      <w:tr w:rsidR="006F4096" w:rsidRPr="00F221F0" w:rsidTr="00CB6A4E">
        <w:tc>
          <w:tcPr>
            <w:tcW w:w="4253" w:type="dxa"/>
          </w:tcPr>
          <w:p w:rsidR="006F4096" w:rsidRPr="00F221F0" w:rsidRDefault="006F4096" w:rsidP="00F221F0">
            <w:pPr>
              <w:spacing w:line="400" w:lineRule="exact"/>
              <w:ind w:left="560" w:hangingChars="200" w:hanging="560"/>
              <w:rPr>
                <w:rFonts w:ascii="標楷體" w:eastAsia="標楷體" w:hAnsi="標楷體"/>
                <w:sz w:val="28"/>
                <w:szCs w:val="28"/>
              </w:rPr>
            </w:pPr>
          </w:p>
        </w:tc>
        <w:tc>
          <w:tcPr>
            <w:tcW w:w="3260" w:type="dxa"/>
          </w:tcPr>
          <w:p w:rsidR="00F221F0" w:rsidRPr="00F221F0" w:rsidRDefault="00F221F0" w:rsidP="00F221F0">
            <w:pPr>
              <w:spacing w:line="400" w:lineRule="exact"/>
              <w:rPr>
                <w:rFonts w:ascii="標楷體" w:eastAsia="標楷體" w:hAnsi="標楷體"/>
                <w:sz w:val="28"/>
                <w:szCs w:val="28"/>
              </w:rPr>
            </w:pPr>
            <w:r>
              <w:rPr>
                <w:rFonts w:ascii="標楷體" w:eastAsia="標楷體" w:hAnsi="標楷體" w:hint="eastAsia"/>
                <w:sz w:val="28"/>
                <w:szCs w:val="28"/>
              </w:rPr>
              <w:t>伍、</w:t>
            </w:r>
            <w:r w:rsidRPr="00F221F0">
              <w:rPr>
                <w:rFonts w:ascii="標楷體" w:eastAsia="標楷體" w:hAnsi="標楷體" w:hint="eastAsia"/>
                <w:sz w:val="28"/>
                <w:szCs w:val="28"/>
              </w:rPr>
              <w:t>申復方式</w:t>
            </w:r>
          </w:p>
          <w:p w:rsidR="006F4096" w:rsidRPr="006F4096" w:rsidRDefault="00F221F0" w:rsidP="00F221F0">
            <w:pPr>
              <w:spacing w:line="400" w:lineRule="exact"/>
              <w:ind w:firstLineChars="200" w:firstLine="560"/>
              <w:rPr>
                <w:rFonts w:ascii="標楷體" w:eastAsia="標楷體" w:hAnsi="標楷體"/>
                <w:sz w:val="28"/>
                <w:szCs w:val="28"/>
              </w:rPr>
            </w:pPr>
            <w:r w:rsidRPr="00F221F0">
              <w:rPr>
                <w:rFonts w:ascii="標楷體" w:eastAsia="標楷體" w:hAnsi="標楷體" w:hint="eastAsia"/>
                <w:sz w:val="28"/>
                <w:szCs w:val="28"/>
              </w:rPr>
              <w:t>申請人不服審議結果，得於文到後十日內，書面敘明理由向文化局提出申復。申復以一次為限，逾期不予受理；文化局於接獲申復書一個月內函知申復結果。</w:t>
            </w:r>
          </w:p>
        </w:tc>
        <w:tc>
          <w:tcPr>
            <w:tcW w:w="3090" w:type="dxa"/>
          </w:tcPr>
          <w:p w:rsidR="006F4096" w:rsidRDefault="00925D4C" w:rsidP="00925D4C">
            <w:pPr>
              <w:spacing w:line="400" w:lineRule="exact"/>
              <w:rPr>
                <w:rFonts w:ascii="標楷體" w:eastAsia="標楷體" w:hAnsi="標楷體"/>
                <w:sz w:val="28"/>
                <w:szCs w:val="28"/>
              </w:rPr>
            </w:pPr>
            <w:r w:rsidRPr="00925D4C">
              <w:rPr>
                <w:rFonts w:ascii="標楷體" w:eastAsia="標楷體" w:hAnsi="標楷體" w:hint="eastAsia"/>
                <w:sz w:val="28"/>
                <w:szCs w:val="28"/>
              </w:rPr>
              <w:t>因審議廢除，故刪除申復條文</w:t>
            </w:r>
            <w:r>
              <w:rPr>
                <w:rFonts w:ascii="標楷體" w:eastAsia="標楷體" w:hAnsi="標楷體" w:hint="eastAsia"/>
                <w:sz w:val="28"/>
                <w:szCs w:val="28"/>
              </w:rPr>
              <w:t>。</w:t>
            </w:r>
          </w:p>
        </w:tc>
      </w:tr>
      <w:tr w:rsidR="00851F5A" w:rsidRPr="00F221F0" w:rsidTr="00CB6A4E">
        <w:tc>
          <w:tcPr>
            <w:tcW w:w="4253" w:type="dxa"/>
          </w:tcPr>
          <w:p w:rsidR="00002349" w:rsidRPr="00FD6B50" w:rsidRDefault="00002349" w:rsidP="00FD6B50">
            <w:pPr>
              <w:pStyle w:val="a4"/>
              <w:numPr>
                <w:ilvl w:val="0"/>
                <w:numId w:val="10"/>
              </w:numPr>
              <w:spacing w:beforeLines="50" w:before="180" w:line="440" w:lineRule="exact"/>
              <w:ind w:leftChars="0"/>
              <w:jc w:val="both"/>
              <w:rPr>
                <w:rFonts w:ascii="標楷體" w:hAnsi="標楷體"/>
                <w:color w:val="FF0000"/>
                <w:szCs w:val="28"/>
              </w:rPr>
            </w:pPr>
            <w:r w:rsidRPr="00FD6B50">
              <w:rPr>
                <w:rFonts w:ascii="標楷體" w:hAnsi="標楷體" w:hint="eastAsia"/>
                <w:color w:val="FF0000"/>
                <w:szCs w:val="28"/>
              </w:rPr>
              <w:t>展演許可證換證申請</w:t>
            </w:r>
          </w:p>
          <w:p w:rsidR="00002349" w:rsidRDefault="00002349" w:rsidP="00002349">
            <w:pPr>
              <w:spacing w:line="440" w:lineRule="exact"/>
              <w:ind w:left="560" w:hangingChars="200" w:hanging="560"/>
              <w:jc w:val="both"/>
              <w:rPr>
                <w:rFonts w:ascii="標楷體" w:eastAsia="標楷體" w:hAnsi="標楷體"/>
                <w:color w:val="FF0000"/>
                <w:sz w:val="28"/>
                <w:szCs w:val="28"/>
              </w:rPr>
            </w:pPr>
            <w:r w:rsidRPr="00002349">
              <w:rPr>
                <w:rFonts w:ascii="標楷體" w:eastAsia="標楷體" w:hAnsi="標楷體"/>
                <w:color w:val="FF0000"/>
                <w:sz w:val="28"/>
                <w:szCs w:val="28"/>
              </w:rPr>
              <w:t>一、</w:t>
            </w:r>
            <w:r w:rsidRPr="00002349">
              <w:rPr>
                <w:rFonts w:ascii="標楷體" w:eastAsia="標楷體" w:hAnsi="標楷體" w:hint="eastAsia"/>
                <w:color w:val="FF0000"/>
                <w:sz w:val="28"/>
                <w:szCs w:val="28"/>
              </w:rPr>
              <w:t>核發之展演許可證者，得於展演許可證有效期限截止前三個月提出換證申請。</w:t>
            </w:r>
          </w:p>
          <w:p w:rsidR="00002349" w:rsidRDefault="00735DB2" w:rsidP="00002349">
            <w:pPr>
              <w:spacing w:line="440" w:lineRule="exact"/>
              <w:ind w:left="560" w:hangingChars="200" w:hanging="560"/>
              <w:jc w:val="both"/>
              <w:rPr>
                <w:rFonts w:ascii="標楷體" w:eastAsia="標楷體" w:hAnsi="標楷體"/>
                <w:color w:val="FF0000"/>
                <w:sz w:val="28"/>
                <w:szCs w:val="28"/>
              </w:rPr>
            </w:pPr>
            <w:r>
              <w:rPr>
                <w:rFonts w:ascii="標楷體" w:eastAsia="標楷體" w:hAnsi="標楷體"/>
                <w:color w:val="FF0000"/>
                <w:sz w:val="28"/>
                <w:szCs w:val="28"/>
              </w:rPr>
              <w:t>二、以</w:t>
            </w:r>
            <w:r w:rsidR="00FD6B50">
              <w:rPr>
                <w:rFonts w:ascii="標楷體" w:eastAsia="標楷體" w:hAnsi="標楷體" w:hint="eastAsia"/>
                <w:color w:val="FF0000"/>
                <w:sz w:val="28"/>
                <w:szCs w:val="28"/>
              </w:rPr>
              <w:t>外縣市街頭藝人展演許可證照提出申請者，應於該證照有效</w:t>
            </w:r>
            <w:r w:rsidR="00002349" w:rsidRPr="00002349">
              <w:rPr>
                <w:rFonts w:ascii="標楷體" w:eastAsia="標楷體" w:hAnsi="標楷體" w:hint="eastAsia"/>
                <w:color w:val="FF0000"/>
                <w:sz w:val="28"/>
                <w:szCs w:val="28"/>
              </w:rPr>
              <w:t>期限內辦理。</w:t>
            </w:r>
          </w:p>
          <w:p w:rsidR="00002349" w:rsidRPr="00002349" w:rsidRDefault="00002349" w:rsidP="00002349">
            <w:pPr>
              <w:spacing w:line="440" w:lineRule="exact"/>
              <w:ind w:left="560" w:hangingChars="200" w:hanging="560"/>
              <w:jc w:val="both"/>
              <w:rPr>
                <w:rFonts w:ascii="標楷體" w:eastAsia="標楷體" w:hAnsi="標楷體"/>
                <w:color w:val="FF0000"/>
                <w:sz w:val="28"/>
                <w:szCs w:val="28"/>
              </w:rPr>
            </w:pPr>
            <w:r>
              <w:rPr>
                <w:rFonts w:ascii="標楷體" w:eastAsia="標楷體" w:hAnsi="標楷體"/>
                <w:color w:val="FF0000"/>
                <w:sz w:val="28"/>
                <w:szCs w:val="28"/>
              </w:rPr>
              <w:t>三、</w:t>
            </w:r>
            <w:r w:rsidRPr="00002349">
              <w:rPr>
                <w:rFonts w:ascii="標楷體" w:eastAsia="標楷體" w:hAnsi="標楷體" w:hint="eastAsia"/>
                <w:color w:val="FF0000"/>
                <w:sz w:val="28"/>
                <w:szCs w:val="28"/>
              </w:rPr>
              <w:t>申請者須提供至少二次公開展演紀錄，其紀錄之展演場地不限可申請之公共展演空</w:t>
            </w:r>
            <w:r w:rsidRPr="00002349">
              <w:rPr>
                <w:rFonts w:ascii="標楷體" w:eastAsia="標楷體" w:hAnsi="標楷體" w:hint="eastAsia"/>
                <w:color w:val="FF0000"/>
                <w:sz w:val="28"/>
                <w:szCs w:val="28"/>
              </w:rPr>
              <w:lastRenderedPageBreak/>
              <w:t>間。</w:t>
            </w:r>
          </w:p>
          <w:p w:rsidR="00851F5A" w:rsidRPr="0094578C" w:rsidRDefault="00E251C2" w:rsidP="0094578C">
            <w:pPr>
              <w:spacing w:line="440" w:lineRule="exact"/>
              <w:ind w:leftChars="200" w:left="480"/>
              <w:jc w:val="both"/>
              <w:rPr>
                <w:rFonts w:ascii="標楷體" w:eastAsia="標楷體" w:hAnsi="標楷體"/>
                <w:color w:val="FF0000"/>
                <w:sz w:val="28"/>
                <w:szCs w:val="28"/>
              </w:rPr>
            </w:pPr>
            <w:r>
              <w:rPr>
                <w:rFonts w:ascii="標楷體" w:eastAsia="標楷體" w:hAnsi="標楷體" w:hint="eastAsia"/>
                <w:color w:val="FF0000"/>
                <w:sz w:val="28"/>
                <w:szCs w:val="28"/>
              </w:rPr>
              <w:t>申請者如無正當理由，實際展演行為少於二次，或未於原證有效</w:t>
            </w:r>
            <w:r w:rsidR="00002349" w:rsidRPr="00002349">
              <w:rPr>
                <w:rFonts w:ascii="標楷體" w:eastAsia="標楷體" w:hAnsi="標楷體" w:hint="eastAsia"/>
                <w:color w:val="FF0000"/>
                <w:sz w:val="28"/>
                <w:szCs w:val="28"/>
              </w:rPr>
              <w:t>期限內完成補件者，得不予通過換證。</w:t>
            </w:r>
          </w:p>
        </w:tc>
        <w:tc>
          <w:tcPr>
            <w:tcW w:w="3260" w:type="dxa"/>
          </w:tcPr>
          <w:p w:rsidR="00851F5A" w:rsidRDefault="00851F5A" w:rsidP="00851F5A">
            <w:pPr>
              <w:spacing w:line="400" w:lineRule="exact"/>
              <w:rPr>
                <w:rFonts w:ascii="標楷體" w:eastAsia="標楷體" w:hAnsi="標楷體"/>
                <w:sz w:val="28"/>
                <w:szCs w:val="28"/>
              </w:rPr>
            </w:pPr>
          </w:p>
        </w:tc>
        <w:tc>
          <w:tcPr>
            <w:tcW w:w="3090" w:type="dxa"/>
          </w:tcPr>
          <w:p w:rsidR="003C787C" w:rsidRPr="003C787C" w:rsidRDefault="003C787C" w:rsidP="00925D4C">
            <w:pPr>
              <w:pStyle w:val="a4"/>
              <w:numPr>
                <w:ilvl w:val="0"/>
                <w:numId w:val="7"/>
              </w:numPr>
              <w:adjustRightInd w:val="0"/>
              <w:spacing w:line="400" w:lineRule="exact"/>
              <w:ind w:leftChars="0"/>
              <w:rPr>
                <w:rFonts w:ascii="標楷體" w:hAnsi="標楷體"/>
                <w:color w:val="000000"/>
                <w:szCs w:val="28"/>
              </w:rPr>
            </w:pPr>
            <w:r>
              <w:rPr>
                <w:rFonts w:ascii="標楷體" w:hAnsi="標楷體" w:hint="eastAsia"/>
                <w:color w:val="000000"/>
                <w:szCs w:val="28"/>
              </w:rPr>
              <w:t>本條新增</w:t>
            </w:r>
          </w:p>
          <w:p w:rsidR="007913C8" w:rsidRPr="007913C8" w:rsidRDefault="00851F5A" w:rsidP="00925D4C">
            <w:pPr>
              <w:pStyle w:val="a4"/>
              <w:numPr>
                <w:ilvl w:val="0"/>
                <w:numId w:val="7"/>
              </w:numPr>
              <w:adjustRightInd w:val="0"/>
              <w:spacing w:line="400" w:lineRule="exact"/>
              <w:ind w:leftChars="0"/>
              <w:rPr>
                <w:rFonts w:ascii="標楷體" w:hAnsi="標楷體"/>
                <w:color w:val="000000"/>
                <w:szCs w:val="28"/>
              </w:rPr>
            </w:pPr>
            <w:r w:rsidRPr="00925D4C">
              <w:rPr>
                <w:rFonts w:ascii="標楷體" w:hAnsi="標楷體" w:hint="eastAsia"/>
                <w:szCs w:val="28"/>
              </w:rPr>
              <w:t>增列外縣市換證、本市展演許可證照</w:t>
            </w:r>
          </w:p>
          <w:p w:rsidR="00925D4C" w:rsidRDefault="007913C8" w:rsidP="007913C8">
            <w:pPr>
              <w:pStyle w:val="a4"/>
              <w:adjustRightInd w:val="0"/>
              <w:spacing w:line="400" w:lineRule="exact"/>
              <w:ind w:leftChars="0" w:left="552"/>
              <w:rPr>
                <w:rFonts w:ascii="標楷體" w:hAnsi="標楷體"/>
                <w:color w:val="000000"/>
                <w:szCs w:val="28"/>
              </w:rPr>
            </w:pPr>
            <w:r>
              <w:rPr>
                <w:rFonts w:ascii="標楷體" w:hAnsi="標楷體"/>
                <w:szCs w:val="28"/>
              </w:rPr>
              <w:t>換證</w:t>
            </w:r>
            <w:r w:rsidR="00851F5A" w:rsidRPr="00925D4C">
              <w:rPr>
                <w:rFonts w:ascii="標楷體" w:hAnsi="標楷體" w:hint="eastAsia"/>
                <w:szCs w:val="28"/>
              </w:rPr>
              <w:t>方式</w:t>
            </w:r>
            <w:r>
              <w:rPr>
                <w:rFonts w:ascii="標楷體" w:hAnsi="標楷體" w:hint="eastAsia"/>
                <w:szCs w:val="28"/>
              </w:rPr>
              <w:t>及期限規定。</w:t>
            </w:r>
          </w:p>
          <w:p w:rsidR="00851F5A" w:rsidRPr="00925D4C" w:rsidRDefault="00851F5A" w:rsidP="00925D4C">
            <w:pPr>
              <w:pStyle w:val="a4"/>
              <w:numPr>
                <w:ilvl w:val="0"/>
                <w:numId w:val="7"/>
              </w:numPr>
              <w:adjustRightInd w:val="0"/>
              <w:spacing w:line="400" w:lineRule="exact"/>
              <w:ind w:leftChars="0"/>
              <w:rPr>
                <w:rFonts w:ascii="標楷體" w:hAnsi="標楷體"/>
                <w:color w:val="000000"/>
                <w:szCs w:val="28"/>
              </w:rPr>
            </w:pPr>
            <w:r w:rsidRPr="00925D4C">
              <w:rPr>
                <w:rFonts w:ascii="標楷體" w:hAnsi="標楷體" w:hint="eastAsia"/>
                <w:szCs w:val="28"/>
              </w:rPr>
              <w:t>修正</w:t>
            </w:r>
            <w:r w:rsidR="00925D4C" w:rsidRPr="00925D4C">
              <w:rPr>
                <w:rFonts w:ascii="標楷體" w:hAnsi="標楷體" w:hint="eastAsia"/>
                <w:szCs w:val="28"/>
              </w:rPr>
              <w:t>換證時</w:t>
            </w:r>
            <w:r w:rsidRPr="00925D4C">
              <w:rPr>
                <w:rFonts w:ascii="標楷體" w:hAnsi="標楷體" w:hint="eastAsia"/>
                <w:szCs w:val="28"/>
              </w:rPr>
              <w:t>需提供之</w:t>
            </w:r>
            <w:r w:rsidRPr="00925D4C">
              <w:rPr>
                <w:rFonts w:hint="eastAsia"/>
                <w:color w:val="000000"/>
              </w:rPr>
              <w:t>「</w:t>
            </w:r>
            <w:r w:rsidRPr="00925D4C">
              <w:rPr>
                <w:rFonts w:ascii="標楷體" w:hAnsi="標楷體" w:hint="eastAsia"/>
                <w:szCs w:val="28"/>
              </w:rPr>
              <w:t>實際展演行為」次數下限為二次。</w:t>
            </w:r>
          </w:p>
        </w:tc>
      </w:tr>
      <w:tr w:rsidR="00851F5A" w:rsidRPr="00F221F0" w:rsidTr="00CB6A4E">
        <w:tc>
          <w:tcPr>
            <w:tcW w:w="4253" w:type="dxa"/>
          </w:tcPr>
          <w:p w:rsidR="00851F5A" w:rsidRPr="00E50D1A" w:rsidRDefault="00851F5A" w:rsidP="00851F5A">
            <w:pPr>
              <w:spacing w:line="400" w:lineRule="exact"/>
              <w:ind w:left="560" w:hangingChars="200" w:hanging="560"/>
              <w:rPr>
                <w:rFonts w:ascii="標楷體" w:eastAsia="標楷體" w:hAnsi="標楷體"/>
                <w:color w:val="FF0000"/>
                <w:sz w:val="28"/>
                <w:szCs w:val="28"/>
              </w:rPr>
            </w:pPr>
            <w:r w:rsidRPr="00E50D1A">
              <w:rPr>
                <w:rFonts w:ascii="標楷體" w:eastAsia="標楷體" w:hAnsi="標楷體" w:hint="eastAsia"/>
                <w:color w:val="FF0000"/>
                <w:sz w:val="28"/>
                <w:szCs w:val="28"/>
              </w:rPr>
              <w:t>陸、</w:t>
            </w:r>
            <w:r w:rsidR="00B838CC" w:rsidRPr="00E50D1A">
              <w:rPr>
                <w:rFonts w:ascii="標楷體" w:eastAsia="標楷體" w:hAnsi="標楷體" w:hint="eastAsia"/>
                <w:color w:val="FF0000"/>
                <w:sz w:val="28"/>
                <w:szCs w:val="28"/>
              </w:rPr>
              <w:t>展演許可證</w:t>
            </w:r>
            <w:r w:rsidR="00B838CC">
              <w:rPr>
                <w:rFonts w:ascii="標楷體" w:eastAsia="標楷體" w:hAnsi="標楷體" w:hint="eastAsia"/>
                <w:color w:val="FF0000"/>
                <w:sz w:val="28"/>
                <w:szCs w:val="28"/>
              </w:rPr>
              <w:t>遺失補發及</w:t>
            </w:r>
            <w:r w:rsidRPr="00E50D1A">
              <w:rPr>
                <w:rFonts w:ascii="標楷體" w:eastAsia="標楷體" w:hAnsi="標楷體" w:hint="eastAsia"/>
                <w:color w:val="FF0000"/>
                <w:sz w:val="28"/>
                <w:szCs w:val="28"/>
              </w:rPr>
              <w:t>內容變更</w:t>
            </w:r>
          </w:p>
          <w:p w:rsidR="00851F5A" w:rsidRPr="00E50D1A" w:rsidRDefault="00851F5A" w:rsidP="00851F5A">
            <w:pPr>
              <w:spacing w:line="400" w:lineRule="exact"/>
              <w:ind w:left="560" w:hangingChars="200" w:hanging="560"/>
              <w:rPr>
                <w:rFonts w:ascii="標楷體" w:eastAsia="標楷體" w:hAnsi="標楷體"/>
                <w:color w:val="FF0000"/>
                <w:sz w:val="28"/>
                <w:szCs w:val="28"/>
              </w:rPr>
            </w:pPr>
            <w:r w:rsidRPr="00E50D1A">
              <w:rPr>
                <w:rFonts w:ascii="標楷體" w:eastAsia="標楷體" w:hAnsi="標楷體" w:hint="eastAsia"/>
                <w:color w:val="FF0000"/>
                <w:sz w:val="28"/>
                <w:szCs w:val="28"/>
              </w:rPr>
              <w:t>一、遺失補發：展演許可證遺失申請補發者，應填具遺失申請書提送文化局，一年以一次為限。補發之證書期限，至原證有效期限屆滿為止。</w:t>
            </w:r>
          </w:p>
          <w:p w:rsidR="00851F5A" w:rsidRPr="00E50D1A" w:rsidRDefault="008D2614" w:rsidP="00851F5A">
            <w:pPr>
              <w:spacing w:line="400" w:lineRule="exact"/>
              <w:ind w:left="560" w:hangingChars="200" w:hanging="560"/>
              <w:rPr>
                <w:rFonts w:ascii="標楷體" w:eastAsia="標楷體" w:hAnsi="標楷體"/>
                <w:color w:val="FF0000"/>
                <w:sz w:val="28"/>
                <w:szCs w:val="28"/>
              </w:rPr>
            </w:pPr>
            <w:r>
              <w:rPr>
                <w:rFonts w:ascii="標楷體" w:eastAsia="標楷體" w:hAnsi="標楷體" w:hint="eastAsia"/>
                <w:color w:val="FF0000"/>
                <w:sz w:val="28"/>
                <w:szCs w:val="28"/>
              </w:rPr>
              <w:t>二、展演許可證內容變更：</w:t>
            </w:r>
            <w:r w:rsidR="00851F5A" w:rsidRPr="00E50D1A">
              <w:rPr>
                <w:rFonts w:ascii="標楷體" w:eastAsia="標楷體" w:hAnsi="標楷體" w:hint="eastAsia"/>
                <w:color w:val="FF0000"/>
                <w:sz w:val="28"/>
                <w:szCs w:val="28"/>
              </w:rPr>
              <w:t>變更姓名、團名</w:t>
            </w:r>
            <w:r w:rsidR="00735DB2">
              <w:rPr>
                <w:rFonts w:ascii="標楷體" w:eastAsia="標楷體" w:hAnsi="標楷體" w:hint="eastAsia"/>
                <w:color w:val="FF0000"/>
                <w:sz w:val="28"/>
                <w:szCs w:val="28"/>
              </w:rPr>
              <w:t>、團體成員或新增展演項目者，應填具變更申請表提送文化局。變更後</w:t>
            </w:r>
            <w:r w:rsidR="00851F5A" w:rsidRPr="00E50D1A">
              <w:rPr>
                <w:rFonts w:ascii="標楷體" w:eastAsia="標楷體" w:hAnsi="標楷體" w:hint="eastAsia"/>
                <w:color w:val="FF0000"/>
                <w:sz w:val="28"/>
                <w:szCs w:val="28"/>
              </w:rPr>
              <w:t>展演許可證效期，至原證有效期限屆滿為止。</w:t>
            </w:r>
          </w:p>
          <w:p w:rsidR="00851F5A" w:rsidRPr="00E50D1A" w:rsidRDefault="00851F5A" w:rsidP="00851F5A">
            <w:pPr>
              <w:spacing w:line="400" w:lineRule="exact"/>
              <w:ind w:left="560" w:hangingChars="200" w:hanging="560"/>
              <w:rPr>
                <w:rFonts w:ascii="標楷體" w:eastAsia="標楷體" w:hAnsi="標楷體"/>
                <w:color w:val="FF0000"/>
                <w:sz w:val="28"/>
                <w:szCs w:val="28"/>
              </w:rPr>
            </w:pPr>
          </w:p>
        </w:tc>
        <w:tc>
          <w:tcPr>
            <w:tcW w:w="3260" w:type="dxa"/>
          </w:tcPr>
          <w:p w:rsidR="00851F5A" w:rsidRPr="000C27D5" w:rsidRDefault="00851F5A" w:rsidP="00851F5A">
            <w:pPr>
              <w:spacing w:line="400" w:lineRule="exact"/>
              <w:rPr>
                <w:rFonts w:ascii="標楷體" w:eastAsia="標楷體" w:hAnsi="標楷體"/>
                <w:sz w:val="28"/>
                <w:szCs w:val="28"/>
              </w:rPr>
            </w:pPr>
            <w:r w:rsidRPr="000C27D5">
              <w:rPr>
                <w:rFonts w:ascii="標楷體" w:eastAsia="標楷體" w:hAnsi="標楷體" w:hint="eastAsia"/>
                <w:sz w:val="28"/>
                <w:szCs w:val="28"/>
              </w:rPr>
              <w:t>陸、換證及補發</w:t>
            </w:r>
          </w:p>
          <w:p w:rsidR="00851F5A" w:rsidRPr="000C27D5" w:rsidRDefault="00851F5A" w:rsidP="00851F5A">
            <w:pPr>
              <w:spacing w:line="400" w:lineRule="exact"/>
              <w:ind w:left="560" w:hangingChars="200" w:hanging="560"/>
              <w:rPr>
                <w:rFonts w:ascii="標楷體" w:eastAsia="標楷體" w:hAnsi="標楷體"/>
                <w:sz w:val="28"/>
                <w:szCs w:val="28"/>
              </w:rPr>
            </w:pPr>
            <w:r w:rsidRPr="000C27D5">
              <w:rPr>
                <w:rFonts w:ascii="標楷體" w:eastAsia="標楷體" w:hAnsi="標楷體" w:hint="eastAsia"/>
                <w:sz w:val="28"/>
                <w:szCs w:val="28"/>
              </w:rPr>
              <w:t>一、換證：許可證有效期限為三年，持證者須於期滿前一個月備齊文件至文化局換證，未於許可證有效期限內辦理換證者，喪失街頭藝人資格。換證注意事項詳附件一。</w:t>
            </w:r>
          </w:p>
          <w:p w:rsidR="00851F5A" w:rsidRPr="000C27D5" w:rsidRDefault="00851F5A" w:rsidP="00851F5A">
            <w:pPr>
              <w:spacing w:line="400" w:lineRule="exact"/>
              <w:ind w:left="560" w:hangingChars="200" w:hanging="560"/>
              <w:rPr>
                <w:rFonts w:ascii="標楷體" w:eastAsia="標楷體" w:hAnsi="標楷體"/>
                <w:sz w:val="28"/>
                <w:szCs w:val="28"/>
              </w:rPr>
            </w:pPr>
            <w:r w:rsidRPr="000C27D5">
              <w:rPr>
                <w:rFonts w:ascii="標楷體" w:eastAsia="標楷體" w:hAnsi="標楷體" w:hint="eastAsia"/>
                <w:sz w:val="28"/>
                <w:szCs w:val="28"/>
              </w:rPr>
              <w:t>二、於許可證有效期限內，無正當理由而實際展演行為少於六次者，文化局得不予通過換證。</w:t>
            </w:r>
          </w:p>
          <w:p w:rsidR="00851F5A" w:rsidRPr="000C27D5" w:rsidRDefault="00851F5A" w:rsidP="00851F5A">
            <w:pPr>
              <w:spacing w:line="400" w:lineRule="exact"/>
              <w:ind w:left="560" w:hangingChars="200" w:hanging="560"/>
              <w:rPr>
                <w:rFonts w:ascii="標楷體" w:eastAsia="標楷體" w:hAnsi="標楷體"/>
                <w:sz w:val="28"/>
                <w:szCs w:val="28"/>
              </w:rPr>
            </w:pPr>
            <w:r w:rsidRPr="000C27D5">
              <w:rPr>
                <w:rFonts w:ascii="標楷體" w:eastAsia="標楷體" w:hAnsi="標楷體" w:hint="eastAsia"/>
                <w:sz w:val="28"/>
                <w:szCs w:val="28"/>
              </w:rPr>
              <w:t>三、遺失補發：許可證遺失申請補發者，應填具遺失申請書向文化局申請，一年限乙次。</w:t>
            </w:r>
          </w:p>
          <w:p w:rsidR="00851F5A" w:rsidRPr="000C27D5" w:rsidRDefault="00851F5A" w:rsidP="00851F5A">
            <w:pPr>
              <w:spacing w:line="400" w:lineRule="exact"/>
              <w:ind w:left="560" w:hangingChars="200" w:hanging="560"/>
              <w:rPr>
                <w:rFonts w:ascii="標楷體" w:eastAsia="標楷體" w:hAnsi="標楷體"/>
                <w:sz w:val="28"/>
                <w:szCs w:val="28"/>
              </w:rPr>
            </w:pPr>
            <w:r w:rsidRPr="000C27D5">
              <w:rPr>
                <w:rFonts w:ascii="標楷體" w:eastAsia="標楷體" w:hAnsi="標楷體" w:hint="eastAsia"/>
                <w:sz w:val="28"/>
                <w:szCs w:val="28"/>
              </w:rPr>
              <w:t>四、需換證之街頭藝人應主動自行申請換證。</w:t>
            </w:r>
          </w:p>
          <w:p w:rsidR="00851F5A" w:rsidRPr="000C27D5" w:rsidRDefault="00851F5A" w:rsidP="00851F5A">
            <w:pPr>
              <w:spacing w:line="400" w:lineRule="exact"/>
              <w:ind w:left="560" w:hangingChars="200" w:hanging="560"/>
              <w:rPr>
                <w:rFonts w:ascii="標楷體" w:eastAsia="標楷體" w:hAnsi="標楷體"/>
                <w:sz w:val="28"/>
                <w:szCs w:val="28"/>
              </w:rPr>
            </w:pPr>
            <w:r w:rsidRPr="000C27D5">
              <w:rPr>
                <w:rFonts w:ascii="標楷體" w:eastAsia="標楷體" w:hAnsi="標楷體" w:hint="eastAsia"/>
                <w:sz w:val="28"/>
                <w:szCs w:val="28"/>
              </w:rPr>
              <w:t>五、持有外縣市之有效街頭藝人證者，可憑原證以換證方式取得本市街頭藝人許可證資格。</w:t>
            </w:r>
          </w:p>
          <w:p w:rsidR="00851F5A" w:rsidRDefault="00851F5A" w:rsidP="00851F5A">
            <w:pPr>
              <w:spacing w:line="400" w:lineRule="exact"/>
              <w:ind w:left="560" w:hangingChars="200" w:hanging="560"/>
              <w:rPr>
                <w:rFonts w:ascii="標楷體" w:eastAsia="標楷體" w:hAnsi="標楷體"/>
                <w:sz w:val="28"/>
                <w:szCs w:val="28"/>
              </w:rPr>
            </w:pPr>
            <w:r w:rsidRPr="000C27D5">
              <w:rPr>
                <w:rFonts w:ascii="標楷體" w:eastAsia="標楷體" w:hAnsi="標楷體" w:hint="eastAsia"/>
                <w:sz w:val="28"/>
                <w:szCs w:val="28"/>
              </w:rPr>
              <w:t>六、若已通過審議取得本市街頭藝人資格，於證照有效期限內需新增展演項</w:t>
            </w:r>
            <w:r w:rsidRPr="000C27D5">
              <w:rPr>
                <w:rFonts w:ascii="標楷體" w:eastAsia="標楷體" w:hAnsi="標楷體" w:hint="eastAsia"/>
                <w:sz w:val="28"/>
                <w:szCs w:val="28"/>
              </w:rPr>
              <w:lastRenderedPageBreak/>
              <w:t>目者，得以新項目報考審議，通過後，逕由文化局將新項目與舊證合併換發之。惟若申請不同展演類別者(如：舊證為表演藝術類，新證為創意工藝類)，則須備齊舊證項目於本市三年內展演照片三張以茲證明。</w:t>
            </w:r>
          </w:p>
        </w:tc>
        <w:tc>
          <w:tcPr>
            <w:tcW w:w="3090" w:type="dxa"/>
          </w:tcPr>
          <w:p w:rsidR="00925D4C" w:rsidRDefault="00925D4C" w:rsidP="00925D4C">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一、</w:t>
            </w:r>
            <w:r w:rsidR="00851F5A">
              <w:rPr>
                <w:rFonts w:ascii="標楷體" w:eastAsia="標楷體" w:hAnsi="標楷體" w:hint="eastAsia"/>
                <w:sz w:val="28"/>
                <w:szCs w:val="28"/>
              </w:rPr>
              <w:t>因換證相關條文調整至第伍</w:t>
            </w:r>
            <w:r>
              <w:rPr>
                <w:rFonts w:ascii="標楷體" w:eastAsia="標楷體" w:hAnsi="標楷體" w:hint="eastAsia"/>
                <w:sz w:val="28"/>
                <w:szCs w:val="28"/>
              </w:rPr>
              <w:t>條</w:t>
            </w:r>
            <w:r w:rsidR="00851F5A">
              <w:rPr>
                <w:rFonts w:ascii="標楷體" w:eastAsia="標楷體" w:hAnsi="標楷體" w:hint="eastAsia"/>
                <w:sz w:val="28"/>
                <w:szCs w:val="28"/>
              </w:rPr>
              <w:t>，且實施申請展演</w:t>
            </w:r>
            <w:r>
              <w:rPr>
                <w:rFonts w:ascii="標楷體" w:eastAsia="標楷體" w:hAnsi="標楷體" w:hint="eastAsia"/>
                <w:sz w:val="28"/>
                <w:szCs w:val="28"/>
              </w:rPr>
              <w:t>許可資格後如申請者需增加展演許可項目已無重新審議之必要，故第陸條</w:t>
            </w:r>
            <w:r w:rsidR="00851F5A">
              <w:rPr>
                <w:rFonts w:ascii="標楷體" w:eastAsia="標楷體" w:hAnsi="標楷體" w:hint="eastAsia"/>
                <w:sz w:val="28"/>
                <w:szCs w:val="28"/>
              </w:rPr>
              <w:t>名稱修改為「</w:t>
            </w:r>
            <w:r w:rsidRPr="00E50D1A">
              <w:rPr>
                <w:rFonts w:ascii="標楷體" w:eastAsia="標楷體" w:hAnsi="標楷體" w:hint="eastAsia"/>
                <w:color w:val="FF0000"/>
                <w:sz w:val="28"/>
                <w:szCs w:val="28"/>
              </w:rPr>
              <w:t>展演許可證</w:t>
            </w:r>
            <w:r>
              <w:rPr>
                <w:rFonts w:ascii="標楷體" w:eastAsia="標楷體" w:hAnsi="標楷體" w:hint="eastAsia"/>
                <w:color w:val="FF0000"/>
                <w:sz w:val="28"/>
                <w:szCs w:val="28"/>
              </w:rPr>
              <w:t>遺失補發及</w:t>
            </w:r>
            <w:r w:rsidRPr="00E50D1A">
              <w:rPr>
                <w:rFonts w:ascii="標楷體" w:eastAsia="標楷體" w:hAnsi="標楷體" w:hint="eastAsia"/>
                <w:color w:val="FF0000"/>
                <w:sz w:val="28"/>
                <w:szCs w:val="28"/>
              </w:rPr>
              <w:t>內容變更</w:t>
            </w:r>
            <w:r>
              <w:rPr>
                <w:rFonts w:ascii="標楷體" w:eastAsia="標楷體" w:hAnsi="標楷體" w:hint="eastAsia"/>
                <w:sz w:val="28"/>
                <w:szCs w:val="28"/>
              </w:rPr>
              <w:t>」。</w:t>
            </w:r>
          </w:p>
          <w:p w:rsidR="00925D4C" w:rsidRDefault="00925D4C" w:rsidP="00925D4C">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851F5A">
              <w:rPr>
                <w:rFonts w:ascii="標楷體" w:eastAsia="標楷體" w:hAnsi="標楷體" w:hint="eastAsia"/>
                <w:sz w:val="28"/>
                <w:szCs w:val="28"/>
              </w:rPr>
              <w:t>原條文</w:t>
            </w:r>
            <w:r>
              <w:rPr>
                <w:rFonts w:ascii="標楷體" w:eastAsia="標楷體" w:hAnsi="標楷體" w:hint="eastAsia"/>
                <w:sz w:val="28"/>
                <w:szCs w:val="28"/>
              </w:rPr>
              <w:t>刪除</w:t>
            </w:r>
            <w:r w:rsidR="00851F5A">
              <w:rPr>
                <w:rFonts w:ascii="標楷體" w:eastAsia="標楷體" w:hAnsi="標楷體" w:hint="eastAsia"/>
                <w:sz w:val="28"/>
                <w:szCs w:val="28"/>
              </w:rPr>
              <w:t>「換證」與「</w:t>
            </w:r>
            <w:r w:rsidR="00851F5A" w:rsidRPr="000C27D5">
              <w:rPr>
                <w:rFonts w:ascii="標楷體" w:eastAsia="標楷體" w:hAnsi="標楷體" w:hint="eastAsia"/>
                <w:sz w:val="28"/>
                <w:szCs w:val="28"/>
              </w:rPr>
              <w:t>於許可證有效期限內，無正當理由而實際展演行為少於六次者，文化局</w:t>
            </w:r>
            <w:r>
              <w:rPr>
                <w:rFonts w:ascii="標楷體" w:eastAsia="標楷體" w:hAnsi="標楷體" w:hint="eastAsia"/>
                <w:sz w:val="28"/>
                <w:szCs w:val="28"/>
              </w:rPr>
              <w:t>得不予通過換證」二條文。</w:t>
            </w:r>
          </w:p>
          <w:p w:rsidR="00925D4C" w:rsidRDefault="00925D4C" w:rsidP="00925D4C">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00851F5A">
              <w:rPr>
                <w:rFonts w:ascii="標楷體" w:eastAsia="標楷體" w:hAnsi="標楷體" w:hint="eastAsia"/>
                <w:sz w:val="28"/>
                <w:szCs w:val="28"/>
              </w:rPr>
              <w:t>增列「</w:t>
            </w:r>
            <w:r w:rsidR="00851F5A" w:rsidRPr="000C27D5">
              <w:rPr>
                <w:rFonts w:ascii="標楷體" w:eastAsia="標楷體" w:hAnsi="標楷體" w:hint="eastAsia"/>
                <w:sz w:val="28"/>
                <w:szCs w:val="28"/>
              </w:rPr>
              <w:t>展演許可證內容變更</w:t>
            </w:r>
            <w:r w:rsidR="00851F5A">
              <w:rPr>
                <w:rFonts w:ascii="標楷體" w:eastAsia="標楷體" w:hAnsi="標楷體" w:hint="eastAsia"/>
                <w:sz w:val="28"/>
                <w:szCs w:val="28"/>
              </w:rPr>
              <w:t>」款，另增列補充說明「遺失補發」與「</w:t>
            </w:r>
            <w:r w:rsidR="00851F5A" w:rsidRPr="000C27D5">
              <w:rPr>
                <w:rFonts w:ascii="標楷體" w:eastAsia="標楷體" w:hAnsi="標楷體" w:hint="eastAsia"/>
                <w:sz w:val="28"/>
                <w:szCs w:val="28"/>
              </w:rPr>
              <w:t>展演許可證內容變更</w:t>
            </w:r>
            <w:r>
              <w:rPr>
                <w:rFonts w:ascii="標楷體" w:eastAsia="標楷體" w:hAnsi="標楷體" w:hint="eastAsia"/>
                <w:sz w:val="28"/>
                <w:szCs w:val="28"/>
              </w:rPr>
              <w:t>」二者之證書期限，至原證有效期限屆滿為止。</w:t>
            </w:r>
          </w:p>
          <w:p w:rsidR="00851F5A" w:rsidRDefault="00925D4C" w:rsidP="00925D4C">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四、併</w:t>
            </w:r>
            <w:r w:rsidR="00851F5A">
              <w:rPr>
                <w:rFonts w:ascii="標楷體" w:eastAsia="標楷體" w:hAnsi="標楷體" w:hint="eastAsia"/>
                <w:sz w:val="28"/>
                <w:szCs w:val="28"/>
              </w:rPr>
              <w:t>增列附件一</w:t>
            </w:r>
            <w:r w:rsidR="00851F5A" w:rsidRPr="000C27D5">
              <w:rPr>
                <w:rFonts w:ascii="標楷體" w:eastAsia="標楷體" w:hAnsi="標楷體" w:hint="eastAsia"/>
                <w:sz w:val="28"/>
                <w:szCs w:val="28"/>
              </w:rPr>
              <w:t>遺失補發</w:t>
            </w:r>
            <w:r w:rsidR="00851F5A">
              <w:rPr>
                <w:rFonts w:ascii="標楷體" w:eastAsia="標楷體" w:hAnsi="標楷體" w:hint="eastAsia"/>
                <w:sz w:val="28"/>
                <w:szCs w:val="28"/>
              </w:rPr>
              <w:t>申請書、附件二</w:t>
            </w:r>
            <w:r w:rsidR="00851F5A" w:rsidRPr="004B6FD6">
              <w:rPr>
                <w:rFonts w:ascii="標楷體" w:eastAsia="標楷體" w:hAnsi="標楷體" w:hint="eastAsia"/>
                <w:sz w:val="28"/>
                <w:szCs w:val="28"/>
              </w:rPr>
              <w:t>變更申請書</w:t>
            </w:r>
            <w:r w:rsidR="00851F5A">
              <w:rPr>
                <w:rFonts w:ascii="標楷體" w:eastAsia="標楷體" w:hAnsi="標楷體" w:hint="eastAsia"/>
                <w:sz w:val="28"/>
                <w:szCs w:val="28"/>
              </w:rPr>
              <w:t>。</w:t>
            </w:r>
          </w:p>
        </w:tc>
      </w:tr>
      <w:tr w:rsidR="007913C8" w:rsidRPr="00F221F0" w:rsidTr="00735DB2">
        <w:trPr>
          <w:trHeight w:val="634"/>
        </w:trPr>
        <w:tc>
          <w:tcPr>
            <w:tcW w:w="4253" w:type="dxa"/>
          </w:tcPr>
          <w:p w:rsidR="007913C8" w:rsidRPr="008D2614" w:rsidRDefault="007913C8" w:rsidP="008D2614">
            <w:pPr>
              <w:pStyle w:val="a4"/>
              <w:numPr>
                <w:ilvl w:val="0"/>
                <w:numId w:val="14"/>
              </w:numPr>
              <w:spacing w:line="400" w:lineRule="exact"/>
              <w:ind w:leftChars="0"/>
              <w:rPr>
                <w:rFonts w:ascii="標楷體" w:hAnsi="標楷體"/>
                <w:szCs w:val="28"/>
              </w:rPr>
            </w:pPr>
            <w:r w:rsidRPr="008D2614">
              <w:rPr>
                <w:rFonts w:ascii="標楷體" w:hAnsi="標楷體" w:hint="eastAsia"/>
                <w:szCs w:val="28"/>
              </w:rPr>
              <w:t>街頭藝人展演規範</w:t>
            </w:r>
          </w:p>
          <w:p w:rsidR="00735DB2" w:rsidRPr="00735DB2" w:rsidRDefault="00735DB2" w:rsidP="00735DB2">
            <w:pPr>
              <w:spacing w:line="440" w:lineRule="exact"/>
              <w:ind w:left="280" w:hangingChars="100" w:hanging="280"/>
              <w:jc w:val="both"/>
              <w:rPr>
                <w:rFonts w:ascii="標楷體" w:eastAsia="標楷體" w:hAnsi="標楷體"/>
                <w:sz w:val="28"/>
                <w:szCs w:val="28"/>
              </w:rPr>
            </w:pPr>
            <w:r w:rsidRPr="00735DB2">
              <w:rPr>
                <w:rFonts w:ascii="標楷體" w:eastAsia="標楷體" w:hAnsi="標楷體" w:hint="eastAsia"/>
                <w:sz w:val="28"/>
                <w:szCs w:val="28"/>
              </w:rPr>
              <w:t>三、街頭藝人從事藝文展演時，</w:t>
            </w:r>
            <w:r w:rsidRPr="00735DB2">
              <w:rPr>
                <w:rFonts w:ascii="標楷體" w:eastAsia="標楷體" w:hAnsi="標楷體" w:hint="eastAsia"/>
                <w:sz w:val="28"/>
                <w:szCs w:val="28"/>
                <w:u w:val="single"/>
              </w:rPr>
              <w:t>應</w:t>
            </w:r>
            <w:r w:rsidRPr="00735DB2">
              <w:rPr>
                <w:rFonts w:ascii="標楷體" w:eastAsia="標楷體" w:hAnsi="標楷體" w:hint="eastAsia"/>
                <w:sz w:val="28"/>
                <w:szCs w:val="28"/>
              </w:rPr>
              <w:t>控制適當音量，不得影響交通</w:t>
            </w:r>
            <w:r w:rsidR="008D2614">
              <w:rPr>
                <w:rFonts w:ascii="標楷體" w:eastAsia="標楷體" w:hAnsi="標楷體" w:hint="eastAsia"/>
                <w:sz w:val="28"/>
                <w:szCs w:val="28"/>
                <w:u w:val="single"/>
              </w:rPr>
              <w:t>秩序，且須</w:t>
            </w:r>
            <w:r w:rsidRPr="00735DB2">
              <w:rPr>
                <w:rFonts w:ascii="標楷體" w:eastAsia="標楷體" w:hAnsi="標楷體" w:hint="eastAsia"/>
                <w:sz w:val="28"/>
                <w:szCs w:val="28"/>
                <w:u w:val="single"/>
              </w:rPr>
              <w:t>留至少二公尺以上通道供行人通行，並</w:t>
            </w:r>
            <w:r w:rsidRPr="00735DB2">
              <w:rPr>
                <w:rFonts w:ascii="標楷體" w:eastAsia="標楷體" w:hAnsi="標楷體" w:hint="eastAsia"/>
                <w:sz w:val="28"/>
                <w:szCs w:val="28"/>
              </w:rPr>
              <w:t>不得阻礙無障礙設施、建築物出入口或消防安全設備。</w:t>
            </w:r>
          </w:p>
          <w:p w:rsidR="00735DB2" w:rsidRPr="00735DB2" w:rsidRDefault="00735DB2" w:rsidP="00735DB2">
            <w:pPr>
              <w:spacing w:line="440" w:lineRule="exact"/>
              <w:ind w:left="280" w:hangingChars="100" w:hanging="280"/>
              <w:jc w:val="both"/>
              <w:rPr>
                <w:rFonts w:ascii="標楷體" w:eastAsia="標楷體" w:hAnsi="標楷體"/>
                <w:sz w:val="28"/>
                <w:szCs w:val="28"/>
              </w:rPr>
            </w:pPr>
            <w:r w:rsidRPr="00735DB2">
              <w:rPr>
                <w:rFonts w:ascii="標楷體" w:eastAsia="標楷體" w:hAnsi="標楷體" w:hint="eastAsia"/>
                <w:sz w:val="28"/>
                <w:szCs w:val="28"/>
              </w:rPr>
              <w:t>五、現場不得販售非自行創作之商品，且</w:t>
            </w:r>
            <w:r w:rsidRPr="00735DB2">
              <w:rPr>
                <w:rFonts w:ascii="標楷體" w:eastAsia="標楷體" w:hAnsi="標楷體" w:hint="eastAsia"/>
                <w:sz w:val="28"/>
                <w:szCs w:val="28"/>
                <w:u w:val="single"/>
              </w:rPr>
              <w:t>需</w:t>
            </w:r>
            <w:r w:rsidRPr="00735DB2">
              <w:rPr>
                <w:rFonts w:ascii="標楷體" w:eastAsia="標楷體" w:hAnsi="標楷體" w:hint="eastAsia"/>
                <w:sz w:val="28"/>
                <w:szCs w:val="28"/>
              </w:rPr>
              <w:t>現場創作並與觀眾互動，不可</w:t>
            </w:r>
            <w:r w:rsidRPr="00735DB2">
              <w:rPr>
                <w:rFonts w:ascii="標楷體" w:eastAsia="標楷體" w:hAnsi="標楷體" w:hint="eastAsia"/>
                <w:sz w:val="28"/>
                <w:szCs w:val="28"/>
                <w:u w:val="single"/>
              </w:rPr>
              <w:t>只</w:t>
            </w:r>
            <w:r w:rsidRPr="00735DB2">
              <w:rPr>
                <w:rFonts w:ascii="標楷體" w:eastAsia="標楷體" w:hAnsi="標楷體" w:hint="eastAsia"/>
                <w:sz w:val="28"/>
                <w:szCs w:val="28"/>
              </w:rPr>
              <w:t>從事</w:t>
            </w:r>
            <w:r w:rsidRPr="00735DB2">
              <w:rPr>
                <w:rFonts w:ascii="標楷體" w:eastAsia="標楷體" w:hAnsi="標楷體" w:hint="eastAsia"/>
                <w:sz w:val="28"/>
                <w:szCs w:val="28"/>
                <w:u w:val="single"/>
              </w:rPr>
              <w:t>商品</w:t>
            </w:r>
            <w:r w:rsidRPr="00735DB2">
              <w:rPr>
                <w:rFonts w:ascii="標楷體" w:eastAsia="標楷體" w:hAnsi="標楷體" w:hint="eastAsia"/>
                <w:sz w:val="28"/>
                <w:szCs w:val="28"/>
              </w:rPr>
              <w:t>買賣行為。並應衡酌活動內容，自行設置安全維護設施或投保公共意外責任險。</w:t>
            </w:r>
          </w:p>
          <w:p w:rsidR="00735DB2" w:rsidRPr="00735DB2" w:rsidRDefault="00735DB2" w:rsidP="00735DB2">
            <w:pPr>
              <w:spacing w:line="440" w:lineRule="exact"/>
              <w:ind w:left="280" w:hangingChars="100" w:hanging="280"/>
              <w:jc w:val="both"/>
              <w:rPr>
                <w:rFonts w:ascii="標楷體" w:eastAsia="標楷體" w:hAnsi="標楷體"/>
                <w:sz w:val="28"/>
                <w:szCs w:val="28"/>
              </w:rPr>
            </w:pPr>
            <w:r w:rsidRPr="00735DB2">
              <w:rPr>
                <w:rFonts w:ascii="標楷體" w:eastAsia="標楷體" w:hAnsi="標楷體" w:hint="eastAsia"/>
                <w:sz w:val="28"/>
                <w:szCs w:val="28"/>
              </w:rPr>
              <w:t>六、收費方式由街頭藝人自訂，可採接受自由樂捐、打賞或定價方式收取費用，惟應預先於現場清楚標示，且不得有</w:t>
            </w:r>
            <w:r w:rsidRPr="00735DB2">
              <w:rPr>
                <w:rFonts w:ascii="標楷體" w:eastAsia="標楷體" w:hAnsi="標楷體" w:hint="eastAsia"/>
                <w:sz w:val="28"/>
                <w:szCs w:val="28"/>
                <w:u w:val="single"/>
              </w:rPr>
              <w:t>勸募</w:t>
            </w:r>
            <w:r w:rsidRPr="00735DB2">
              <w:rPr>
                <w:rFonts w:ascii="標楷體" w:eastAsia="標楷體" w:hAnsi="標楷體" w:hint="eastAsia"/>
                <w:sz w:val="28"/>
                <w:szCs w:val="28"/>
              </w:rPr>
              <w:t>行為。</w:t>
            </w:r>
          </w:p>
          <w:p w:rsidR="00735DB2" w:rsidRPr="00735DB2" w:rsidRDefault="00735DB2" w:rsidP="00735DB2">
            <w:pPr>
              <w:spacing w:line="440" w:lineRule="exact"/>
              <w:ind w:left="280" w:hangingChars="100" w:hanging="280"/>
              <w:jc w:val="both"/>
              <w:rPr>
                <w:rFonts w:ascii="標楷體" w:eastAsia="標楷體" w:hAnsi="標楷體"/>
                <w:sz w:val="28"/>
                <w:szCs w:val="28"/>
              </w:rPr>
            </w:pPr>
            <w:r w:rsidRPr="00735DB2">
              <w:rPr>
                <w:rFonts w:ascii="標楷體" w:eastAsia="標楷體" w:hAnsi="標楷體" w:hint="eastAsia"/>
                <w:sz w:val="28"/>
                <w:szCs w:val="28"/>
              </w:rPr>
              <w:t>八、展演者應遵守各公共空間之管理規範及相關法規規定，且不得影響該場地之其他活動。</w:t>
            </w:r>
          </w:p>
          <w:p w:rsidR="00735DB2" w:rsidRPr="00735DB2" w:rsidRDefault="00735DB2" w:rsidP="00851F5A">
            <w:pPr>
              <w:spacing w:line="400" w:lineRule="exact"/>
              <w:ind w:left="560" w:hangingChars="200" w:hanging="560"/>
              <w:rPr>
                <w:rFonts w:ascii="標楷體" w:eastAsia="標楷體" w:hAnsi="標楷體"/>
                <w:sz w:val="28"/>
                <w:szCs w:val="28"/>
              </w:rPr>
            </w:pPr>
          </w:p>
          <w:p w:rsidR="00735DB2" w:rsidRPr="00735DB2" w:rsidRDefault="00735DB2" w:rsidP="00851F5A">
            <w:pPr>
              <w:spacing w:line="400" w:lineRule="exact"/>
              <w:ind w:left="560" w:hangingChars="200" w:hanging="560"/>
              <w:rPr>
                <w:rFonts w:ascii="標楷體" w:eastAsia="標楷體" w:hAnsi="標楷體"/>
                <w:sz w:val="28"/>
                <w:szCs w:val="28"/>
              </w:rPr>
            </w:pPr>
          </w:p>
        </w:tc>
        <w:tc>
          <w:tcPr>
            <w:tcW w:w="3260" w:type="dxa"/>
          </w:tcPr>
          <w:p w:rsidR="007913C8" w:rsidRPr="00735DB2" w:rsidRDefault="007913C8" w:rsidP="00735DB2">
            <w:pPr>
              <w:pStyle w:val="a4"/>
              <w:numPr>
                <w:ilvl w:val="0"/>
                <w:numId w:val="12"/>
              </w:numPr>
              <w:spacing w:line="400" w:lineRule="exact"/>
              <w:ind w:leftChars="0"/>
              <w:rPr>
                <w:rFonts w:ascii="標楷體" w:hAnsi="標楷體"/>
                <w:szCs w:val="28"/>
              </w:rPr>
            </w:pPr>
            <w:r w:rsidRPr="00735DB2">
              <w:rPr>
                <w:rFonts w:ascii="標楷體" w:hAnsi="標楷體" w:hint="eastAsia"/>
                <w:szCs w:val="28"/>
              </w:rPr>
              <w:t>管理規範</w:t>
            </w:r>
          </w:p>
          <w:p w:rsidR="00735DB2" w:rsidRPr="00735DB2" w:rsidRDefault="00735DB2" w:rsidP="00735DB2">
            <w:pPr>
              <w:spacing w:line="440" w:lineRule="exact"/>
              <w:ind w:left="280" w:hangingChars="100" w:hanging="280"/>
              <w:jc w:val="both"/>
              <w:rPr>
                <w:rFonts w:ascii="標楷體" w:eastAsia="標楷體" w:hAnsi="標楷體"/>
                <w:color w:val="000000" w:themeColor="text1"/>
                <w:sz w:val="28"/>
                <w:szCs w:val="28"/>
              </w:rPr>
            </w:pPr>
            <w:r w:rsidRPr="00735DB2">
              <w:rPr>
                <w:rFonts w:ascii="標楷體" w:eastAsia="標楷體" w:hAnsi="標楷體" w:cs="Times New Roman" w:hint="eastAsia"/>
                <w:color w:val="000000" w:themeColor="text1"/>
                <w:sz w:val="28"/>
                <w:szCs w:val="28"/>
              </w:rPr>
              <w:t>三、</w:t>
            </w:r>
            <w:r w:rsidRPr="00735DB2">
              <w:rPr>
                <w:rFonts w:ascii="標楷體" w:eastAsia="標楷體" w:hAnsi="標楷體" w:hint="eastAsia"/>
                <w:color w:val="000000" w:themeColor="text1"/>
                <w:sz w:val="28"/>
                <w:szCs w:val="28"/>
              </w:rPr>
              <w:t>街頭藝人從事藝文展演時，需控制在適當音量，且不得影響交通及造成行人或車輛通行困難，至少須留二公尺以上之行人通行空間，且不得阻礙無障礙設施、建築物出入口或消防安全設備。</w:t>
            </w:r>
          </w:p>
          <w:p w:rsidR="00735DB2" w:rsidRPr="00735DB2" w:rsidRDefault="00735DB2" w:rsidP="00735DB2">
            <w:pPr>
              <w:spacing w:line="440" w:lineRule="exact"/>
              <w:ind w:left="280" w:hangingChars="100" w:hanging="280"/>
              <w:jc w:val="both"/>
              <w:rPr>
                <w:rFonts w:ascii="標楷體" w:eastAsia="標楷體" w:hAnsi="標楷體"/>
                <w:color w:val="000000" w:themeColor="text1"/>
                <w:sz w:val="28"/>
                <w:szCs w:val="28"/>
              </w:rPr>
            </w:pPr>
            <w:r w:rsidRPr="00735DB2">
              <w:rPr>
                <w:rFonts w:ascii="標楷體" w:eastAsia="標楷體" w:hAnsi="標楷體" w:hint="eastAsia"/>
                <w:sz w:val="28"/>
                <w:szCs w:val="28"/>
              </w:rPr>
              <w:t>五、</w:t>
            </w:r>
            <w:r w:rsidRPr="00735DB2">
              <w:rPr>
                <w:rFonts w:ascii="標楷體" w:eastAsia="標楷體" w:hAnsi="標楷體" w:hint="eastAsia"/>
                <w:color w:val="000000" w:themeColor="text1"/>
                <w:sz w:val="28"/>
                <w:szCs w:val="28"/>
              </w:rPr>
              <w:t>現場不得販售非自行創作之商品，且仍須進行現場創作並與觀眾互動，不可單純從事買賣行為。並應衡酌其活動內容，自行設置安全維護設施或投保公共意外責任險。</w:t>
            </w:r>
          </w:p>
          <w:p w:rsidR="00735DB2" w:rsidRPr="00735DB2" w:rsidRDefault="00735DB2" w:rsidP="00735DB2">
            <w:pPr>
              <w:spacing w:line="440" w:lineRule="exact"/>
              <w:ind w:left="280" w:hangingChars="100" w:hanging="280"/>
              <w:jc w:val="both"/>
              <w:rPr>
                <w:rFonts w:ascii="標楷體" w:eastAsia="標楷體" w:hAnsi="標楷體"/>
                <w:color w:val="000000" w:themeColor="text1"/>
                <w:sz w:val="28"/>
              </w:rPr>
            </w:pPr>
            <w:r w:rsidRPr="00735DB2">
              <w:rPr>
                <w:rFonts w:ascii="標楷體" w:eastAsia="標楷體" w:hAnsi="標楷體" w:hint="eastAsia"/>
                <w:color w:val="000000" w:themeColor="text1"/>
                <w:sz w:val="28"/>
              </w:rPr>
              <w:t>六、收費方式由街頭藝人自訂，可採接受自由樂捐、打賞或定價方式收取費用，惟應預先於現場清楚標示，且不得有主動募款行為。</w:t>
            </w:r>
          </w:p>
          <w:p w:rsidR="00735DB2" w:rsidRPr="00735DB2" w:rsidRDefault="00735DB2" w:rsidP="00735DB2">
            <w:pPr>
              <w:spacing w:line="440" w:lineRule="exact"/>
              <w:ind w:left="280" w:hangingChars="100" w:hanging="280"/>
              <w:jc w:val="both"/>
              <w:rPr>
                <w:rFonts w:ascii="標楷體" w:eastAsia="標楷體" w:hAnsi="標楷體"/>
                <w:color w:val="000000" w:themeColor="text1"/>
                <w:sz w:val="28"/>
                <w:szCs w:val="28"/>
              </w:rPr>
            </w:pPr>
            <w:r w:rsidRPr="00735DB2">
              <w:rPr>
                <w:rFonts w:ascii="標楷體" w:eastAsia="標楷體" w:hAnsi="標楷體" w:hint="eastAsia"/>
                <w:sz w:val="28"/>
                <w:szCs w:val="28"/>
              </w:rPr>
              <w:lastRenderedPageBreak/>
              <w:t>八、</w:t>
            </w:r>
            <w:r w:rsidRPr="00735DB2">
              <w:rPr>
                <w:rFonts w:ascii="標楷體" w:eastAsia="標楷體" w:hAnsi="標楷體" w:hint="eastAsia"/>
                <w:color w:val="000000" w:themeColor="text1"/>
                <w:sz w:val="28"/>
                <w:szCs w:val="28"/>
              </w:rPr>
              <w:t>應遵守各公共空間之管理規範及相關法規規定，且不得影響該場地之其他活動。</w:t>
            </w:r>
          </w:p>
        </w:tc>
        <w:tc>
          <w:tcPr>
            <w:tcW w:w="3090" w:type="dxa"/>
          </w:tcPr>
          <w:p w:rsidR="007913C8" w:rsidRDefault="00735DB2" w:rsidP="00925D4C">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一、</w:t>
            </w:r>
            <w:r w:rsidR="007913C8">
              <w:rPr>
                <w:rFonts w:ascii="標楷體" w:eastAsia="標楷體" w:hAnsi="標楷體" w:hint="eastAsia"/>
                <w:sz w:val="28"/>
                <w:szCs w:val="28"/>
              </w:rPr>
              <w:t>修正本條名稱</w:t>
            </w:r>
          </w:p>
          <w:p w:rsidR="00735DB2" w:rsidRDefault="00735DB2" w:rsidP="00925D4C">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二、部分文字修正</w:t>
            </w:r>
          </w:p>
        </w:tc>
      </w:tr>
      <w:tr w:rsidR="00851F5A" w:rsidRPr="00B56C89" w:rsidTr="00CB6A4E">
        <w:tc>
          <w:tcPr>
            <w:tcW w:w="4253" w:type="dxa"/>
          </w:tcPr>
          <w:p w:rsidR="00B10E6F" w:rsidRPr="00E50D1A" w:rsidRDefault="00B10E6F" w:rsidP="00851F5A">
            <w:pPr>
              <w:spacing w:line="400" w:lineRule="exact"/>
              <w:rPr>
                <w:rFonts w:ascii="標楷體" w:eastAsia="標楷體" w:hAnsi="標楷體"/>
                <w:color w:val="FF0000"/>
                <w:sz w:val="28"/>
                <w:szCs w:val="28"/>
              </w:rPr>
            </w:pPr>
            <w:r w:rsidRPr="00E50D1A">
              <w:rPr>
                <w:rFonts w:ascii="標楷體" w:eastAsia="標楷體" w:hAnsi="標楷體" w:hint="eastAsia"/>
                <w:color w:val="FF0000"/>
                <w:sz w:val="28"/>
                <w:szCs w:val="28"/>
              </w:rPr>
              <w:t>捌、街頭藝人</w:t>
            </w:r>
            <w:r w:rsidR="00FD6B50">
              <w:rPr>
                <w:rFonts w:ascii="標楷體" w:eastAsia="標楷體" w:hAnsi="標楷體" w:hint="eastAsia"/>
                <w:color w:val="FF0000"/>
                <w:sz w:val="28"/>
                <w:szCs w:val="28"/>
              </w:rPr>
              <w:t>展演</w:t>
            </w:r>
            <w:r w:rsidRPr="00E50D1A">
              <w:rPr>
                <w:rFonts w:ascii="標楷體" w:eastAsia="標楷體" w:hAnsi="標楷體" w:hint="eastAsia"/>
                <w:color w:val="FF0000"/>
                <w:sz w:val="28"/>
                <w:szCs w:val="28"/>
              </w:rPr>
              <w:t>管理</w:t>
            </w:r>
          </w:p>
          <w:p w:rsidR="00851F5A" w:rsidRPr="00E50D1A" w:rsidRDefault="00B10E6F" w:rsidP="00B10E6F">
            <w:pPr>
              <w:spacing w:line="400" w:lineRule="exact"/>
              <w:ind w:left="560" w:hangingChars="200" w:hanging="560"/>
              <w:rPr>
                <w:rFonts w:ascii="標楷體" w:eastAsia="標楷體" w:hAnsi="標楷體"/>
                <w:color w:val="FF0000"/>
                <w:sz w:val="28"/>
                <w:szCs w:val="28"/>
              </w:rPr>
            </w:pPr>
            <w:r w:rsidRPr="00E50D1A">
              <w:rPr>
                <w:rFonts w:ascii="標楷體" w:eastAsia="標楷體" w:hAnsi="標楷體" w:hint="eastAsia"/>
                <w:color w:val="FF0000"/>
                <w:sz w:val="28"/>
                <w:szCs w:val="28"/>
              </w:rPr>
              <w:t>一、</w:t>
            </w:r>
            <w:r w:rsidR="00851F5A" w:rsidRPr="00E50D1A">
              <w:rPr>
                <w:rFonts w:ascii="標楷體" w:eastAsia="標楷體" w:hAnsi="標楷體" w:hint="eastAsia"/>
                <w:color w:val="FF0000"/>
                <w:sz w:val="28"/>
                <w:szCs w:val="28"/>
              </w:rPr>
              <w:t>通報</w:t>
            </w:r>
            <w:r w:rsidRPr="00E50D1A">
              <w:rPr>
                <w:rFonts w:ascii="標楷體" w:eastAsia="標楷體" w:hAnsi="標楷體" w:hint="eastAsia"/>
                <w:color w:val="FF0000"/>
                <w:sz w:val="28"/>
                <w:szCs w:val="28"/>
              </w:rPr>
              <w:t>機制</w:t>
            </w:r>
            <w:r w:rsidR="00851F5A" w:rsidRPr="00E50D1A">
              <w:rPr>
                <w:rFonts w:ascii="標楷體" w:eastAsia="標楷體" w:hAnsi="標楷體" w:hint="eastAsia"/>
                <w:color w:val="FF0000"/>
                <w:sz w:val="28"/>
                <w:szCs w:val="28"/>
              </w:rPr>
              <w:t>：文化局得</w:t>
            </w:r>
            <w:r w:rsidR="007D09BE">
              <w:rPr>
                <w:rFonts w:ascii="標楷體" w:eastAsia="標楷體" w:hAnsi="標楷體" w:hint="eastAsia"/>
                <w:color w:val="FF0000"/>
                <w:sz w:val="28"/>
                <w:szCs w:val="28"/>
              </w:rPr>
              <w:t>與各公共空間管理單位</w:t>
            </w:r>
            <w:r w:rsidRPr="00E50D1A">
              <w:rPr>
                <w:rFonts w:ascii="標楷體" w:eastAsia="標楷體" w:hAnsi="標楷體" w:hint="eastAsia"/>
                <w:color w:val="FF0000"/>
                <w:sz w:val="28"/>
                <w:szCs w:val="28"/>
              </w:rPr>
              <w:t>聯繫，建立通報</w:t>
            </w:r>
            <w:r w:rsidR="00851F5A" w:rsidRPr="00E50D1A">
              <w:rPr>
                <w:rFonts w:ascii="標楷體" w:eastAsia="標楷體" w:hAnsi="標楷體" w:hint="eastAsia"/>
                <w:color w:val="FF0000"/>
                <w:sz w:val="28"/>
                <w:szCs w:val="28"/>
              </w:rPr>
              <w:t>機制（附件三），以輔導及有效管理街頭藝人之展演活動。</w:t>
            </w:r>
          </w:p>
          <w:p w:rsidR="00B10E6F" w:rsidRPr="00E50D1A" w:rsidRDefault="00851F5A" w:rsidP="00851F5A">
            <w:pPr>
              <w:spacing w:line="400" w:lineRule="exact"/>
              <w:ind w:left="560" w:hangingChars="200" w:hanging="560"/>
              <w:rPr>
                <w:rFonts w:ascii="標楷體" w:eastAsia="標楷體" w:hAnsi="標楷體"/>
                <w:color w:val="FF0000"/>
                <w:sz w:val="28"/>
                <w:szCs w:val="28"/>
              </w:rPr>
            </w:pPr>
            <w:r w:rsidRPr="00E50D1A">
              <w:rPr>
                <w:rFonts w:ascii="標楷體" w:eastAsia="標楷體" w:hAnsi="標楷體" w:hint="eastAsia"/>
                <w:color w:val="FF0000"/>
                <w:sz w:val="28"/>
                <w:szCs w:val="28"/>
              </w:rPr>
              <w:t>二</w:t>
            </w:r>
            <w:r w:rsidR="00735DB2">
              <w:rPr>
                <w:rFonts w:ascii="標楷體" w:eastAsia="標楷體" w:hAnsi="標楷體" w:hint="eastAsia"/>
                <w:color w:val="FF0000"/>
                <w:sz w:val="28"/>
                <w:szCs w:val="28"/>
              </w:rPr>
              <w:t>、街頭藝人於公共空間從事藝文活動時，應配合文化局及公共空間管理單位</w:t>
            </w:r>
            <w:r w:rsidRPr="00E50D1A">
              <w:rPr>
                <w:rFonts w:ascii="標楷體" w:eastAsia="標楷體" w:hAnsi="標楷體" w:hint="eastAsia"/>
                <w:color w:val="FF0000"/>
                <w:sz w:val="28"/>
                <w:szCs w:val="28"/>
              </w:rPr>
              <w:t>等相關人員之查驗及管理。</w:t>
            </w:r>
          </w:p>
          <w:p w:rsidR="00B10E6F" w:rsidRPr="00E50D1A" w:rsidRDefault="00B10E6F" w:rsidP="00B10E6F">
            <w:pPr>
              <w:spacing w:line="400" w:lineRule="exact"/>
              <w:ind w:left="560" w:hangingChars="200" w:hanging="560"/>
              <w:rPr>
                <w:rFonts w:ascii="標楷體" w:eastAsia="標楷體" w:hAnsi="標楷體"/>
                <w:color w:val="FF0000"/>
                <w:sz w:val="28"/>
                <w:szCs w:val="28"/>
              </w:rPr>
            </w:pPr>
            <w:r w:rsidRPr="00E50D1A">
              <w:rPr>
                <w:rFonts w:ascii="標楷體" w:eastAsia="標楷體" w:hAnsi="標楷體" w:hint="eastAsia"/>
                <w:color w:val="FF0000"/>
                <w:sz w:val="28"/>
                <w:szCs w:val="28"/>
              </w:rPr>
              <w:t>三、街頭藝人有下列情形</w:t>
            </w:r>
            <w:r w:rsidR="00E50D1A">
              <w:rPr>
                <w:rFonts w:ascii="標楷體" w:eastAsia="標楷體" w:hAnsi="標楷體" w:hint="eastAsia"/>
                <w:color w:val="FF0000"/>
                <w:sz w:val="28"/>
                <w:szCs w:val="28"/>
              </w:rPr>
              <w:t>之一</w:t>
            </w:r>
            <w:r w:rsidRPr="00E50D1A">
              <w:rPr>
                <w:rFonts w:ascii="標楷體" w:eastAsia="標楷體" w:hAnsi="標楷體" w:hint="eastAsia"/>
                <w:color w:val="FF0000"/>
                <w:sz w:val="28"/>
                <w:szCs w:val="28"/>
              </w:rPr>
              <w:t>，經公共空間管理人通報或他人舉報，並查證屬實者，</w:t>
            </w:r>
            <w:r w:rsidR="00851F5A" w:rsidRPr="00E50D1A">
              <w:rPr>
                <w:rFonts w:ascii="標楷體" w:eastAsia="標楷體" w:hAnsi="標楷體" w:hint="eastAsia"/>
                <w:color w:val="FF0000"/>
                <w:sz w:val="28"/>
                <w:szCs w:val="28"/>
              </w:rPr>
              <w:t>予以記點</w:t>
            </w:r>
            <w:r w:rsidR="007E0690">
              <w:rPr>
                <w:rFonts w:ascii="標楷體" w:eastAsia="標楷體" w:hAnsi="標楷體" w:hint="eastAsia"/>
                <w:color w:val="FF0000"/>
                <w:sz w:val="28"/>
                <w:szCs w:val="28"/>
              </w:rPr>
              <w:t>處分</w:t>
            </w:r>
            <w:r w:rsidRPr="00E50D1A">
              <w:rPr>
                <w:rFonts w:ascii="標楷體" w:eastAsia="標楷體" w:hAnsi="標楷體" w:hint="eastAsia"/>
                <w:color w:val="FF0000"/>
                <w:sz w:val="28"/>
                <w:szCs w:val="28"/>
              </w:rPr>
              <w:t>：</w:t>
            </w:r>
          </w:p>
          <w:p w:rsidR="00851F5A" w:rsidRPr="00E50D1A" w:rsidRDefault="00B10E6F" w:rsidP="00B10E6F">
            <w:pPr>
              <w:spacing w:line="400" w:lineRule="exact"/>
              <w:ind w:left="560" w:hangingChars="200" w:hanging="560"/>
              <w:rPr>
                <w:rFonts w:ascii="標楷體" w:eastAsia="標楷體" w:hAnsi="標楷體"/>
                <w:color w:val="FF0000"/>
                <w:sz w:val="28"/>
                <w:szCs w:val="28"/>
              </w:rPr>
            </w:pPr>
            <w:r w:rsidRPr="00E50D1A">
              <w:rPr>
                <w:rFonts w:ascii="標楷體" w:eastAsia="標楷體" w:hAnsi="標楷體" w:hint="eastAsia"/>
                <w:color w:val="FF0000"/>
                <w:sz w:val="28"/>
                <w:szCs w:val="28"/>
              </w:rPr>
              <w:t xml:space="preserve">    (一)證件查驗</w:t>
            </w:r>
          </w:p>
          <w:p w:rsidR="000302CE" w:rsidRPr="00E50D1A" w:rsidRDefault="00B10E6F" w:rsidP="000302CE">
            <w:pPr>
              <w:spacing w:line="400" w:lineRule="exact"/>
              <w:ind w:leftChars="300" w:left="1000" w:hangingChars="100" w:hanging="280"/>
              <w:rPr>
                <w:rFonts w:ascii="標楷體" w:eastAsia="標楷體" w:hAnsi="標楷體"/>
                <w:color w:val="FF0000"/>
                <w:sz w:val="28"/>
                <w:szCs w:val="28"/>
              </w:rPr>
            </w:pPr>
            <w:r w:rsidRPr="00E50D1A">
              <w:rPr>
                <w:rFonts w:ascii="標楷體" w:eastAsia="標楷體" w:hAnsi="標楷體" w:hint="eastAsia"/>
                <w:color w:val="FF0000"/>
                <w:sz w:val="28"/>
                <w:szCs w:val="28"/>
              </w:rPr>
              <w:t>1.</w:t>
            </w:r>
            <w:r w:rsidR="000302CE" w:rsidRPr="00E50D1A">
              <w:rPr>
                <w:rFonts w:ascii="標楷體" w:eastAsia="標楷體" w:hAnsi="標楷體" w:hint="eastAsia"/>
                <w:color w:val="FF0000"/>
                <w:sz w:val="28"/>
                <w:szCs w:val="28"/>
              </w:rPr>
              <w:t>許可證揭示於不明顯處。</w:t>
            </w:r>
          </w:p>
          <w:p w:rsidR="000302CE" w:rsidRPr="00E50D1A" w:rsidRDefault="000302CE" w:rsidP="000302CE">
            <w:pPr>
              <w:spacing w:line="400" w:lineRule="exact"/>
              <w:ind w:leftChars="300" w:left="1000" w:hangingChars="100" w:hanging="280"/>
              <w:rPr>
                <w:rFonts w:ascii="標楷體" w:eastAsia="標楷體" w:hAnsi="標楷體"/>
                <w:color w:val="FF0000"/>
                <w:sz w:val="28"/>
                <w:szCs w:val="28"/>
              </w:rPr>
            </w:pPr>
            <w:r w:rsidRPr="00E50D1A">
              <w:rPr>
                <w:rFonts w:ascii="標楷體" w:eastAsia="標楷體" w:hAnsi="標楷體" w:hint="eastAsia"/>
                <w:color w:val="FF0000"/>
                <w:sz w:val="28"/>
                <w:szCs w:val="28"/>
              </w:rPr>
              <w:t>2.</w:t>
            </w:r>
            <w:r w:rsidR="00CB6A4E" w:rsidRPr="00E50D1A">
              <w:rPr>
                <w:rFonts w:ascii="標楷體" w:eastAsia="標楷體" w:hAnsi="標楷體" w:hint="eastAsia"/>
                <w:color w:val="FF0000"/>
                <w:sz w:val="28"/>
                <w:szCs w:val="28"/>
              </w:rPr>
              <w:t>團體之團員有他人頂替冒充情形。</w:t>
            </w:r>
          </w:p>
          <w:p w:rsidR="00CB6A4E" w:rsidRPr="00E50D1A" w:rsidRDefault="00CB6A4E" w:rsidP="000302CE">
            <w:pPr>
              <w:spacing w:line="400" w:lineRule="exact"/>
              <w:ind w:leftChars="300" w:left="1000" w:hangingChars="100" w:hanging="280"/>
              <w:rPr>
                <w:rFonts w:ascii="標楷體" w:eastAsia="標楷體" w:hAnsi="標楷體"/>
                <w:color w:val="FF0000"/>
                <w:sz w:val="28"/>
                <w:szCs w:val="28"/>
              </w:rPr>
            </w:pPr>
            <w:r w:rsidRPr="00E50D1A">
              <w:rPr>
                <w:rFonts w:ascii="標楷體" w:eastAsia="標楷體" w:hAnsi="標楷體" w:hint="eastAsia"/>
                <w:color w:val="FF0000"/>
                <w:sz w:val="28"/>
                <w:szCs w:val="28"/>
              </w:rPr>
              <w:t>3.許可證過期未辦理驗換證（當場收回舊證）。</w:t>
            </w:r>
          </w:p>
          <w:p w:rsidR="00CB6A4E" w:rsidRPr="00E50D1A" w:rsidRDefault="00CB6A4E" w:rsidP="000302CE">
            <w:pPr>
              <w:spacing w:line="400" w:lineRule="exact"/>
              <w:ind w:leftChars="300" w:left="1000" w:hangingChars="100" w:hanging="280"/>
              <w:rPr>
                <w:rFonts w:ascii="標楷體" w:eastAsia="標楷體" w:hAnsi="標楷體"/>
                <w:color w:val="FF0000"/>
                <w:sz w:val="28"/>
                <w:szCs w:val="28"/>
              </w:rPr>
            </w:pPr>
            <w:r w:rsidRPr="00E50D1A">
              <w:rPr>
                <w:rFonts w:ascii="標楷體" w:eastAsia="標楷體" w:hAnsi="標楷體" w:hint="eastAsia"/>
                <w:color w:val="FF0000"/>
                <w:sz w:val="28"/>
                <w:szCs w:val="28"/>
              </w:rPr>
              <w:t>4.拒絕配合查驗，或不聽從場地管理機關或警察之勸導。</w:t>
            </w:r>
          </w:p>
          <w:p w:rsidR="00CB6A4E" w:rsidRPr="00E50D1A" w:rsidRDefault="00CB6A4E" w:rsidP="000302CE">
            <w:pPr>
              <w:spacing w:line="400" w:lineRule="exact"/>
              <w:ind w:leftChars="300" w:left="1000" w:hangingChars="100" w:hanging="280"/>
              <w:rPr>
                <w:rFonts w:ascii="標楷體" w:eastAsia="標楷體" w:hAnsi="標楷體"/>
                <w:color w:val="FF0000"/>
                <w:sz w:val="28"/>
                <w:szCs w:val="28"/>
              </w:rPr>
            </w:pPr>
            <w:r w:rsidRPr="00E50D1A">
              <w:rPr>
                <w:rFonts w:ascii="標楷體" w:eastAsia="標楷體" w:hAnsi="標楷體" w:hint="eastAsia"/>
                <w:color w:val="FF0000"/>
                <w:sz w:val="28"/>
                <w:szCs w:val="28"/>
              </w:rPr>
              <w:t>5.未配戴或揭示許可證。</w:t>
            </w:r>
          </w:p>
          <w:p w:rsidR="00CB6A4E" w:rsidRPr="00E50D1A" w:rsidRDefault="00E50D1A" w:rsidP="000302CE">
            <w:pPr>
              <w:spacing w:line="400" w:lineRule="exact"/>
              <w:ind w:leftChars="300" w:left="1000" w:hangingChars="100" w:hanging="280"/>
              <w:rPr>
                <w:rFonts w:ascii="標楷體" w:eastAsia="標楷體" w:hAnsi="標楷體"/>
                <w:color w:val="FF0000"/>
                <w:sz w:val="28"/>
                <w:szCs w:val="28"/>
              </w:rPr>
            </w:pPr>
            <w:r>
              <w:rPr>
                <w:rFonts w:ascii="標楷體" w:eastAsia="標楷體" w:hAnsi="標楷體" w:hint="eastAsia"/>
                <w:color w:val="FF0000"/>
                <w:sz w:val="28"/>
                <w:szCs w:val="28"/>
              </w:rPr>
              <w:t>6</w:t>
            </w:r>
            <w:r w:rsidR="00CB6A4E" w:rsidRPr="00E50D1A">
              <w:rPr>
                <w:rFonts w:ascii="標楷體" w:eastAsia="標楷體" w:hAnsi="標楷體" w:hint="eastAsia"/>
                <w:color w:val="FF0000"/>
                <w:sz w:val="28"/>
                <w:szCs w:val="28"/>
              </w:rPr>
              <w:t>.現場展演內容與許可證不符。</w:t>
            </w:r>
          </w:p>
          <w:p w:rsidR="00CB6A4E" w:rsidRPr="00E50D1A" w:rsidRDefault="00CB6A4E" w:rsidP="00CB6A4E">
            <w:pPr>
              <w:spacing w:line="400" w:lineRule="exact"/>
              <w:ind w:leftChars="200" w:left="480"/>
              <w:rPr>
                <w:rFonts w:ascii="標楷體" w:eastAsia="標楷體" w:hAnsi="標楷體"/>
                <w:color w:val="FF0000"/>
                <w:sz w:val="28"/>
                <w:szCs w:val="28"/>
              </w:rPr>
            </w:pPr>
            <w:r w:rsidRPr="00E50D1A">
              <w:rPr>
                <w:rFonts w:ascii="標楷體" w:eastAsia="標楷體" w:hAnsi="標楷體" w:hint="eastAsia"/>
                <w:color w:val="FF0000"/>
                <w:sz w:val="28"/>
                <w:szCs w:val="28"/>
              </w:rPr>
              <w:t>(二)展演行為</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8"/>
              </w:rPr>
              <w:t>1.造成環</w:t>
            </w:r>
            <w:r w:rsidRPr="00E50D1A">
              <w:rPr>
                <w:rFonts w:ascii="標楷體" w:eastAsia="標楷體" w:hAnsi="標楷體" w:hint="eastAsia"/>
                <w:color w:val="FF0000"/>
                <w:sz w:val="28"/>
                <w:szCs w:val="20"/>
              </w:rPr>
              <w:t>境髒亂，場地不予復原，不清運所產生之廢棄物。</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2.</w:t>
            </w:r>
            <w:r w:rsidR="00735DB2">
              <w:rPr>
                <w:rFonts w:ascii="標楷體" w:eastAsia="標楷體" w:hAnsi="標楷體" w:hint="eastAsia"/>
                <w:color w:val="FF0000"/>
                <w:sz w:val="28"/>
                <w:szCs w:val="20"/>
              </w:rPr>
              <w:t>展演音量過大影響週遭安寧</w:t>
            </w:r>
            <w:r w:rsidRPr="00E50D1A">
              <w:rPr>
                <w:rFonts w:ascii="標楷體" w:eastAsia="標楷體" w:hAnsi="標楷體" w:hint="eastAsia"/>
                <w:color w:val="FF0000"/>
                <w:sz w:val="28"/>
                <w:szCs w:val="20"/>
              </w:rPr>
              <w:t>，經勸導無效者</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3.妨礙現場行人車輛通</w:t>
            </w:r>
            <w:r w:rsidRPr="00E50D1A">
              <w:rPr>
                <w:rFonts w:ascii="標楷體" w:eastAsia="標楷體" w:hAnsi="標楷體" w:hint="eastAsia"/>
                <w:color w:val="FF0000"/>
                <w:sz w:val="28"/>
                <w:szCs w:val="20"/>
              </w:rPr>
              <w:lastRenderedPageBreak/>
              <w:t>行，阻礙無障礙設施、建築物出口或消防設備。</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4.未於現場清楚標示收費方式。</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5.於未獲許可之場所進行展演。</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6.使用空間超過相關規定。</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7.破壞場地設施或公物。</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8.</w:t>
            </w:r>
            <w:r w:rsidR="00735DB2">
              <w:rPr>
                <w:rFonts w:ascii="標楷體" w:eastAsia="標楷體" w:hAnsi="標楷體" w:hint="eastAsia"/>
                <w:color w:val="FF0000"/>
                <w:sz w:val="28"/>
                <w:szCs w:val="20"/>
              </w:rPr>
              <w:t>向觀眾勸募</w:t>
            </w:r>
            <w:r w:rsidRPr="00E50D1A">
              <w:rPr>
                <w:rFonts w:ascii="標楷體" w:eastAsia="標楷體" w:hAnsi="標楷體" w:hint="eastAsia"/>
                <w:color w:val="FF0000"/>
                <w:sz w:val="28"/>
                <w:szCs w:val="20"/>
              </w:rPr>
              <w:t>或現場有勸募字樣。</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9.與民眾產生消費爭議，未能妥適處理者。</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10.影響公共空間既定核准之活動。</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11.現場販售商品或未經允許之物品。</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12.影響其他街頭藝人展演。</w:t>
            </w:r>
          </w:p>
          <w:p w:rsidR="00CB6A4E" w:rsidRPr="00E50D1A" w:rsidRDefault="00CB6A4E" w:rsidP="00CB6A4E">
            <w:pPr>
              <w:spacing w:line="400" w:lineRule="exact"/>
              <w:ind w:leftChars="300" w:left="1000" w:hangingChars="100" w:hanging="280"/>
              <w:rPr>
                <w:rFonts w:ascii="標楷體" w:eastAsia="標楷體" w:hAnsi="標楷體"/>
                <w:color w:val="FF0000"/>
                <w:sz w:val="28"/>
                <w:szCs w:val="20"/>
              </w:rPr>
            </w:pPr>
            <w:r w:rsidRPr="00E50D1A">
              <w:rPr>
                <w:rFonts w:ascii="標楷體" w:eastAsia="標楷體" w:hAnsi="標楷體" w:hint="eastAsia"/>
                <w:color w:val="FF0000"/>
                <w:sz w:val="28"/>
                <w:szCs w:val="20"/>
              </w:rPr>
              <w:t>13.破壞或影響整體街頭藝人形象。</w:t>
            </w:r>
          </w:p>
          <w:p w:rsidR="00B10E6F" w:rsidRPr="0094578C" w:rsidRDefault="00CB6A4E" w:rsidP="0094578C">
            <w:pPr>
              <w:spacing w:line="400" w:lineRule="exact"/>
              <w:ind w:leftChars="300" w:left="1000" w:hangingChars="100" w:hanging="280"/>
              <w:rPr>
                <w:rFonts w:ascii="標楷體" w:eastAsia="標楷體" w:hAnsi="標楷體"/>
                <w:color w:val="FF0000"/>
                <w:sz w:val="32"/>
                <w:szCs w:val="28"/>
              </w:rPr>
            </w:pPr>
            <w:r w:rsidRPr="00E50D1A">
              <w:rPr>
                <w:rFonts w:ascii="標楷體" w:eastAsia="標楷體" w:hAnsi="標楷體" w:hint="eastAsia"/>
                <w:color w:val="FF0000"/>
                <w:sz w:val="28"/>
                <w:szCs w:val="20"/>
              </w:rPr>
              <w:t>14.違反公共空間規定或其他法令規範</w:t>
            </w:r>
          </w:p>
        </w:tc>
        <w:tc>
          <w:tcPr>
            <w:tcW w:w="3260" w:type="dxa"/>
          </w:tcPr>
          <w:p w:rsidR="00851F5A" w:rsidRPr="00B56C89" w:rsidRDefault="00851F5A" w:rsidP="00851F5A">
            <w:pPr>
              <w:spacing w:line="400" w:lineRule="exact"/>
              <w:rPr>
                <w:rFonts w:ascii="標楷體" w:eastAsia="標楷體" w:hAnsi="標楷體"/>
                <w:sz w:val="28"/>
                <w:szCs w:val="28"/>
              </w:rPr>
            </w:pPr>
            <w:r w:rsidRPr="00B56C89">
              <w:rPr>
                <w:rFonts w:ascii="標楷體" w:eastAsia="標楷體" w:hAnsi="標楷體" w:hint="eastAsia"/>
                <w:sz w:val="28"/>
                <w:szCs w:val="28"/>
              </w:rPr>
              <w:lastRenderedPageBreak/>
              <w:t>捌、稽查作業</w:t>
            </w:r>
          </w:p>
          <w:p w:rsidR="00851F5A" w:rsidRPr="00B56C89" w:rsidRDefault="00851F5A" w:rsidP="00851F5A">
            <w:pPr>
              <w:spacing w:line="400" w:lineRule="exact"/>
              <w:ind w:left="560" w:hangingChars="200" w:hanging="560"/>
              <w:rPr>
                <w:rFonts w:ascii="標楷體" w:eastAsia="標楷體" w:hAnsi="標楷體"/>
                <w:sz w:val="28"/>
                <w:szCs w:val="28"/>
              </w:rPr>
            </w:pPr>
            <w:r w:rsidRPr="00B56C89">
              <w:rPr>
                <w:rFonts w:ascii="標楷體" w:eastAsia="標楷體" w:hAnsi="標楷體" w:hint="eastAsia"/>
                <w:sz w:val="28"/>
                <w:szCs w:val="28"/>
              </w:rPr>
              <w:t>一、稽查通報：文化局得與各公共空間管理人聯繫，建立稽查管理作業通報機制（詳見附圖二），以輔導及有效管理街頭藝人之展演活動。</w:t>
            </w:r>
          </w:p>
          <w:p w:rsidR="00851F5A" w:rsidRPr="006F4096" w:rsidRDefault="00851F5A" w:rsidP="00851F5A">
            <w:pPr>
              <w:spacing w:line="400" w:lineRule="exact"/>
              <w:ind w:left="560" w:hangingChars="200" w:hanging="560"/>
              <w:rPr>
                <w:rFonts w:ascii="標楷體" w:eastAsia="標楷體" w:hAnsi="標楷體"/>
                <w:sz w:val="28"/>
                <w:szCs w:val="28"/>
              </w:rPr>
            </w:pPr>
            <w:r w:rsidRPr="00B56C89">
              <w:rPr>
                <w:rFonts w:ascii="標楷體" w:eastAsia="標楷體" w:hAnsi="標楷體" w:hint="eastAsia"/>
                <w:sz w:val="28"/>
                <w:szCs w:val="28"/>
              </w:rPr>
              <w:t>二、街頭藝人於公共空間從事藝文活動時，應配合文化局及公共空間管理人等相關人員之查驗及管理。有違反相關規定者，文化局將予以記點，記點標準詳如稽查作業表（附表一）。</w:t>
            </w:r>
          </w:p>
        </w:tc>
        <w:tc>
          <w:tcPr>
            <w:tcW w:w="3090" w:type="dxa"/>
          </w:tcPr>
          <w:p w:rsidR="00925D4C" w:rsidRDefault="00925D4C" w:rsidP="00925D4C">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925D4C">
              <w:rPr>
                <w:rFonts w:ascii="標楷體" w:eastAsia="標楷體" w:hAnsi="標楷體" w:hint="eastAsia"/>
                <w:sz w:val="28"/>
                <w:szCs w:val="28"/>
              </w:rPr>
              <w:t>因審議廢除</w:t>
            </w:r>
            <w:r>
              <w:rPr>
                <w:rFonts w:ascii="標楷體" w:eastAsia="標楷體" w:hAnsi="標楷體" w:hint="eastAsia"/>
                <w:sz w:val="28"/>
                <w:szCs w:val="28"/>
              </w:rPr>
              <w:t>，原條文稽查作業修正為街頭藝人管理，並</w:t>
            </w:r>
            <w:r w:rsidR="00114AEC">
              <w:rPr>
                <w:rFonts w:ascii="標楷體" w:eastAsia="標楷體" w:hAnsi="標楷體" w:hint="eastAsia"/>
                <w:sz w:val="28"/>
                <w:szCs w:val="28"/>
              </w:rPr>
              <w:t>修正原有稽查作業規定，增訂</w:t>
            </w:r>
            <w:r>
              <w:rPr>
                <w:rFonts w:ascii="標楷體" w:eastAsia="標楷體" w:hAnsi="標楷體" w:hint="eastAsia"/>
                <w:sz w:val="28"/>
                <w:szCs w:val="28"/>
              </w:rPr>
              <w:t>通報機制及明列記點處分情況。</w:t>
            </w:r>
          </w:p>
          <w:p w:rsidR="00851F5A" w:rsidRDefault="004A0F06" w:rsidP="00925D4C">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二、通報機制及記點處分</w:t>
            </w:r>
            <w:r w:rsidR="00851F5A" w:rsidRPr="00B56C89">
              <w:rPr>
                <w:rFonts w:ascii="標楷體" w:eastAsia="標楷體" w:hAnsi="標楷體" w:hint="eastAsia"/>
                <w:sz w:val="28"/>
                <w:szCs w:val="28"/>
              </w:rPr>
              <w:t>表</w:t>
            </w:r>
            <w:r w:rsidR="00851F5A">
              <w:rPr>
                <w:rFonts w:ascii="標楷體" w:eastAsia="標楷體" w:hAnsi="標楷體" w:hint="eastAsia"/>
                <w:sz w:val="28"/>
                <w:szCs w:val="28"/>
              </w:rPr>
              <w:t>調整為附件三、附件四</w:t>
            </w:r>
          </w:p>
        </w:tc>
      </w:tr>
      <w:tr w:rsidR="00851F5A" w:rsidRPr="00B56C89" w:rsidTr="00CB6A4E">
        <w:tc>
          <w:tcPr>
            <w:tcW w:w="4253" w:type="dxa"/>
          </w:tcPr>
          <w:p w:rsidR="00851F5A" w:rsidRPr="00C4036C" w:rsidRDefault="00851F5A" w:rsidP="00851F5A">
            <w:pPr>
              <w:spacing w:line="400" w:lineRule="exact"/>
              <w:ind w:left="560" w:hangingChars="200" w:hanging="560"/>
              <w:rPr>
                <w:rFonts w:ascii="標楷體" w:eastAsia="標楷體" w:hAnsi="標楷體"/>
                <w:sz w:val="28"/>
                <w:szCs w:val="28"/>
              </w:rPr>
            </w:pPr>
            <w:r w:rsidRPr="00C4036C">
              <w:rPr>
                <w:rFonts w:ascii="標楷體" w:eastAsia="標楷體" w:hAnsi="標楷體" w:hint="eastAsia"/>
                <w:sz w:val="28"/>
                <w:szCs w:val="28"/>
              </w:rPr>
              <w:t>玖、</w:t>
            </w:r>
            <w:r w:rsidRPr="00FD6B50">
              <w:rPr>
                <w:rFonts w:ascii="標楷體" w:eastAsia="標楷體" w:hAnsi="標楷體" w:hint="eastAsia"/>
                <w:sz w:val="28"/>
                <w:szCs w:val="28"/>
                <w:u w:val="single"/>
              </w:rPr>
              <w:t>展演許可資格</w:t>
            </w:r>
            <w:r w:rsidRPr="00C4036C">
              <w:rPr>
                <w:rFonts w:ascii="標楷體" w:eastAsia="標楷體" w:hAnsi="標楷體" w:hint="eastAsia"/>
                <w:sz w:val="28"/>
                <w:szCs w:val="28"/>
              </w:rPr>
              <w:t>之終止與撤銷</w:t>
            </w:r>
          </w:p>
          <w:p w:rsidR="00851F5A" w:rsidRPr="00C4036C" w:rsidRDefault="00851F5A" w:rsidP="00851F5A">
            <w:pPr>
              <w:spacing w:line="400" w:lineRule="exact"/>
              <w:ind w:left="560" w:hangingChars="200" w:hanging="560"/>
              <w:rPr>
                <w:rFonts w:ascii="標楷體" w:eastAsia="標楷體" w:hAnsi="標楷體"/>
                <w:sz w:val="28"/>
                <w:szCs w:val="28"/>
              </w:rPr>
            </w:pPr>
            <w:r w:rsidRPr="00C4036C">
              <w:rPr>
                <w:rFonts w:ascii="標楷體" w:eastAsia="標楷體" w:hAnsi="標楷體" w:hint="eastAsia"/>
                <w:sz w:val="28"/>
                <w:szCs w:val="28"/>
              </w:rPr>
              <w:t>一、撤銷：街頭藝人有下列情事之一者，文化局得撤銷其許可資格。</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（一）申請資料不實或偽造，經查證屬實。</w:t>
            </w:r>
          </w:p>
          <w:p w:rsidR="00E50D1A" w:rsidRDefault="00851F5A" w:rsidP="007E0690">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（二）擅自將許可證轉供他人使用者</w:t>
            </w:r>
            <w:r w:rsidR="00E50D1A">
              <w:rPr>
                <w:rFonts w:ascii="標楷體" w:eastAsia="標楷體" w:hAnsi="標楷體" w:hint="eastAsia"/>
                <w:sz w:val="28"/>
                <w:szCs w:val="28"/>
              </w:rPr>
              <w:t>。</w:t>
            </w:r>
          </w:p>
          <w:p w:rsidR="00851F5A" w:rsidRPr="00C4036C" w:rsidRDefault="007E0690" w:rsidP="00851F5A">
            <w:pPr>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（三</w:t>
            </w:r>
            <w:r w:rsidR="00B838CC">
              <w:rPr>
                <w:rFonts w:ascii="標楷體" w:eastAsia="標楷體" w:hAnsi="標楷體" w:hint="eastAsia"/>
                <w:sz w:val="28"/>
                <w:szCs w:val="28"/>
              </w:rPr>
              <w:t>）其他違反本要點或相關法規規定，</w:t>
            </w:r>
            <w:r w:rsidR="00851F5A" w:rsidRPr="00C4036C">
              <w:rPr>
                <w:rFonts w:ascii="標楷體" w:eastAsia="標楷體" w:hAnsi="標楷體" w:hint="eastAsia"/>
                <w:sz w:val="28"/>
                <w:szCs w:val="28"/>
              </w:rPr>
              <w:t>致</w:t>
            </w:r>
            <w:r w:rsidR="00851F5A">
              <w:rPr>
                <w:rFonts w:ascii="標楷體" w:eastAsia="標楷體" w:hAnsi="標楷體" w:hint="eastAsia"/>
                <w:sz w:val="28"/>
                <w:szCs w:val="28"/>
              </w:rPr>
              <w:t>文</w:t>
            </w:r>
            <w:r w:rsidR="00851F5A" w:rsidRPr="001C0CBD">
              <w:rPr>
                <w:rFonts w:ascii="標楷體" w:eastAsia="標楷體" w:hAnsi="標楷體" w:hint="eastAsia"/>
                <w:color w:val="000000" w:themeColor="text1"/>
                <w:sz w:val="28"/>
                <w:szCs w:val="28"/>
              </w:rPr>
              <w:t>化局發給許可內容不正確。</w:t>
            </w:r>
          </w:p>
          <w:p w:rsidR="00851F5A" w:rsidRPr="00C4036C" w:rsidRDefault="007E0690" w:rsidP="00851F5A">
            <w:pPr>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（四</w:t>
            </w:r>
            <w:r w:rsidR="00851F5A" w:rsidRPr="00C4036C">
              <w:rPr>
                <w:rFonts w:ascii="標楷體" w:eastAsia="標楷體" w:hAnsi="標楷體" w:hint="eastAsia"/>
                <w:sz w:val="28"/>
                <w:szCs w:val="28"/>
              </w:rPr>
              <w:t>）因上述情事而被撤銷許可者，自撤銷日起一年內不得再行申請。</w:t>
            </w:r>
          </w:p>
          <w:p w:rsidR="00851F5A" w:rsidRPr="00C4036C" w:rsidRDefault="00851F5A" w:rsidP="00851F5A">
            <w:pPr>
              <w:spacing w:line="400" w:lineRule="exact"/>
              <w:ind w:left="560" w:hangingChars="200" w:hanging="560"/>
              <w:rPr>
                <w:rFonts w:ascii="標楷體" w:eastAsia="標楷體" w:hAnsi="標楷體"/>
                <w:sz w:val="28"/>
                <w:szCs w:val="28"/>
              </w:rPr>
            </w:pPr>
            <w:r w:rsidRPr="00C4036C">
              <w:rPr>
                <w:rFonts w:ascii="標楷體" w:eastAsia="標楷體" w:hAnsi="標楷體" w:hint="eastAsia"/>
                <w:sz w:val="28"/>
                <w:szCs w:val="28"/>
              </w:rPr>
              <w:lastRenderedPageBreak/>
              <w:t>二、中止：街頭藝人有下列情事之ㄧ者，文化局中止原許可。</w:t>
            </w:r>
          </w:p>
          <w:p w:rsidR="00851F5A" w:rsidRPr="00C4036C" w:rsidRDefault="00851F5A" w:rsidP="007E0690">
            <w:pPr>
              <w:spacing w:line="400" w:lineRule="exact"/>
              <w:ind w:leftChars="200" w:left="1320" w:hangingChars="300" w:hanging="840"/>
              <w:rPr>
                <w:rFonts w:ascii="標楷體" w:eastAsia="標楷體" w:hAnsi="標楷體"/>
                <w:sz w:val="28"/>
                <w:szCs w:val="28"/>
              </w:rPr>
            </w:pPr>
            <w:r w:rsidRPr="00C4036C">
              <w:rPr>
                <w:rFonts w:ascii="標楷體" w:eastAsia="標楷體" w:hAnsi="標楷體" w:hint="eastAsia"/>
                <w:sz w:val="28"/>
                <w:szCs w:val="28"/>
              </w:rPr>
              <w:t>(一)法令修正變更。</w:t>
            </w:r>
          </w:p>
          <w:p w:rsidR="00851F5A" w:rsidRPr="00C4036C" w:rsidRDefault="00851F5A" w:rsidP="007E0690">
            <w:pPr>
              <w:spacing w:line="400" w:lineRule="exact"/>
              <w:ind w:leftChars="200" w:left="1040" w:hangingChars="200" w:hanging="560"/>
              <w:rPr>
                <w:rFonts w:ascii="標楷體" w:eastAsia="標楷體" w:hAnsi="標楷體"/>
                <w:sz w:val="28"/>
                <w:szCs w:val="28"/>
              </w:rPr>
            </w:pPr>
            <w:r w:rsidRPr="00C4036C">
              <w:rPr>
                <w:rFonts w:ascii="標楷體" w:eastAsia="標楷體" w:hAnsi="標楷體" w:hint="eastAsia"/>
                <w:sz w:val="28"/>
                <w:szCs w:val="28"/>
              </w:rPr>
              <w:t>(二)配合政策需要。</w:t>
            </w:r>
          </w:p>
          <w:p w:rsidR="00851F5A" w:rsidRPr="00C4036C" w:rsidRDefault="00851F5A" w:rsidP="007E0690">
            <w:pPr>
              <w:spacing w:line="400" w:lineRule="exact"/>
              <w:ind w:leftChars="200" w:left="1040" w:hangingChars="200" w:hanging="560"/>
              <w:rPr>
                <w:rFonts w:ascii="標楷體" w:eastAsia="標楷體" w:hAnsi="標楷體"/>
                <w:sz w:val="28"/>
                <w:szCs w:val="28"/>
              </w:rPr>
            </w:pPr>
            <w:r w:rsidRPr="00C4036C">
              <w:rPr>
                <w:rFonts w:ascii="標楷體" w:eastAsia="標楷體" w:hAnsi="標楷體" w:hint="eastAsia"/>
                <w:sz w:val="28"/>
                <w:szCs w:val="28"/>
              </w:rPr>
              <w:t>(三)許可原因改變或消滅。</w:t>
            </w:r>
          </w:p>
          <w:p w:rsidR="00851F5A" w:rsidRPr="00C4036C" w:rsidRDefault="00851F5A" w:rsidP="007E0690">
            <w:pPr>
              <w:spacing w:line="400" w:lineRule="exact"/>
              <w:ind w:leftChars="200" w:left="1040" w:hangingChars="200" w:hanging="560"/>
              <w:rPr>
                <w:rFonts w:ascii="標楷體" w:eastAsia="標楷體" w:hAnsi="標楷體"/>
                <w:sz w:val="28"/>
                <w:szCs w:val="28"/>
              </w:rPr>
            </w:pPr>
            <w:r w:rsidRPr="00C4036C">
              <w:rPr>
                <w:rFonts w:ascii="標楷體" w:eastAsia="標楷體" w:hAnsi="標楷體" w:hint="eastAsia"/>
                <w:sz w:val="28"/>
                <w:szCs w:val="28"/>
              </w:rPr>
              <w:t>(四)從事藝文活動之內容、販售物品或勞務等活動，與許可證之核准項目不符。</w:t>
            </w:r>
          </w:p>
          <w:p w:rsidR="00851F5A" w:rsidRPr="00C4036C" w:rsidRDefault="00851F5A" w:rsidP="007E0690">
            <w:pPr>
              <w:spacing w:line="400" w:lineRule="exact"/>
              <w:ind w:leftChars="200" w:left="1040" w:hangingChars="200" w:hanging="560"/>
              <w:rPr>
                <w:rFonts w:ascii="標楷體" w:eastAsia="標楷體" w:hAnsi="標楷體"/>
                <w:sz w:val="28"/>
                <w:szCs w:val="28"/>
              </w:rPr>
            </w:pPr>
            <w:r w:rsidRPr="00C4036C">
              <w:rPr>
                <w:rFonts w:ascii="標楷體" w:eastAsia="標楷體" w:hAnsi="標楷體" w:hint="eastAsia"/>
                <w:sz w:val="28"/>
                <w:szCs w:val="28"/>
              </w:rPr>
              <w:t>(五)影響街頭藝人整體形象情節重大。</w:t>
            </w:r>
          </w:p>
          <w:p w:rsidR="00851F5A" w:rsidRPr="00C4036C" w:rsidRDefault="00851F5A" w:rsidP="007E0690">
            <w:pPr>
              <w:spacing w:line="400" w:lineRule="exact"/>
              <w:ind w:leftChars="200" w:left="1040" w:hangingChars="200" w:hanging="560"/>
              <w:rPr>
                <w:rFonts w:ascii="標楷體" w:eastAsia="標楷體" w:hAnsi="標楷體"/>
                <w:sz w:val="28"/>
                <w:szCs w:val="28"/>
              </w:rPr>
            </w:pPr>
            <w:r w:rsidRPr="00C4036C">
              <w:rPr>
                <w:rFonts w:ascii="標楷體" w:eastAsia="標楷體" w:hAnsi="標楷體" w:hint="eastAsia"/>
                <w:sz w:val="28"/>
                <w:szCs w:val="28"/>
              </w:rPr>
              <w:t>(六)無正當原因未實際從事展演行為。</w:t>
            </w:r>
          </w:p>
          <w:p w:rsidR="00851F5A" w:rsidRPr="007E0690" w:rsidRDefault="00851F5A" w:rsidP="007E0690">
            <w:pPr>
              <w:spacing w:line="400" w:lineRule="exact"/>
              <w:ind w:leftChars="200" w:left="1040" w:hangingChars="200" w:hanging="560"/>
              <w:rPr>
                <w:rFonts w:ascii="標楷體" w:eastAsia="標楷體" w:hAnsi="標楷體"/>
                <w:color w:val="FF0000"/>
                <w:sz w:val="28"/>
                <w:szCs w:val="28"/>
              </w:rPr>
            </w:pPr>
            <w:r w:rsidRPr="007E0690">
              <w:rPr>
                <w:rFonts w:ascii="標楷體" w:eastAsia="標楷體" w:hAnsi="標楷體" w:hint="eastAsia"/>
                <w:color w:val="FF0000"/>
                <w:sz w:val="28"/>
                <w:szCs w:val="28"/>
              </w:rPr>
              <w:t>(七)從事活動違反相關規定，經通報</w:t>
            </w:r>
            <w:r w:rsidR="007E0690" w:rsidRPr="007E0690">
              <w:rPr>
                <w:rFonts w:ascii="標楷體" w:eastAsia="標楷體" w:hAnsi="標楷體" w:hint="eastAsia"/>
                <w:color w:val="FF0000"/>
                <w:sz w:val="28"/>
                <w:szCs w:val="28"/>
              </w:rPr>
              <w:t>或舉報後</w:t>
            </w:r>
            <w:r w:rsidRPr="007E0690">
              <w:rPr>
                <w:rFonts w:ascii="標楷體" w:eastAsia="標楷體" w:hAnsi="標楷體" w:hint="eastAsia"/>
                <w:color w:val="FF0000"/>
                <w:sz w:val="28"/>
                <w:szCs w:val="28"/>
              </w:rPr>
              <w:t>記點累計達九點以上。</w:t>
            </w:r>
          </w:p>
          <w:p w:rsidR="00851F5A" w:rsidRPr="00C4036C" w:rsidRDefault="00851F5A" w:rsidP="007E0690">
            <w:pPr>
              <w:spacing w:line="400" w:lineRule="exact"/>
              <w:ind w:leftChars="200" w:left="1040" w:hangingChars="200" w:hanging="560"/>
              <w:rPr>
                <w:rFonts w:ascii="標楷體" w:eastAsia="標楷體" w:hAnsi="標楷體"/>
                <w:sz w:val="28"/>
                <w:szCs w:val="28"/>
              </w:rPr>
            </w:pPr>
            <w:r w:rsidRPr="00C4036C">
              <w:rPr>
                <w:rFonts w:ascii="標楷體" w:eastAsia="標楷體" w:hAnsi="標楷體" w:hint="eastAsia"/>
                <w:sz w:val="28"/>
                <w:szCs w:val="28"/>
              </w:rPr>
              <w:t>(八)其他違反本要點或相關法規規定行為。</w:t>
            </w:r>
          </w:p>
          <w:p w:rsidR="00851F5A" w:rsidRPr="00C4036C" w:rsidRDefault="00851F5A" w:rsidP="007E0690">
            <w:pPr>
              <w:spacing w:line="400" w:lineRule="exact"/>
              <w:ind w:leftChars="200" w:left="1040" w:hangingChars="200" w:hanging="560"/>
              <w:rPr>
                <w:rFonts w:ascii="標楷體" w:eastAsia="標楷體" w:hAnsi="標楷體"/>
                <w:sz w:val="28"/>
                <w:szCs w:val="28"/>
              </w:rPr>
            </w:pPr>
            <w:r w:rsidRPr="00C4036C">
              <w:rPr>
                <w:rFonts w:ascii="標楷體" w:eastAsia="標楷體" w:hAnsi="標楷體" w:hint="eastAsia"/>
                <w:sz w:val="28"/>
                <w:szCs w:val="28"/>
              </w:rPr>
              <w:t>(九)因上述情事之第四至八項而被中止原許可者，自中止日起一年內不得再行申請。</w:t>
            </w:r>
          </w:p>
          <w:p w:rsidR="00851F5A" w:rsidRPr="00C4036C" w:rsidRDefault="00851F5A" w:rsidP="00851F5A">
            <w:pPr>
              <w:spacing w:line="400" w:lineRule="exact"/>
              <w:ind w:left="560" w:hangingChars="200" w:hanging="560"/>
              <w:rPr>
                <w:rFonts w:ascii="標楷體" w:eastAsia="標楷體" w:hAnsi="標楷體"/>
                <w:sz w:val="28"/>
                <w:szCs w:val="28"/>
              </w:rPr>
            </w:pPr>
            <w:r w:rsidRPr="00C4036C">
              <w:rPr>
                <w:rFonts w:ascii="標楷體" w:eastAsia="標楷體" w:hAnsi="標楷體" w:hint="eastAsia"/>
                <w:sz w:val="28"/>
                <w:szCs w:val="28"/>
              </w:rPr>
              <w:t>三、停權：</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（一）</w:t>
            </w:r>
            <w:r w:rsidRPr="004A0F06">
              <w:rPr>
                <w:rFonts w:ascii="標楷體" w:eastAsia="標楷體" w:hAnsi="標楷體" w:hint="eastAsia"/>
                <w:color w:val="FF0000"/>
                <w:sz w:val="28"/>
                <w:szCs w:val="28"/>
                <w:u w:val="single"/>
              </w:rPr>
              <w:t>街頭藝人從事藝文活動，有</w:t>
            </w:r>
            <w:r w:rsidR="007E0690" w:rsidRPr="004A0F06">
              <w:rPr>
                <w:rFonts w:ascii="標楷體" w:eastAsia="標楷體" w:hAnsi="標楷體" w:hint="eastAsia"/>
                <w:color w:val="FF0000"/>
                <w:sz w:val="28"/>
                <w:szCs w:val="28"/>
                <w:u w:val="single"/>
              </w:rPr>
              <w:t>第捌條第三項</w:t>
            </w:r>
            <w:r w:rsidRPr="004A0F06">
              <w:rPr>
                <w:rFonts w:ascii="標楷體" w:eastAsia="標楷體" w:hAnsi="標楷體" w:hint="eastAsia"/>
                <w:color w:val="FF0000"/>
                <w:sz w:val="28"/>
                <w:szCs w:val="28"/>
                <w:u w:val="single"/>
              </w:rPr>
              <w:t>所列</w:t>
            </w:r>
            <w:r w:rsidR="007E0690" w:rsidRPr="004A0F06">
              <w:rPr>
                <w:rFonts w:ascii="標楷體" w:eastAsia="標楷體" w:hAnsi="標楷體" w:hint="eastAsia"/>
                <w:color w:val="FF0000"/>
                <w:sz w:val="28"/>
                <w:szCs w:val="28"/>
                <w:u w:val="single"/>
              </w:rPr>
              <w:t>情事或違反相關規定，</w:t>
            </w:r>
            <w:r w:rsidR="007E0690" w:rsidRPr="004A0F06">
              <w:rPr>
                <w:rFonts w:ascii="標楷體" w:eastAsia="標楷體" w:hAnsi="標楷體" w:hint="eastAsia"/>
                <w:color w:val="FF0000"/>
                <w:sz w:val="28"/>
                <w:szCs w:val="28"/>
              </w:rPr>
              <w:t>同一</w:t>
            </w:r>
            <w:r w:rsidRPr="004A0F06">
              <w:rPr>
                <w:rFonts w:ascii="標楷體" w:eastAsia="標楷體" w:hAnsi="標楷體" w:hint="eastAsia"/>
                <w:color w:val="FF0000"/>
                <w:sz w:val="28"/>
                <w:szCs w:val="28"/>
              </w:rPr>
              <w:t>項目二次以上或情節重大者，文化局得處以於六個月期間不得於公共空間從事展演活動之停權處分。</w:t>
            </w:r>
          </w:p>
          <w:p w:rsidR="00851F5A" w:rsidRPr="00B56C89"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（一）經文化局予以記點處分者，一年內不得參與</w:t>
            </w:r>
            <w:r>
              <w:rPr>
                <w:rFonts w:ascii="標楷體" w:eastAsia="標楷體" w:hAnsi="標楷體" w:hint="eastAsia"/>
                <w:sz w:val="28"/>
                <w:szCs w:val="28"/>
              </w:rPr>
              <w:t>文化局</w:t>
            </w:r>
            <w:r w:rsidRPr="00C4036C">
              <w:rPr>
                <w:rFonts w:ascii="標楷體" w:eastAsia="標楷體" w:hAnsi="標楷體" w:hint="eastAsia"/>
                <w:sz w:val="28"/>
                <w:szCs w:val="28"/>
              </w:rPr>
              <w:t>舉辦之相關活動。</w:t>
            </w:r>
          </w:p>
        </w:tc>
        <w:tc>
          <w:tcPr>
            <w:tcW w:w="3260" w:type="dxa"/>
          </w:tcPr>
          <w:p w:rsidR="00851F5A" w:rsidRPr="00C4036C" w:rsidRDefault="00851F5A" w:rsidP="00851F5A">
            <w:pPr>
              <w:spacing w:line="400" w:lineRule="exact"/>
              <w:rPr>
                <w:rFonts w:ascii="標楷體" w:eastAsia="標楷體" w:hAnsi="標楷體"/>
                <w:sz w:val="28"/>
                <w:szCs w:val="28"/>
              </w:rPr>
            </w:pPr>
            <w:r w:rsidRPr="00C4036C">
              <w:rPr>
                <w:rFonts w:ascii="標楷體" w:eastAsia="標楷體" w:hAnsi="標楷體" w:hint="eastAsia"/>
                <w:sz w:val="28"/>
                <w:szCs w:val="28"/>
              </w:rPr>
              <w:lastRenderedPageBreak/>
              <w:t>玖、許可證之中止與撤銷</w:t>
            </w:r>
          </w:p>
          <w:p w:rsidR="00851F5A" w:rsidRPr="00C4036C" w:rsidRDefault="00851F5A" w:rsidP="00851F5A">
            <w:pPr>
              <w:spacing w:line="400" w:lineRule="exact"/>
              <w:ind w:left="560" w:hangingChars="200" w:hanging="560"/>
              <w:rPr>
                <w:rFonts w:ascii="標楷體" w:eastAsia="標楷體" w:hAnsi="標楷體"/>
                <w:sz w:val="28"/>
                <w:szCs w:val="28"/>
              </w:rPr>
            </w:pPr>
            <w:r w:rsidRPr="00C4036C">
              <w:rPr>
                <w:rFonts w:ascii="標楷體" w:eastAsia="標楷體" w:hAnsi="標楷體" w:hint="eastAsia"/>
                <w:sz w:val="28"/>
                <w:szCs w:val="28"/>
              </w:rPr>
              <w:t>一、撤銷：街頭藝人有下列情事之一者，文化局得撤銷原許可。</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（一）申請資料不實或偽造，經查證屬實。</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（二）由他人冒名至審議委員會議現場解說、示範或表演者。</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（三）擅自將許可證轉</w:t>
            </w:r>
            <w:r w:rsidRPr="00C4036C">
              <w:rPr>
                <w:rFonts w:ascii="標楷體" w:eastAsia="標楷體" w:hAnsi="標楷體" w:hint="eastAsia"/>
                <w:sz w:val="28"/>
                <w:szCs w:val="28"/>
              </w:rPr>
              <w:lastRenderedPageBreak/>
              <w:t>供他人使用者</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（四）其他違反本要點或相關法規規定，以致文化局審議結果或發給許可內容不正確。</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（五）因上述情事而被撤銷許可者，自撤銷日起一年內不得再行申請。</w:t>
            </w:r>
          </w:p>
          <w:p w:rsidR="00851F5A" w:rsidRPr="00C4036C" w:rsidRDefault="00851F5A" w:rsidP="00851F5A">
            <w:pPr>
              <w:spacing w:line="400" w:lineRule="exact"/>
              <w:ind w:left="560" w:hangingChars="200" w:hanging="560"/>
              <w:rPr>
                <w:rFonts w:ascii="標楷體" w:eastAsia="標楷體" w:hAnsi="標楷體"/>
                <w:sz w:val="28"/>
                <w:szCs w:val="28"/>
              </w:rPr>
            </w:pPr>
            <w:r w:rsidRPr="00C4036C">
              <w:rPr>
                <w:rFonts w:ascii="標楷體" w:eastAsia="標楷體" w:hAnsi="標楷體" w:hint="eastAsia"/>
                <w:sz w:val="28"/>
                <w:szCs w:val="28"/>
              </w:rPr>
              <w:t>二、中止：街頭藝人有下列情事之ㄧ者，文化局得中止原許可。</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（一）法令修正變更。</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（二）配合政策需要。</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（三）許可原因改變或消滅。</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（四）從事藝文活動之內容、販售物品或勞務等活動，與許可證之核准項目不符。</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（五）影響街頭藝人整體形象情節重大。</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（六）無正當原因未實際從事展演行為。</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（七）從事活動違反相關規定，經通報稽查經記點累計達九點以上。</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（八）其他違反本要點或相關法規規定行為。</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（九）因上述情事之第</w:t>
            </w:r>
            <w:r w:rsidRPr="00C4036C">
              <w:rPr>
                <w:rFonts w:ascii="標楷體" w:eastAsia="標楷體" w:hAnsi="標楷體" w:hint="eastAsia"/>
                <w:sz w:val="28"/>
                <w:szCs w:val="28"/>
              </w:rPr>
              <w:lastRenderedPageBreak/>
              <w:t>四至八項而被中止原許可者，自中止日起一年內不得再行申請。</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三、停權：</w:t>
            </w:r>
          </w:p>
          <w:p w:rsidR="00851F5A" w:rsidRPr="00C4036C"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（一）街頭藝人從事藝文活動，有稽查作業表（附表一）所列違規情事或違反相關規定，經違反同一稽查違規項目二次以上或情節重大者，文化局得處以於六個月期間不得於公共空間從事展演活動之停權處分。</w:t>
            </w:r>
          </w:p>
          <w:p w:rsidR="00851F5A" w:rsidRPr="00B56C89" w:rsidRDefault="00851F5A" w:rsidP="00851F5A">
            <w:pPr>
              <w:spacing w:line="400" w:lineRule="exact"/>
              <w:ind w:left="840" w:hangingChars="300" w:hanging="840"/>
              <w:rPr>
                <w:rFonts w:ascii="標楷體" w:eastAsia="標楷體" w:hAnsi="標楷體"/>
                <w:sz w:val="28"/>
                <w:szCs w:val="28"/>
              </w:rPr>
            </w:pPr>
            <w:r w:rsidRPr="00C4036C">
              <w:rPr>
                <w:rFonts w:ascii="標楷體" w:eastAsia="標楷體" w:hAnsi="標楷體" w:hint="eastAsia"/>
                <w:sz w:val="28"/>
                <w:szCs w:val="28"/>
              </w:rPr>
              <w:t>（二）經文化局予以記點處分者，一年內不得參與</w:t>
            </w:r>
            <w:r>
              <w:rPr>
                <w:rFonts w:ascii="標楷體" w:eastAsia="標楷體" w:hAnsi="標楷體" w:hint="eastAsia"/>
                <w:sz w:val="28"/>
                <w:szCs w:val="28"/>
              </w:rPr>
              <w:t>文化局</w:t>
            </w:r>
            <w:r w:rsidRPr="00C4036C">
              <w:rPr>
                <w:rFonts w:ascii="標楷體" w:eastAsia="標楷體" w:hAnsi="標楷體" w:hint="eastAsia"/>
                <w:sz w:val="28"/>
                <w:szCs w:val="28"/>
              </w:rPr>
              <w:t>舉辦之相關活動。</w:t>
            </w:r>
          </w:p>
        </w:tc>
        <w:tc>
          <w:tcPr>
            <w:tcW w:w="3090" w:type="dxa"/>
          </w:tcPr>
          <w:p w:rsidR="00851F5A" w:rsidRDefault="00E9090B" w:rsidP="00E9090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一、</w:t>
            </w:r>
            <w:r w:rsidR="00851F5A">
              <w:rPr>
                <w:rFonts w:ascii="標楷體" w:eastAsia="標楷體" w:hAnsi="標楷體" w:hint="eastAsia"/>
                <w:sz w:val="28"/>
                <w:szCs w:val="28"/>
              </w:rPr>
              <w:t>因審議廢除，刪除原條文第一項第二款、第四款「</w:t>
            </w:r>
            <w:r w:rsidR="00851F5A" w:rsidRPr="00C4036C">
              <w:rPr>
                <w:rFonts w:ascii="標楷體" w:eastAsia="標楷體" w:hAnsi="標楷體" w:hint="eastAsia"/>
                <w:sz w:val="28"/>
                <w:szCs w:val="28"/>
              </w:rPr>
              <w:t>審議結果</w:t>
            </w:r>
            <w:r w:rsidR="004A0F06">
              <w:rPr>
                <w:rFonts w:ascii="標楷體" w:eastAsia="標楷體" w:hAnsi="標楷體" w:hint="eastAsia"/>
                <w:sz w:val="28"/>
                <w:szCs w:val="28"/>
              </w:rPr>
              <w:t>」文字，並將許可證修正為展演許可資格。</w:t>
            </w:r>
          </w:p>
          <w:p w:rsidR="00851F5A" w:rsidRDefault="00E9090B" w:rsidP="00E9090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851F5A">
              <w:rPr>
                <w:rFonts w:ascii="標楷體" w:eastAsia="標楷體" w:hAnsi="標楷體" w:hint="eastAsia"/>
                <w:sz w:val="28"/>
                <w:szCs w:val="28"/>
              </w:rPr>
              <w:t>配合附件順序修正，刪除第三項第一款之「</w:t>
            </w:r>
            <w:r w:rsidR="00851F5A" w:rsidRPr="00C4036C">
              <w:rPr>
                <w:rFonts w:ascii="標楷體" w:eastAsia="標楷體" w:hAnsi="標楷體" w:hint="eastAsia"/>
                <w:sz w:val="28"/>
                <w:szCs w:val="28"/>
              </w:rPr>
              <w:t>（附表一）</w:t>
            </w:r>
            <w:r w:rsidR="00851F5A">
              <w:rPr>
                <w:rFonts w:ascii="標楷體" w:eastAsia="標楷體" w:hAnsi="標楷體" w:hint="eastAsia"/>
                <w:sz w:val="28"/>
                <w:szCs w:val="28"/>
              </w:rPr>
              <w:t>」。</w:t>
            </w:r>
          </w:p>
          <w:p w:rsidR="004A0F06" w:rsidRDefault="004A0F06" w:rsidP="004A0F06">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三、修正有關停權規定之說明</w:t>
            </w:r>
          </w:p>
        </w:tc>
      </w:tr>
    </w:tbl>
    <w:p w:rsidR="00A229E0" w:rsidRDefault="00A229E0"/>
    <w:sectPr w:rsidR="00A229E0" w:rsidSect="006F40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3BB" w:rsidRDefault="00CA53BB" w:rsidP="00E27583">
      <w:r>
        <w:separator/>
      </w:r>
    </w:p>
  </w:endnote>
  <w:endnote w:type="continuationSeparator" w:id="0">
    <w:p w:rsidR="00CA53BB" w:rsidRDefault="00CA53BB" w:rsidP="00E2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3BB" w:rsidRDefault="00CA53BB" w:rsidP="00E27583">
      <w:r>
        <w:separator/>
      </w:r>
    </w:p>
  </w:footnote>
  <w:footnote w:type="continuationSeparator" w:id="0">
    <w:p w:rsidR="00CA53BB" w:rsidRDefault="00CA53BB" w:rsidP="00E2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26B"/>
    <w:multiLevelType w:val="hybridMultilevel"/>
    <w:tmpl w:val="2B2CB0DE"/>
    <w:lvl w:ilvl="0" w:tplc="253E1F10">
      <w:start w:val="5"/>
      <w:numFmt w:val="japaneseLeg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564AD"/>
    <w:multiLevelType w:val="hybridMultilevel"/>
    <w:tmpl w:val="664E1C8A"/>
    <w:lvl w:ilvl="0" w:tplc="06C64A3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EE2792"/>
    <w:multiLevelType w:val="hybridMultilevel"/>
    <w:tmpl w:val="07349038"/>
    <w:lvl w:ilvl="0" w:tplc="A386D496">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867041"/>
    <w:multiLevelType w:val="hybridMultilevel"/>
    <w:tmpl w:val="20F4A8F8"/>
    <w:lvl w:ilvl="0" w:tplc="C3204F72">
      <w:start w:val="7"/>
      <w:numFmt w:val="ideographLegalTraditional"/>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5248D"/>
    <w:multiLevelType w:val="hybridMultilevel"/>
    <w:tmpl w:val="DC262902"/>
    <w:lvl w:ilvl="0" w:tplc="04090015">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79136B"/>
    <w:multiLevelType w:val="hybridMultilevel"/>
    <w:tmpl w:val="BC02445C"/>
    <w:lvl w:ilvl="0" w:tplc="CD2E1352">
      <w:start w:val="1"/>
      <w:numFmt w:val="taiwaneseCountingThousand"/>
      <w:lvlText w:val="%1、"/>
      <w:lvlJc w:val="left"/>
      <w:pPr>
        <w:ind w:left="1068" w:hanging="480"/>
      </w:pPr>
      <w:rPr>
        <w:rFonts w:hint="eastAsia"/>
        <w:strike w:val="0"/>
      </w:rPr>
    </w:lvl>
    <w:lvl w:ilvl="1" w:tplc="5D3AEB50">
      <w:start w:val="1"/>
      <w:numFmt w:val="taiwaneseCountingThousand"/>
      <w:lvlText w:val="(%2)"/>
      <w:lvlJc w:val="left"/>
      <w:pPr>
        <w:ind w:left="1536" w:hanging="468"/>
      </w:pPr>
      <w:rPr>
        <w:rFonts w:hint="default"/>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 w15:restartNumberingAfterBreak="0">
    <w:nsid w:val="25C36865"/>
    <w:multiLevelType w:val="hybridMultilevel"/>
    <w:tmpl w:val="6BE4A714"/>
    <w:lvl w:ilvl="0" w:tplc="2B8CF8B8">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E74272"/>
    <w:multiLevelType w:val="hybridMultilevel"/>
    <w:tmpl w:val="9A229BF6"/>
    <w:lvl w:ilvl="0" w:tplc="998E66A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77689D"/>
    <w:multiLevelType w:val="hybridMultilevel"/>
    <w:tmpl w:val="9102637A"/>
    <w:lvl w:ilvl="0" w:tplc="4C92F74A">
      <w:start w:val="1"/>
      <w:numFmt w:val="taiwaneseCountingThousand"/>
      <w:suff w:val="nothing"/>
      <w:lvlText w:val="%1、"/>
      <w:lvlJc w:val="left"/>
      <w:pPr>
        <w:ind w:left="552" w:hanging="55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C65E4A"/>
    <w:multiLevelType w:val="hybridMultilevel"/>
    <w:tmpl w:val="2D9409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A44130"/>
    <w:multiLevelType w:val="hybridMultilevel"/>
    <w:tmpl w:val="00AC2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942E33"/>
    <w:multiLevelType w:val="hybridMultilevel"/>
    <w:tmpl w:val="EEC8253C"/>
    <w:lvl w:ilvl="0" w:tplc="0A769A96">
      <w:start w:val="7"/>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A70108"/>
    <w:multiLevelType w:val="hybridMultilevel"/>
    <w:tmpl w:val="06F0758C"/>
    <w:lvl w:ilvl="0" w:tplc="211218E6">
      <w:start w:val="1"/>
      <w:numFmt w:val="taiwaneseCountingThousand"/>
      <w:lvlText w:val="%1、"/>
      <w:lvlJc w:val="left"/>
      <w:pPr>
        <w:ind w:left="1040" w:hanging="480"/>
      </w:pPr>
      <w:rPr>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6751686A"/>
    <w:multiLevelType w:val="hybridMultilevel"/>
    <w:tmpl w:val="9B6CF808"/>
    <w:lvl w:ilvl="0" w:tplc="50BEEEF0">
      <w:start w:val="1"/>
      <w:numFmt w:val="ideographLegalTraditional"/>
      <w:suff w:val="nothing"/>
      <w:lvlText w:val="%1、"/>
      <w:lvlJc w:val="left"/>
      <w:pPr>
        <w:ind w:left="1189" w:hanging="480"/>
      </w:pPr>
      <w:rPr>
        <w:rFonts w:hint="eastAsia"/>
        <w:color w:val="000000" w:themeColor="text1"/>
      </w:rPr>
    </w:lvl>
    <w:lvl w:ilvl="1" w:tplc="D4821412">
      <w:start w:val="1"/>
      <w:numFmt w:val="ideographLegalTraditional"/>
      <w:suff w:val="nothing"/>
      <w:lvlText w:val="%2、"/>
      <w:lvlJc w:val="left"/>
      <w:pPr>
        <w:ind w:left="1200" w:hanging="720"/>
      </w:pPr>
      <w:rPr>
        <w:rFonts w:ascii="標楷體" w:eastAsiaTheme="minorEastAsia"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0"/>
  </w:num>
  <w:num w:numId="3">
    <w:abstractNumId w:val="7"/>
  </w:num>
  <w:num w:numId="4">
    <w:abstractNumId w:val="4"/>
  </w:num>
  <w:num w:numId="5">
    <w:abstractNumId w:val="9"/>
  </w:num>
  <w:num w:numId="6">
    <w:abstractNumId w:val="1"/>
  </w:num>
  <w:num w:numId="7">
    <w:abstractNumId w:val="8"/>
  </w:num>
  <w:num w:numId="8">
    <w:abstractNumId w:val="13"/>
  </w:num>
  <w:num w:numId="9">
    <w:abstractNumId w:val="2"/>
  </w:num>
  <w:num w:numId="10">
    <w:abstractNumId w:val="0"/>
  </w:num>
  <w:num w:numId="11">
    <w:abstractNumId w:val="12"/>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96"/>
    <w:rsid w:val="00002349"/>
    <w:rsid w:val="00013103"/>
    <w:rsid w:val="000302CE"/>
    <w:rsid w:val="0004040B"/>
    <w:rsid w:val="000753F1"/>
    <w:rsid w:val="000C27D5"/>
    <w:rsid w:val="000F07E1"/>
    <w:rsid w:val="00114AEC"/>
    <w:rsid w:val="001C0CBD"/>
    <w:rsid w:val="00214E06"/>
    <w:rsid w:val="002573CC"/>
    <w:rsid w:val="003C787C"/>
    <w:rsid w:val="00465328"/>
    <w:rsid w:val="004A0F06"/>
    <w:rsid w:val="004B6FD6"/>
    <w:rsid w:val="004F4196"/>
    <w:rsid w:val="0050090A"/>
    <w:rsid w:val="00585172"/>
    <w:rsid w:val="00640A1F"/>
    <w:rsid w:val="006D77A7"/>
    <w:rsid w:val="006F4096"/>
    <w:rsid w:val="00735DB2"/>
    <w:rsid w:val="0074670F"/>
    <w:rsid w:val="00751032"/>
    <w:rsid w:val="007913C8"/>
    <w:rsid w:val="007D09BE"/>
    <w:rsid w:val="007E0690"/>
    <w:rsid w:val="00851F5A"/>
    <w:rsid w:val="008871EF"/>
    <w:rsid w:val="008963F5"/>
    <w:rsid w:val="008D2614"/>
    <w:rsid w:val="00925D4C"/>
    <w:rsid w:val="0094578C"/>
    <w:rsid w:val="00963D05"/>
    <w:rsid w:val="009867BF"/>
    <w:rsid w:val="009E6541"/>
    <w:rsid w:val="00A229E0"/>
    <w:rsid w:val="00A460E9"/>
    <w:rsid w:val="00AE3C93"/>
    <w:rsid w:val="00B10E6F"/>
    <w:rsid w:val="00B35772"/>
    <w:rsid w:val="00B56C89"/>
    <w:rsid w:val="00B76D70"/>
    <w:rsid w:val="00B838CC"/>
    <w:rsid w:val="00BF75A4"/>
    <w:rsid w:val="00C4036C"/>
    <w:rsid w:val="00CA53BB"/>
    <w:rsid w:val="00CB6A4E"/>
    <w:rsid w:val="00CE0374"/>
    <w:rsid w:val="00DA23FE"/>
    <w:rsid w:val="00DB5B27"/>
    <w:rsid w:val="00E251C2"/>
    <w:rsid w:val="00E27583"/>
    <w:rsid w:val="00E346AB"/>
    <w:rsid w:val="00E50D1A"/>
    <w:rsid w:val="00E9090B"/>
    <w:rsid w:val="00E96357"/>
    <w:rsid w:val="00EC487C"/>
    <w:rsid w:val="00F12DBE"/>
    <w:rsid w:val="00F221F0"/>
    <w:rsid w:val="00F91537"/>
    <w:rsid w:val="00FA0EB7"/>
    <w:rsid w:val="00FD6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CC20B5-4B08-4524-AA74-E8A6516B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4096"/>
    <w:pPr>
      <w:ind w:leftChars="200" w:left="480"/>
    </w:pPr>
    <w:rPr>
      <w:rFonts w:ascii="Times New Roman" w:eastAsia="標楷體" w:hAnsi="Times New Roman" w:cs="Times New Roman"/>
      <w:sz w:val="28"/>
      <w:szCs w:val="24"/>
    </w:rPr>
  </w:style>
  <w:style w:type="paragraph" w:styleId="a5">
    <w:name w:val="header"/>
    <w:basedOn w:val="a"/>
    <w:link w:val="a6"/>
    <w:uiPriority w:val="99"/>
    <w:unhideWhenUsed/>
    <w:rsid w:val="00E27583"/>
    <w:pPr>
      <w:tabs>
        <w:tab w:val="center" w:pos="4153"/>
        <w:tab w:val="right" w:pos="8306"/>
      </w:tabs>
      <w:snapToGrid w:val="0"/>
    </w:pPr>
    <w:rPr>
      <w:sz w:val="20"/>
      <w:szCs w:val="20"/>
    </w:rPr>
  </w:style>
  <w:style w:type="character" w:customStyle="1" w:styleId="a6">
    <w:name w:val="頁首 字元"/>
    <w:basedOn w:val="a0"/>
    <w:link w:val="a5"/>
    <w:uiPriority w:val="99"/>
    <w:rsid w:val="00E27583"/>
    <w:rPr>
      <w:sz w:val="20"/>
      <w:szCs w:val="20"/>
    </w:rPr>
  </w:style>
  <w:style w:type="paragraph" w:styleId="a7">
    <w:name w:val="footer"/>
    <w:basedOn w:val="a"/>
    <w:link w:val="a8"/>
    <w:uiPriority w:val="99"/>
    <w:unhideWhenUsed/>
    <w:rsid w:val="00E27583"/>
    <w:pPr>
      <w:tabs>
        <w:tab w:val="center" w:pos="4153"/>
        <w:tab w:val="right" w:pos="8306"/>
      </w:tabs>
      <w:snapToGrid w:val="0"/>
    </w:pPr>
    <w:rPr>
      <w:sz w:val="20"/>
      <w:szCs w:val="20"/>
    </w:rPr>
  </w:style>
  <w:style w:type="character" w:customStyle="1" w:styleId="a8">
    <w:name w:val="頁尾 字元"/>
    <w:basedOn w:val="a0"/>
    <w:link w:val="a7"/>
    <w:uiPriority w:val="99"/>
    <w:rsid w:val="00E27583"/>
    <w:rPr>
      <w:sz w:val="20"/>
      <w:szCs w:val="20"/>
    </w:rPr>
  </w:style>
  <w:style w:type="character" w:styleId="a9">
    <w:name w:val="annotation reference"/>
    <w:basedOn w:val="a0"/>
    <w:uiPriority w:val="99"/>
    <w:semiHidden/>
    <w:unhideWhenUsed/>
    <w:rsid w:val="0094578C"/>
    <w:rPr>
      <w:sz w:val="18"/>
      <w:szCs w:val="18"/>
    </w:rPr>
  </w:style>
  <w:style w:type="paragraph" w:styleId="aa">
    <w:name w:val="annotation text"/>
    <w:basedOn w:val="a"/>
    <w:link w:val="ab"/>
    <w:uiPriority w:val="99"/>
    <w:semiHidden/>
    <w:unhideWhenUsed/>
    <w:rsid w:val="0094578C"/>
  </w:style>
  <w:style w:type="character" w:customStyle="1" w:styleId="ab">
    <w:name w:val="註解文字 字元"/>
    <w:basedOn w:val="a0"/>
    <w:link w:val="aa"/>
    <w:uiPriority w:val="99"/>
    <w:semiHidden/>
    <w:rsid w:val="0094578C"/>
  </w:style>
  <w:style w:type="paragraph" w:styleId="ac">
    <w:name w:val="annotation subject"/>
    <w:basedOn w:val="aa"/>
    <w:next w:val="aa"/>
    <w:link w:val="ad"/>
    <w:uiPriority w:val="99"/>
    <w:semiHidden/>
    <w:unhideWhenUsed/>
    <w:rsid w:val="0094578C"/>
    <w:rPr>
      <w:b/>
      <w:bCs/>
    </w:rPr>
  </w:style>
  <w:style w:type="character" w:customStyle="1" w:styleId="ad">
    <w:name w:val="註解主旨 字元"/>
    <w:basedOn w:val="ab"/>
    <w:link w:val="ac"/>
    <w:uiPriority w:val="99"/>
    <w:semiHidden/>
    <w:rsid w:val="0094578C"/>
    <w:rPr>
      <w:b/>
      <w:bCs/>
    </w:rPr>
  </w:style>
  <w:style w:type="paragraph" w:styleId="ae">
    <w:name w:val="Balloon Text"/>
    <w:basedOn w:val="a"/>
    <w:link w:val="af"/>
    <w:uiPriority w:val="99"/>
    <w:semiHidden/>
    <w:unhideWhenUsed/>
    <w:rsid w:val="0094578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45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690</Words>
  <Characters>3939</Characters>
  <Application>Microsoft Office Word</Application>
  <DocSecurity>4</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2018-03-09T08:26:00Z</dcterms:created>
  <dcterms:modified xsi:type="dcterms:W3CDTF">2018-03-09T08:26:00Z</dcterms:modified>
</cp:coreProperties>
</file>