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10308"/>
      </w:tblGrid>
      <w:tr w:rsidR="00D8768A" w14:paraId="4927E1A4" w14:textId="77777777" w:rsidTr="00645C32">
        <w:trPr>
          <w:trHeight w:val="557"/>
        </w:trPr>
        <w:tc>
          <w:tcPr>
            <w:tcW w:w="14014" w:type="dxa"/>
            <w:gridSpan w:val="2"/>
          </w:tcPr>
          <w:p w14:paraId="67F550C1" w14:textId="4E24F146" w:rsidR="00D8768A" w:rsidRPr="001E25E4" w:rsidRDefault="00D8768A" w:rsidP="00D8768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新化區辦理</w:t>
            </w:r>
            <w:r w:rsidR="00D94C6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776E0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</w:t>
            </w:r>
            <w:r w:rsidR="002D6216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2</w:t>
            </w:r>
            <w:r w:rsidR="004C11A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年森霸電力公司回饋金執行情形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表(</w:t>
            </w:r>
            <w:r w:rsidRPr="001E25E4">
              <w:rPr>
                <w:rFonts w:ascii="新細明體-ExtB" w:eastAsia="新細明體-ExtB" w:hAnsi="新細明體-ExtB" w:cs="新細明體-ExtB" w:hint="eastAsia"/>
                <w:color w:val="000000" w:themeColor="text1"/>
                <w:sz w:val="36"/>
                <w:szCs w:val="36"/>
              </w:rPr>
              <w:t>𦰡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拔、羊林里)</w:t>
            </w:r>
          </w:p>
        </w:tc>
      </w:tr>
      <w:tr w:rsidR="009573FE" w14:paraId="2DB7E900" w14:textId="77777777" w:rsidTr="00645C32">
        <w:trPr>
          <w:trHeight w:val="2664"/>
        </w:trPr>
        <w:tc>
          <w:tcPr>
            <w:tcW w:w="14014" w:type="dxa"/>
            <w:gridSpan w:val="2"/>
          </w:tcPr>
          <w:p w14:paraId="1A082F24" w14:textId="747AD795" w:rsidR="009573FE" w:rsidRPr="00645C32" w:rsidRDefault="009573FE" w:rsidP="00957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一、本所受分配額度：新台幣</w:t>
            </w:r>
            <w:r w:rsidR="002D6216">
              <w:rPr>
                <w:rFonts w:ascii="標楷體" w:eastAsia="標楷體" w:hAnsi="標楷體"/>
                <w:sz w:val="28"/>
                <w:szCs w:val="28"/>
              </w:rPr>
              <w:t>311</w:t>
            </w:r>
            <w:r w:rsidR="00A711DC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7053465" w14:textId="77777777" w:rsidR="009573FE" w:rsidRPr="009573FE" w:rsidRDefault="009573FE" w:rsidP="009573FE">
            <w:pPr>
              <w:rPr>
                <w:sz w:val="44"/>
                <w:szCs w:val="44"/>
              </w:rPr>
            </w:pPr>
            <w:r w:rsidRPr="00645C3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依「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臺南市新化區森霸電力公司豐德天然氣發電廠回饋金發放作業規範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」規定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將回饋金額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百分之九十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供發放新化區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拔里及羊林里里民生活扶助及其所需行政作業費用，回饋金額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供作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拔里及羊林里辦公處運用於社區</w:t>
            </w:r>
          </w:p>
        </w:tc>
      </w:tr>
      <w:tr w:rsidR="009573FE" w14:paraId="063DC4BF" w14:textId="77777777" w:rsidTr="003B37DC">
        <w:tc>
          <w:tcPr>
            <w:tcW w:w="3652" w:type="dxa"/>
          </w:tcPr>
          <w:p w14:paraId="03726478" w14:textId="5A547466" w:rsidR="009573FE" w:rsidRPr="009573FE" w:rsidRDefault="009573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社會課執行百分之九十部份</w:t>
            </w:r>
            <w:r w:rsidR="00CA6024">
              <w:rPr>
                <w:rFonts w:ascii="標楷體" w:eastAsia="標楷體" w:hAnsi="標楷體" w:hint="eastAsia"/>
                <w:b/>
                <w:sz w:val="28"/>
                <w:szCs w:val="28"/>
              </w:rPr>
              <w:t>(2,</w:t>
            </w:r>
            <w:r w:rsidR="002D6216">
              <w:rPr>
                <w:rFonts w:ascii="標楷體" w:eastAsia="標楷體" w:hAnsi="標楷體"/>
                <w:b/>
                <w:sz w:val="28"/>
                <w:szCs w:val="28"/>
              </w:rPr>
              <w:t>799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684FD4D" w14:textId="060CCCEF" w:rsidR="009573FE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1.補助方式:以個人為補助單位，1人補助</w:t>
            </w:r>
            <w:r w:rsidR="002D6216">
              <w:rPr>
                <w:rFonts w:ascii="標楷體" w:eastAsia="標楷體" w:hAnsi="標楷體"/>
                <w:szCs w:val="24"/>
              </w:rPr>
              <w:t>850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6F6452B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2.補助作業規範:</w:t>
            </w:r>
          </w:p>
          <w:p w14:paraId="70C8666C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「</w:t>
            </w:r>
            <w:r w:rsidRPr="001E25E4">
              <w:rPr>
                <w:rFonts w:ascii="標楷體" w:eastAsia="標楷體" w:hAnsi="標楷體"/>
                <w:color w:val="333333"/>
                <w:szCs w:val="24"/>
              </w:rPr>
              <w:t>臺南市新化區森霸電力公司豐德天然氣發電廠回饋金發放作業規範</w:t>
            </w:r>
            <w:r w:rsidRPr="001E25E4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530E3B56" w14:textId="080C4041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3.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補助總額</w:t>
            </w:r>
            <w:r w:rsidR="000453DF">
              <w:rPr>
                <w:rFonts w:ascii="標楷體" w:eastAsia="標楷體" w:hAnsi="標楷體" w:hint="eastAsia"/>
                <w:szCs w:val="24"/>
              </w:rPr>
              <w:t>:</w:t>
            </w:r>
            <w:r w:rsidR="00776E0B">
              <w:rPr>
                <w:rFonts w:ascii="標楷體" w:eastAsia="標楷體" w:hAnsi="標楷體"/>
                <w:szCs w:val="24"/>
              </w:rPr>
              <w:t>2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DA3EB6">
              <w:rPr>
                <w:rFonts w:ascii="標楷體" w:eastAsia="標楷體" w:hAnsi="標楷體"/>
                <w:szCs w:val="24"/>
              </w:rPr>
              <w:t>732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DA3EB6">
              <w:rPr>
                <w:rFonts w:ascii="標楷體" w:eastAsia="標楷體" w:hAnsi="標楷體"/>
                <w:szCs w:val="24"/>
              </w:rPr>
              <w:t>504</w:t>
            </w:r>
            <w:r w:rsidR="000453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  <w:r w:rsidR="00645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7C86">
              <w:rPr>
                <w:rFonts w:ascii="標楷體" w:eastAsia="標楷體" w:hAnsi="標楷體" w:hint="eastAsia"/>
                <w:szCs w:val="24"/>
              </w:rPr>
              <w:t>(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含90%</w:t>
            </w:r>
            <w:r w:rsidR="00061F19">
              <w:rPr>
                <w:rFonts w:ascii="標楷體" w:eastAsia="標楷體" w:hAnsi="標楷體" w:hint="eastAsia"/>
                <w:szCs w:val="24"/>
              </w:rPr>
              <w:t>《2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2D6216">
              <w:rPr>
                <w:rFonts w:ascii="標楷體" w:eastAsia="標楷體" w:hAnsi="標楷體"/>
                <w:szCs w:val="24"/>
              </w:rPr>
              <w:t>799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000元》</w:t>
            </w:r>
            <w:r w:rsidR="005A7C86">
              <w:rPr>
                <w:rFonts w:ascii="標楷體" w:eastAsia="標楷體" w:hAnsi="標楷體" w:hint="eastAsia"/>
                <w:szCs w:val="24"/>
              </w:rPr>
              <w:t>、</w:t>
            </w:r>
            <w:r w:rsidR="00061F19">
              <w:rPr>
                <w:rFonts w:ascii="標楷體" w:eastAsia="標楷體" w:hAnsi="標楷體" w:hint="eastAsia"/>
                <w:szCs w:val="24"/>
              </w:rPr>
              <w:t>11</w:t>
            </w:r>
            <w:r w:rsidR="002D6216">
              <w:rPr>
                <w:rFonts w:ascii="標楷體" w:eastAsia="標楷體" w:hAnsi="標楷體"/>
                <w:szCs w:val="24"/>
              </w:rPr>
              <w:t>1</w:t>
            </w:r>
            <w:r w:rsidR="005A7C86" w:rsidRPr="002E0509">
              <w:rPr>
                <w:rFonts w:ascii="標楷體" w:eastAsia="標楷體" w:hAnsi="標楷體" w:hint="eastAsia"/>
                <w:szCs w:val="24"/>
              </w:rPr>
              <w:t>年賸餘款</w:t>
            </w:r>
            <w:r w:rsidR="00061F19">
              <w:rPr>
                <w:rFonts w:ascii="標楷體" w:eastAsia="標楷體" w:hAnsi="標楷體" w:hint="eastAsia"/>
                <w:szCs w:val="24"/>
              </w:rPr>
              <w:t>《</w:t>
            </w:r>
            <w:r w:rsidR="00FD5BC7">
              <w:rPr>
                <w:rFonts w:ascii="標楷體" w:eastAsia="標楷體" w:hAnsi="標楷體" w:hint="eastAsia"/>
                <w:szCs w:val="24"/>
              </w:rPr>
              <w:t>6</w:t>
            </w:r>
            <w:r w:rsidR="00061F19">
              <w:rPr>
                <w:rFonts w:ascii="標楷體" w:eastAsia="標楷體" w:hAnsi="標楷體" w:hint="eastAsia"/>
                <w:szCs w:val="24"/>
              </w:rPr>
              <w:t>7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FD5BC7">
              <w:rPr>
                <w:rFonts w:ascii="標楷體" w:eastAsia="標楷體" w:hAnsi="標楷體"/>
                <w:szCs w:val="24"/>
              </w:rPr>
              <w:t>12</w:t>
            </w:r>
            <w:r w:rsidR="00061F19">
              <w:rPr>
                <w:rFonts w:ascii="標楷體" w:eastAsia="標楷體" w:hAnsi="標楷體" w:hint="eastAsia"/>
                <w:szCs w:val="24"/>
              </w:rPr>
              <w:t>6元》</w:t>
            </w:r>
            <w:r w:rsidR="005A7C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407470E" w14:textId="2871E25A" w:rsidR="001E25E4" w:rsidRPr="00AB2A04" w:rsidRDefault="001E25E4" w:rsidP="006C26F8">
            <w:pPr>
              <w:rPr>
                <w:rFonts w:ascii="標楷體" w:eastAsia="標楷體" w:hAnsi="標楷體"/>
                <w:color w:val="333333"/>
                <w:sz w:val="32"/>
                <w:szCs w:val="32"/>
                <w:shd w:val="pct15" w:color="auto" w:fill="FFFFFF"/>
              </w:rPr>
            </w:pPr>
            <w:r w:rsidRPr="001E25E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4.執行後之賸餘款:</w:t>
            </w:r>
            <w:r w:rsidR="006C26F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061F19">
              <w:rPr>
                <w:rFonts w:ascii="標楷體" w:eastAsia="標楷體" w:hAnsi="標楷體"/>
                <w:szCs w:val="24"/>
                <w:shd w:val="pct15" w:color="auto" w:fill="FFFFFF"/>
              </w:rPr>
              <w:t>6</w:t>
            </w:r>
            <w:r w:rsidR="00DA3EB6">
              <w:rPr>
                <w:rFonts w:ascii="標楷體" w:eastAsia="標楷體" w:hAnsi="標楷體"/>
                <w:szCs w:val="24"/>
                <w:shd w:val="pct15" w:color="auto" w:fill="FFFFFF"/>
              </w:rPr>
              <w:t>6</w:t>
            </w:r>
            <w:r w:rsidR="00061F1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,</w:t>
            </w:r>
            <w:r w:rsidR="00DA3EB6">
              <w:rPr>
                <w:rFonts w:ascii="標楷體" w:eastAsia="標楷體" w:hAnsi="標楷體"/>
                <w:szCs w:val="24"/>
                <w:shd w:val="pct15" w:color="auto" w:fill="FFFFFF"/>
              </w:rPr>
              <w:t>49</w:t>
            </w:r>
            <w:r w:rsidR="00061F19">
              <w:rPr>
                <w:rFonts w:ascii="標楷體" w:eastAsia="標楷體" w:hAnsi="標楷體"/>
                <w:szCs w:val="24"/>
                <w:shd w:val="pct15" w:color="auto" w:fill="FFFFFF"/>
              </w:rPr>
              <w:t>6</w:t>
            </w:r>
            <w:r w:rsidR="00A661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  <w:tr w:rsidR="009573FE" w14:paraId="7C6E9DE6" w14:textId="77777777" w:rsidTr="00645C32">
        <w:trPr>
          <w:trHeight w:val="3213"/>
        </w:trPr>
        <w:tc>
          <w:tcPr>
            <w:tcW w:w="3652" w:type="dxa"/>
          </w:tcPr>
          <w:p w14:paraId="0AB19301" w14:textId="1431E55A" w:rsidR="009573FE" w:rsidRPr="009573FE" w:rsidRDefault="009573FE">
            <w:pPr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 w:rsidR="00D60D59">
              <w:rPr>
                <w:rFonts w:ascii="標楷體" w:eastAsia="標楷體" w:hAnsi="標楷體" w:hint="eastAsia"/>
                <w:b/>
                <w:sz w:val="28"/>
                <w:szCs w:val="28"/>
              </w:rPr>
              <w:t>政及人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課執行百分之十部份(</w:t>
            </w:r>
            <w:r w:rsidR="00E16B79">
              <w:rPr>
                <w:rFonts w:ascii="標楷體" w:eastAsia="標楷體" w:hAnsi="標楷體"/>
                <w:b/>
                <w:sz w:val="28"/>
                <w:szCs w:val="28"/>
              </w:rPr>
              <w:t>311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9614901" w14:textId="4A479CAE" w:rsidR="009C5501" w:rsidRPr="009C5501" w:rsidRDefault="00E16B79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6B79">
              <w:rPr>
                <w:rFonts w:ascii="新細明體-ExtB" w:eastAsia="新細明體-ExtB" w:hAnsi="新細明體-ExtB" w:cs="新細明體-ExtB" w:hint="eastAsia"/>
                <w:szCs w:val="24"/>
              </w:rPr>
              <w:t>𦰡</w:t>
            </w:r>
            <w:r w:rsidR="009C5501" w:rsidRPr="009C5501">
              <w:rPr>
                <w:rFonts w:ascii="標楷體" w:eastAsia="標楷體" w:hAnsi="標楷體" w:hint="eastAsia"/>
                <w:szCs w:val="24"/>
              </w:rPr>
              <w:t>拔里：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5501">
              <w:rPr>
                <w:rFonts w:ascii="標楷體" w:eastAsia="標楷體" w:hAnsi="標楷體" w:hint="eastAsia"/>
                <w:szCs w:val="24"/>
              </w:rPr>
              <w:t>已申請金額共：</w:t>
            </w:r>
            <w:r>
              <w:rPr>
                <w:rFonts w:ascii="標楷體" w:eastAsia="標楷體" w:hAnsi="標楷體"/>
                <w:szCs w:val="24"/>
              </w:rPr>
              <w:t>155</w:t>
            </w:r>
            <w:r w:rsidR="005E157A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="00776E0B">
              <w:rPr>
                <w:rFonts w:ascii="標楷體" w:eastAsia="標楷體" w:hAnsi="標楷體"/>
                <w:szCs w:val="24"/>
              </w:rPr>
              <w:t>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043A9BAF" w14:textId="09A68E34" w:rsidR="00344B6C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羊林里：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6C"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E16B79">
              <w:rPr>
                <w:rFonts w:ascii="標楷體" w:eastAsia="標楷體" w:hAnsi="標楷體"/>
                <w:szCs w:val="24"/>
              </w:rPr>
              <w:t>155,500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77346C3" w14:textId="63A225B2" w:rsidR="00645C32" w:rsidRDefault="006C26F8" w:rsidP="00645C32">
            <w:pPr>
              <w:rPr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. 執行後之賸餘款:</w:t>
            </w:r>
            <w:r w:rsidR="00A711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E16B79">
              <w:rPr>
                <w:rFonts w:ascii="標楷體" w:eastAsia="標楷體" w:hAnsi="標楷體"/>
                <w:szCs w:val="24"/>
                <w:shd w:val="pct15" w:color="auto" w:fill="FFFFFF"/>
              </w:rPr>
              <w:t>88</w:t>
            </w:r>
            <w:r w:rsidR="005E157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,</w:t>
            </w:r>
            <w:r w:rsidR="005E157A">
              <w:rPr>
                <w:rFonts w:ascii="標楷體" w:eastAsia="標楷體" w:hAnsi="標楷體"/>
                <w:szCs w:val="24"/>
                <w:shd w:val="pct15" w:color="auto" w:fill="FFFFFF"/>
              </w:rPr>
              <w:t>0</w:t>
            </w:r>
            <w:r w:rsidR="00E16B79">
              <w:rPr>
                <w:rFonts w:ascii="標楷體" w:eastAsia="標楷體" w:hAnsi="標楷體"/>
                <w:szCs w:val="24"/>
                <w:shd w:val="pct15" w:color="auto" w:fill="FFFFFF"/>
              </w:rPr>
              <w:t>25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</w:tbl>
    <w:p w14:paraId="3AAC7272" w14:textId="77777777" w:rsidR="00D8768A" w:rsidRPr="00645C32" w:rsidRDefault="00D8768A" w:rsidP="00645C32">
      <w:pPr>
        <w:rPr>
          <w:b/>
          <w:sz w:val="44"/>
          <w:szCs w:val="44"/>
        </w:rPr>
      </w:pPr>
    </w:p>
    <w:sectPr w:rsidR="00D8768A" w:rsidRPr="00645C32" w:rsidSect="002046D1">
      <w:pgSz w:w="16838" w:h="11906" w:orient="landscape"/>
      <w:pgMar w:top="993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F05A" w14:textId="77777777" w:rsidR="002046D1" w:rsidRDefault="002046D1" w:rsidP="000A3BA5">
      <w:r>
        <w:separator/>
      </w:r>
    </w:p>
  </w:endnote>
  <w:endnote w:type="continuationSeparator" w:id="0">
    <w:p w14:paraId="0353E356" w14:textId="77777777" w:rsidR="002046D1" w:rsidRDefault="002046D1" w:rsidP="000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D28D" w14:textId="77777777" w:rsidR="002046D1" w:rsidRDefault="002046D1" w:rsidP="000A3BA5">
      <w:r>
        <w:separator/>
      </w:r>
    </w:p>
  </w:footnote>
  <w:footnote w:type="continuationSeparator" w:id="0">
    <w:p w14:paraId="4AED0023" w14:textId="77777777" w:rsidR="002046D1" w:rsidRDefault="002046D1" w:rsidP="000A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63"/>
    <w:multiLevelType w:val="hybridMultilevel"/>
    <w:tmpl w:val="0D7232A2"/>
    <w:lvl w:ilvl="0" w:tplc="74C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0140D"/>
    <w:multiLevelType w:val="hybridMultilevel"/>
    <w:tmpl w:val="8B5CB8F4"/>
    <w:lvl w:ilvl="0" w:tplc="A5B23E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985751">
    <w:abstractNumId w:val="1"/>
  </w:num>
  <w:num w:numId="2" w16cid:durableId="43629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5"/>
    <w:rsid w:val="000453DF"/>
    <w:rsid w:val="00055850"/>
    <w:rsid w:val="00061F19"/>
    <w:rsid w:val="000702A5"/>
    <w:rsid w:val="00077E00"/>
    <w:rsid w:val="000A3455"/>
    <w:rsid w:val="000A3BA5"/>
    <w:rsid w:val="000A57AF"/>
    <w:rsid w:val="00106B8F"/>
    <w:rsid w:val="00121F54"/>
    <w:rsid w:val="00171BE2"/>
    <w:rsid w:val="001C5A39"/>
    <w:rsid w:val="001E25E4"/>
    <w:rsid w:val="002046D1"/>
    <w:rsid w:val="002133E5"/>
    <w:rsid w:val="0021514D"/>
    <w:rsid w:val="00223867"/>
    <w:rsid w:val="00281E6F"/>
    <w:rsid w:val="002A4DB2"/>
    <w:rsid w:val="002B4DAD"/>
    <w:rsid w:val="002D013F"/>
    <w:rsid w:val="002D6216"/>
    <w:rsid w:val="002E0509"/>
    <w:rsid w:val="002F49FA"/>
    <w:rsid w:val="002F7200"/>
    <w:rsid w:val="00300A69"/>
    <w:rsid w:val="00312F8C"/>
    <w:rsid w:val="00344B6C"/>
    <w:rsid w:val="00353AC2"/>
    <w:rsid w:val="00384482"/>
    <w:rsid w:val="003915BD"/>
    <w:rsid w:val="004668FF"/>
    <w:rsid w:val="004B43F3"/>
    <w:rsid w:val="004C11A2"/>
    <w:rsid w:val="0056754D"/>
    <w:rsid w:val="00574A4A"/>
    <w:rsid w:val="005A7C86"/>
    <w:rsid w:val="005E157A"/>
    <w:rsid w:val="006263A4"/>
    <w:rsid w:val="0064523F"/>
    <w:rsid w:val="00645C32"/>
    <w:rsid w:val="00646830"/>
    <w:rsid w:val="006C26F8"/>
    <w:rsid w:val="006E4884"/>
    <w:rsid w:val="006F1894"/>
    <w:rsid w:val="007308A2"/>
    <w:rsid w:val="00776E0B"/>
    <w:rsid w:val="0078203C"/>
    <w:rsid w:val="00783D7E"/>
    <w:rsid w:val="007A24CE"/>
    <w:rsid w:val="007C1A4F"/>
    <w:rsid w:val="0081071D"/>
    <w:rsid w:val="00810D43"/>
    <w:rsid w:val="0083569E"/>
    <w:rsid w:val="008436FF"/>
    <w:rsid w:val="00843F6A"/>
    <w:rsid w:val="008A7D51"/>
    <w:rsid w:val="008C291B"/>
    <w:rsid w:val="00911D7F"/>
    <w:rsid w:val="00943C19"/>
    <w:rsid w:val="009477C1"/>
    <w:rsid w:val="009573FE"/>
    <w:rsid w:val="0096683B"/>
    <w:rsid w:val="00992373"/>
    <w:rsid w:val="009B2EB5"/>
    <w:rsid w:val="009C5501"/>
    <w:rsid w:val="009D51B9"/>
    <w:rsid w:val="009F005D"/>
    <w:rsid w:val="00A53AAD"/>
    <w:rsid w:val="00A54FB5"/>
    <w:rsid w:val="00A66188"/>
    <w:rsid w:val="00A711DC"/>
    <w:rsid w:val="00A9275E"/>
    <w:rsid w:val="00AA50C6"/>
    <w:rsid w:val="00AB0D9A"/>
    <w:rsid w:val="00AB2A04"/>
    <w:rsid w:val="00AD2B56"/>
    <w:rsid w:val="00AD7594"/>
    <w:rsid w:val="00B03CD4"/>
    <w:rsid w:val="00B744CB"/>
    <w:rsid w:val="00BB47C1"/>
    <w:rsid w:val="00BB4DBD"/>
    <w:rsid w:val="00BF5EE1"/>
    <w:rsid w:val="00C64822"/>
    <w:rsid w:val="00CA309E"/>
    <w:rsid w:val="00CA6024"/>
    <w:rsid w:val="00CB0618"/>
    <w:rsid w:val="00CB1CD9"/>
    <w:rsid w:val="00CE2B58"/>
    <w:rsid w:val="00CE7E00"/>
    <w:rsid w:val="00D046B2"/>
    <w:rsid w:val="00D22377"/>
    <w:rsid w:val="00D60D59"/>
    <w:rsid w:val="00D67358"/>
    <w:rsid w:val="00D8768A"/>
    <w:rsid w:val="00D94C62"/>
    <w:rsid w:val="00DA3EB6"/>
    <w:rsid w:val="00DE4D6A"/>
    <w:rsid w:val="00DF6534"/>
    <w:rsid w:val="00E032D1"/>
    <w:rsid w:val="00E122E3"/>
    <w:rsid w:val="00E16B79"/>
    <w:rsid w:val="00E2387C"/>
    <w:rsid w:val="00E54457"/>
    <w:rsid w:val="00E67B99"/>
    <w:rsid w:val="00E75FDB"/>
    <w:rsid w:val="00E8168A"/>
    <w:rsid w:val="00EC197D"/>
    <w:rsid w:val="00F34379"/>
    <w:rsid w:val="00F44788"/>
    <w:rsid w:val="00F526C3"/>
    <w:rsid w:val="00F81B1A"/>
    <w:rsid w:val="00F957D9"/>
    <w:rsid w:val="00FC4934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28611"/>
  <w15:docId w15:val="{21A4B2BA-FDD6-4AC9-BC1D-F5C9875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B5"/>
    <w:pPr>
      <w:widowControl w:val="0"/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B5"/>
    <w:pPr>
      <w:ind w:leftChars="200" w:left="480"/>
    </w:pPr>
  </w:style>
  <w:style w:type="table" w:styleId="a4">
    <w:name w:val="Table Grid"/>
    <w:basedOn w:val="a1"/>
    <w:uiPriority w:val="59"/>
    <w:rsid w:val="00A54F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0A57-7793-40F9-8A61-0832C9E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Company>MIHC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guest25</dc:creator>
  <cp:lastModifiedBy>孫袖嬪</cp:lastModifiedBy>
  <cp:revision>5</cp:revision>
  <cp:lastPrinted>2019-03-27T07:09:00Z</cp:lastPrinted>
  <dcterms:created xsi:type="dcterms:W3CDTF">2024-02-01T02:11:00Z</dcterms:created>
  <dcterms:modified xsi:type="dcterms:W3CDTF">2024-02-01T03:05:00Z</dcterms:modified>
</cp:coreProperties>
</file>