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6" w:rsidRDefault="00487896" w:rsidP="0097752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南市客家文化會館</w:t>
      </w:r>
    </w:p>
    <w:p w:rsidR="0097752C" w:rsidRDefault="000A1FAE" w:rsidP="0097752C">
      <w:pPr>
        <w:pStyle w:val="3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sz w:val="36"/>
          <w:szCs w:val="36"/>
        </w:rPr>
      </w:pPr>
      <w:r w:rsidRPr="001C1713">
        <w:rPr>
          <w:rFonts w:ascii="標楷體" w:eastAsia="標楷體" w:hAnsi="標楷體" w:hint="eastAsia"/>
          <w:sz w:val="36"/>
          <w:szCs w:val="36"/>
        </w:rPr>
        <w:t>「</w:t>
      </w:r>
      <w:r w:rsidR="00CF4726" w:rsidRPr="00CF4726">
        <w:rPr>
          <w:rFonts w:ascii="標楷體" w:eastAsia="標楷體" w:hAnsi="標楷體"/>
          <w:sz w:val="36"/>
          <w:szCs w:val="36"/>
        </w:rPr>
        <w:t>客</w:t>
      </w:r>
      <w:proofErr w:type="gramStart"/>
      <w:r w:rsidR="00CF4726" w:rsidRPr="00CF4726">
        <w:rPr>
          <w:rFonts w:ascii="標楷體" w:eastAsia="標楷體" w:hAnsi="標楷體"/>
          <w:sz w:val="36"/>
          <w:szCs w:val="36"/>
        </w:rPr>
        <w:t>粽</w:t>
      </w:r>
      <w:proofErr w:type="gramEnd"/>
      <w:r w:rsidR="00CF4726" w:rsidRPr="00CF4726">
        <w:rPr>
          <w:rFonts w:ascii="標楷體" w:eastAsia="標楷體" w:hAnsi="標楷體"/>
          <w:sz w:val="36"/>
          <w:szCs w:val="36"/>
        </w:rPr>
        <w:t>飄香慶端午</w:t>
      </w:r>
      <w:r w:rsidRPr="001C1713">
        <w:rPr>
          <w:rFonts w:ascii="標楷體" w:eastAsia="標楷體" w:hAnsi="標楷體" w:hint="eastAsia"/>
          <w:sz w:val="36"/>
          <w:szCs w:val="36"/>
        </w:rPr>
        <w:t>」</w:t>
      </w:r>
    </w:p>
    <w:p w:rsidR="000A1FAE" w:rsidRPr="001C1713" w:rsidRDefault="000A1FAE" w:rsidP="0097752C">
      <w:pPr>
        <w:pStyle w:val="3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b w:val="0"/>
          <w:sz w:val="36"/>
          <w:szCs w:val="36"/>
        </w:rPr>
      </w:pPr>
      <w:r w:rsidRPr="001C1713">
        <w:rPr>
          <w:rFonts w:ascii="標楷體" w:eastAsia="標楷體" w:hAnsi="標楷體" w:hint="eastAsia"/>
          <w:sz w:val="36"/>
          <w:szCs w:val="36"/>
        </w:rPr>
        <w:t>活動</w:t>
      </w:r>
      <w:r w:rsidR="00487896">
        <w:rPr>
          <w:rFonts w:ascii="標楷體" w:eastAsia="標楷體" w:hAnsi="標楷體" w:hint="eastAsia"/>
          <w:sz w:val="36"/>
          <w:szCs w:val="36"/>
        </w:rPr>
        <w:t>實施計畫</w:t>
      </w:r>
    </w:p>
    <w:p w:rsidR="000A1FAE" w:rsidRPr="00596493" w:rsidRDefault="00161F56" w:rsidP="000A1FAE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0A1FAE" w:rsidRPr="00596493">
        <w:rPr>
          <w:rFonts w:eastAsia="標楷體" w:hint="eastAsia"/>
          <w:b/>
          <w:sz w:val="28"/>
          <w:szCs w:val="28"/>
        </w:rPr>
        <w:t>、</w:t>
      </w:r>
      <w:r w:rsidR="001F7EF7">
        <w:rPr>
          <w:rFonts w:eastAsia="標楷體" w:hint="eastAsia"/>
          <w:b/>
          <w:sz w:val="28"/>
          <w:szCs w:val="28"/>
        </w:rPr>
        <w:t>活動</w:t>
      </w:r>
      <w:r w:rsidR="000669A6">
        <w:rPr>
          <w:rFonts w:eastAsia="標楷體" w:hint="eastAsia"/>
          <w:b/>
          <w:sz w:val="28"/>
          <w:szCs w:val="28"/>
        </w:rPr>
        <w:t>目的</w:t>
      </w:r>
      <w:r w:rsidR="000A1FAE" w:rsidRPr="00596493">
        <w:rPr>
          <w:rFonts w:eastAsia="標楷體" w:hint="eastAsia"/>
          <w:b/>
          <w:sz w:val="28"/>
          <w:szCs w:val="28"/>
        </w:rPr>
        <w:t>：</w:t>
      </w:r>
    </w:p>
    <w:p w:rsidR="000669A6" w:rsidRDefault="00C64EAE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669A6">
        <w:rPr>
          <w:rFonts w:eastAsia="標楷體" w:hint="eastAsia"/>
          <w:sz w:val="28"/>
        </w:rPr>
        <w:t xml:space="preserve">    </w:t>
      </w:r>
      <w:r w:rsidRPr="00C64EAE">
        <w:rPr>
          <w:rFonts w:eastAsia="標楷體" w:hint="eastAsia"/>
          <w:sz w:val="28"/>
        </w:rPr>
        <w:t>端午節為我國三大節日之一，客家又稱「五月節」，為了讓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更多</w:t>
      </w:r>
      <w:proofErr w:type="gramStart"/>
      <w:r w:rsidR="00C64EAE">
        <w:rPr>
          <w:rFonts w:eastAsia="標楷體" w:hint="eastAsia"/>
          <w:sz w:val="28"/>
        </w:rPr>
        <w:t>臺</w:t>
      </w:r>
      <w:proofErr w:type="gramEnd"/>
      <w:r w:rsidR="00C64EAE">
        <w:rPr>
          <w:rFonts w:eastAsia="標楷體" w:hint="eastAsia"/>
          <w:sz w:val="28"/>
        </w:rPr>
        <w:t>南市市民</w:t>
      </w:r>
      <w:r w:rsidR="00C64EAE" w:rsidRPr="00C64EAE">
        <w:rPr>
          <w:rFonts w:eastAsia="標楷體" w:hint="eastAsia"/>
          <w:sz w:val="28"/>
        </w:rPr>
        <w:t>了解客家地區對於端午節的傳統習俗與文化，</w:t>
      </w:r>
      <w:r w:rsidR="00DC0057">
        <w:rPr>
          <w:rFonts w:eastAsia="標楷體" w:hint="eastAsia"/>
          <w:sz w:val="28"/>
        </w:rPr>
        <w:t>分</w:t>
      </w:r>
    </w:p>
    <w:p w:rsidR="00536755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DC0057">
        <w:rPr>
          <w:rFonts w:eastAsia="標楷體" w:hint="eastAsia"/>
          <w:sz w:val="28"/>
        </w:rPr>
        <w:t>別</w:t>
      </w:r>
      <w:r w:rsidR="00C64EAE" w:rsidRPr="00C64EAE">
        <w:rPr>
          <w:rFonts w:eastAsia="標楷體" w:hint="eastAsia"/>
          <w:sz w:val="28"/>
        </w:rPr>
        <w:t>於</w:t>
      </w:r>
      <w:r w:rsidR="00A31477">
        <w:rPr>
          <w:rFonts w:eastAsia="標楷體" w:hint="eastAsia"/>
          <w:sz w:val="28"/>
        </w:rPr>
        <w:t>10</w:t>
      </w:r>
      <w:r w:rsidR="005D1DB1">
        <w:rPr>
          <w:rFonts w:eastAsia="標楷體" w:hint="eastAsia"/>
          <w:sz w:val="28"/>
        </w:rPr>
        <w:t>4</w:t>
      </w:r>
      <w:r w:rsidR="00A31477">
        <w:rPr>
          <w:rFonts w:eastAsia="標楷體" w:hint="eastAsia"/>
          <w:sz w:val="28"/>
        </w:rPr>
        <w:t>年</w:t>
      </w:r>
      <w:r w:rsidR="005D1DB1">
        <w:rPr>
          <w:rFonts w:eastAsia="標楷體" w:hint="eastAsia"/>
          <w:sz w:val="28"/>
        </w:rPr>
        <w:t>6</w:t>
      </w:r>
      <w:r w:rsidR="00A31477">
        <w:rPr>
          <w:rFonts w:eastAsia="標楷體" w:hint="eastAsia"/>
          <w:sz w:val="28"/>
        </w:rPr>
        <w:t>月</w:t>
      </w:r>
      <w:r w:rsidR="00466D50">
        <w:rPr>
          <w:rFonts w:eastAsia="標楷體" w:hint="eastAsia"/>
          <w:sz w:val="28"/>
        </w:rPr>
        <w:t>11</w:t>
      </w:r>
      <w:r w:rsidR="00A31477">
        <w:rPr>
          <w:rFonts w:eastAsia="標楷體" w:hint="eastAsia"/>
          <w:sz w:val="28"/>
        </w:rPr>
        <w:t>日</w:t>
      </w:r>
      <w:r w:rsidR="00032F81">
        <w:rPr>
          <w:rFonts w:eastAsia="標楷體" w:hint="eastAsia"/>
          <w:sz w:val="28"/>
        </w:rPr>
        <w:t>(</w:t>
      </w:r>
      <w:r w:rsidR="00032F81">
        <w:rPr>
          <w:rFonts w:eastAsia="標楷體" w:hint="eastAsia"/>
          <w:sz w:val="28"/>
        </w:rPr>
        <w:t>星期</w:t>
      </w:r>
      <w:r w:rsidR="00466D50">
        <w:rPr>
          <w:rFonts w:eastAsia="標楷體" w:hint="eastAsia"/>
          <w:sz w:val="28"/>
        </w:rPr>
        <w:t>四</w:t>
      </w:r>
      <w:r w:rsidR="00032F81">
        <w:rPr>
          <w:rFonts w:eastAsia="標楷體" w:hint="eastAsia"/>
          <w:sz w:val="28"/>
        </w:rPr>
        <w:t>)</w:t>
      </w:r>
      <w:r w:rsidR="00536755">
        <w:rPr>
          <w:rFonts w:eastAsia="標楷體" w:hint="eastAsia"/>
          <w:sz w:val="28"/>
        </w:rPr>
        <w:t>、</w:t>
      </w:r>
      <w:r w:rsidR="00536755">
        <w:rPr>
          <w:rFonts w:eastAsia="標楷體" w:hint="eastAsia"/>
          <w:sz w:val="28"/>
        </w:rPr>
        <w:t>104</w:t>
      </w:r>
      <w:r w:rsidR="00536755">
        <w:rPr>
          <w:rFonts w:eastAsia="標楷體" w:hint="eastAsia"/>
          <w:sz w:val="28"/>
        </w:rPr>
        <w:t>年</w:t>
      </w:r>
      <w:r w:rsidR="00536755">
        <w:rPr>
          <w:rFonts w:eastAsia="標楷體" w:hint="eastAsia"/>
          <w:sz w:val="28"/>
        </w:rPr>
        <w:t>6</w:t>
      </w:r>
      <w:r w:rsidR="00536755">
        <w:rPr>
          <w:rFonts w:eastAsia="標楷體" w:hint="eastAsia"/>
          <w:sz w:val="28"/>
        </w:rPr>
        <w:t>月</w:t>
      </w:r>
      <w:r w:rsidR="00536755">
        <w:rPr>
          <w:rFonts w:eastAsia="標楷體" w:hint="eastAsia"/>
          <w:sz w:val="28"/>
        </w:rPr>
        <w:t>14</w:t>
      </w:r>
      <w:r w:rsidR="00536755">
        <w:rPr>
          <w:rFonts w:eastAsia="標楷體" w:hint="eastAsia"/>
          <w:sz w:val="28"/>
        </w:rPr>
        <w:t>日</w:t>
      </w:r>
      <w:r w:rsidR="00536755">
        <w:rPr>
          <w:rFonts w:eastAsia="標楷體" w:hint="eastAsia"/>
          <w:sz w:val="28"/>
        </w:rPr>
        <w:t>(</w:t>
      </w:r>
      <w:r w:rsidR="00536755">
        <w:rPr>
          <w:rFonts w:eastAsia="標楷體" w:hint="eastAsia"/>
          <w:sz w:val="28"/>
        </w:rPr>
        <w:t>星期日</w:t>
      </w:r>
      <w:r w:rsidR="00536755">
        <w:rPr>
          <w:rFonts w:eastAsia="標楷體" w:hint="eastAsia"/>
          <w:sz w:val="28"/>
        </w:rPr>
        <w:t>)</w:t>
      </w:r>
      <w:r w:rsidR="00C64EAE" w:rsidRPr="00C64EAE">
        <w:rPr>
          <w:rFonts w:eastAsia="標楷體" w:hint="eastAsia"/>
          <w:sz w:val="28"/>
        </w:rPr>
        <w:t>，</w:t>
      </w:r>
      <w:r w:rsidR="00536755">
        <w:rPr>
          <w:rFonts w:eastAsia="標楷體" w:hint="eastAsia"/>
          <w:sz w:val="28"/>
        </w:rPr>
        <w:t>假</w:t>
      </w:r>
      <w:proofErr w:type="gramStart"/>
      <w:r w:rsidR="00032F81">
        <w:rPr>
          <w:rFonts w:eastAsia="標楷體" w:hint="eastAsia"/>
          <w:sz w:val="28"/>
        </w:rPr>
        <w:t>臺</w:t>
      </w:r>
      <w:proofErr w:type="gramEnd"/>
    </w:p>
    <w:p w:rsidR="00536755" w:rsidRDefault="0053675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>
        <w:rPr>
          <w:rFonts w:eastAsia="標楷體" w:hint="eastAsia"/>
          <w:sz w:val="28"/>
        </w:rPr>
        <w:t>南市客家文化會館</w:t>
      </w:r>
      <w:r>
        <w:rPr>
          <w:rFonts w:eastAsia="標楷體" w:hint="eastAsia"/>
          <w:sz w:val="28"/>
        </w:rPr>
        <w:t>及南瀛客家文化會館</w:t>
      </w:r>
      <w:r w:rsidR="00032F81" w:rsidRPr="00C64EAE">
        <w:rPr>
          <w:rFonts w:eastAsia="標楷體" w:hint="eastAsia"/>
          <w:sz w:val="28"/>
        </w:rPr>
        <w:t>規劃「</w:t>
      </w:r>
      <w:r w:rsidR="0094467E">
        <w:rPr>
          <w:rFonts w:eastAsia="標楷體" w:hint="eastAsia"/>
          <w:sz w:val="28"/>
        </w:rPr>
        <w:t>客</w:t>
      </w:r>
      <w:proofErr w:type="gramStart"/>
      <w:r w:rsidR="0094467E">
        <w:rPr>
          <w:rFonts w:eastAsia="標楷體" w:hint="eastAsia"/>
          <w:sz w:val="28"/>
        </w:rPr>
        <w:t>粽</w:t>
      </w:r>
      <w:proofErr w:type="gramEnd"/>
      <w:r w:rsidR="0094467E">
        <w:rPr>
          <w:rFonts w:eastAsia="標楷體" w:hint="eastAsia"/>
          <w:sz w:val="28"/>
        </w:rPr>
        <w:t>飄香慶端午</w:t>
      </w:r>
      <w:r w:rsidR="00032F81" w:rsidRPr="00C64EAE">
        <w:rPr>
          <w:rFonts w:eastAsia="標楷體" w:hint="eastAsia"/>
          <w:sz w:val="28"/>
        </w:rPr>
        <w:t>」</w:t>
      </w:r>
      <w:r>
        <w:rPr>
          <w:rFonts w:eastAsia="標楷體" w:hint="eastAsia"/>
          <w:sz w:val="28"/>
        </w:rPr>
        <w:t xml:space="preserve"> </w:t>
      </w:r>
    </w:p>
    <w:p w:rsidR="00536755" w:rsidRDefault="0053675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>
        <w:rPr>
          <w:rFonts w:eastAsia="標楷體" w:hint="eastAsia"/>
          <w:sz w:val="28"/>
        </w:rPr>
        <w:t>慶祝</w:t>
      </w:r>
      <w:r w:rsidR="00032F81" w:rsidRPr="00C64EAE">
        <w:rPr>
          <w:rFonts w:eastAsia="標楷體" w:hint="eastAsia"/>
          <w:sz w:val="28"/>
        </w:rPr>
        <w:t>活動</w:t>
      </w:r>
      <w:r w:rsidR="00032F81">
        <w:rPr>
          <w:rFonts w:eastAsia="標楷體" w:hint="eastAsia"/>
          <w:sz w:val="28"/>
        </w:rPr>
        <w:t>，</w:t>
      </w:r>
      <w:r w:rsidR="00032F81" w:rsidRPr="00032F81">
        <w:rPr>
          <w:rFonts w:eastAsia="標楷體" w:hint="eastAsia"/>
          <w:sz w:val="28"/>
        </w:rPr>
        <w:t>讓</w:t>
      </w:r>
      <w:r w:rsidR="00A31477">
        <w:rPr>
          <w:rFonts w:eastAsia="標楷體" w:hint="eastAsia"/>
          <w:sz w:val="28"/>
        </w:rPr>
        <w:t>民</w:t>
      </w:r>
      <w:r w:rsidR="00032F81" w:rsidRPr="00032F81">
        <w:rPr>
          <w:rFonts w:eastAsia="標楷體" w:hint="eastAsia"/>
          <w:sz w:val="28"/>
        </w:rPr>
        <w:t>眾</w:t>
      </w:r>
      <w:r w:rsidR="00032F81">
        <w:rPr>
          <w:rFonts w:eastAsia="標楷體" w:hint="eastAsia"/>
          <w:sz w:val="28"/>
        </w:rPr>
        <w:t>能</w:t>
      </w:r>
      <w:r w:rsidR="00032F81" w:rsidRPr="00032F81">
        <w:rPr>
          <w:rFonts w:eastAsia="標楷體" w:hint="eastAsia"/>
          <w:sz w:val="28"/>
        </w:rPr>
        <w:t>從說故事</w:t>
      </w:r>
      <w:r>
        <w:rPr>
          <w:rFonts w:eastAsia="標楷體" w:hint="eastAsia"/>
          <w:sz w:val="28"/>
        </w:rPr>
        <w:t>、玩遊戲的</w:t>
      </w:r>
      <w:r w:rsidR="00032F81" w:rsidRPr="00032F81">
        <w:rPr>
          <w:rFonts w:eastAsia="標楷體" w:hint="eastAsia"/>
          <w:sz w:val="28"/>
        </w:rPr>
        <w:t>過程中認識客家人與端</w:t>
      </w:r>
    </w:p>
    <w:p w:rsidR="00536755" w:rsidRDefault="0053675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proofErr w:type="gramStart"/>
      <w:r w:rsidR="00032F81" w:rsidRPr="00032F81">
        <w:rPr>
          <w:rFonts w:eastAsia="標楷體" w:hint="eastAsia"/>
          <w:sz w:val="28"/>
        </w:rPr>
        <w:t>午節的</w:t>
      </w:r>
      <w:proofErr w:type="gramEnd"/>
      <w:r w:rsidR="00032F81" w:rsidRPr="00032F81">
        <w:rPr>
          <w:rFonts w:eastAsia="標楷體" w:hint="eastAsia"/>
          <w:sz w:val="28"/>
        </w:rPr>
        <w:t>故事</w:t>
      </w:r>
      <w:r w:rsidR="00032F81">
        <w:rPr>
          <w:rFonts w:eastAsia="標楷體" w:hint="eastAsia"/>
          <w:sz w:val="28"/>
        </w:rPr>
        <w:t>，並透過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客家特色</w:t>
      </w:r>
      <w:proofErr w:type="gramStart"/>
      <w:r w:rsidR="00A61DA4" w:rsidRPr="0051223D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="00A61DA4" w:rsidRPr="0051223D">
        <w:rPr>
          <w:rFonts w:ascii="標楷體" w:eastAsia="標楷體" w:hAnsi="標楷體" w:hint="eastAsia"/>
          <w:sz w:val="28"/>
          <w:szCs w:val="28"/>
        </w:rPr>
        <w:t>品嚐</w:t>
      </w:r>
      <w:r w:rsidR="00A61DA4">
        <w:rPr>
          <w:rFonts w:ascii="標楷體" w:eastAsia="標楷體" w:hAnsi="標楷體" w:hint="eastAsia"/>
          <w:sz w:val="28"/>
          <w:szCs w:val="28"/>
        </w:rPr>
        <w:t>、</w:t>
      </w:r>
      <w:r w:rsidR="00A61DA4">
        <w:rPr>
          <w:rFonts w:eastAsia="標楷體" w:hint="eastAsia"/>
          <w:sz w:val="28"/>
        </w:rPr>
        <w:t>客家歌舞表演</w:t>
      </w:r>
      <w:r w:rsidR="00C64EAE" w:rsidRPr="00C64EAE">
        <w:rPr>
          <w:rFonts w:eastAsia="標楷體" w:hint="eastAsia"/>
          <w:sz w:val="28"/>
        </w:rPr>
        <w:t>的方式，結</w:t>
      </w:r>
    </w:p>
    <w:p w:rsidR="00536755" w:rsidRDefault="0053675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合</w:t>
      </w:r>
      <w:r w:rsidR="00A61DA4">
        <w:rPr>
          <w:rFonts w:eastAsia="標楷體" w:hint="eastAsia"/>
          <w:sz w:val="28"/>
        </w:rPr>
        <w:t>客家文化體驗</w:t>
      </w:r>
      <w:r w:rsidR="00C64EAE" w:rsidRPr="00C64EAE">
        <w:rPr>
          <w:rFonts w:eastAsia="標楷體" w:hint="eastAsia"/>
          <w:sz w:val="28"/>
        </w:rPr>
        <w:t>闖關</w:t>
      </w:r>
      <w:r w:rsidR="00036775">
        <w:rPr>
          <w:rFonts w:eastAsia="標楷體" w:hint="eastAsia"/>
          <w:sz w:val="28"/>
        </w:rPr>
        <w:t>等</w:t>
      </w:r>
      <w:r w:rsidR="00C64EAE" w:rsidRPr="00C64EAE">
        <w:rPr>
          <w:rFonts w:eastAsia="標楷體" w:hint="eastAsia"/>
          <w:sz w:val="28"/>
        </w:rPr>
        <w:t>遊戲，讓參與活動的大、小朋友們，可以</w:t>
      </w:r>
    </w:p>
    <w:p w:rsidR="00C64EAE" w:rsidRDefault="0053675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>
        <w:rPr>
          <w:rFonts w:eastAsia="標楷體" w:hint="eastAsia"/>
          <w:sz w:val="28"/>
        </w:rPr>
        <w:t>深入</w:t>
      </w:r>
      <w:r w:rsidR="00C64EAE" w:rsidRPr="00C64EAE">
        <w:rPr>
          <w:rFonts w:eastAsia="標楷體" w:hint="eastAsia"/>
          <w:sz w:val="28"/>
        </w:rPr>
        <w:t>認識客家</w:t>
      </w:r>
      <w:r w:rsidR="00036775">
        <w:rPr>
          <w:rFonts w:eastAsia="標楷體" w:hint="eastAsia"/>
          <w:sz w:val="28"/>
        </w:rPr>
        <w:t>人</w:t>
      </w:r>
      <w:r w:rsidR="00C64EAE" w:rsidRPr="00C64EAE">
        <w:rPr>
          <w:rFonts w:eastAsia="標楷體" w:hint="eastAsia"/>
          <w:sz w:val="28"/>
        </w:rPr>
        <w:t>過五月節的傳統民俗文化。</w:t>
      </w:r>
    </w:p>
    <w:p w:rsidR="00F87E45" w:rsidRDefault="00161F56" w:rsidP="000A1FAE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A1FAE" w:rsidRPr="00596493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活動</w:t>
      </w:r>
      <w:r w:rsidR="000A1FAE" w:rsidRPr="00596493">
        <w:rPr>
          <w:rFonts w:eastAsia="標楷體" w:hint="eastAsia"/>
          <w:b/>
          <w:sz w:val="28"/>
        </w:rPr>
        <w:t>時間</w:t>
      </w:r>
      <w:r w:rsidR="008B78E2">
        <w:rPr>
          <w:rFonts w:eastAsia="標楷體" w:hint="eastAsia"/>
          <w:b/>
          <w:sz w:val="28"/>
        </w:rPr>
        <w:t>及地點</w:t>
      </w:r>
      <w:r w:rsidR="000A1FAE" w:rsidRPr="00596493">
        <w:rPr>
          <w:rFonts w:eastAsia="標楷體" w:hint="eastAsia"/>
          <w:b/>
          <w:sz w:val="28"/>
        </w:rPr>
        <w:t>：</w:t>
      </w:r>
    </w:p>
    <w:p w:rsidR="008475C9" w:rsidRDefault="005D1DB1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0A1FAE" w:rsidRPr="0023104E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4</w:t>
      </w:r>
      <w:r w:rsidR="000A1FAE" w:rsidRPr="002310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6</w:t>
      </w:r>
      <w:r w:rsidR="000A1FAE" w:rsidRPr="0023104E">
        <w:rPr>
          <w:rFonts w:eastAsia="標楷體" w:hint="eastAsia"/>
          <w:sz w:val="28"/>
        </w:rPr>
        <w:t>月</w:t>
      </w:r>
      <w:r w:rsidR="00466D50">
        <w:rPr>
          <w:rFonts w:eastAsia="標楷體" w:hint="eastAsia"/>
          <w:sz w:val="28"/>
        </w:rPr>
        <w:t>11</w:t>
      </w:r>
      <w:r w:rsidR="000A1FAE" w:rsidRPr="0023104E">
        <w:rPr>
          <w:rFonts w:eastAsia="標楷體" w:hint="eastAsia"/>
          <w:sz w:val="28"/>
        </w:rPr>
        <w:t>日</w:t>
      </w:r>
      <w:r w:rsidR="000A1FAE" w:rsidRPr="0023104E">
        <w:rPr>
          <w:rFonts w:eastAsia="標楷體" w:hint="eastAsia"/>
          <w:sz w:val="28"/>
        </w:rPr>
        <w:t>(</w:t>
      </w:r>
      <w:r w:rsidR="000A1FAE">
        <w:rPr>
          <w:rFonts w:eastAsia="標楷體" w:hint="eastAsia"/>
          <w:sz w:val="28"/>
        </w:rPr>
        <w:t>星期</w:t>
      </w:r>
      <w:r w:rsidR="00E52FB3">
        <w:rPr>
          <w:rFonts w:eastAsia="標楷體" w:hint="eastAsia"/>
          <w:sz w:val="28"/>
        </w:rPr>
        <w:t>四</w:t>
      </w:r>
      <w:r w:rsidR="000A1FAE" w:rsidRPr="00641522">
        <w:rPr>
          <w:rFonts w:ascii="標楷體" w:eastAsia="標楷體" w:hAnsi="標楷體" w:hint="eastAsia"/>
          <w:sz w:val="28"/>
        </w:rPr>
        <w:t>)</w:t>
      </w:r>
      <w:r w:rsidR="00E52FB3" w:rsidRPr="0023104E">
        <w:rPr>
          <w:rFonts w:eastAsia="標楷體" w:hint="eastAsia"/>
          <w:sz w:val="28"/>
        </w:rPr>
        <w:t xml:space="preserve"> </w:t>
      </w:r>
      <w:r w:rsidR="00161F56">
        <w:rPr>
          <w:rFonts w:eastAsia="標楷體" w:hint="eastAsia"/>
          <w:sz w:val="28"/>
        </w:rPr>
        <w:t>9</w:t>
      </w:r>
      <w:r w:rsidR="00E67EA8">
        <w:rPr>
          <w:rFonts w:eastAsia="標楷體" w:hint="eastAsia"/>
          <w:sz w:val="28"/>
        </w:rPr>
        <w:t>時</w:t>
      </w:r>
      <w:r w:rsidR="00161F56">
        <w:rPr>
          <w:rFonts w:eastAsia="標楷體" w:hint="eastAsia"/>
          <w:sz w:val="28"/>
        </w:rPr>
        <w:t>至</w:t>
      </w:r>
      <w:r w:rsidR="00A31477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2</w:t>
      </w:r>
      <w:r w:rsidR="00E67EA8">
        <w:rPr>
          <w:rFonts w:eastAsia="標楷體" w:hint="eastAsia"/>
          <w:sz w:val="28"/>
        </w:rPr>
        <w:t>時</w:t>
      </w:r>
    </w:p>
    <w:p w:rsidR="008B78E2" w:rsidRDefault="008475C9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南市客家文化會館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南市南區夏林路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8475C9" w:rsidRDefault="008475C9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Pr="0023104E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4</w:t>
      </w:r>
      <w:r w:rsidRPr="002310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6</w:t>
      </w:r>
      <w:r w:rsidRPr="0023104E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14</w:t>
      </w:r>
      <w:r w:rsidRPr="0023104E">
        <w:rPr>
          <w:rFonts w:eastAsia="標楷體" w:hint="eastAsia"/>
          <w:sz w:val="28"/>
        </w:rPr>
        <w:t>日</w:t>
      </w:r>
      <w:r w:rsidRPr="0023104E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星期四</w:t>
      </w:r>
      <w:r w:rsidRPr="00641522">
        <w:rPr>
          <w:rFonts w:ascii="標楷體" w:eastAsia="標楷體" w:hAnsi="標楷體" w:hint="eastAsia"/>
          <w:sz w:val="28"/>
        </w:rPr>
        <w:t>)</w:t>
      </w:r>
      <w:r w:rsidRPr="0023104E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時至</w:t>
      </w:r>
      <w:r>
        <w:rPr>
          <w:rFonts w:eastAsia="標楷體" w:hint="eastAsia"/>
          <w:sz w:val="28"/>
        </w:rPr>
        <w:t>1</w:t>
      </w:r>
      <w:r w:rsidR="00617548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時</w:t>
      </w:r>
    </w:p>
    <w:p w:rsidR="000A1FA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8475C9">
        <w:rPr>
          <w:rFonts w:eastAsia="標楷體" w:hint="eastAsia"/>
          <w:sz w:val="28"/>
        </w:rPr>
        <w:t>南瀛</w:t>
      </w:r>
      <w:r>
        <w:rPr>
          <w:rFonts w:eastAsia="標楷體" w:hint="eastAsia"/>
          <w:sz w:val="28"/>
        </w:rPr>
        <w:t>客家文化會館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</w:t>
      </w:r>
      <w:r w:rsidR="008475C9">
        <w:rPr>
          <w:rFonts w:eastAsia="標楷體" w:hint="eastAsia"/>
          <w:sz w:val="28"/>
        </w:rPr>
        <w:t>新營</w:t>
      </w:r>
      <w:r>
        <w:rPr>
          <w:rFonts w:eastAsia="標楷體" w:hint="eastAsia"/>
          <w:sz w:val="28"/>
        </w:rPr>
        <w:t>區</w:t>
      </w:r>
      <w:r w:rsidR="008475C9">
        <w:rPr>
          <w:rFonts w:eastAsia="標楷體" w:hint="eastAsia"/>
          <w:sz w:val="28"/>
        </w:rPr>
        <w:t>民權</w:t>
      </w:r>
      <w:r>
        <w:rPr>
          <w:rFonts w:eastAsia="標楷體" w:hint="eastAsia"/>
          <w:sz w:val="28"/>
        </w:rPr>
        <w:t>路</w:t>
      </w:r>
      <w:r w:rsidR="008475C9">
        <w:rPr>
          <w:rFonts w:eastAsia="標楷體" w:hint="eastAsia"/>
          <w:sz w:val="28"/>
        </w:rPr>
        <w:t>96-27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三</w:t>
      </w:r>
      <w:r w:rsidR="000A1FAE" w:rsidRPr="00596493">
        <w:rPr>
          <w:rFonts w:eastAsia="標楷體" w:hint="eastAsia"/>
          <w:b/>
          <w:sz w:val="28"/>
        </w:rPr>
        <w:t>、指導單位：</w:t>
      </w:r>
      <w:r w:rsidR="000A1FAE" w:rsidRPr="0023104E">
        <w:rPr>
          <w:rFonts w:eastAsia="標楷體" w:hint="eastAsia"/>
          <w:sz w:val="28"/>
        </w:rPr>
        <w:t>客家委員會、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四</w:t>
      </w:r>
      <w:r w:rsidR="000A1FAE" w:rsidRPr="00596493">
        <w:rPr>
          <w:rFonts w:eastAsia="標楷體" w:hint="eastAsia"/>
          <w:b/>
          <w:sz w:val="28"/>
        </w:rPr>
        <w:t>、主辦單位：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南市政府民族事務委員會</w:t>
      </w:r>
    </w:p>
    <w:p w:rsidR="000669A6" w:rsidRPr="000669A6" w:rsidRDefault="008B78E2" w:rsidP="008475C9">
      <w:pPr>
        <w:spacing w:line="500" w:lineRule="exact"/>
        <w:ind w:left="1962" w:hangingChars="700" w:hanging="1962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五</w:t>
      </w:r>
      <w:r w:rsidR="000A1FAE" w:rsidRPr="00596493">
        <w:rPr>
          <w:rFonts w:eastAsia="標楷體" w:hint="eastAsia"/>
          <w:b/>
          <w:sz w:val="28"/>
        </w:rPr>
        <w:t>、協辦單位：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南市政府教育局</w:t>
      </w:r>
      <w:r w:rsidR="000A1FAE">
        <w:rPr>
          <w:rFonts w:eastAsia="標楷體" w:hint="eastAsia"/>
          <w:sz w:val="28"/>
        </w:rPr>
        <w:t>、</w:t>
      </w:r>
      <w:r w:rsidR="0051216F" w:rsidRPr="0023104E">
        <w:rPr>
          <w:rFonts w:eastAsia="標楷體" w:hint="eastAsia"/>
          <w:sz w:val="28"/>
        </w:rPr>
        <w:t>社團法人</w:t>
      </w:r>
      <w:proofErr w:type="gramStart"/>
      <w:r w:rsidR="0051216F" w:rsidRPr="0023104E">
        <w:rPr>
          <w:rFonts w:eastAsia="標楷體" w:hint="eastAsia"/>
          <w:sz w:val="28"/>
        </w:rPr>
        <w:t>臺</w:t>
      </w:r>
      <w:proofErr w:type="gramEnd"/>
      <w:r w:rsidR="0051216F" w:rsidRPr="0023104E">
        <w:rPr>
          <w:rFonts w:eastAsia="標楷體" w:hint="eastAsia"/>
          <w:sz w:val="28"/>
        </w:rPr>
        <w:t>南市客家文化協會、</w:t>
      </w:r>
      <w:proofErr w:type="gramStart"/>
      <w:r w:rsidR="0051216F" w:rsidRPr="0023104E">
        <w:rPr>
          <w:rFonts w:eastAsia="標楷體" w:hint="eastAsia"/>
          <w:sz w:val="28"/>
        </w:rPr>
        <w:t>臺</w:t>
      </w:r>
      <w:proofErr w:type="gramEnd"/>
      <w:r w:rsidR="0051216F" w:rsidRPr="0023104E">
        <w:rPr>
          <w:rFonts w:eastAsia="標楷體" w:hint="eastAsia"/>
          <w:sz w:val="28"/>
        </w:rPr>
        <w:t>南市客家發展協會</w:t>
      </w:r>
      <w:r w:rsidR="0051216F">
        <w:rPr>
          <w:rFonts w:eastAsia="標楷體" w:hint="eastAsia"/>
          <w:sz w:val="28"/>
        </w:rPr>
        <w:t>、</w:t>
      </w:r>
      <w:proofErr w:type="gramStart"/>
      <w:r w:rsidR="00F87E45">
        <w:rPr>
          <w:rFonts w:eastAsia="標楷體" w:hint="eastAsia"/>
          <w:sz w:val="28"/>
        </w:rPr>
        <w:t>臺</w:t>
      </w:r>
      <w:proofErr w:type="gramEnd"/>
      <w:r w:rsidR="00F87E45">
        <w:rPr>
          <w:rFonts w:eastAsia="標楷體" w:hint="eastAsia"/>
          <w:sz w:val="28"/>
        </w:rPr>
        <w:t>南市南瀛客家文化協會、</w:t>
      </w:r>
      <w:proofErr w:type="gramStart"/>
      <w:r w:rsidR="0051216F">
        <w:rPr>
          <w:rFonts w:ascii="標楷體" w:eastAsia="標楷體" w:hAnsi="標楷體" w:hint="eastAsia"/>
          <w:sz w:val="28"/>
          <w:szCs w:val="28"/>
        </w:rPr>
        <w:t>府城真樂軒</w:t>
      </w:r>
      <w:proofErr w:type="gramEnd"/>
      <w:r w:rsidR="0051216F">
        <w:rPr>
          <w:rFonts w:ascii="標楷體" w:eastAsia="標楷體" w:hAnsi="標楷體" w:hint="eastAsia"/>
          <w:sz w:val="28"/>
          <w:szCs w:val="28"/>
        </w:rPr>
        <w:t>八音客家樂團、</w:t>
      </w:r>
      <w:proofErr w:type="gramStart"/>
      <w:r w:rsidR="00DE6319">
        <w:rPr>
          <w:rFonts w:eastAsia="標楷體" w:hint="eastAsia"/>
          <w:sz w:val="28"/>
        </w:rPr>
        <w:t>臺</w:t>
      </w:r>
      <w:proofErr w:type="gramEnd"/>
      <w:r w:rsidR="00834497" w:rsidRPr="00834497">
        <w:rPr>
          <w:rFonts w:ascii="標楷體" w:eastAsia="標楷體" w:hAnsi="標楷體" w:hint="eastAsia"/>
          <w:sz w:val="28"/>
          <w:szCs w:val="28"/>
        </w:rPr>
        <w:t>南市府城</w:t>
      </w:r>
      <w:proofErr w:type="gramStart"/>
      <w:r w:rsidR="00834497" w:rsidRPr="00834497">
        <w:rPr>
          <w:rFonts w:ascii="標楷體" w:eastAsia="標楷體" w:hAnsi="標楷體" w:hint="eastAsia"/>
          <w:sz w:val="28"/>
          <w:szCs w:val="28"/>
        </w:rPr>
        <w:t>哈客混</w:t>
      </w:r>
      <w:proofErr w:type="gramEnd"/>
      <w:r w:rsidR="00834497" w:rsidRPr="00834497">
        <w:rPr>
          <w:rFonts w:ascii="標楷體" w:eastAsia="標楷體" w:hAnsi="標楷體" w:hint="eastAsia"/>
          <w:sz w:val="28"/>
          <w:szCs w:val="28"/>
        </w:rPr>
        <w:t>聲合唱團</w:t>
      </w:r>
      <w:r w:rsidR="00834497">
        <w:rPr>
          <w:rFonts w:ascii="標楷體" w:eastAsia="標楷體" w:hAnsi="標楷體" w:hint="eastAsia"/>
          <w:sz w:val="28"/>
          <w:szCs w:val="28"/>
        </w:rPr>
        <w:t>、</w:t>
      </w:r>
      <w:r w:rsidR="008475C9" w:rsidRPr="008475C9">
        <w:rPr>
          <w:rFonts w:ascii="標楷體" w:eastAsia="標楷體" w:hAnsi="標楷體" w:hint="eastAsia"/>
          <w:sz w:val="28"/>
          <w:szCs w:val="28"/>
        </w:rPr>
        <w:t>府城之聲廣播電臺</w:t>
      </w:r>
      <w:r w:rsidR="008475C9">
        <w:rPr>
          <w:rFonts w:ascii="標楷體" w:eastAsia="標楷體" w:hAnsi="標楷體" w:hint="eastAsia"/>
          <w:sz w:val="28"/>
          <w:szCs w:val="28"/>
        </w:rPr>
        <w:t>、</w:t>
      </w:r>
      <w:r w:rsidR="008475C9" w:rsidRPr="008475C9">
        <w:rPr>
          <w:rFonts w:ascii="標楷體" w:eastAsia="標楷體" w:hAnsi="標楷體" w:hint="eastAsia"/>
          <w:sz w:val="28"/>
          <w:szCs w:val="28"/>
        </w:rPr>
        <w:t>領袖廣播電臺</w:t>
      </w:r>
      <w:r w:rsidR="008475C9">
        <w:rPr>
          <w:rFonts w:ascii="標楷體" w:eastAsia="標楷體" w:hAnsi="標楷體" w:hint="eastAsia"/>
          <w:sz w:val="28"/>
          <w:szCs w:val="28"/>
        </w:rPr>
        <w:t>、</w:t>
      </w:r>
      <w:r w:rsidR="008475C9" w:rsidRPr="008475C9">
        <w:rPr>
          <w:rFonts w:ascii="標楷體" w:eastAsia="標楷體" w:hAnsi="標楷體" w:hint="eastAsia"/>
          <w:sz w:val="28"/>
          <w:szCs w:val="28"/>
        </w:rPr>
        <w:t>高屏溪廣播電臺</w:t>
      </w:r>
      <w:r w:rsidR="008475C9">
        <w:rPr>
          <w:rFonts w:ascii="標楷體" w:eastAsia="標楷體" w:hAnsi="標楷體" w:hint="eastAsia"/>
          <w:sz w:val="28"/>
          <w:szCs w:val="28"/>
        </w:rPr>
        <w:t>、</w:t>
      </w:r>
      <w:r w:rsidR="008475C9" w:rsidRPr="008475C9">
        <w:rPr>
          <w:rFonts w:ascii="標楷體" w:eastAsia="標楷體" w:hAnsi="標楷體" w:hint="eastAsia"/>
          <w:sz w:val="28"/>
          <w:szCs w:val="28"/>
        </w:rPr>
        <w:t>南都廣播電臺</w:t>
      </w:r>
      <w:r w:rsidR="008475C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67EA8" w:rsidRPr="0023104E">
        <w:rPr>
          <w:rFonts w:eastAsia="標楷體" w:hint="eastAsia"/>
          <w:sz w:val="28"/>
        </w:rPr>
        <w:t>臺</w:t>
      </w:r>
      <w:proofErr w:type="gramEnd"/>
      <w:r w:rsidR="0051216F">
        <w:rPr>
          <w:rFonts w:eastAsia="標楷體" w:hint="eastAsia"/>
          <w:sz w:val="28"/>
        </w:rPr>
        <w:t>南市各級學校</w:t>
      </w:r>
      <w:r w:rsidR="0051216F" w:rsidRPr="0023104E">
        <w:rPr>
          <w:rFonts w:eastAsia="標楷體" w:hint="eastAsia"/>
          <w:sz w:val="28"/>
        </w:rPr>
        <w:t>。</w:t>
      </w:r>
    </w:p>
    <w:p w:rsidR="000A1FAE" w:rsidRDefault="00DA500B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0A1FAE" w:rsidRPr="0059649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、活動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內容及</w:t>
      </w:r>
      <w:r w:rsidR="000A1FAE" w:rsidRPr="0059649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流程：</w:t>
      </w:r>
      <w:r w:rsidR="00F87E45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48739F" w:rsidRPr="00094D60" w:rsidRDefault="0048739F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="005D1DB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94D60">
        <w:rPr>
          <w:rFonts w:eastAsia="標楷體" w:hint="eastAsia"/>
          <w:b/>
          <w:sz w:val="28"/>
        </w:rPr>
        <w:t xml:space="preserve"> 10</w:t>
      </w:r>
      <w:r w:rsidR="005D1DB1">
        <w:rPr>
          <w:rFonts w:eastAsia="標楷體" w:hint="eastAsia"/>
          <w:b/>
          <w:sz w:val="28"/>
        </w:rPr>
        <w:t>4</w:t>
      </w:r>
      <w:r w:rsidRPr="00094D60">
        <w:rPr>
          <w:rFonts w:eastAsia="標楷體" w:hint="eastAsia"/>
          <w:b/>
          <w:sz w:val="28"/>
        </w:rPr>
        <w:t>年</w:t>
      </w:r>
      <w:r w:rsidR="005D1DB1">
        <w:rPr>
          <w:rFonts w:eastAsia="標楷體" w:hint="eastAsia"/>
          <w:b/>
          <w:sz w:val="28"/>
        </w:rPr>
        <w:t>6</w:t>
      </w:r>
      <w:r w:rsidRPr="00094D60">
        <w:rPr>
          <w:rFonts w:eastAsia="標楷體" w:hint="eastAsia"/>
          <w:b/>
          <w:sz w:val="28"/>
        </w:rPr>
        <w:t>月</w:t>
      </w:r>
      <w:r w:rsidR="001B23F4">
        <w:rPr>
          <w:rFonts w:eastAsia="標楷體" w:hint="eastAsia"/>
          <w:b/>
          <w:sz w:val="28"/>
        </w:rPr>
        <w:t>11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</w:t>
      </w:r>
      <w:r w:rsidR="001B23F4">
        <w:rPr>
          <w:rFonts w:eastAsia="標楷體" w:hint="eastAsia"/>
          <w:b/>
          <w:sz w:val="28"/>
        </w:rPr>
        <w:t>四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</w:t>
      </w:r>
      <w:proofErr w:type="gramStart"/>
      <w:r w:rsidR="005B1C6C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5B1C6C">
        <w:rPr>
          <w:rFonts w:ascii="標楷體" w:eastAsia="標楷體" w:hAnsi="標楷體" w:hint="eastAsia"/>
          <w:b/>
          <w:sz w:val="28"/>
        </w:rPr>
        <w:t>南市客家文化會館</w:t>
      </w:r>
    </w:p>
    <w:tbl>
      <w:tblPr>
        <w:tblW w:w="9882" w:type="dxa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4"/>
        <w:gridCol w:w="2883"/>
        <w:gridCol w:w="5245"/>
      </w:tblGrid>
      <w:tr w:rsidR="00161F56" w:rsidRPr="00153720" w:rsidTr="005248D1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活動日期/時間</w:t>
            </w:r>
          </w:p>
        </w:tc>
        <w:tc>
          <w:tcPr>
            <w:tcW w:w="2883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245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0669A6" w:rsidRPr="008964B6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0669A6" w:rsidRPr="00153720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83" w:type="dxa"/>
            <w:vAlign w:val="center"/>
          </w:tcPr>
          <w:p w:rsidR="000669A6" w:rsidRPr="0023104E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客家歌舞表演</w:t>
            </w:r>
          </w:p>
        </w:tc>
        <w:tc>
          <w:tcPr>
            <w:tcW w:w="5245" w:type="dxa"/>
            <w:vAlign w:val="center"/>
          </w:tcPr>
          <w:p w:rsidR="000669A6" w:rsidRPr="00161F56" w:rsidRDefault="000669A6" w:rsidP="00E47CD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邀請客家社團及學校表演客家歌舞</w:t>
            </w:r>
          </w:p>
        </w:tc>
      </w:tr>
      <w:tr w:rsidR="00161F56" w:rsidRPr="0023104E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61F56" w:rsidRPr="00153720" w:rsidRDefault="00161F56" w:rsidP="005B1C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7089F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1C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83" w:type="dxa"/>
            <w:vAlign w:val="center"/>
          </w:tcPr>
          <w:p w:rsidR="00161F56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客家端午節</w:t>
            </w:r>
          </w:p>
          <w:p w:rsidR="00161F56" w:rsidRPr="0023104E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文化體驗</w:t>
            </w:r>
          </w:p>
        </w:tc>
        <w:tc>
          <w:tcPr>
            <w:tcW w:w="5245" w:type="dxa"/>
            <w:vAlign w:val="center"/>
          </w:tcPr>
          <w:p w:rsidR="00161F56" w:rsidRPr="00E12127" w:rsidRDefault="00161F56" w:rsidP="00E121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212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27089F" w:rsidP="005D1D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</w:p>
        </w:tc>
        <w:tc>
          <w:tcPr>
            <w:tcW w:w="2883" w:type="dxa"/>
            <w:vAlign w:val="center"/>
          </w:tcPr>
          <w:p w:rsidR="0048739F" w:rsidRDefault="0048739F" w:rsidP="00531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客家特色</w:t>
            </w:r>
            <w:proofErr w:type="gramStart"/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品嚐</w:t>
            </w:r>
          </w:p>
        </w:tc>
        <w:tc>
          <w:tcPr>
            <w:tcW w:w="5245" w:type="dxa"/>
            <w:vAlign w:val="center"/>
          </w:tcPr>
          <w:p w:rsidR="0048739F" w:rsidRDefault="0048739F" w:rsidP="00D14750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活動結束後提供客家粽</w:t>
            </w:r>
            <w:r w:rsidR="00D1475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B73DE4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00份讓民眾品嚐</w:t>
            </w:r>
          </w:p>
        </w:tc>
      </w:tr>
    </w:tbl>
    <w:p w:rsidR="001B23F4" w:rsidRDefault="001B23F4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</w:rPr>
        <w:t xml:space="preserve">   </w:t>
      </w:r>
      <w:r w:rsidRPr="00094D60">
        <w:rPr>
          <w:rFonts w:eastAsia="標楷體" w:hint="eastAsia"/>
          <w:b/>
          <w:sz w:val="28"/>
        </w:rPr>
        <w:t>10</w:t>
      </w:r>
      <w:r>
        <w:rPr>
          <w:rFonts w:eastAsia="標楷體" w:hint="eastAsia"/>
          <w:b/>
          <w:sz w:val="28"/>
        </w:rPr>
        <w:t>4</w:t>
      </w:r>
      <w:r w:rsidRPr="00094D60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6</w:t>
      </w:r>
      <w:r w:rsidRPr="00094D60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14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</w:t>
      </w:r>
      <w:r>
        <w:rPr>
          <w:rFonts w:eastAsia="標楷體" w:hint="eastAsia"/>
          <w:b/>
          <w:sz w:val="28"/>
        </w:rPr>
        <w:t>日</w:t>
      </w:r>
      <w:r w:rsidRPr="00094D60">
        <w:rPr>
          <w:rFonts w:ascii="標楷體" w:eastAsia="標楷體" w:hAnsi="標楷體" w:hint="eastAsia"/>
          <w:b/>
          <w:sz w:val="28"/>
        </w:rPr>
        <w:t>)</w:t>
      </w:r>
      <w:r>
        <w:rPr>
          <w:rFonts w:ascii="標楷體" w:eastAsia="標楷體" w:hAnsi="標楷體" w:hint="eastAsia"/>
          <w:b/>
          <w:sz w:val="28"/>
        </w:rPr>
        <w:t>南瀛客家文化會館</w:t>
      </w:r>
    </w:p>
    <w:tbl>
      <w:tblPr>
        <w:tblW w:w="9811" w:type="dxa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4"/>
        <w:gridCol w:w="2927"/>
        <w:gridCol w:w="5130"/>
      </w:tblGrid>
      <w:tr w:rsidR="001B23F4" w:rsidRPr="00153720" w:rsidTr="005248D1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B23F4" w:rsidRPr="00153720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927" w:type="dxa"/>
            <w:shd w:val="clear" w:color="auto" w:fill="FFCC99"/>
            <w:vAlign w:val="center"/>
          </w:tcPr>
          <w:p w:rsidR="001B23F4" w:rsidRPr="00153720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30" w:type="dxa"/>
            <w:shd w:val="clear" w:color="auto" w:fill="FFCC99"/>
            <w:vAlign w:val="center"/>
          </w:tcPr>
          <w:p w:rsidR="001B23F4" w:rsidRPr="00153720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5248D1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5248D1" w:rsidRDefault="005248D1" w:rsidP="00835E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27" w:type="dxa"/>
            <w:vAlign w:val="center"/>
          </w:tcPr>
          <w:p w:rsidR="005248D1" w:rsidRPr="005248D1" w:rsidRDefault="005248D1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表演及聯歡活動</w:t>
            </w:r>
          </w:p>
        </w:tc>
        <w:tc>
          <w:tcPr>
            <w:tcW w:w="5130" w:type="dxa"/>
            <w:vAlign w:val="center"/>
          </w:tcPr>
          <w:p w:rsidR="005F4B00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教師合唱團</w:t>
            </w:r>
          </w:p>
          <w:p w:rsidR="005F4B00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客家詩詞吟唱</w:t>
            </w:r>
          </w:p>
          <w:p w:rsidR="005F4B00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客家山歌</w:t>
            </w:r>
            <w:proofErr w:type="gramStart"/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proofErr w:type="gramEnd"/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大調演唱</w:t>
            </w:r>
          </w:p>
          <w:p w:rsidR="005F4B00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國樂團演奏</w:t>
            </w:r>
          </w:p>
          <w:p w:rsidR="005F4B00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流行舞蹈表演</w:t>
            </w:r>
          </w:p>
          <w:p w:rsidR="005248D1" w:rsidRPr="005F4B00" w:rsidRDefault="005F4B00" w:rsidP="003509B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客家歌謠表演</w:t>
            </w:r>
          </w:p>
        </w:tc>
      </w:tr>
      <w:tr w:rsidR="001B23F4" w:rsidRPr="00161F56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B23F4" w:rsidRPr="00153720" w:rsidRDefault="001B23F4" w:rsidP="001B23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27" w:type="dxa"/>
            <w:vAlign w:val="center"/>
          </w:tcPr>
          <w:p w:rsidR="001B23F4" w:rsidRPr="005248D1" w:rsidRDefault="001B23F4" w:rsidP="001B23F4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客家擂茶DIY體驗教學</w:t>
            </w:r>
          </w:p>
        </w:tc>
        <w:tc>
          <w:tcPr>
            <w:tcW w:w="5130" w:type="dxa"/>
            <w:vAlign w:val="center"/>
          </w:tcPr>
          <w:p w:rsidR="005F4B00" w:rsidRDefault="005F4B00" w:rsidP="005F4B0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由3組講師各別解說及示範，讓參與人員</w:t>
            </w:r>
          </w:p>
          <w:p w:rsidR="001B23F4" w:rsidRPr="00161F56" w:rsidRDefault="005F4B00" w:rsidP="005F4B0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親自體驗客家擂茶的製作過程</w:t>
            </w:r>
          </w:p>
        </w:tc>
      </w:tr>
      <w:tr w:rsidR="001B23F4" w:rsidRPr="00E12127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B23F4" w:rsidRPr="00153720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27" w:type="dxa"/>
            <w:vAlign w:val="center"/>
          </w:tcPr>
          <w:p w:rsidR="001B23F4" w:rsidRPr="005248D1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包</w:t>
            </w:r>
            <w:proofErr w:type="gramStart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香包手工藝DIY</w:t>
            </w:r>
          </w:p>
        </w:tc>
        <w:tc>
          <w:tcPr>
            <w:tcW w:w="5130" w:type="dxa"/>
            <w:vAlign w:val="center"/>
          </w:tcPr>
          <w:p w:rsidR="001B23F4" w:rsidRPr="005F4B00" w:rsidRDefault="005F4B00" w:rsidP="00835E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透過教學過程由參與人員親自學習香包手工藝的製作過程</w:t>
            </w:r>
            <w:r w:rsidR="001B23F4"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23F4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B23F4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27" w:type="dxa"/>
            <w:vAlign w:val="center"/>
          </w:tcPr>
          <w:p w:rsidR="001B23F4" w:rsidRPr="005248D1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客家</w:t>
            </w:r>
            <w:proofErr w:type="gramStart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體驗教學及示範</w:t>
            </w:r>
          </w:p>
        </w:tc>
        <w:tc>
          <w:tcPr>
            <w:tcW w:w="5130" w:type="dxa"/>
            <w:vAlign w:val="center"/>
          </w:tcPr>
          <w:p w:rsidR="001B23F4" w:rsidRDefault="005F4B00" w:rsidP="00835E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傳統客家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有: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粄粽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、米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鹹粽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三種，分3組教學示範</w:t>
            </w:r>
          </w:p>
        </w:tc>
      </w:tr>
      <w:tr w:rsidR="001B23F4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B23F4" w:rsidRDefault="001B23F4" w:rsidP="001B23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50-12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927" w:type="dxa"/>
            <w:vAlign w:val="center"/>
          </w:tcPr>
          <w:p w:rsidR="001B23F4" w:rsidRPr="005248D1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品嚐各種客家</w:t>
            </w:r>
            <w:proofErr w:type="gramStart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</w:p>
        </w:tc>
        <w:tc>
          <w:tcPr>
            <w:tcW w:w="5130" w:type="dxa"/>
            <w:vAlign w:val="center"/>
          </w:tcPr>
          <w:p w:rsidR="001B23F4" w:rsidRDefault="005F4B00" w:rsidP="00835E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當天在會館發給來賓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餐卷，憑卷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發給每位參加人員各式客家</w:t>
            </w:r>
            <w:proofErr w:type="gramStart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各1組</w:t>
            </w:r>
          </w:p>
        </w:tc>
      </w:tr>
      <w:tr w:rsidR="001B23F4" w:rsidTr="005248D1">
        <w:trPr>
          <w:cantSplit/>
          <w:trHeight w:val="100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B23F4" w:rsidRDefault="001B23F4" w:rsidP="00835E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48D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00-16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927" w:type="dxa"/>
            <w:vAlign w:val="center"/>
          </w:tcPr>
          <w:p w:rsidR="001B23F4" w:rsidRPr="005248D1" w:rsidRDefault="005248D1" w:rsidP="00835EB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客家</w:t>
            </w:r>
            <w:proofErr w:type="gramStart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語戲說</w:t>
            </w:r>
            <w:proofErr w:type="gramEnd"/>
            <w:r w:rsidRPr="005248D1">
              <w:rPr>
                <w:rFonts w:ascii="標楷體" w:eastAsia="標楷體" w:hAnsi="標楷體" w:hint="eastAsia"/>
                <w:bCs/>
                <w:sz w:val="28"/>
                <w:szCs w:val="28"/>
              </w:rPr>
              <w:t>端午</w:t>
            </w:r>
          </w:p>
        </w:tc>
        <w:tc>
          <w:tcPr>
            <w:tcW w:w="5130" w:type="dxa"/>
            <w:vAlign w:val="center"/>
          </w:tcPr>
          <w:p w:rsidR="001B23F4" w:rsidRDefault="005F4B00" w:rsidP="00835E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4B00">
              <w:rPr>
                <w:rFonts w:ascii="標楷體" w:eastAsia="標楷體" w:hAnsi="標楷體" w:hint="eastAsia"/>
                <w:bCs/>
                <w:sz w:val="28"/>
                <w:szCs w:val="28"/>
              </w:rPr>
              <w:t>以客家諺語、客家俚語、客家詩等傳統語言等互動式生活客家語教學</w:t>
            </w:r>
          </w:p>
        </w:tc>
      </w:tr>
    </w:tbl>
    <w:p w:rsidR="008964B6" w:rsidRDefault="00DA500B" w:rsidP="008964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七</w:t>
      </w:r>
      <w:r w:rsidR="008964B6" w:rsidRPr="00B723EE">
        <w:rPr>
          <w:rFonts w:ascii="標楷體" w:eastAsia="標楷體" w:hAnsi="標楷體" w:hint="eastAsia"/>
          <w:b/>
          <w:sz w:val="28"/>
          <w:szCs w:val="28"/>
        </w:rPr>
        <w:t>、交通資訊：</w:t>
      </w:r>
    </w:p>
    <w:p w:rsidR="005F67D7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民眾可搭乘以下公車至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南市客家文化會館</w:t>
      </w:r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南市南區</w:t>
      </w:r>
    </w:p>
    <w:p w:rsidR="008964B6" w:rsidRDefault="005F67D7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夏林路四號)</w:t>
      </w:r>
      <w:r w:rsidR="008964B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964B6" w:rsidRPr="007F4FA9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南市客家文化會館站：0左、0右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964B6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新光三越新天地站：1、2、5、11、18、紅2</w:t>
      </w:r>
    </w:p>
    <w:p w:rsidR="00D16824" w:rsidRDefault="008964B6" w:rsidP="00FA780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水萍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蘊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公園站：6、10、88。</w:t>
      </w:r>
    </w:p>
    <w:p w:rsidR="000669A6" w:rsidRPr="00D16824" w:rsidRDefault="00DA500B" w:rsidP="000669A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0669A6" w:rsidRPr="00D16824">
        <w:rPr>
          <w:rFonts w:ascii="標楷體" w:eastAsia="標楷體" w:hAnsi="標楷體" w:hint="eastAsia"/>
          <w:b/>
          <w:sz w:val="28"/>
          <w:szCs w:val="28"/>
        </w:rPr>
        <w:t>、活動報名方式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)歡迎民眾當天直接至會館參加各項活動。</w:t>
      </w:r>
    </w:p>
    <w:p w:rsidR="00A1571B" w:rsidRDefault="000669A6" w:rsidP="000669A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168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為掌握參加人數，</w:t>
      </w:r>
      <w:proofErr w:type="gramStart"/>
      <w:r w:rsidR="00A1571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1571B">
        <w:rPr>
          <w:rFonts w:ascii="標楷體" w:eastAsia="標楷體" w:hAnsi="標楷體" w:hint="eastAsia"/>
          <w:sz w:val="28"/>
          <w:szCs w:val="28"/>
        </w:rPr>
        <w:t>南市客家文化會館活動，請</w:t>
      </w:r>
      <w:r>
        <w:rPr>
          <w:rFonts w:ascii="標楷體" w:eastAsia="標楷體" w:hAnsi="標楷體" w:hint="eastAsia"/>
          <w:sz w:val="28"/>
          <w:szCs w:val="28"/>
        </w:rPr>
        <w:t>學校及幼兒</w:t>
      </w:r>
    </w:p>
    <w:p w:rsidR="00A1571B" w:rsidRDefault="00A1571B" w:rsidP="000669A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69A6">
        <w:rPr>
          <w:rFonts w:ascii="標楷體" w:eastAsia="標楷體" w:hAnsi="標楷體" w:hint="eastAsia"/>
          <w:sz w:val="28"/>
          <w:szCs w:val="28"/>
        </w:rPr>
        <w:t>園</w:t>
      </w:r>
      <w:proofErr w:type="gramStart"/>
      <w:r w:rsidR="000669A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669A6">
        <w:rPr>
          <w:rFonts w:ascii="標楷體" w:eastAsia="標楷體" w:hAnsi="標楷體" w:hint="eastAsia"/>
          <w:sz w:val="28"/>
          <w:szCs w:val="28"/>
        </w:rPr>
        <w:t>團體報名參加方式，請填妥報名表於</w:t>
      </w:r>
      <w:r w:rsidR="000669A6" w:rsidRPr="00D16824">
        <w:rPr>
          <w:rFonts w:ascii="標楷體" w:eastAsia="標楷體" w:hAnsi="標楷體" w:cs="新細明體" w:hint="eastAsia"/>
          <w:kern w:val="0"/>
          <w:sz w:val="28"/>
          <w:szCs w:val="28"/>
        </w:rPr>
        <w:t>5月</w:t>
      </w:r>
      <w:r w:rsidR="005D1DB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A500B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0669A6" w:rsidRPr="00D16824">
        <w:rPr>
          <w:rFonts w:ascii="標楷體" w:eastAsia="標楷體" w:hAnsi="標楷體" w:cs="新細明體" w:hint="eastAsia"/>
          <w:kern w:val="0"/>
          <w:sz w:val="28"/>
          <w:szCs w:val="28"/>
        </w:rPr>
        <w:t>日前</w:t>
      </w:r>
      <w:r w:rsidR="000669A6">
        <w:rPr>
          <w:rFonts w:ascii="標楷體" w:eastAsia="標楷體" w:hAnsi="標楷體" w:hint="eastAsia"/>
          <w:sz w:val="28"/>
          <w:szCs w:val="28"/>
        </w:rPr>
        <w:t>，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回傳</w:t>
      </w:r>
    </w:p>
    <w:p w:rsidR="00A1571B" w:rsidRDefault="00A1571B" w:rsidP="000669A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AG4091@mail.tainan.gov.tw或傳真</w:t>
      </w:r>
      <w:r w:rsidR="000669A6">
        <w:rPr>
          <w:rFonts w:ascii="標楷體" w:eastAsia="標楷體" w:hAnsi="標楷體" w:hint="eastAsia"/>
          <w:sz w:val="28"/>
          <w:szCs w:val="28"/>
        </w:rPr>
        <w:t>至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(06)299-0185</w:t>
      </w:r>
      <w:r w:rsidR="000669A6">
        <w:rPr>
          <w:rFonts w:ascii="標楷體" w:eastAsia="標楷體" w:hAnsi="標楷體" w:hint="eastAsia"/>
          <w:sz w:val="28"/>
          <w:szCs w:val="28"/>
        </w:rPr>
        <w:t>，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活動</w:t>
      </w:r>
    </w:p>
    <w:p w:rsidR="000669A6" w:rsidRPr="00FA7800" w:rsidRDefault="00A1571B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相關問題請電洽</w:t>
      </w:r>
      <w:r w:rsidR="000669A6">
        <w:rPr>
          <w:rFonts w:ascii="標楷體" w:eastAsia="標楷體" w:hAnsi="標楷體" w:hint="eastAsia"/>
          <w:sz w:val="28"/>
          <w:szCs w:val="28"/>
        </w:rPr>
        <w:t>(06)</w:t>
      </w:r>
      <w:r w:rsidR="000669A6" w:rsidRPr="00FA7800">
        <w:rPr>
          <w:rFonts w:ascii="標楷體" w:eastAsia="標楷體" w:hAnsi="標楷體" w:hint="eastAsia"/>
          <w:sz w:val="28"/>
          <w:szCs w:val="28"/>
        </w:rPr>
        <w:t>299-1111#8221</w:t>
      </w:r>
      <w:r w:rsidR="000669A6">
        <w:rPr>
          <w:rFonts w:ascii="標楷體" w:eastAsia="標楷體" w:hAnsi="標楷體" w:hint="eastAsia"/>
          <w:sz w:val="28"/>
          <w:szCs w:val="28"/>
        </w:rPr>
        <w:t>葉先生</w:t>
      </w:r>
    </w:p>
    <w:p w:rsidR="00FA7800" w:rsidRDefault="00DA4181" w:rsidP="00FA780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FA7800" w:rsidRPr="00FA7800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A1571B" w:rsidRPr="00A1571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A1571B" w:rsidRPr="00A1571B">
        <w:rPr>
          <w:rFonts w:ascii="標楷體" w:eastAsia="標楷體" w:hAnsi="標楷體" w:hint="eastAsia"/>
          <w:b/>
          <w:sz w:val="28"/>
          <w:szCs w:val="28"/>
        </w:rPr>
        <w:t>南市客家文化會館活動</w:t>
      </w:r>
      <w:r w:rsidR="00A1571B">
        <w:rPr>
          <w:rFonts w:ascii="標楷體" w:eastAsia="標楷體" w:hAnsi="標楷體" w:hint="eastAsia"/>
          <w:b/>
          <w:sz w:val="28"/>
          <w:szCs w:val="28"/>
        </w:rPr>
        <w:t>(6/11)</w:t>
      </w:r>
      <w:r w:rsidR="00FA7800" w:rsidRPr="00FA7800">
        <w:rPr>
          <w:rFonts w:ascii="標楷體" w:eastAsia="標楷體" w:hAnsi="標楷體" w:hint="eastAsia"/>
          <w:b/>
          <w:sz w:val="28"/>
          <w:szCs w:val="28"/>
        </w:rPr>
        <w:t>團體報名表</w:t>
      </w:r>
      <w:r w:rsidR="00FA780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31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6"/>
        <w:gridCol w:w="2693"/>
        <w:gridCol w:w="2410"/>
        <w:gridCol w:w="2883"/>
      </w:tblGrid>
      <w:tr w:rsidR="00FA7800" w:rsidRPr="00EB2BF1" w:rsidTr="002F4D41">
        <w:trPr>
          <w:trHeight w:val="706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領隊/聯絡人姓名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領隊/聯絡人手機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1296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□□□□□</w:t>
            </w:r>
          </w:p>
        </w:tc>
      </w:tr>
      <w:tr w:rsidR="00FA7800" w:rsidRPr="00EB2BF1" w:rsidTr="002F4D41">
        <w:trPr>
          <w:trHeight w:val="677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FA7800">
        <w:trPr>
          <w:trHeight w:val="773"/>
        </w:trPr>
        <w:tc>
          <w:tcPr>
            <w:tcW w:w="2326" w:type="dxa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報名總人數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1571B">
            <w:pPr>
              <w:snapToGrid w:val="0"/>
              <w:spacing w:beforeLines="50" w:afterLines="50" w:line="240" w:lineRule="exact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3568" w:rsidRDefault="00F535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F53568" w:rsidSect="00E24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54" w:rsidRDefault="00934654" w:rsidP="00864935">
      <w:r>
        <w:separator/>
      </w:r>
    </w:p>
  </w:endnote>
  <w:endnote w:type="continuationSeparator" w:id="0">
    <w:p w:rsidR="00934654" w:rsidRDefault="00934654" w:rsidP="0086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54" w:rsidRDefault="00934654" w:rsidP="00864935">
      <w:r>
        <w:separator/>
      </w:r>
    </w:p>
  </w:footnote>
  <w:footnote w:type="continuationSeparator" w:id="0">
    <w:p w:rsidR="00934654" w:rsidRDefault="00934654" w:rsidP="0086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F7C"/>
    <w:multiLevelType w:val="hybridMultilevel"/>
    <w:tmpl w:val="25C66FDC"/>
    <w:lvl w:ilvl="0" w:tplc="5CC2D1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39750C9E"/>
    <w:multiLevelType w:val="hybridMultilevel"/>
    <w:tmpl w:val="9AC4E8D0"/>
    <w:lvl w:ilvl="0" w:tplc="23C6D91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B655396"/>
    <w:multiLevelType w:val="hybridMultilevel"/>
    <w:tmpl w:val="162605B8"/>
    <w:lvl w:ilvl="0" w:tplc="E072F83E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43F963D8"/>
    <w:multiLevelType w:val="hybridMultilevel"/>
    <w:tmpl w:val="5726E6A4"/>
    <w:lvl w:ilvl="0" w:tplc="79CC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B95147"/>
    <w:multiLevelType w:val="hybridMultilevel"/>
    <w:tmpl w:val="A4701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3B04150"/>
    <w:multiLevelType w:val="hybridMultilevel"/>
    <w:tmpl w:val="4E6CE81E"/>
    <w:lvl w:ilvl="0" w:tplc="1736E290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B74AE4"/>
    <w:multiLevelType w:val="hybridMultilevel"/>
    <w:tmpl w:val="5518F1A8"/>
    <w:lvl w:ilvl="0" w:tplc="D468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AE"/>
    <w:rsid w:val="00032F81"/>
    <w:rsid w:val="00036775"/>
    <w:rsid w:val="00060F65"/>
    <w:rsid w:val="000669A6"/>
    <w:rsid w:val="00084EB3"/>
    <w:rsid w:val="00094D60"/>
    <w:rsid w:val="000A1FAE"/>
    <w:rsid w:val="000F4714"/>
    <w:rsid w:val="001006AD"/>
    <w:rsid w:val="0010321B"/>
    <w:rsid w:val="0015629A"/>
    <w:rsid w:val="00161F56"/>
    <w:rsid w:val="001B23F4"/>
    <w:rsid w:val="001E0957"/>
    <w:rsid w:val="001E3F59"/>
    <w:rsid w:val="001F7644"/>
    <w:rsid w:val="001F7EF7"/>
    <w:rsid w:val="00214AE1"/>
    <w:rsid w:val="00223747"/>
    <w:rsid w:val="00223D07"/>
    <w:rsid w:val="0027089F"/>
    <w:rsid w:val="002958E7"/>
    <w:rsid w:val="002F4D41"/>
    <w:rsid w:val="00301095"/>
    <w:rsid w:val="003509BB"/>
    <w:rsid w:val="003658FC"/>
    <w:rsid w:val="003B46B1"/>
    <w:rsid w:val="00413B88"/>
    <w:rsid w:val="00450B58"/>
    <w:rsid w:val="00465BCB"/>
    <w:rsid w:val="00466231"/>
    <w:rsid w:val="00466D50"/>
    <w:rsid w:val="0048739F"/>
    <w:rsid w:val="00487896"/>
    <w:rsid w:val="0051216F"/>
    <w:rsid w:val="005248D1"/>
    <w:rsid w:val="005313FE"/>
    <w:rsid w:val="00536755"/>
    <w:rsid w:val="0056262A"/>
    <w:rsid w:val="00586AD9"/>
    <w:rsid w:val="005871B4"/>
    <w:rsid w:val="005A44B7"/>
    <w:rsid w:val="005B1C6C"/>
    <w:rsid w:val="005D1DB1"/>
    <w:rsid w:val="005F4B00"/>
    <w:rsid w:val="005F67D7"/>
    <w:rsid w:val="00617548"/>
    <w:rsid w:val="00633ED0"/>
    <w:rsid w:val="00680546"/>
    <w:rsid w:val="006A4E00"/>
    <w:rsid w:val="006E383E"/>
    <w:rsid w:val="0071068F"/>
    <w:rsid w:val="00737727"/>
    <w:rsid w:val="007F4FA9"/>
    <w:rsid w:val="0081743E"/>
    <w:rsid w:val="00834497"/>
    <w:rsid w:val="008475C9"/>
    <w:rsid w:val="00864935"/>
    <w:rsid w:val="008964B6"/>
    <w:rsid w:val="008B78E2"/>
    <w:rsid w:val="00934654"/>
    <w:rsid w:val="0094467E"/>
    <w:rsid w:val="009526B9"/>
    <w:rsid w:val="0097752C"/>
    <w:rsid w:val="009F315B"/>
    <w:rsid w:val="00A036DA"/>
    <w:rsid w:val="00A1571B"/>
    <w:rsid w:val="00A31477"/>
    <w:rsid w:val="00A379C1"/>
    <w:rsid w:val="00A53022"/>
    <w:rsid w:val="00A61DA4"/>
    <w:rsid w:val="00A7429D"/>
    <w:rsid w:val="00A80F6A"/>
    <w:rsid w:val="00AA50FB"/>
    <w:rsid w:val="00AD0378"/>
    <w:rsid w:val="00AF299A"/>
    <w:rsid w:val="00B040E4"/>
    <w:rsid w:val="00B16994"/>
    <w:rsid w:val="00B3605B"/>
    <w:rsid w:val="00B55178"/>
    <w:rsid w:val="00B723EE"/>
    <w:rsid w:val="00B73DE4"/>
    <w:rsid w:val="00BA7854"/>
    <w:rsid w:val="00BD1503"/>
    <w:rsid w:val="00BE4790"/>
    <w:rsid w:val="00C14FF3"/>
    <w:rsid w:val="00C31830"/>
    <w:rsid w:val="00C64EAE"/>
    <w:rsid w:val="00CC257A"/>
    <w:rsid w:val="00CF4726"/>
    <w:rsid w:val="00CF7EEC"/>
    <w:rsid w:val="00D051BA"/>
    <w:rsid w:val="00D14750"/>
    <w:rsid w:val="00D16824"/>
    <w:rsid w:val="00D215C1"/>
    <w:rsid w:val="00D5773D"/>
    <w:rsid w:val="00D77B07"/>
    <w:rsid w:val="00D77FD9"/>
    <w:rsid w:val="00DA4181"/>
    <w:rsid w:val="00DA500B"/>
    <w:rsid w:val="00DC0057"/>
    <w:rsid w:val="00DD1A34"/>
    <w:rsid w:val="00DE6319"/>
    <w:rsid w:val="00DF70E4"/>
    <w:rsid w:val="00E12127"/>
    <w:rsid w:val="00E20F38"/>
    <w:rsid w:val="00E24054"/>
    <w:rsid w:val="00E52FB3"/>
    <w:rsid w:val="00E67EA8"/>
    <w:rsid w:val="00EA390C"/>
    <w:rsid w:val="00EC73C5"/>
    <w:rsid w:val="00EE6739"/>
    <w:rsid w:val="00EF422C"/>
    <w:rsid w:val="00F14370"/>
    <w:rsid w:val="00F1798A"/>
    <w:rsid w:val="00F261CB"/>
    <w:rsid w:val="00F53568"/>
    <w:rsid w:val="00F661C0"/>
    <w:rsid w:val="00F87E45"/>
    <w:rsid w:val="00F91F21"/>
    <w:rsid w:val="00FA7800"/>
    <w:rsid w:val="00FB0D01"/>
    <w:rsid w:val="00FB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D1DB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1F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31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006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06AD"/>
  </w:style>
  <w:style w:type="character" w:customStyle="1" w:styleId="aa">
    <w:name w:val="註解文字 字元"/>
    <w:basedOn w:val="a0"/>
    <w:link w:val="a9"/>
    <w:uiPriority w:val="99"/>
    <w:semiHidden/>
    <w:rsid w:val="001006A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6A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006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006AD"/>
  </w:style>
  <w:style w:type="character" w:styleId="af">
    <w:name w:val="Hyperlink"/>
    <w:basedOn w:val="a0"/>
    <w:uiPriority w:val="99"/>
    <w:unhideWhenUsed/>
    <w:rsid w:val="00FA780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535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5D1DB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Emphasis"/>
    <w:basedOn w:val="a0"/>
    <w:uiPriority w:val="20"/>
    <w:qFormat/>
    <w:rsid w:val="00CF4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48DB-0310-4F64-A8D8-E50BC18C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>FreeSkyCD.Cn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user</cp:lastModifiedBy>
  <cp:revision>3</cp:revision>
  <cp:lastPrinted>2015-05-18T06:03:00Z</cp:lastPrinted>
  <dcterms:created xsi:type="dcterms:W3CDTF">2015-05-20T00:43:00Z</dcterms:created>
  <dcterms:modified xsi:type="dcterms:W3CDTF">2015-05-20T02:53:00Z</dcterms:modified>
</cp:coreProperties>
</file>