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7024C" w14:textId="77777777" w:rsidR="00DC4EEC" w:rsidRDefault="00AB0134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      區         颱風/豪雨  淹水救助申請表(簡式)</w:t>
      </w:r>
    </w:p>
    <w:p w14:paraId="79B01F02" w14:textId="77777777" w:rsidR="00DC4EEC" w:rsidRDefault="00AB0134">
      <w:pPr>
        <w:spacing w:line="0" w:lineRule="atLeast"/>
        <w:jc w:val="center"/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                        </w:t>
      </w:r>
      <w:r>
        <w:rPr>
          <w:rFonts w:ascii="標楷體" w:eastAsia="標楷體" w:hAnsi="標楷體"/>
          <w:b/>
          <w:color w:val="000000"/>
          <w:sz w:val="20"/>
          <w:szCs w:val="20"/>
        </w:rPr>
        <w:t xml:space="preserve">                                                </w:t>
      </w:r>
      <w:bookmarkStart w:id="0" w:name="_Hlk11766941"/>
      <w:r>
        <w:rPr>
          <w:rFonts w:ascii="標楷體" w:eastAsia="標楷體" w:hAnsi="標楷體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sz w:val="22"/>
          <w:szCs w:val="22"/>
        </w:rPr>
        <w:t>108.06.19修訂</w:t>
      </w:r>
      <w:bookmarkEnd w:id="0"/>
    </w:p>
    <w:tbl>
      <w:tblPr>
        <w:tblW w:w="1049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985"/>
        <w:gridCol w:w="2976"/>
      </w:tblGrid>
      <w:tr w:rsidR="00DC4EEC" w14:paraId="43669DBE" w14:textId="77777777">
        <w:trPr>
          <w:trHeight w:val="680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843D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878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0363" w14:textId="77777777" w:rsidR="00DC4EEC" w:rsidRDefault="00AB0134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DC4EEC" w14:paraId="309E10FD" w14:textId="77777777">
        <w:trPr>
          <w:trHeight w:val="6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6561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0E88" w14:textId="77777777" w:rsidR="00DC4EEC" w:rsidRDefault="00DC4EE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5E81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78AB" w14:textId="77777777" w:rsidR="00DC4EEC" w:rsidRDefault="00DC4EE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C4EEC" w14:paraId="5E3002BC" w14:textId="77777777">
        <w:trPr>
          <w:trHeight w:val="6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7DB9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受災住址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E471" w14:textId="77777777" w:rsidR="00DC4EEC" w:rsidRDefault="00AB013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南市    區    里   鄰    路（街）　 段    巷    弄   號      </w:t>
            </w:r>
          </w:p>
          <w:p w14:paraId="722DB2C4" w14:textId="77777777" w:rsidR="00DC4EEC" w:rsidRDefault="00AB013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樓</w:t>
            </w:r>
          </w:p>
        </w:tc>
      </w:tr>
      <w:tr w:rsidR="00DC4EEC" w14:paraId="64A535C3" w14:textId="77777777">
        <w:trPr>
          <w:trHeight w:val="1143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D81C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A700" w14:textId="77777777" w:rsidR="00DC4EEC" w:rsidRDefault="00DC4EE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9C85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門牌多戶(請勾選)</w:t>
            </w:r>
          </w:p>
          <w:p w14:paraId="330854FD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□建物分別獨立</w:t>
            </w:r>
          </w:p>
          <w:p w14:paraId="61B12A00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□建物非屬獨立而為獨立生活戶___戶</w:t>
            </w:r>
          </w:p>
        </w:tc>
      </w:tr>
      <w:tr w:rsidR="00DC4EEC" w14:paraId="59F47D45" w14:textId="77777777">
        <w:trPr>
          <w:trHeight w:val="6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6C08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繳交資料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41DA" w14:textId="77777777" w:rsidR="00DC4EEC" w:rsidRDefault="00AB0134">
            <w:pPr>
              <w:spacing w:line="0" w:lineRule="atLeast"/>
              <w:ind w:left="274" w:hanging="2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□戶口名簿影本（請蓋私章）或最近三個月內戶籍謄本</w:t>
            </w:r>
          </w:p>
          <w:p w14:paraId="468024F5" w14:textId="77777777" w:rsidR="00DC4EEC" w:rsidRDefault="00AB0134">
            <w:pPr>
              <w:spacing w:line="0" w:lineRule="atLeast"/>
              <w:ind w:left="274" w:hanging="2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□照片2張(能顯示住屋內淹水高度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或水痕高度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14:paraId="3D169FE6" w14:textId="77777777" w:rsidR="00DC4EEC" w:rsidRDefault="00AB0134">
            <w:pPr>
              <w:spacing w:line="0" w:lineRule="atLeast"/>
              <w:ind w:left="274" w:hanging="2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□匯入補助款之存摺封面影本</w:t>
            </w:r>
          </w:p>
          <w:p w14:paraId="28010CAE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□其他相關證明文件</w:t>
            </w:r>
          </w:p>
          <w:p w14:paraId="4B5025AF" w14:textId="77777777" w:rsidR="00DC4EEC" w:rsidRDefault="00DC4EE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866F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申請人資格文件：</w:t>
            </w:r>
          </w:p>
          <w:p w14:paraId="2DAC44B0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□申請人為戶長：同繳交資料</w:t>
            </w:r>
          </w:p>
          <w:p w14:paraId="44D3F126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□申請人為現住人口</w:t>
            </w:r>
          </w:p>
          <w:p w14:paraId="11D71726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實際居住證明文件</w:t>
            </w:r>
          </w:p>
          <w:p w14:paraId="039FC634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戶長委託書</w:t>
            </w:r>
          </w:p>
          <w:p w14:paraId="2383719D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□申請人為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租屋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現住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人口</w:t>
            </w:r>
          </w:p>
          <w:p w14:paraId="04AA5AC5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租賃契約影本</w:t>
            </w:r>
          </w:p>
          <w:p w14:paraId="1668FD07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實際居住證明文件 </w:t>
            </w:r>
          </w:p>
          <w:p w14:paraId="54BFB7A1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</w:p>
        </w:tc>
      </w:tr>
      <w:tr w:rsidR="00DC4EEC" w14:paraId="5F361163" w14:textId="77777777">
        <w:trPr>
          <w:trHeight w:val="6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9B7B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淹水高度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883D" w14:textId="77777777" w:rsidR="00DC4EEC" w:rsidRDefault="00AB01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住屋淹水高度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自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室內樓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地板起算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達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公分以上</w:t>
            </w:r>
          </w:p>
          <w:p w14:paraId="15725BBD" w14:textId="77777777" w:rsidR="00DC4EEC" w:rsidRDefault="00AB013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◎淹水高度仍需以現場勘查認定為主</w:t>
            </w:r>
          </w:p>
        </w:tc>
      </w:tr>
      <w:tr w:rsidR="00DC4EEC" w14:paraId="56C9E8D3" w14:textId="77777777">
        <w:trPr>
          <w:trHeight w:val="6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F7DB" w14:textId="77777777" w:rsidR="00DC4EEC" w:rsidRDefault="00AB013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4DD2" w14:textId="77777777" w:rsidR="00DC4EEC" w:rsidRDefault="00AB0134">
            <w:pPr>
              <w:spacing w:line="0" w:lineRule="atLeast"/>
              <w:ind w:left="458" w:hanging="45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住屋因水災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淹水達五十公分以上且有居住事實之現住戶，以一門牌為一戶計算。但建物分別獨立，或非屬獨立而為不同獨立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生活戶者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，應依其事實認定之；『住屋』係以臥室、客廳、飯廳及連棟之廚房、浴廁為限。</w:t>
            </w:r>
          </w:p>
          <w:p w14:paraId="5DB05325" w14:textId="77777777" w:rsidR="00DC4EEC" w:rsidRDefault="00AB0134">
            <w:pPr>
              <w:spacing w:line="0" w:lineRule="atLeast"/>
              <w:ind w:left="458" w:hanging="458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(二)淹水救助申請，受災戶應於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公告期間內</w:t>
            </w:r>
            <w:r>
              <w:rPr>
                <w:rFonts w:ascii="標楷體" w:eastAsia="標楷體" w:hAnsi="標楷體"/>
                <w:color w:val="000000"/>
                <w:sz w:val="22"/>
              </w:rPr>
              <w:t>提出申請，區公所完成審核後，儘速撥發災害救助金。</w:t>
            </w:r>
          </w:p>
          <w:p w14:paraId="507294F9" w14:textId="77777777" w:rsidR="00DC4EEC" w:rsidRDefault="00AB0134">
            <w:pPr>
              <w:spacing w:line="0" w:lineRule="atLeast"/>
              <w:ind w:left="458" w:hanging="45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(三)公告期間內為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災必要，區公所得通知申請人配合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災。但經通知二次未配合者，不予水災救助。</w:t>
            </w:r>
          </w:p>
        </w:tc>
      </w:tr>
    </w:tbl>
    <w:p w14:paraId="1AF5D4B9" w14:textId="77777777" w:rsidR="00DC4EEC" w:rsidRDefault="00AB0134">
      <w:pPr>
        <w:spacing w:line="0" w:lineRule="atLeast"/>
        <w:jc w:val="both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>佐證照片黏貼處</w:t>
      </w:r>
      <w:r>
        <w:rPr>
          <w:rFonts w:ascii="微軟正黑體" w:eastAsia="微軟正黑體" w:hAnsi="微軟正黑體"/>
          <w:color w:val="000000"/>
          <w:sz w:val="28"/>
          <w:szCs w:val="28"/>
          <w:u w:val="single"/>
        </w:rPr>
        <w:t>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  <w:u w:val="single"/>
        </w:rPr>
        <w:t>請浮貼</w:t>
      </w:r>
      <w:proofErr w:type="gramEnd"/>
      <w:r>
        <w:rPr>
          <w:rFonts w:ascii="標楷體" w:eastAsia="標楷體" w:hAnsi="標楷體"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(檢附清理前住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屋內樓地板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起算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明顯水痕照片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，加速審認)</w:t>
      </w:r>
    </w:p>
    <w:p w14:paraId="63EE9087" w14:textId="77777777" w:rsidR="00DC4EEC" w:rsidRDefault="00DC4EEC">
      <w:pPr>
        <w:spacing w:line="280" w:lineRule="exact"/>
        <w:rPr>
          <w:rFonts w:ascii="標楷體" w:eastAsia="標楷體" w:hAnsi="標楷體"/>
          <w:color w:val="000000"/>
          <w:u w:val="single"/>
        </w:rPr>
      </w:pPr>
    </w:p>
    <w:p w14:paraId="522B6448" w14:textId="77777777" w:rsidR="00DC4EEC" w:rsidRDefault="00DC4EEC">
      <w:pPr>
        <w:rPr>
          <w:rFonts w:ascii="標楷體" w:eastAsia="標楷體" w:hAnsi="標楷體"/>
          <w:color w:val="000000"/>
          <w:sz w:val="28"/>
          <w:szCs w:val="28"/>
        </w:rPr>
      </w:pPr>
    </w:p>
    <w:p w14:paraId="65B304CE" w14:textId="77777777" w:rsidR="00DC4EEC" w:rsidRDefault="00AB0134">
      <w:pPr>
        <w:widowControl/>
        <w:tabs>
          <w:tab w:val="left" w:pos="743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◎申請人切結：</w:t>
      </w:r>
    </w:p>
    <w:p w14:paraId="1FCC4D32" w14:textId="77777777" w:rsidR="00DC4EEC" w:rsidRDefault="00AB0134">
      <w:pPr>
        <w:widowControl/>
        <w:tabs>
          <w:tab w:val="left" w:pos="743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人所填資料一切屬實，若有不實，本人知悉會犯有使公務員登載不實之偽造文書罪及詐欺罪，且經區公所等政府相關人員告知已明瞭，屆時若涉及司法檢調單位調查時，將配合調查且自負全責，並自願退還所領取之補助費，絕無異議。</w:t>
      </w:r>
    </w:p>
    <w:p w14:paraId="7BBA4264" w14:textId="77777777" w:rsidR="00DC4EEC" w:rsidRDefault="00AB013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3391DE41" w14:textId="77777777" w:rsidR="00DC4EEC" w:rsidRDefault="00AB013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切結人簽章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7E083B0D" w14:textId="77777777" w:rsidR="00DC4EEC" w:rsidRDefault="00DC4EE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14:paraId="1CCE60F4" w14:textId="77777777" w:rsidR="00DC4EEC" w:rsidRDefault="00DC4EE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14:paraId="346A349A" w14:textId="77777777" w:rsidR="00DC4EEC" w:rsidRDefault="00DC4EE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14:paraId="6970C81E" w14:textId="77777777" w:rsidR="00DC4EEC" w:rsidRDefault="00AB0134">
      <w:pPr>
        <w:tabs>
          <w:tab w:val="left" w:pos="525"/>
          <w:tab w:val="center" w:pos="4819"/>
        </w:tabs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ab/>
      </w:r>
      <w:r>
        <w:rPr>
          <w:rFonts w:ascii="標楷體" w:eastAsia="標楷體" w:hAnsi="標楷體"/>
          <w:color w:val="000000"/>
          <w:sz w:val="20"/>
          <w:szCs w:val="20"/>
        </w:rPr>
        <w:tab/>
        <w:t>第1頁，共2頁</w:t>
      </w:r>
    </w:p>
    <w:p w14:paraId="26BA0E60" w14:textId="77777777" w:rsidR="00DC4EEC" w:rsidRDefault="00AB013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南市      區         颱風/豪雨  淹水救助勘查表</w:t>
      </w:r>
    </w:p>
    <w:p w14:paraId="4AC64CCB" w14:textId="77777777" w:rsidR="00DC4EEC" w:rsidRDefault="00AB0134">
      <w:pPr>
        <w:jc w:val="center"/>
      </w:pPr>
      <w:r>
        <w:rPr>
          <w:rFonts w:ascii="標楷體" w:eastAsia="標楷體" w:hAnsi="標楷體"/>
          <w:color w:val="000000"/>
          <w:sz w:val="22"/>
          <w:szCs w:val="22"/>
        </w:rPr>
        <w:t xml:space="preserve">                                                                     108.06.19修訂</w:t>
      </w:r>
    </w:p>
    <w:p w14:paraId="347CF25F" w14:textId="77777777" w:rsidR="00DC4EEC" w:rsidRDefault="00AB0134">
      <w:pPr>
        <w:spacing w:line="0" w:lineRule="atLeast"/>
      </w:pPr>
      <w:r>
        <w:rPr>
          <w:rFonts w:ascii="標楷體" w:eastAsia="標楷體" w:hAnsi="標楷體"/>
          <w:color w:val="000000"/>
          <w:sz w:val="28"/>
          <w:szCs w:val="28"/>
        </w:rPr>
        <w:t>一、勘查日期：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ab/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386AEC32" w14:textId="77777777" w:rsidR="00DC4EEC" w:rsidRDefault="00AB0134">
      <w:pPr>
        <w:pStyle w:val="a3"/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 w:val="28"/>
          <w:szCs w:val="28"/>
        </w:rPr>
        <w:t>淹水救助查報暨審查</w:t>
      </w:r>
      <w:r>
        <w:rPr>
          <w:rFonts w:ascii="微軟正黑體" w:eastAsia="微軟正黑體" w:hAnsi="微軟正黑體"/>
          <w:color w:val="000000"/>
          <w:sz w:val="28"/>
          <w:szCs w:val="28"/>
        </w:rPr>
        <w:t>：</w:t>
      </w:r>
    </w:p>
    <w:p w14:paraId="78F41127" w14:textId="77777777" w:rsidR="00DC4EEC" w:rsidRDefault="00AB0134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受災住屋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地址：</w:t>
      </w:r>
    </w:p>
    <w:p w14:paraId="464300F3" w14:textId="77777777" w:rsidR="00DC4EEC" w:rsidRDefault="00AB0134">
      <w:pPr>
        <w:pStyle w:val="a3"/>
        <w:spacing w:line="400" w:lineRule="exact"/>
        <w:ind w:left="127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□同申請表受災地址。</w:t>
      </w:r>
    </w:p>
    <w:p w14:paraId="138846D1" w14:textId="77777777" w:rsidR="00DC4EEC" w:rsidRDefault="00AB0134">
      <w:pPr>
        <w:pStyle w:val="a3"/>
        <w:spacing w:line="400" w:lineRule="exact"/>
        <w:ind w:left="127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□_________ 路(街) ______段______巷______號____樓____之____</w:t>
      </w:r>
    </w:p>
    <w:p w14:paraId="6E117FE9" w14:textId="77777777" w:rsidR="00DC4EEC" w:rsidRDefault="00AB0134">
      <w:pPr>
        <w:spacing w:line="400" w:lineRule="exact"/>
        <w:ind w:firstLine="57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(二)居住情形：受災前實際現住戶</w:t>
      </w:r>
      <w:r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□是  □否</w:t>
      </w:r>
    </w:p>
    <w:p w14:paraId="3065127E" w14:textId="77777777" w:rsidR="00DC4EEC" w:rsidRDefault="00AB0134">
      <w:pPr>
        <w:spacing w:line="400" w:lineRule="exact"/>
        <w:ind w:firstLine="57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(三)受災戶身份</w:t>
      </w:r>
      <w:r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color w:val="000000"/>
        </w:rPr>
        <w:t>◎如無專案，本</w:t>
      </w:r>
      <w:proofErr w:type="gramStart"/>
      <w:r>
        <w:rPr>
          <w:rFonts w:ascii="標楷體" w:eastAsia="標楷體" w:hAnsi="標楷體"/>
          <w:b/>
          <w:color w:val="000000"/>
        </w:rPr>
        <w:t>欄非必填</w:t>
      </w:r>
      <w:proofErr w:type="gramEnd"/>
      <w:r>
        <w:rPr>
          <w:rFonts w:ascii="標楷體" w:eastAsia="標楷體" w:hAnsi="標楷體"/>
          <w:b/>
          <w:color w:val="000000"/>
        </w:rPr>
        <w:t>欄位</w:t>
      </w:r>
    </w:p>
    <w:p w14:paraId="30834790" w14:textId="77777777" w:rsidR="00DC4EEC" w:rsidRDefault="00AB0134">
      <w:pPr>
        <w:spacing w:line="400" w:lineRule="exact"/>
        <w:ind w:firstLine="57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□一般戶</w:t>
      </w:r>
    </w:p>
    <w:p w14:paraId="375D2658" w14:textId="77777777" w:rsidR="00DC4EEC" w:rsidRDefault="00AB0134">
      <w:pPr>
        <w:spacing w:line="400" w:lineRule="exact"/>
        <w:ind w:firstLine="57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□福利戶</w:t>
      </w:r>
      <w:r>
        <w:rPr>
          <w:rFonts w:ascii="微軟正黑體" w:eastAsia="微軟正黑體" w:hAnsi="微軟正黑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□列冊之低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收入戶第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     款</w:t>
      </w:r>
    </w:p>
    <w:p w14:paraId="0B94DF4E" w14:textId="77777777" w:rsidR="00DC4EEC" w:rsidRDefault="00AB0134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□列冊之中低收入戶</w:t>
      </w:r>
    </w:p>
    <w:p w14:paraId="694764F0" w14:textId="77777777" w:rsidR="00DC4EEC" w:rsidRDefault="00AB0134">
      <w:pPr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□其他_________________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409"/>
        <w:gridCol w:w="2835"/>
      </w:tblGrid>
      <w:tr w:rsidR="00DC4EEC" w14:paraId="361B7EEC" w14:textId="77777777">
        <w:trPr>
          <w:trHeight w:hRule="exact" w:val="403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E77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初   審</w:t>
            </w:r>
          </w:p>
        </w:tc>
      </w:tr>
      <w:tr w:rsidR="00DC4EEC" w14:paraId="5180105A" w14:textId="77777777">
        <w:trPr>
          <w:trHeight w:hRule="exact" w:val="2891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E898" w14:textId="77777777" w:rsidR="00DC4EEC" w:rsidRDefault="00AB0134">
            <w:pPr>
              <w:snapToGrid w:val="0"/>
              <w:spacing w:line="0" w:lineRule="atLeast"/>
              <w:ind w:firstLine="532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  <w:t xml:space="preserve">符合淹水救助標準，住屋淹水達__________公分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室內樓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地板起算)</w:t>
            </w:r>
          </w:p>
          <w:p w14:paraId="6A47E648" w14:textId="77777777" w:rsidR="00DC4EEC" w:rsidRDefault="00AB0134">
            <w:pPr>
              <w:snapToGrid w:val="0"/>
              <w:spacing w:line="0" w:lineRule="atLeast"/>
              <w:ind w:firstLine="532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不符合淹水救助標準</w:t>
            </w:r>
            <w:r>
              <w:rPr>
                <w:rFonts w:ascii="微軟正黑體" w:eastAsia="微軟正黑體" w:hAnsi="微軟正黑體"/>
                <w:color w:val="000000"/>
                <w:spacing w:val="-16"/>
                <w:sz w:val="28"/>
                <w:szCs w:val="28"/>
              </w:rPr>
              <w:t>：</w:t>
            </w:r>
          </w:p>
          <w:p w14:paraId="635A5AE7" w14:textId="77777777" w:rsidR="00DC4EEC" w:rsidRDefault="00AB0134">
            <w:pPr>
              <w:snapToGrid w:val="0"/>
              <w:spacing w:line="0" w:lineRule="atLeast"/>
              <w:ind w:firstLine="532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□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 xml:space="preserve">住屋淹水達_____________公分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室內樓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地板起算)</w:t>
            </w:r>
          </w:p>
          <w:p w14:paraId="1C5E4EB3" w14:textId="77777777" w:rsidR="00DC4EEC" w:rsidRDefault="00AB0134">
            <w:pPr>
              <w:snapToGrid w:val="0"/>
              <w:spacing w:line="0" w:lineRule="atLeast"/>
              <w:ind w:firstLine="151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□未實際居住於淹水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住屋現址</w:t>
            </w:r>
            <w:proofErr w:type="gramEnd"/>
          </w:p>
          <w:p w14:paraId="68FDE963" w14:textId="77777777" w:rsidR="00DC4EEC" w:rsidRDefault="00AB0134">
            <w:pPr>
              <w:snapToGrid w:val="0"/>
              <w:spacing w:line="0" w:lineRule="atLeast"/>
              <w:ind w:left="3567" w:hanging="2033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Wingdings"/>
                <w:color w:val="000000"/>
                <w:sz w:val="28"/>
                <w:szCs w:val="28"/>
              </w:rPr>
              <w:t>淹水處非為住屋之臥室、客廳、飯廳及連棟之廚房、廁所、浴室</w:t>
            </w:r>
          </w:p>
          <w:p w14:paraId="6FEF7C4A" w14:textId="77777777" w:rsidR="00DC4EEC" w:rsidRDefault="00AB0134">
            <w:pPr>
              <w:snapToGrid w:val="0"/>
              <w:spacing w:line="0" w:lineRule="atLeast"/>
              <w:ind w:firstLine="154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其他說明_______________________________________</w:t>
            </w:r>
          </w:p>
        </w:tc>
      </w:tr>
      <w:tr w:rsidR="00DC4EEC" w14:paraId="31F9323B" w14:textId="77777777">
        <w:trPr>
          <w:trHeight w:hRule="exact" w:val="343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3512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里 幹 事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CE5A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其他會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勘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人員</w:t>
            </w:r>
          </w:p>
        </w:tc>
      </w:tr>
      <w:tr w:rsidR="00DC4EEC" w14:paraId="1668F1B0" w14:textId="77777777">
        <w:trPr>
          <w:trHeight w:hRule="exact" w:val="810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8CB9D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81922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</w:tr>
      <w:tr w:rsidR="00DC4EEC" w14:paraId="2A38A8BA" w14:textId="77777777">
        <w:trPr>
          <w:trHeight w:hRule="exact" w:val="408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B997" w14:textId="77777777" w:rsidR="00DC4EEC" w:rsidRDefault="00AB0134">
            <w:pPr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審</w:t>
            </w:r>
          </w:p>
        </w:tc>
      </w:tr>
      <w:tr w:rsidR="00DC4EEC" w14:paraId="67889738" w14:textId="77777777">
        <w:trPr>
          <w:trHeight w:hRule="exact" w:val="1103"/>
        </w:trPr>
        <w:tc>
          <w:tcPr>
            <w:tcW w:w="1020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BD5D" w14:textId="77777777" w:rsidR="00DC4EEC" w:rsidRDefault="00AB0134">
            <w:pPr>
              <w:snapToGrid w:val="0"/>
              <w:ind w:firstLine="532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  <w:t>符合淹水救助標準，補助__________元</w:t>
            </w:r>
          </w:p>
          <w:p w14:paraId="564671CD" w14:textId="77777777" w:rsidR="00DC4EEC" w:rsidRDefault="00AB0134">
            <w:pPr>
              <w:snapToGrid w:val="0"/>
              <w:spacing w:before="180"/>
              <w:ind w:firstLine="532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不符合淹水救助標準，不予補助。</w:t>
            </w:r>
          </w:p>
        </w:tc>
      </w:tr>
      <w:tr w:rsidR="00DC4EEC" w14:paraId="07586211" w14:textId="77777777">
        <w:trPr>
          <w:trHeight w:hRule="exact" w:val="343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1FB3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 辦 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067E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業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主 管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0257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主任秘書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307" w14:textId="77777777" w:rsidR="00DC4EEC" w:rsidRDefault="00AB01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機關首長</w:t>
            </w:r>
          </w:p>
        </w:tc>
      </w:tr>
      <w:tr w:rsidR="00DC4EEC" w14:paraId="0BCBB2EA" w14:textId="77777777">
        <w:trPr>
          <w:trHeight w:hRule="exact" w:val="962"/>
        </w:trPr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6D694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2D2A4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7C67A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61B8C" w14:textId="77777777" w:rsidR="00DC4EEC" w:rsidRDefault="00AB0134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（核章）</w:t>
            </w:r>
          </w:p>
        </w:tc>
      </w:tr>
    </w:tbl>
    <w:p w14:paraId="209B6173" w14:textId="77777777" w:rsidR="00DC4EEC" w:rsidRDefault="00AB0134">
      <w:pPr>
        <w:widowControl/>
      </w:pPr>
      <w:r>
        <w:rPr>
          <w:rFonts w:ascii="標楷體" w:eastAsia="標楷體" w:hAnsi="標楷體"/>
          <w:color w:val="000000"/>
        </w:rPr>
        <w:t>填表說明</w:t>
      </w:r>
      <w:r>
        <w:rPr>
          <w:rFonts w:ascii="微軟正黑體" w:eastAsia="微軟正黑體" w:hAnsi="微軟正黑體"/>
          <w:color w:val="000000"/>
        </w:rPr>
        <w:t>：</w:t>
      </w:r>
    </w:p>
    <w:p w14:paraId="03F6333A" w14:textId="77777777" w:rsidR="00DC4EEC" w:rsidRDefault="00AB0134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(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一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)區公所應辦理住戶淹水救助勘查，由里幹事初審查報並填具勘查報表，必要時會同轄區警員、里長及相關單位(經建課、農業及建設課等)人員辦理，於20日內完成審核為原則。</w:t>
      </w:r>
    </w:p>
    <w:p w14:paraId="1717DF43" w14:textId="77777777" w:rsidR="00DC4EEC" w:rsidRDefault="00AB0134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(二)本勘查報表及相關原始憑證正本，請公所妥為保管留存，以備查核。</w:t>
      </w:r>
    </w:p>
    <w:p w14:paraId="09DCC0BF" w14:textId="77777777" w:rsidR="00DC4EEC" w:rsidRDefault="00AB0134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(三)表內資料如有修改應蓋章以示負責，未填寫或無需填寫之空格，應以0填入。</w:t>
      </w:r>
    </w:p>
    <w:p w14:paraId="74DB03B9" w14:textId="77777777" w:rsidR="00DC4EEC" w:rsidRDefault="00AB0134">
      <w:pPr>
        <w:snapToGrid w:val="0"/>
        <w:spacing w:line="160" w:lineRule="atLeast"/>
        <w:ind w:left="426" w:right="-1" w:hanging="42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(四)勘查人員於勘查災害時，應詳實依法填報並簽章，以明責任。</w:t>
      </w:r>
    </w:p>
    <w:p w14:paraId="112AD416" w14:textId="77777777" w:rsidR="00DC4EEC" w:rsidRDefault="00DC4EEC">
      <w:pPr>
        <w:widowControl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14:paraId="3316F77B" w14:textId="77777777" w:rsidR="00DC4EEC" w:rsidRDefault="00AB0134">
      <w:pPr>
        <w:widowControl/>
        <w:jc w:val="center"/>
      </w:pPr>
      <w:r>
        <w:rPr>
          <w:rFonts w:ascii="標楷體" w:eastAsia="標楷體" w:hAnsi="標楷體"/>
          <w:color w:val="000000"/>
          <w:sz w:val="20"/>
          <w:szCs w:val="20"/>
        </w:rPr>
        <w:t>第2頁，共2頁</w:t>
      </w:r>
    </w:p>
    <w:sectPr w:rsidR="00DC4EEC">
      <w:pgSz w:w="11906" w:h="16838"/>
      <w:pgMar w:top="567" w:right="1134" w:bottom="426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A5AAB" w14:textId="77777777" w:rsidR="009D591C" w:rsidRDefault="009D591C">
      <w:r>
        <w:separator/>
      </w:r>
    </w:p>
  </w:endnote>
  <w:endnote w:type="continuationSeparator" w:id="0">
    <w:p w14:paraId="74F65642" w14:textId="77777777" w:rsidR="009D591C" w:rsidRDefault="009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D09A" w14:textId="77777777" w:rsidR="009D591C" w:rsidRDefault="009D591C">
      <w:r>
        <w:rPr>
          <w:color w:val="000000"/>
        </w:rPr>
        <w:separator/>
      </w:r>
    </w:p>
  </w:footnote>
  <w:footnote w:type="continuationSeparator" w:id="0">
    <w:p w14:paraId="6CAF43F6" w14:textId="77777777" w:rsidR="009D591C" w:rsidRDefault="009D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33169"/>
    <w:multiLevelType w:val="multilevel"/>
    <w:tmpl w:val="854E8668"/>
    <w:lvl w:ilvl="0">
      <w:start w:val="2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、"/>
      <w:lvlJc w:val="left"/>
      <w:pPr>
        <w:ind w:left="960" w:hanging="480"/>
      </w:pPr>
    </w:lvl>
    <w:lvl w:ilvl="2">
      <w:start w:val="1"/>
      <w:numFmt w:val="lowerRoman"/>
      <w:lvlText w:val="."/>
      <w:lvlJc w:val="right"/>
      <w:pPr>
        <w:ind w:left="1440" w:hanging="480"/>
      </w:pPr>
    </w:lvl>
    <w:lvl w:ilvl="3">
      <w:start w:val="1"/>
      <w:numFmt w:val="decimal"/>
      <w:lvlText w:val="."/>
      <w:lvlJc w:val="left"/>
      <w:pPr>
        <w:ind w:left="1920" w:hanging="480"/>
      </w:pPr>
    </w:lvl>
    <w:lvl w:ilvl="4">
      <w:start w:val="1"/>
      <w:numFmt w:val="ideographTraditional"/>
      <w:lvlText w:val="、"/>
      <w:lvlJc w:val="left"/>
      <w:pPr>
        <w:ind w:left="2400" w:hanging="480"/>
      </w:pPr>
    </w:lvl>
    <w:lvl w:ilvl="5">
      <w:start w:val="1"/>
      <w:numFmt w:val="lowerRoman"/>
      <w:lvlText w:val="."/>
      <w:lvlJc w:val="right"/>
      <w:pPr>
        <w:ind w:left="2880" w:hanging="480"/>
      </w:pPr>
    </w:lvl>
    <w:lvl w:ilvl="6">
      <w:start w:val="1"/>
      <w:numFmt w:val="decimal"/>
      <w:lvlText w:val="."/>
      <w:lvlJc w:val="left"/>
      <w:pPr>
        <w:ind w:left="3360" w:hanging="480"/>
      </w:pPr>
    </w:lvl>
    <w:lvl w:ilvl="7">
      <w:start w:val="1"/>
      <w:numFmt w:val="ideographTraditional"/>
      <w:lvlText w:val="、"/>
      <w:lvlJc w:val="left"/>
      <w:pPr>
        <w:ind w:left="3840" w:hanging="480"/>
      </w:pPr>
    </w:lvl>
    <w:lvl w:ilvl="8">
      <w:start w:val="1"/>
      <w:numFmt w:val="lowerRoman"/>
      <w:lvlText w:val="."/>
      <w:lvlJc w:val="right"/>
      <w:pPr>
        <w:ind w:left="4320" w:hanging="480"/>
      </w:pPr>
    </w:lvl>
  </w:abstractNum>
  <w:abstractNum w:abstractNumId="1" w15:restartNumberingAfterBreak="0">
    <w:nsid w:val="74861736"/>
    <w:multiLevelType w:val="multilevel"/>
    <w:tmpl w:val="40F688FC"/>
    <w:lvl w:ilvl="0">
      <w:start w:val="1"/>
      <w:numFmt w:val="taiwaneseCountingThousand"/>
      <w:lvlText w:val="(%1)"/>
      <w:lvlJc w:val="left"/>
      <w:pPr>
        <w:ind w:left="1279" w:hanging="720"/>
      </w:pPr>
    </w:lvl>
    <w:lvl w:ilvl="1">
      <w:start w:val="1"/>
      <w:numFmt w:val="ideographTraditional"/>
      <w:lvlText w:val="、"/>
      <w:lvlJc w:val="left"/>
      <w:pPr>
        <w:ind w:left="1519" w:hanging="480"/>
      </w:pPr>
    </w:lvl>
    <w:lvl w:ilvl="2">
      <w:start w:val="1"/>
      <w:numFmt w:val="lowerRoman"/>
      <w:lvlText w:val="."/>
      <w:lvlJc w:val="right"/>
      <w:pPr>
        <w:ind w:left="1999" w:hanging="480"/>
      </w:pPr>
    </w:lvl>
    <w:lvl w:ilvl="3">
      <w:start w:val="1"/>
      <w:numFmt w:val="decimal"/>
      <w:lvlText w:val="."/>
      <w:lvlJc w:val="left"/>
      <w:pPr>
        <w:ind w:left="2479" w:hanging="480"/>
      </w:pPr>
    </w:lvl>
    <w:lvl w:ilvl="4">
      <w:start w:val="1"/>
      <w:numFmt w:val="ideographTraditional"/>
      <w:lvlText w:val="、"/>
      <w:lvlJc w:val="left"/>
      <w:pPr>
        <w:ind w:left="2959" w:hanging="480"/>
      </w:pPr>
    </w:lvl>
    <w:lvl w:ilvl="5">
      <w:start w:val="1"/>
      <w:numFmt w:val="lowerRoman"/>
      <w:lvlText w:val="."/>
      <w:lvlJc w:val="right"/>
      <w:pPr>
        <w:ind w:left="3439" w:hanging="480"/>
      </w:pPr>
    </w:lvl>
    <w:lvl w:ilvl="6">
      <w:start w:val="1"/>
      <w:numFmt w:val="decimal"/>
      <w:lvlText w:val="."/>
      <w:lvlJc w:val="left"/>
      <w:pPr>
        <w:ind w:left="3919" w:hanging="480"/>
      </w:pPr>
    </w:lvl>
    <w:lvl w:ilvl="7">
      <w:start w:val="1"/>
      <w:numFmt w:val="ideographTraditional"/>
      <w:lvlText w:val="、"/>
      <w:lvlJc w:val="left"/>
      <w:pPr>
        <w:ind w:left="4399" w:hanging="480"/>
      </w:pPr>
    </w:lvl>
    <w:lvl w:ilvl="8">
      <w:start w:val="1"/>
      <w:numFmt w:val="lowerRoman"/>
      <w:lvlText w:val="."/>
      <w:lvlJc w:val="right"/>
      <w:pPr>
        <w:ind w:left="4879" w:hanging="480"/>
      </w:pPr>
    </w:lvl>
  </w:abstractNum>
  <w:num w:numId="1" w16cid:durableId="1586037248">
    <w:abstractNumId w:val="0"/>
  </w:num>
  <w:num w:numId="2" w16cid:durableId="147260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EC"/>
    <w:rsid w:val="000572D9"/>
    <w:rsid w:val="00084C0B"/>
    <w:rsid w:val="009D591C"/>
    <w:rsid w:val="00AB0134"/>
    <w:rsid w:val="00C52B72"/>
    <w:rsid w:val="00D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B1C4"/>
  <w15:docId w15:val="{12995E60-FAEE-416F-8373-1E4D98B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楊琇評</dc:creator>
  <dc:description/>
  <cp:lastModifiedBy>10</cp:lastModifiedBy>
  <cp:revision>2</cp:revision>
  <cp:lastPrinted>2019-06-21T02:43:00Z</cp:lastPrinted>
  <dcterms:created xsi:type="dcterms:W3CDTF">2024-07-25T15:26:00Z</dcterms:created>
  <dcterms:modified xsi:type="dcterms:W3CDTF">2024-07-25T15:26:00Z</dcterms:modified>
</cp:coreProperties>
</file>