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A812" w14:textId="77777777" w:rsidR="0082517D" w:rsidRDefault="0082517D" w:rsidP="0082517D">
      <w:pPr>
        <w:pStyle w:val="a3"/>
        <w:spacing w:line="242" w:lineRule="auto"/>
        <w:rPr>
          <w:rFonts w:ascii="標楷體" w:eastAsia="標楷體" w:hAnsi="標楷體"/>
          <w:sz w:val="28"/>
          <w:szCs w:val="28"/>
        </w:rPr>
      </w:pPr>
      <w:r w:rsidRPr="0082517D">
        <w:rPr>
          <w:rFonts w:ascii="標楷體" w:eastAsia="標楷體" w:hAnsi="標楷體"/>
          <w:sz w:val="28"/>
          <w:szCs w:val="28"/>
        </w:rPr>
        <w:t>臺南市</w:t>
      </w:r>
      <w:r w:rsidRPr="0082517D">
        <w:rPr>
          <w:rFonts w:ascii="標楷體" w:eastAsia="標楷體" w:hAnsi="標楷體" w:hint="eastAsia"/>
          <w:sz w:val="28"/>
          <w:szCs w:val="28"/>
        </w:rPr>
        <w:t>安定</w:t>
      </w:r>
      <w:r w:rsidRPr="0082517D">
        <w:rPr>
          <w:rFonts w:ascii="標楷體" w:eastAsia="標楷體" w:hAnsi="標楷體"/>
          <w:sz w:val="28"/>
          <w:szCs w:val="28"/>
        </w:rPr>
        <w:t>區衛生所 經常性業務一次性告知單</w:t>
      </w:r>
    </w:p>
    <w:p w14:paraId="0C08E22E" w14:textId="2A3DA8C7" w:rsidR="0082517D" w:rsidRPr="0082517D" w:rsidRDefault="0082517D" w:rsidP="0082517D">
      <w:pPr>
        <w:pStyle w:val="a3"/>
        <w:spacing w:line="242" w:lineRule="auto"/>
        <w:rPr>
          <w:rFonts w:ascii="標楷體" w:eastAsia="標楷體" w:hAnsi="標楷體"/>
          <w:sz w:val="28"/>
          <w:szCs w:val="28"/>
        </w:rPr>
      </w:pPr>
      <w:r w:rsidRPr="0082517D">
        <w:rPr>
          <w:rFonts w:ascii="標楷體" w:eastAsia="標楷體" w:hAnsi="標楷體"/>
          <w:spacing w:val="-2"/>
          <w:sz w:val="28"/>
          <w:szCs w:val="28"/>
        </w:rPr>
        <w:t>電話(06)</w:t>
      </w:r>
      <w:r w:rsidRPr="0082517D">
        <w:rPr>
          <w:rFonts w:ascii="標楷體" w:eastAsia="標楷體" w:hAnsi="標楷體" w:hint="eastAsia"/>
          <w:spacing w:val="-2"/>
          <w:sz w:val="28"/>
          <w:szCs w:val="28"/>
        </w:rPr>
        <w:t>5922022</w:t>
      </w:r>
      <w:r w:rsidRPr="0082517D">
        <w:rPr>
          <w:rFonts w:ascii="標楷體" w:eastAsia="標楷體" w:hAnsi="標楷體"/>
          <w:spacing w:val="-2"/>
          <w:sz w:val="28"/>
          <w:szCs w:val="28"/>
        </w:rPr>
        <w:t>/傳真(06)</w:t>
      </w:r>
      <w:r w:rsidRPr="0082517D">
        <w:rPr>
          <w:rFonts w:ascii="標楷體" w:eastAsia="標楷體" w:hAnsi="標楷體" w:hint="eastAsia"/>
          <w:spacing w:val="-2"/>
          <w:sz w:val="28"/>
          <w:szCs w:val="28"/>
        </w:rPr>
        <w:t>5920340</w:t>
      </w:r>
    </w:p>
    <w:tbl>
      <w:tblPr>
        <w:tblStyle w:val="ae"/>
        <w:tblpPr w:leftFromText="180" w:rightFromText="180" w:vertAnchor="text" w:tblpXSpec="center" w:tblpY="1"/>
        <w:tblOverlap w:val="never"/>
        <w:tblW w:w="10768" w:type="dxa"/>
        <w:jc w:val="center"/>
        <w:tblLook w:val="04A0" w:firstRow="1" w:lastRow="0" w:firstColumn="1" w:lastColumn="0" w:noHBand="0" w:noVBand="1"/>
      </w:tblPr>
      <w:tblGrid>
        <w:gridCol w:w="1920"/>
        <w:gridCol w:w="2049"/>
        <w:gridCol w:w="1985"/>
        <w:gridCol w:w="2268"/>
        <w:gridCol w:w="2546"/>
      </w:tblGrid>
      <w:tr w:rsidR="001223D1" w:rsidRPr="001223D1" w14:paraId="0C466827" w14:textId="77777777" w:rsidTr="00E26E71">
        <w:trPr>
          <w:jc w:val="center"/>
        </w:trPr>
        <w:tc>
          <w:tcPr>
            <w:tcW w:w="1920" w:type="dxa"/>
            <w:vAlign w:val="center"/>
          </w:tcPr>
          <w:p w14:paraId="09F8E2C5" w14:textId="77777777" w:rsidR="0082517D" w:rsidRPr="001223D1" w:rsidRDefault="0082517D" w:rsidP="00FC738E">
            <w:pPr>
              <w:ind w:leftChars="-275" w:left="-660" w:firstLineChars="407" w:firstLine="871"/>
              <w:rPr>
                <w:rFonts w:ascii="標楷體" w:eastAsia="標楷體" w:hAnsi="標楷體"/>
                <w:noProof/>
                <w:color w:val="000000" w:themeColor="text1"/>
                <w:kern w:val="0"/>
                <w:sz w:val="22"/>
                <w:szCs w:val="22"/>
              </w:rPr>
            </w:pPr>
            <w:r w:rsidRPr="001223D1">
              <w:rPr>
                <w:rFonts w:ascii="標楷體" w:eastAsia="標楷體" w:hAnsi="標楷體"/>
                <w:color w:val="000000" w:themeColor="text1"/>
                <w:spacing w:val="-3"/>
                <w:sz w:val="22"/>
                <w:szCs w:val="22"/>
              </w:rPr>
              <w:t>服務項目</w:t>
            </w:r>
          </w:p>
        </w:tc>
        <w:tc>
          <w:tcPr>
            <w:tcW w:w="2049" w:type="dxa"/>
            <w:vAlign w:val="center"/>
          </w:tcPr>
          <w:p w14:paraId="2C2055D1" w14:textId="77777777" w:rsidR="0082517D" w:rsidRPr="001223D1" w:rsidRDefault="0082517D" w:rsidP="00FC738E">
            <w:pPr>
              <w:jc w:val="cente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對象</w:t>
            </w:r>
          </w:p>
        </w:tc>
        <w:tc>
          <w:tcPr>
            <w:tcW w:w="1985" w:type="dxa"/>
            <w:vAlign w:val="center"/>
          </w:tcPr>
          <w:p w14:paraId="6F88F9E1" w14:textId="77777777" w:rsidR="0082517D" w:rsidRPr="001223D1" w:rsidRDefault="0082517D" w:rsidP="00FC738E">
            <w:pP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辦理時間</w:t>
            </w:r>
          </w:p>
        </w:tc>
        <w:tc>
          <w:tcPr>
            <w:tcW w:w="2268" w:type="dxa"/>
            <w:vAlign w:val="center"/>
          </w:tcPr>
          <w:p w14:paraId="74E72D76" w14:textId="5325DD79" w:rsidR="0082517D" w:rsidRPr="001223D1" w:rsidRDefault="0082517D" w:rsidP="00FC738E">
            <w:pP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需要證件</w:t>
            </w:r>
            <w:r w:rsidR="00001C9F" w:rsidRPr="001223D1">
              <w:rPr>
                <w:rFonts w:ascii="標楷體" w:eastAsia="標楷體" w:hAnsi="標楷體" w:hint="eastAsia"/>
                <w:color w:val="000000" w:themeColor="text1"/>
                <w:kern w:val="0"/>
                <w:sz w:val="22"/>
                <w:szCs w:val="22"/>
              </w:rPr>
              <w:t>/資料</w:t>
            </w:r>
          </w:p>
        </w:tc>
        <w:tc>
          <w:tcPr>
            <w:tcW w:w="2546" w:type="dxa"/>
            <w:vAlign w:val="center"/>
          </w:tcPr>
          <w:p w14:paraId="63C80A77" w14:textId="77777777" w:rsidR="0082517D" w:rsidRPr="001223D1" w:rsidRDefault="0082517D" w:rsidP="00FC738E">
            <w:pPr>
              <w:jc w:val="cente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規費</w:t>
            </w:r>
          </w:p>
        </w:tc>
      </w:tr>
      <w:tr w:rsidR="001223D1" w:rsidRPr="001223D1" w14:paraId="5C4E9CE4" w14:textId="77777777" w:rsidTr="00E26E71">
        <w:trPr>
          <w:jc w:val="center"/>
        </w:trPr>
        <w:tc>
          <w:tcPr>
            <w:tcW w:w="1920" w:type="dxa"/>
            <w:vAlign w:val="center"/>
          </w:tcPr>
          <w:p w14:paraId="6609E454" w14:textId="25B05DA2" w:rsidR="0082517D" w:rsidRPr="001223D1" w:rsidRDefault="0082517D" w:rsidP="00635100">
            <w:pPr>
              <w:pStyle w:val="TableParagraph"/>
              <w:spacing w:before="29" w:line="165" w:lineRule="auto"/>
              <w:ind w:right="25"/>
              <w:rPr>
                <w:color w:val="000000" w:themeColor="text1"/>
              </w:rPr>
            </w:pPr>
            <w:r w:rsidRPr="001223D1">
              <w:rPr>
                <w:rFonts w:ascii="標楷體" w:eastAsia="標楷體" w:hAnsi="標楷體"/>
                <w:color w:val="000000" w:themeColor="text1"/>
              </w:rPr>
              <w:t>一般門診(含公費成人流感</w:t>
            </w:r>
            <w:r w:rsidR="00635100" w:rsidRPr="001223D1">
              <w:rPr>
                <w:rFonts w:ascii="標楷體" w:eastAsia="標楷體" w:hAnsi="標楷體" w:hint="eastAsia"/>
                <w:color w:val="000000" w:themeColor="text1"/>
              </w:rPr>
              <w:t>、</w:t>
            </w:r>
            <w:r w:rsidRPr="001223D1">
              <w:rPr>
                <w:rFonts w:ascii="標楷體" w:eastAsia="標楷體" w:hAnsi="標楷體"/>
                <w:color w:val="000000" w:themeColor="text1"/>
              </w:rPr>
              <w:t>肺炎鏈球菌</w:t>
            </w:r>
            <w:r w:rsidR="00635100" w:rsidRPr="001223D1">
              <w:rPr>
                <w:rFonts w:ascii="標楷體" w:eastAsia="標楷體" w:hAnsi="標楷體" w:hint="eastAsia"/>
                <w:color w:val="000000" w:themeColor="text1"/>
              </w:rPr>
              <w:t>及</w:t>
            </w:r>
            <w:r w:rsidRPr="001223D1">
              <w:rPr>
                <w:rFonts w:ascii="標楷體" w:eastAsia="標楷體" w:hAnsi="標楷體"/>
                <w:color w:val="000000" w:themeColor="text1"/>
              </w:rPr>
              <w:t>新冠疫苗等)</w:t>
            </w:r>
          </w:p>
        </w:tc>
        <w:tc>
          <w:tcPr>
            <w:tcW w:w="2049" w:type="dxa"/>
            <w:vAlign w:val="center"/>
          </w:tcPr>
          <w:p w14:paraId="24895F68" w14:textId="77777777" w:rsidR="0082517D" w:rsidRPr="001223D1" w:rsidRDefault="0082517D" w:rsidP="00FC738E">
            <w:pPr>
              <w:jc w:val="center"/>
              <w:rPr>
                <w:color w:val="000000" w:themeColor="text1"/>
                <w:sz w:val="22"/>
                <w:szCs w:val="22"/>
              </w:rPr>
            </w:pPr>
            <w:r w:rsidRPr="001223D1">
              <w:rPr>
                <w:rFonts w:ascii="標楷體" w:eastAsia="標楷體" w:hAnsi="標楷體"/>
                <w:color w:val="000000" w:themeColor="text1"/>
                <w:sz w:val="22"/>
                <w:szCs w:val="22"/>
              </w:rPr>
              <w:t>一般民眾</w:t>
            </w:r>
          </w:p>
        </w:tc>
        <w:tc>
          <w:tcPr>
            <w:tcW w:w="1985" w:type="dxa"/>
            <w:vAlign w:val="center"/>
          </w:tcPr>
          <w:p w14:paraId="0901313F" w14:textId="6671F41A" w:rsidR="009C5A02" w:rsidRPr="001223D1" w:rsidRDefault="009C5A02" w:rsidP="00FC738E">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451DDA0B" w14:textId="4BAB62FC" w:rsidR="0082517D" w:rsidRPr="001223D1" w:rsidRDefault="0082517D" w:rsidP="00FC738E">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0BE0C294" w14:textId="49E139E1" w:rsidR="0082517D" w:rsidRPr="001223D1" w:rsidRDefault="0082517D" w:rsidP="00647071">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上午8:00-11:00</w:t>
            </w:r>
          </w:p>
        </w:tc>
        <w:tc>
          <w:tcPr>
            <w:tcW w:w="2268" w:type="dxa"/>
            <w:vAlign w:val="center"/>
          </w:tcPr>
          <w:p w14:paraId="48956E33" w14:textId="77777777" w:rsidR="0082517D" w:rsidRPr="001223D1" w:rsidRDefault="0082517D" w:rsidP="00FC738E">
            <w:pPr>
              <w:rPr>
                <w:color w:val="000000" w:themeColor="text1"/>
                <w:sz w:val="22"/>
                <w:szCs w:val="22"/>
              </w:rPr>
            </w:pPr>
            <w:r w:rsidRPr="001223D1">
              <w:rPr>
                <w:rFonts w:ascii="標楷體" w:eastAsia="標楷體" w:hAnsi="標楷體"/>
                <w:color w:val="000000" w:themeColor="text1"/>
                <w:sz w:val="22"/>
                <w:szCs w:val="22"/>
              </w:rPr>
              <w:t>身份證、健保IC卡</w:t>
            </w:r>
          </w:p>
        </w:tc>
        <w:tc>
          <w:tcPr>
            <w:tcW w:w="2546" w:type="dxa"/>
            <w:vAlign w:val="center"/>
          </w:tcPr>
          <w:p w14:paraId="4A929E4E" w14:textId="65EC4C35" w:rsidR="00E26E71" w:rsidRPr="001223D1" w:rsidRDefault="00E26E71" w:rsidP="00E26E71">
            <w:pPr>
              <w:rPr>
                <w:rFonts w:ascii="標楷體" w:eastAsia="標楷體" w:hAnsi="標楷體"/>
                <w:color w:val="000000" w:themeColor="text1"/>
                <w:kern w:val="0"/>
                <w:sz w:val="22"/>
                <w:szCs w:val="22"/>
              </w:rPr>
            </w:pPr>
            <w:r w:rsidRPr="001223D1">
              <w:rPr>
                <w:rFonts w:ascii="標楷體" w:eastAsia="標楷體" w:hAnsi="標楷體" w:hint="eastAsia"/>
                <w:color w:val="000000" w:themeColor="text1"/>
                <w:kern w:val="0"/>
                <w:sz w:val="22"/>
                <w:szCs w:val="22"/>
              </w:rPr>
              <w:t>1.</w:t>
            </w:r>
            <w:r w:rsidRPr="001223D1">
              <w:rPr>
                <w:rFonts w:ascii="標楷體" w:eastAsia="標楷體" w:hAnsi="標楷體"/>
                <w:color w:val="000000" w:themeColor="text1"/>
                <w:kern w:val="0"/>
                <w:sz w:val="22"/>
                <w:szCs w:val="22"/>
              </w:rPr>
              <w:t>掛號費：50元</w:t>
            </w:r>
          </w:p>
          <w:p w14:paraId="6C7351C7" w14:textId="3413D79E" w:rsidR="00E26E71" w:rsidRPr="001223D1" w:rsidRDefault="00E26E71" w:rsidP="00E26E71">
            <w:pP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免收對象：(1)</w:t>
            </w:r>
            <w:r w:rsidR="00001C9F" w:rsidRPr="001223D1">
              <w:rPr>
                <w:rFonts w:ascii="標楷體" w:eastAsia="標楷體" w:hAnsi="標楷體" w:hint="eastAsia"/>
                <w:color w:val="000000" w:themeColor="text1"/>
                <w:kern w:val="0"/>
                <w:sz w:val="22"/>
                <w:szCs w:val="22"/>
              </w:rPr>
              <w:t>本市</w:t>
            </w:r>
            <w:r w:rsidRPr="001223D1">
              <w:rPr>
                <w:rFonts w:ascii="標楷體" w:eastAsia="標楷體" w:hAnsi="標楷體"/>
                <w:color w:val="000000" w:themeColor="text1"/>
                <w:kern w:val="0"/>
                <w:sz w:val="22"/>
                <w:szCs w:val="22"/>
              </w:rPr>
              <w:t>滿65歲以上長者</w:t>
            </w:r>
            <w:r w:rsidR="00001C9F" w:rsidRPr="001223D1">
              <w:rPr>
                <w:rFonts w:ascii="標楷體" w:eastAsia="標楷體" w:hAnsi="標楷體" w:hint="eastAsia"/>
                <w:color w:val="000000" w:themeColor="text1"/>
                <w:kern w:val="0"/>
                <w:sz w:val="22"/>
                <w:szCs w:val="22"/>
              </w:rPr>
              <w:t xml:space="preserve"> </w:t>
            </w:r>
            <w:r w:rsidRPr="001223D1">
              <w:rPr>
                <w:rFonts w:ascii="標楷體" w:eastAsia="標楷體" w:hAnsi="標楷體"/>
                <w:color w:val="000000" w:themeColor="text1"/>
                <w:kern w:val="0"/>
                <w:sz w:val="22"/>
                <w:szCs w:val="22"/>
              </w:rPr>
              <w:t>(2)</w:t>
            </w:r>
            <w:r w:rsidR="00001C9F" w:rsidRPr="001223D1">
              <w:rPr>
                <w:rFonts w:ascii="標楷體" w:eastAsia="標楷體" w:hAnsi="標楷體" w:hint="eastAsia"/>
                <w:color w:val="000000" w:themeColor="text1"/>
                <w:kern w:val="0"/>
                <w:sz w:val="22"/>
                <w:szCs w:val="22"/>
              </w:rPr>
              <w:t>本市</w:t>
            </w:r>
            <w:r w:rsidRPr="001223D1">
              <w:rPr>
                <w:rFonts w:ascii="標楷體" w:eastAsia="標楷體" w:hAnsi="標楷體"/>
                <w:color w:val="000000" w:themeColor="text1"/>
                <w:kern w:val="0"/>
                <w:sz w:val="22"/>
                <w:szCs w:val="22"/>
              </w:rPr>
              <w:t>具身心障礙手冊者</w:t>
            </w:r>
            <w:r w:rsidR="00001C9F" w:rsidRPr="001223D1">
              <w:rPr>
                <w:rFonts w:ascii="標楷體" w:eastAsia="標楷體" w:hAnsi="標楷體" w:hint="eastAsia"/>
                <w:color w:val="000000" w:themeColor="text1"/>
                <w:kern w:val="0"/>
                <w:sz w:val="22"/>
                <w:szCs w:val="22"/>
              </w:rPr>
              <w:t xml:space="preserve"> (3)本市市民具低收入身分者 (4)榮民(遺眷)</w:t>
            </w:r>
          </w:p>
          <w:p w14:paraId="437CFE61" w14:textId="77777777" w:rsidR="00E26E71" w:rsidRPr="001223D1" w:rsidRDefault="00E26E71" w:rsidP="00E26E71">
            <w:pP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2.部分負擔：50元</w:t>
            </w:r>
          </w:p>
          <w:p w14:paraId="6FF87C74" w14:textId="24E9AE0D" w:rsidR="009B7C9A" w:rsidRPr="001223D1" w:rsidRDefault="00E26E71" w:rsidP="009B7C9A">
            <w:pP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免收對象：</w:t>
            </w:r>
            <w:r w:rsidR="009B7C9A" w:rsidRPr="001223D1">
              <w:rPr>
                <w:rFonts w:ascii="標楷體" w:eastAsia="標楷體" w:hAnsi="標楷體" w:hint="eastAsia"/>
                <w:color w:val="000000" w:themeColor="text1"/>
                <w:kern w:val="0"/>
                <w:sz w:val="22"/>
                <w:szCs w:val="22"/>
              </w:rPr>
              <w:t>(1)低收入身分者 (2)榮民(遺眷)</w:t>
            </w:r>
          </w:p>
          <w:p w14:paraId="27B16A7A" w14:textId="0EA4E30A" w:rsidR="0082517D" w:rsidRPr="001223D1" w:rsidRDefault="009B7C9A" w:rsidP="009B7C9A">
            <w:pPr>
              <w:rPr>
                <w:rFonts w:ascii="標楷體" w:eastAsia="標楷體" w:hAnsi="標楷體"/>
                <w:color w:val="000000" w:themeColor="text1"/>
                <w:kern w:val="0"/>
                <w:sz w:val="22"/>
                <w:szCs w:val="22"/>
              </w:rPr>
            </w:pPr>
            <w:r w:rsidRPr="001223D1">
              <w:rPr>
                <w:rFonts w:ascii="標楷體" w:eastAsia="標楷體" w:hAnsi="標楷體" w:hint="eastAsia"/>
                <w:color w:val="000000" w:themeColor="text1"/>
                <w:kern w:val="0"/>
                <w:sz w:val="22"/>
                <w:szCs w:val="22"/>
              </w:rPr>
              <w:t>3.</w:t>
            </w:r>
            <w:r w:rsidR="00E26E71" w:rsidRPr="001223D1">
              <w:rPr>
                <w:rFonts w:ascii="標楷體" w:eastAsia="標楷體" w:hAnsi="標楷體"/>
                <w:color w:val="000000" w:themeColor="text1"/>
                <w:kern w:val="0"/>
                <w:sz w:val="22"/>
                <w:szCs w:val="22"/>
              </w:rPr>
              <w:t>公費疫苗注射免費</w:t>
            </w:r>
            <w:r w:rsidRPr="001223D1">
              <w:rPr>
                <w:rFonts w:ascii="標楷體" w:eastAsia="標楷體" w:hAnsi="標楷體" w:hint="eastAsia"/>
                <w:color w:val="000000" w:themeColor="text1"/>
                <w:kern w:val="0"/>
                <w:sz w:val="22"/>
                <w:szCs w:val="22"/>
              </w:rPr>
              <w:t>(接種對象及期程依政府公告)</w:t>
            </w:r>
          </w:p>
        </w:tc>
      </w:tr>
      <w:tr w:rsidR="001223D1" w:rsidRPr="001223D1" w14:paraId="4B9AD10F" w14:textId="77777777" w:rsidTr="00E26E71">
        <w:trPr>
          <w:jc w:val="center"/>
        </w:trPr>
        <w:tc>
          <w:tcPr>
            <w:tcW w:w="1920" w:type="dxa"/>
            <w:vAlign w:val="center"/>
          </w:tcPr>
          <w:p w14:paraId="4EE5B71C" w14:textId="77777777" w:rsidR="0082517D" w:rsidRPr="001223D1" w:rsidRDefault="0082517D" w:rsidP="00FC738E">
            <w:pPr>
              <w:pStyle w:val="TableParagraph"/>
              <w:spacing w:before="34"/>
              <w:jc w:val="center"/>
              <w:rPr>
                <w:rFonts w:ascii="標楷體" w:eastAsia="標楷體" w:hAnsi="標楷體"/>
                <w:color w:val="000000" w:themeColor="text1"/>
              </w:rPr>
            </w:pPr>
          </w:p>
          <w:p w14:paraId="5DAE96AB" w14:textId="35B0ADA6" w:rsidR="0082517D" w:rsidRPr="001223D1" w:rsidRDefault="0082517D" w:rsidP="00FC738E">
            <w:pPr>
              <w:pStyle w:val="TableParagraph"/>
              <w:spacing w:before="34"/>
              <w:jc w:val="center"/>
              <w:rPr>
                <w:rFonts w:ascii="標楷體" w:eastAsia="標楷體" w:hAnsi="標楷體"/>
                <w:color w:val="000000" w:themeColor="text1"/>
              </w:rPr>
            </w:pPr>
            <w:r w:rsidRPr="001223D1">
              <w:rPr>
                <w:rFonts w:ascii="標楷體" w:eastAsia="標楷體" w:hAnsi="標楷體"/>
                <w:color w:val="000000" w:themeColor="text1"/>
              </w:rPr>
              <w:t>戒菸</w:t>
            </w:r>
            <w:r w:rsidR="000B42F1" w:rsidRPr="001223D1">
              <w:rPr>
                <w:rFonts w:ascii="標楷體" w:eastAsia="標楷體" w:hAnsi="標楷體" w:hint="eastAsia"/>
                <w:color w:val="000000" w:themeColor="text1"/>
              </w:rPr>
              <w:t>藥物</w:t>
            </w:r>
            <w:r w:rsidRPr="001223D1">
              <w:rPr>
                <w:rFonts w:ascii="標楷體" w:eastAsia="標楷體" w:hAnsi="標楷體"/>
                <w:color w:val="000000" w:themeColor="text1"/>
              </w:rPr>
              <w:t>門診</w:t>
            </w:r>
          </w:p>
          <w:p w14:paraId="0DD714BC" w14:textId="77777777" w:rsidR="0082517D" w:rsidRPr="001223D1" w:rsidRDefault="0082517D" w:rsidP="00FC738E">
            <w:pPr>
              <w:rPr>
                <w:color w:val="000000" w:themeColor="text1"/>
                <w:sz w:val="22"/>
                <w:szCs w:val="22"/>
              </w:rPr>
            </w:pPr>
          </w:p>
        </w:tc>
        <w:tc>
          <w:tcPr>
            <w:tcW w:w="2049" w:type="dxa"/>
            <w:vAlign w:val="center"/>
          </w:tcPr>
          <w:p w14:paraId="0F433862" w14:textId="2B5F74CE" w:rsidR="0082517D" w:rsidRPr="001223D1" w:rsidRDefault="0082517D" w:rsidP="00FC738E">
            <w:pPr>
              <w:jc w:val="center"/>
              <w:rPr>
                <w:color w:val="000000" w:themeColor="text1"/>
                <w:sz w:val="22"/>
                <w:szCs w:val="22"/>
              </w:rPr>
            </w:pPr>
            <w:r w:rsidRPr="001223D1">
              <w:rPr>
                <w:rFonts w:ascii="標楷體" w:eastAsia="標楷體" w:hAnsi="標楷體"/>
                <w:color w:val="000000" w:themeColor="text1"/>
                <w:kern w:val="0"/>
                <w:sz w:val="22"/>
                <w:szCs w:val="22"/>
              </w:rPr>
              <w:t>年滿 18 歲及尼古丁成癮四分以上或一天 10 支菸以上</w:t>
            </w:r>
          </w:p>
        </w:tc>
        <w:tc>
          <w:tcPr>
            <w:tcW w:w="1985" w:type="dxa"/>
            <w:vAlign w:val="center"/>
          </w:tcPr>
          <w:p w14:paraId="570ECFAD" w14:textId="77733D9A" w:rsidR="009C5A02" w:rsidRPr="001223D1" w:rsidRDefault="009C5A02" w:rsidP="00FC738E">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20D6B10A" w14:textId="6ED75CC4" w:rsidR="0082517D" w:rsidRPr="001223D1" w:rsidRDefault="0082517D" w:rsidP="00FC738E">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659BC63A" w14:textId="2B03BFC9" w:rsidR="0082517D" w:rsidRPr="001223D1" w:rsidRDefault="0082517D" w:rsidP="00647071">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上午8:00-11:00</w:t>
            </w:r>
          </w:p>
        </w:tc>
        <w:tc>
          <w:tcPr>
            <w:tcW w:w="2268" w:type="dxa"/>
            <w:vAlign w:val="center"/>
          </w:tcPr>
          <w:p w14:paraId="241087D2" w14:textId="77777777" w:rsidR="0082517D" w:rsidRPr="001223D1" w:rsidRDefault="0082517D" w:rsidP="00FC738E">
            <w:pPr>
              <w:rPr>
                <w:color w:val="000000" w:themeColor="text1"/>
                <w:sz w:val="22"/>
                <w:szCs w:val="22"/>
              </w:rPr>
            </w:pPr>
            <w:r w:rsidRPr="001223D1">
              <w:rPr>
                <w:rFonts w:ascii="標楷體" w:eastAsia="標楷體" w:hAnsi="標楷體"/>
                <w:color w:val="000000" w:themeColor="text1"/>
                <w:kern w:val="0"/>
                <w:sz w:val="22"/>
                <w:szCs w:val="22"/>
              </w:rPr>
              <w:t>身份證、健保IC卡</w:t>
            </w:r>
          </w:p>
        </w:tc>
        <w:tc>
          <w:tcPr>
            <w:tcW w:w="2546" w:type="dxa"/>
            <w:vAlign w:val="center"/>
          </w:tcPr>
          <w:p w14:paraId="29375A95" w14:textId="77777777" w:rsidR="0082517D" w:rsidRPr="001223D1" w:rsidRDefault="0082517D" w:rsidP="00FC738E">
            <w:pPr>
              <w:jc w:val="center"/>
              <w:rPr>
                <w:color w:val="000000" w:themeColor="text1"/>
                <w:sz w:val="22"/>
                <w:szCs w:val="22"/>
              </w:rPr>
            </w:pPr>
            <w:r w:rsidRPr="001223D1">
              <w:rPr>
                <w:rFonts w:ascii="標楷體" w:eastAsia="標楷體" w:hAnsi="標楷體"/>
                <w:color w:val="000000" w:themeColor="text1"/>
                <w:kern w:val="0"/>
                <w:sz w:val="22"/>
                <w:szCs w:val="22"/>
              </w:rPr>
              <w:t>免費</w:t>
            </w:r>
          </w:p>
        </w:tc>
      </w:tr>
      <w:tr w:rsidR="001223D1" w:rsidRPr="001223D1" w14:paraId="6A885BC4" w14:textId="77777777" w:rsidTr="00E26E71">
        <w:trPr>
          <w:jc w:val="center"/>
        </w:trPr>
        <w:tc>
          <w:tcPr>
            <w:tcW w:w="1920" w:type="dxa"/>
            <w:vAlign w:val="center"/>
          </w:tcPr>
          <w:p w14:paraId="78F88F03" w14:textId="77777777" w:rsidR="000B42F1" w:rsidRPr="001223D1" w:rsidRDefault="0082517D" w:rsidP="00FC738E">
            <w:pPr>
              <w:jc w:val="center"/>
              <w:rPr>
                <w:rFonts w:ascii="標楷體" w:eastAsia="標楷體" w:hAnsi="標楷體"/>
                <w:color w:val="000000" w:themeColor="text1"/>
                <w:kern w:val="0"/>
                <w:sz w:val="22"/>
                <w:szCs w:val="22"/>
              </w:rPr>
            </w:pPr>
            <w:r w:rsidRPr="001223D1">
              <w:rPr>
                <w:rFonts w:ascii="標楷體" w:eastAsia="標楷體" w:hAnsi="標楷體"/>
                <w:color w:val="000000" w:themeColor="text1"/>
                <w:kern w:val="0"/>
                <w:sz w:val="22"/>
                <w:szCs w:val="22"/>
              </w:rPr>
              <w:t>機車體檢</w:t>
            </w:r>
          </w:p>
          <w:p w14:paraId="1BE4DBB4" w14:textId="77777777" w:rsidR="000B42F1" w:rsidRPr="001223D1" w:rsidRDefault="000B42F1" w:rsidP="00FC738E">
            <w:pPr>
              <w:jc w:val="center"/>
              <w:rPr>
                <w:rFonts w:ascii="標楷體" w:eastAsia="標楷體" w:hAnsi="標楷體"/>
                <w:color w:val="000000" w:themeColor="text1"/>
                <w:kern w:val="0"/>
                <w:sz w:val="22"/>
                <w:szCs w:val="22"/>
              </w:rPr>
            </w:pPr>
            <w:r w:rsidRPr="001223D1">
              <w:rPr>
                <w:rFonts w:ascii="標楷體" w:eastAsia="標楷體" w:hAnsi="標楷體" w:hint="eastAsia"/>
                <w:color w:val="000000" w:themeColor="text1"/>
                <w:kern w:val="0"/>
                <w:sz w:val="22"/>
                <w:szCs w:val="22"/>
              </w:rPr>
              <w:t>及</w:t>
            </w:r>
          </w:p>
          <w:p w14:paraId="0D52F881" w14:textId="7293670A" w:rsidR="0082517D" w:rsidRPr="001223D1" w:rsidRDefault="000B42F1" w:rsidP="00FC738E">
            <w:pPr>
              <w:jc w:val="center"/>
              <w:rPr>
                <w:color w:val="000000" w:themeColor="text1"/>
                <w:sz w:val="22"/>
                <w:szCs w:val="22"/>
              </w:rPr>
            </w:pPr>
            <w:r w:rsidRPr="001223D1">
              <w:rPr>
                <w:rFonts w:ascii="標楷體" w:eastAsia="標楷體" w:hAnsi="標楷體" w:hint="eastAsia"/>
                <w:color w:val="000000" w:themeColor="text1"/>
                <w:kern w:val="0"/>
                <w:sz w:val="22"/>
                <w:szCs w:val="22"/>
              </w:rPr>
              <w:t>一般體檢</w:t>
            </w:r>
          </w:p>
        </w:tc>
        <w:tc>
          <w:tcPr>
            <w:tcW w:w="2049" w:type="dxa"/>
            <w:vAlign w:val="center"/>
          </w:tcPr>
          <w:p w14:paraId="43142E5A" w14:textId="77777777" w:rsidR="0082517D" w:rsidRPr="001223D1" w:rsidRDefault="0082517D" w:rsidP="00FC738E">
            <w:pPr>
              <w:jc w:val="center"/>
              <w:rPr>
                <w:color w:val="000000" w:themeColor="text1"/>
                <w:sz w:val="22"/>
                <w:szCs w:val="22"/>
              </w:rPr>
            </w:pPr>
            <w:r w:rsidRPr="001223D1">
              <w:rPr>
                <w:rFonts w:ascii="標楷體" w:eastAsia="標楷體" w:hAnsi="標楷體"/>
                <w:color w:val="000000" w:themeColor="text1"/>
                <w:kern w:val="0"/>
                <w:sz w:val="22"/>
                <w:szCs w:val="22"/>
              </w:rPr>
              <w:t>一般民眾</w:t>
            </w:r>
          </w:p>
        </w:tc>
        <w:tc>
          <w:tcPr>
            <w:tcW w:w="1985" w:type="dxa"/>
            <w:vAlign w:val="center"/>
          </w:tcPr>
          <w:p w14:paraId="00AF70CA" w14:textId="433AC2FB" w:rsidR="009C5A02" w:rsidRPr="001223D1" w:rsidRDefault="009C5A02" w:rsidP="00FC738E">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78430317" w14:textId="31F78B80" w:rsidR="0082517D" w:rsidRPr="001223D1" w:rsidRDefault="0082517D" w:rsidP="00FC738E">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03496B39" w14:textId="1B0F3882" w:rsidR="0082517D" w:rsidRPr="001223D1" w:rsidRDefault="0082517D" w:rsidP="009C5A02">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上午8:00-11:00</w:t>
            </w:r>
          </w:p>
        </w:tc>
        <w:tc>
          <w:tcPr>
            <w:tcW w:w="2268" w:type="dxa"/>
            <w:vAlign w:val="center"/>
          </w:tcPr>
          <w:p w14:paraId="3392A90E" w14:textId="143A8230" w:rsidR="0082517D" w:rsidRPr="001223D1" w:rsidRDefault="0082517D" w:rsidP="00647071">
            <w:pPr>
              <w:pStyle w:val="TableParagraph"/>
              <w:spacing w:line="253" w:lineRule="exact"/>
              <w:jc w:val="both"/>
              <w:rPr>
                <w:color w:val="000000" w:themeColor="text1"/>
              </w:rPr>
            </w:pPr>
            <w:r w:rsidRPr="001223D1">
              <w:rPr>
                <w:rFonts w:ascii="標楷體" w:eastAsia="標楷體" w:hAnsi="標楷體"/>
                <w:color w:val="000000" w:themeColor="text1"/>
              </w:rPr>
              <w:t>身份證</w:t>
            </w:r>
            <w:r w:rsidR="001C365A" w:rsidRPr="001223D1">
              <w:rPr>
                <w:rFonts w:ascii="標楷體" w:eastAsia="標楷體" w:hAnsi="標楷體"/>
                <w:color w:val="000000" w:themeColor="text1"/>
              </w:rPr>
              <w:t>、健保IC卡</w:t>
            </w:r>
            <w:r w:rsidRPr="001223D1">
              <w:rPr>
                <w:rFonts w:ascii="標楷體" w:eastAsia="標楷體" w:hAnsi="標楷體"/>
                <w:color w:val="000000" w:themeColor="text1"/>
              </w:rPr>
              <w:t>、</w:t>
            </w:r>
            <w:r w:rsidR="001C365A" w:rsidRPr="001223D1">
              <w:rPr>
                <w:rFonts w:ascii="標楷體" w:eastAsia="標楷體" w:hAnsi="標楷體" w:hint="eastAsia"/>
                <w:color w:val="000000" w:themeColor="text1"/>
              </w:rPr>
              <w:t>3個月內</w:t>
            </w:r>
            <w:r w:rsidRPr="001223D1">
              <w:rPr>
                <w:rFonts w:ascii="標楷體" w:eastAsia="標楷體" w:hAnsi="標楷體"/>
                <w:color w:val="000000" w:themeColor="text1"/>
              </w:rPr>
              <w:t>照片二張</w:t>
            </w:r>
          </w:p>
        </w:tc>
        <w:tc>
          <w:tcPr>
            <w:tcW w:w="2546" w:type="dxa"/>
            <w:vAlign w:val="center"/>
          </w:tcPr>
          <w:p w14:paraId="6A127835" w14:textId="77777777" w:rsidR="00C67082" w:rsidRPr="001223D1" w:rsidRDefault="0082517D" w:rsidP="00195BF0">
            <w:pPr>
              <w:pStyle w:val="TableParagraph"/>
              <w:spacing w:line="253" w:lineRule="exact"/>
              <w:ind w:left="6"/>
              <w:jc w:val="center"/>
              <w:rPr>
                <w:rFonts w:ascii="標楷體" w:eastAsia="標楷體" w:hAnsi="標楷體"/>
                <w:color w:val="000000" w:themeColor="text1"/>
              </w:rPr>
            </w:pPr>
            <w:r w:rsidRPr="001223D1">
              <w:rPr>
                <w:rFonts w:ascii="標楷體" w:eastAsia="標楷體" w:hAnsi="標楷體"/>
                <w:color w:val="000000" w:themeColor="text1"/>
              </w:rPr>
              <w:t>一份100元</w:t>
            </w:r>
          </w:p>
          <w:p w14:paraId="02F77677" w14:textId="68EB0041" w:rsidR="0082517D" w:rsidRPr="001223D1" w:rsidRDefault="00FE6DBE" w:rsidP="00195BF0">
            <w:pPr>
              <w:pStyle w:val="TableParagraph"/>
              <w:spacing w:line="253" w:lineRule="exact"/>
              <w:ind w:left="6"/>
              <w:jc w:val="center"/>
              <w:rPr>
                <w:color w:val="000000" w:themeColor="text1"/>
              </w:rPr>
            </w:pPr>
            <w:r w:rsidRPr="001223D1">
              <w:rPr>
                <w:rFonts w:ascii="標楷體" w:eastAsia="標楷體" w:hAnsi="標楷體" w:hint="eastAsia"/>
                <w:color w:val="000000" w:themeColor="text1"/>
              </w:rPr>
              <w:t>**</w:t>
            </w:r>
            <w:r w:rsidR="0082517D" w:rsidRPr="001223D1">
              <w:rPr>
                <w:rFonts w:ascii="標楷體" w:eastAsia="標楷體" w:hAnsi="標楷體"/>
                <w:color w:val="000000" w:themeColor="text1"/>
              </w:rPr>
              <w:t>每加一份增收10元</w:t>
            </w:r>
          </w:p>
        </w:tc>
      </w:tr>
      <w:tr w:rsidR="001223D1" w:rsidRPr="001223D1" w14:paraId="4712F7F2" w14:textId="77777777" w:rsidTr="00E26E71">
        <w:trPr>
          <w:jc w:val="center"/>
        </w:trPr>
        <w:tc>
          <w:tcPr>
            <w:tcW w:w="1920" w:type="dxa"/>
            <w:vAlign w:val="center"/>
          </w:tcPr>
          <w:p w14:paraId="0C355250" w14:textId="35CD3F9D" w:rsidR="0082517D" w:rsidRPr="001223D1" w:rsidRDefault="0082517D" w:rsidP="00FC738E">
            <w:pPr>
              <w:rPr>
                <w:color w:val="000000" w:themeColor="text1"/>
                <w:sz w:val="22"/>
                <w:szCs w:val="22"/>
              </w:rPr>
            </w:pPr>
            <w:r w:rsidRPr="001223D1">
              <w:rPr>
                <w:rFonts w:ascii="標楷體" w:eastAsia="標楷體" w:hAnsi="標楷體"/>
                <w:color w:val="000000" w:themeColor="text1"/>
                <w:sz w:val="22"/>
                <w:szCs w:val="22"/>
              </w:rPr>
              <w:t>高齡駕駛換照體檢</w:t>
            </w:r>
          </w:p>
        </w:tc>
        <w:tc>
          <w:tcPr>
            <w:tcW w:w="2049" w:type="dxa"/>
            <w:vAlign w:val="center"/>
          </w:tcPr>
          <w:p w14:paraId="74A384F3" w14:textId="30E792E7" w:rsidR="0082517D" w:rsidRPr="001223D1" w:rsidRDefault="000B42F1" w:rsidP="00FC738E">
            <w:pPr>
              <w:rPr>
                <w:rFonts w:ascii="標楷體" w:eastAsia="標楷體" w:hAnsi="標楷體"/>
                <w:color w:val="000000" w:themeColor="text1"/>
                <w:sz w:val="22"/>
                <w:szCs w:val="22"/>
              </w:rPr>
            </w:pPr>
            <w:r w:rsidRPr="001223D1">
              <w:rPr>
                <w:rFonts w:ascii="標楷體" w:eastAsia="標楷體" w:hAnsi="標楷體" w:hint="eastAsia"/>
                <w:color w:val="000000" w:themeColor="text1"/>
                <w:sz w:val="22"/>
                <w:szCs w:val="22"/>
              </w:rPr>
              <w:t>接到監理站通知</w:t>
            </w:r>
            <w:r w:rsidR="001C365A" w:rsidRPr="001223D1">
              <w:rPr>
                <w:rFonts w:ascii="標楷體" w:eastAsia="標楷體" w:hAnsi="標楷體" w:hint="eastAsia"/>
                <w:color w:val="000000" w:themeColor="text1"/>
                <w:sz w:val="22"/>
                <w:szCs w:val="22"/>
              </w:rPr>
              <w:t>須換照的</w:t>
            </w:r>
            <w:r w:rsidRPr="001223D1">
              <w:rPr>
                <w:rFonts w:ascii="標楷體" w:eastAsia="標楷體" w:hAnsi="標楷體" w:hint="eastAsia"/>
                <w:color w:val="000000" w:themeColor="text1"/>
                <w:sz w:val="22"/>
                <w:szCs w:val="22"/>
              </w:rPr>
              <w:t>長者</w:t>
            </w:r>
          </w:p>
        </w:tc>
        <w:tc>
          <w:tcPr>
            <w:tcW w:w="1985" w:type="dxa"/>
            <w:vAlign w:val="center"/>
          </w:tcPr>
          <w:p w14:paraId="1AD9241B" w14:textId="043B4B40" w:rsidR="0082517D" w:rsidRPr="001223D1" w:rsidRDefault="001C365A" w:rsidP="00FC738E">
            <w:pPr>
              <w:rPr>
                <w:color w:val="000000" w:themeColor="text1"/>
                <w:sz w:val="22"/>
                <w:szCs w:val="22"/>
              </w:rPr>
            </w:pPr>
            <w:r w:rsidRPr="001223D1">
              <w:rPr>
                <w:rFonts w:ascii="標楷體" w:eastAsia="標楷體" w:hAnsi="標楷體" w:cs="Microsoft YaHei" w:hint="eastAsia"/>
                <w:color w:val="000000" w:themeColor="text1"/>
                <w:kern w:val="0"/>
                <w:sz w:val="22"/>
                <w:szCs w:val="22"/>
                <w14:ligatures w14:val="none"/>
              </w:rPr>
              <w:t>因須</w:t>
            </w:r>
            <w:r w:rsidR="000B42F1" w:rsidRPr="001223D1">
              <w:rPr>
                <w:rFonts w:ascii="標楷體" w:eastAsia="標楷體" w:hAnsi="標楷體" w:cs="Microsoft YaHei" w:hint="eastAsia"/>
                <w:color w:val="000000" w:themeColor="text1"/>
                <w:kern w:val="0"/>
                <w:sz w:val="22"/>
                <w:szCs w:val="22"/>
                <w14:ligatures w14:val="none"/>
              </w:rPr>
              <w:t>配合監理站</w:t>
            </w:r>
            <w:r w:rsidRPr="001223D1">
              <w:rPr>
                <w:rFonts w:ascii="標楷體" w:eastAsia="標楷體" w:hAnsi="標楷體" w:cs="Microsoft YaHei" w:hint="eastAsia"/>
                <w:color w:val="000000" w:themeColor="text1"/>
                <w:kern w:val="0"/>
                <w:sz w:val="22"/>
                <w:szCs w:val="22"/>
                <w14:ligatures w14:val="none"/>
              </w:rPr>
              <w:t>人員</w:t>
            </w:r>
            <w:r w:rsidR="000B42F1" w:rsidRPr="001223D1">
              <w:rPr>
                <w:rFonts w:ascii="標楷體" w:eastAsia="標楷體" w:hAnsi="標楷體" w:cs="Microsoft YaHei" w:hint="eastAsia"/>
                <w:color w:val="000000" w:themeColor="text1"/>
                <w:kern w:val="0"/>
                <w:sz w:val="22"/>
                <w:szCs w:val="22"/>
                <w14:ligatures w14:val="none"/>
              </w:rPr>
              <w:t>時間</w:t>
            </w:r>
            <w:r w:rsidR="000B42F1" w:rsidRPr="001223D1">
              <w:rPr>
                <w:rFonts w:ascii="新細明體" w:eastAsia="新細明體" w:hAnsi="新細明體" w:cs="Microsoft YaHei" w:hint="eastAsia"/>
                <w:color w:val="000000" w:themeColor="text1"/>
                <w:kern w:val="0"/>
                <w:sz w:val="22"/>
                <w:szCs w:val="22"/>
                <w14:ligatures w14:val="none"/>
              </w:rPr>
              <w:t>，</w:t>
            </w:r>
            <w:r w:rsidR="000B42F1" w:rsidRPr="001223D1">
              <w:rPr>
                <w:rFonts w:ascii="標楷體" w:eastAsia="標楷體" w:hAnsi="標楷體" w:cs="Microsoft YaHei" w:hint="eastAsia"/>
                <w:color w:val="000000" w:themeColor="text1"/>
                <w:kern w:val="0"/>
                <w:sz w:val="22"/>
                <w:szCs w:val="22"/>
                <w14:ligatures w14:val="none"/>
              </w:rPr>
              <w:t>請先</w:t>
            </w:r>
            <w:r w:rsidRPr="001223D1">
              <w:rPr>
                <w:rFonts w:ascii="標楷體" w:eastAsia="標楷體" w:hAnsi="標楷體" w:cs="Microsoft YaHei" w:hint="eastAsia"/>
                <w:color w:val="000000" w:themeColor="text1"/>
                <w:kern w:val="0"/>
                <w:sz w:val="22"/>
                <w:szCs w:val="22"/>
                <w14:ligatures w14:val="none"/>
              </w:rPr>
              <w:t>來電</w:t>
            </w:r>
            <w:r w:rsidR="000B42F1" w:rsidRPr="001223D1">
              <w:rPr>
                <w:rFonts w:ascii="標楷體" w:eastAsia="標楷體" w:hAnsi="標楷體" w:cs="Microsoft YaHei" w:hint="eastAsia"/>
                <w:color w:val="000000" w:themeColor="text1"/>
                <w:kern w:val="0"/>
                <w:sz w:val="22"/>
                <w:szCs w:val="22"/>
                <w14:ligatures w14:val="none"/>
              </w:rPr>
              <w:t>詢問</w:t>
            </w:r>
          </w:p>
        </w:tc>
        <w:tc>
          <w:tcPr>
            <w:tcW w:w="2268" w:type="dxa"/>
            <w:vAlign w:val="center"/>
          </w:tcPr>
          <w:p w14:paraId="174ADC5A" w14:textId="508068C3" w:rsidR="0082517D" w:rsidRPr="001223D1" w:rsidRDefault="00F90490" w:rsidP="00F90490">
            <w:pPr>
              <w:pStyle w:val="TableParagraph"/>
              <w:tabs>
                <w:tab w:val="left" w:pos="240"/>
              </w:tabs>
              <w:spacing w:before="69" w:line="168" w:lineRule="auto"/>
              <w:ind w:left="35" w:right="127"/>
              <w:rPr>
                <w:rFonts w:ascii="標楷體" w:eastAsia="標楷體" w:hAnsi="標楷體"/>
                <w:color w:val="000000" w:themeColor="text1"/>
              </w:rPr>
            </w:pPr>
            <w:r w:rsidRPr="001223D1">
              <w:rPr>
                <w:rFonts w:ascii="標楷體" w:eastAsia="標楷體" w:hAnsi="標楷體" w:hint="eastAsia"/>
                <w:color w:val="000000" w:themeColor="text1"/>
              </w:rPr>
              <w:t>1.</w:t>
            </w:r>
            <w:r w:rsidR="0082517D" w:rsidRPr="001223D1">
              <w:rPr>
                <w:rFonts w:ascii="標楷體" w:eastAsia="標楷體" w:hAnsi="標楷體"/>
                <w:color w:val="000000" w:themeColor="text1"/>
              </w:rPr>
              <w:t>身分證及駕照正本</w:t>
            </w:r>
            <w:r w:rsidR="00FC738E" w:rsidRPr="001223D1">
              <w:rPr>
                <w:rFonts w:ascii="標楷體" w:eastAsia="標楷體" w:hAnsi="標楷體" w:hint="eastAsia"/>
                <w:color w:val="000000" w:themeColor="text1"/>
              </w:rPr>
              <w:t>、</w:t>
            </w:r>
            <w:r w:rsidR="0082517D" w:rsidRPr="001223D1">
              <w:rPr>
                <w:rFonts w:ascii="標楷體" w:eastAsia="標楷體" w:hAnsi="標楷體"/>
                <w:color w:val="000000" w:themeColor="text1"/>
              </w:rPr>
              <w:t>健保</w:t>
            </w:r>
            <w:r w:rsidRPr="001223D1">
              <w:rPr>
                <w:rFonts w:ascii="標楷體" w:eastAsia="標楷體" w:hAnsi="標楷體"/>
                <w:color w:val="000000" w:themeColor="text1"/>
              </w:rPr>
              <w:t>IC卡</w:t>
            </w:r>
          </w:p>
          <w:p w14:paraId="2DF4398B" w14:textId="0F0E142B" w:rsidR="0082517D" w:rsidRPr="001223D1" w:rsidRDefault="00F90490" w:rsidP="00F90490">
            <w:pPr>
              <w:pStyle w:val="TableParagraph"/>
              <w:tabs>
                <w:tab w:val="left" w:pos="343"/>
              </w:tabs>
              <w:spacing w:line="231" w:lineRule="exact"/>
              <w:rPr>
                <w:rFonts w:ascii="標楷體" w:eastAsia="標楷體" w:hAnsi="標楷體"/>
                <w:color w:val="000000" w:themeColor="text1"/>
              </w:rPr>
            </w:pPr>
            <w:r w:rsidRPr="001223D1">
              <w:rPr>
                <w:rFonts w:ascii="標楷體" w:eastAsia="標楷體" w:hAnsi="標楷體" w:hint="eastAsia"/>
                <w:color w:val="000000" w:themeColor="text1"/>
              </w:rPr>
              <w:t>2.</w:t>
            </w:r>
            <w:r w:rsidR="0082517D" w:rsidRPr="001223D1">
              <w:rPr>
                <w:rFonts w:ascii="標楷體" w:eastAsia="標楷體" w:hAnsi="標楷體"/>
                <w:color w:val="000000" w:themeColor="text1"/>
              </w:rPr>
              <w:t>2吋大頭照4張</w:t>
            </w:r>
          </w:p>
          <w:p w14:paraId="0D5062F7" w14:textId="6988CA72" w:rsidR="0082517D" w:rsidRPr="001223D1" w:rsidRDefault="00F90490" w:rsidP="00FC738E">
            <w:pPr>
              <w:rPr>
                <w:color w:val="000000" w:themeColor="text1"/>
                <w:sz w:val="22"/>
                <w:szCs w:val="22"/>
              </w:rPr>
            </w:pPr>
            <w:r w:rsidRPr="001223D1">
              <w:rPr>
                <w:rFonts w:ascii="標楷體" w:eastAsia="標楷體" w:hAnsi="標楷體" w:hint="eastAsia"/>
                <w:color w:val="000000" w:themeColor="text1"/>
                <w:sz w:val="22"/>
                <w:szCs w:val="22"/>
              </w:rPr>
              <w:t>3.</w:t>
            </w:r>
            <w:r w:rsidR="0082517D" w:rsidRPr="001223D1">
              <w:rPr>
                <w:rFonts w:ascii="標楷體" w:eastAsia="標楷體" w:hAnsi="標楷體"/>
                <w:color w:val="000000" w:themeColor="text1"/>
                <w:sz w:val="22"/>
                <w:szCs w:val="22"/>
              </w:rPr>
              <w:t>若有使用眼鏡請一併攜帶</w:t>
            </w:r>
          </w:p>
        </w:tc>
        <w:tc>
          <w:tcPr>
            <w:tcW w:w="2546" w:type="dxa"/>
            <w:vAlign w:val="center"/>
          </w:tcPr>
          <w:p w14:paraId="2E8E6DD6" w14:textId="77777777" w:rsidR="00E26E71" w:rsidRPr="001223D1" w:rsidRDefault="0082517D" w:rsidP="00FC738E">
            <w:pPr>
              <w:jc w:val="center"/>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體檢費用100元</w:t>
            </w:r>
          </w:p>
          <w:p w14:paraId="5FF14C8F" w14:textId="1F202093" w:rsidR="0082517D" w:rsidRPr="001223D1" w:rsidRDefault="0082517D" w:rsidP="00FC738E">
            <w:pPr>
              <w:jc w:val="center"/>
              <w:rPr>
                <w:color w:val="000000" w:themeColor="text1"/>
                <w:sz w:val="22"/>
                <w:szCs w:val="22"/>
              </w:rPr>
            </w:pPr>
            <w:r w:rsidRPr="001223D1">
              <w:rPr>
                <w:rFonts w:ascii="標楷體" w:eastAsia="標楷體" w:hAnsi="標楷體"/>
                <w:color w:val="000000" w:themeColor="text1"/>
                <w:sz w:val="22"/>
                <w:szCs w:val="22"/>
              </w:rPr>
              <w:t>認知功能測驗200元</w:t>
            </w:r>
          </w:p>
        </w:tc>
      </w:tr>
      <w:tr w:rsidR="001223D1" w:rsidRPr="001223D1" w14:paraId="2140E74B" w14:textId="77777777" w:rsidTr="00E26E71">
        <w:trPr>
          <w:jc w:val="center"/>
        </w:trPr>
        <w:tc>
          <w:tcPr>
            <w:tcW w:w="1920" w:type="dxa"/>
            <w:vAlign w:val="center"/>
          </w:tcPr>
          <w:p w14:paraId="3DBECB44" w14:textId="78E2D2E4" w:rsidR="0082517D" w:rsidRPr="001223D1" w:rsidRDefault="0082517D" w:rsidP="00FC738E">
            <w:pPr>
              <w:rPr>
                <w:color w:val="000000" w:themeColor="text1"/>
                <w:sz w:val="22"/>
                <w:szCs w:val="22"/>
              </w:rPr>
            </w:pPr>
            <w:r w:rsidRPr="001223D1">
              <w:rPr>
                <w:rFonts w:ascii="標楷體" w:eastAsia="標楷體" w:hAnsi="標楷體"/>
                <w:color w:val="000000" w:themeColor="text1"/>
                <w:kern w:val="0"/>
                <w:sz w:val="22"/>
                <w:szCs w:val="22"/>
              </w:rPr>
              <w:t>嬰幼兒預防接種 (卡介苗</w:t>
            </w:r>
            <w:r w:rsidR="00647071" w:rsidRPr="001223D1">
              <w:rPr>
                <w:rFonts w:ascii="標楷體" w:eastAsia="標楷體" w:hAnsi="標楷體" w:hint="eastAsia"/>
                <w:color w:val="000000" w:themeColor="text1"/>
                <w:kern w:val="0"/>
                <w:sz w:val="22"/>
                <w:szCs w:val="22"/>
              </w:rPr>
              <w:t>除外</w:t>
            </w:r>
            <w:r w:rsidRPr="001223D1">
              <w:rPr>
                <w:rFonts w:ascii="標楷體" w:eastAsia="標楷體" w:hAnsi="標楷體"/>
                <w:color w:val="000000" w:themeColor="text1"/>
                <w:kern w:val="0"/>
                <w:sz w:val="22"/>
                <w:szCs w:val="22"/>
              </w:rPr>
              <w:t>)/兒童健康檢查</w:t>
            </w:r>
            <w:r w:rsidR="00647071" w:rsidRPr="001223D1">
              <w:rPr>
                <w:rFonts w:ascii="標楷體" w:eastAsia="標楷體" w:hAnsi="標楷體" w:hint="eastAsia"/>
                <w:color w:val="000000" w:themeColor="text1"/>
                <w:kern w:val="0"/>
                <w:sz w:val="22"/>
                <w:szCs w:val="22"/>
              </w:rPr>
              <w:t>/兒童發展篩檢評估</w:t>
            </w:r>
          </w:p>
        </w:tc>
        <w:tc>
          <w:tcPr>
            <w:tcW w:w="2049" w:type="dxa"/>
            <w:vAlign w:val="center"/>
          </w:tcPr>
          <w:p w14:paraId="5B88CD10" w14:textId="77777777" w:rsidR="0082517D" w:rsidRPr="001223D1" w:rsidRDefault="0082517D" w:rsidP="00FC738E">
            <w:pPr>
              <w:jc w:val="center"/>
              <w:rPr>
                <w:color w:val="000000" w:themeColor="text1"/>
                <w:sz w:val="22"/>
                <w:szCs w:val="22"/>
              </w:rPr>
            </w:pPr>
            <w:r w:rsidRPr="001223D1">
              <w:rPr>
                <w:rFonts w:ascii="標楷體" w:eastAsia="標楷體" w:hAnsi="標楷體"/>
                <w:color w:val="000000" w:themeColor="text1"/>
                <w:sz w:val="22"/>
                <w:szCs w:val="22"/>
              </w:rPr>
              <w:t>嬰幼兒</w:t>
            </w:r>
          </w:p>
        </w:tc>
        <w:tc>
          <w:tcPr>
            <w:tcW w:w="1985" w:type="dxa"/>
            <w:vAlign w:val="center"/>
          </w:tcPr>
          <w:p w14:paraId="2A2FC517" w14:textId="4056F046" w:rsidR="0082517D" w:rsidRPr="001223D1" w:rsidRDefault="009C5A02" w:rsidP="00FC738E">
            <w:pPr>
              <w:pStyle w:val="TableParagraph"/>
              <w:spacing w:line="313" w:lineRule="exact"/>
              <w:ind w:left="18" w:right="5"/>
              <w:jc w:val="center"/>
              <w:rPr>
                <w:rFonts w:ascii="標楷體" w:eastAsia="標楷體" w:hAnsi="標楷體"/>
                <w:color w:val="000000" w:themeColor="text1"/>
              </w:rPr>
            </w:pPr>
            <w:r w:rsidRPr="001223D1">
              <w:rPr>
                <w:rFonts w:ascii="標楷體" w:eastAsia="標楷體" w:hAnsi="標楷體" w:hint="eastAsia"/>
                <w:color w:val="000000" w:themeColor="text1"/>
              </w:rPr>
              <w:t>上班日</w:t>
            </w:r>
            <w:r w:rsidR="0082517D" w:rsidRPr="001223D1">
              <w:rPr>
                <w:rFonts w:ascii="標楷體" w:eastAsia="標楷體" w:hAnsi="標楷體"/>
                <w:color w:val="000000" w:themeColor="text1"/>
              </w:rPr>
              <w:t>每星期二</w:t>
            </w:r>
          </w:p>
          <w:p w14:paraId="05A8DAE0" w14:textId="77777777" w:rsidR="0082517D" w:rsidRPr="001223D1" w:rsidRDefault="0082517D" w:rsidP="00FC738E">
            <w:pPr>
              <w:rPr>
                <w:color w:val="000000" w:themeColor="text1"/>
                <w:sz w:val="22"/>
                <w:szCs w:val="22"/>
              </w:rPr>
            </w:pPr>
            <w:r w:rsidRPr="001223D1">
              <w:rPr>
                <w:rFonts w:ascii="標楷體" w:eastAsia="標楷體" w:hAnsi="標楷體" w:hint="eastAsia"/>
                <w:color w:val="000000" w:themeColor="text1"/>
                <w:sz w:val="22"/>
                <w:szCs w:val="22"/>
              </w:rPr>
              <w:t>下</w:t>
            </w:r>
            <w:r w:rsidRPr="001223D1">
              <w:rPr>
                <w:rFonts w:ascii="標楷體" w:eastAsia="標楷體" w:hAnsi="標楷體"/>
                <w:color w:val="000000" w:themeColor="text1"/>
                <w:sz w:val="22"/>
                <w:szCs w:val="22"/>
              </w:rPr>
              <w:t>午</w:t>
            </w:r>
            <w:r w:rsidRPr="001223D1">
              <w:rPr>
                <w:rFonts w:ascii="標楷體" w:eastAsia="標楷體" w:hAnsi="標楷體" w:hint="eastAsia"/>
                <w:color w:val="000000" w:themeColor="text1"/>
                <w:sz w:val="22"/>
                <w:szCs w:val="22"/>
              </w:rPr>
              <w:t>2</w:t>
            </w:r>
            <w:r w:rsidRPr="001223D1">
              <w:rPr>
                <w:rFonts w:ascii="標楷體" w:eastAsia="標楷體" w:hAnsi="標楷體"/>
                <w:color w:val="000000" w:themeColor="text1"/>
                <w:sz w:val="22"/>
                <w:szCs w:val="22"/>
              </w:rPr>
              <w:t>:00-</w:t>
            </w:r>
            <w:r w:rsidRPr="001223D1">
              <w:rPr>
                <w:rFonts w:ascii="標楷體" w:eastAsia="標楷體" w:hAnsi="標楷體" w:hint="eastAsia"/>
                <w:color w:val="000000" w:themeColor="text1"/>
                <w:sz w:val="22"/>
                <w:szCs w:val="22"/>
              </w:rPr>
              <w:t>4</w:t>
            </w:r>
            <w:r w:rsidRPr="001223D1">
              <w:rPr>
                <w:rFonts w:ascii="標楷體" w:eastAsia="標楷體" w:hAnsi="標楷體"/>
                <w:color w:val="000000" w:themeColor="text1"/>
                <w:sz w:val="22"/>
                <w:szCs w:val="22"/>
              </w:rPr>
              <w:t>:00</w:t>
            </w:r>
          </w:p>
        </w:tc>
        <w:tc>
          <w:tcPr>
            <w:tcW w:w="2268" w:type="dxa"/>
            <w:vAlign w:val="center"/>
          </w:tcPr>
          <w:p w14:paraId="5F4A8B77" w14:textId="3D455119" w:rsidR="0082517D" w:rsidRPr="001223D1" w:rsidRDefault="0082517D" w:rsidP="00F90490">
            <w:pPr>
              <w:rPr>
                <w:rFonts w:ascii="標楷體" w:eastAsia="標楷體" w:hAnsi="標楷體"/>
                <w:color w:val="000000" w:themeColor="text1"/>
                <w:kern w:val="0"/>
                <w:sz w:val="22"/>
                <w:szCs w:val="22"/>
              </w:rPr>
            </w:pPr>
            <w:r w:rsidRPr="001223D1">
              <w:rPr>
                <w:rFonts w:ascii="標楷體" w:eastAsia="標楷體" w:hAnsi="標楷體"/>
                <w:color w:val="000000" w:themeColor="text1"/>
                <w:sz w:val="22"/>
                <w:szCs w:val="22"/>
              </w:rPr>
              <w:t>兒童健康手冊</w:t>
            </w:r>
            <w:r w:rsidR="00F90490" w:rsidRPr="001223D1">
              <w:rPr>
                <w:rFonts w:ascii="標楷體" w:eastAsia="標楷體" w:hAnsi="標楷體"/>
                <w:color w:val="000000" w:themeColor="text1"/>
                <w:kern w:val="0"/>
                <w:sz w:val="22"/>
                <w:szCs w:val="22"/>
              </w:rPr>
              <w:t>、</w:t>
            </w:r>
            <w:r w:rsidRPr="001223D1">
              <w:rPr>
                <w:rFonts w:ascii="標楷體" w:eastAsia="標楷體" w:hAnsi="標楷體"/>
                <w:color w:val="000000" w:themeColor="text1"/>
                <w:sz w:val="22"/>
                <w:szCs w:val="22"/>
              </w:rPr>
              <w:t>健保</w:t>
            </w:r>
            <w:r w:rsidR="00647071" w:rsidRPr="001223D1">
              <w:rPr>
                <w:rFonts w:ascii="標楷體" w:eastAsia="標楷體" w:hAnsi="標楷體"/>
                <w:color w:val="000000" w:themeColor="text1"/>
                <w:kern w:val="0"/>
                <w:sz w:val="22"/>
                <w:szCs w:val="22"/>
              </w:rPr>
              <w:t>IC卡</w:t>
            </w:r>
          </w:p>
          <w:p w14:paraId="39E17CD8" w14:textId="42172814" w:rsidR="00647071" w:rsidRPr="001223D1" w:rsidRDefault="00647071" w:rsidP="00647071">
            <w:pPr>
              <w:rPr>
                <w:rFonts w:ascii="標楷體" w:eastAsia="標楷體" w:hAnsi="標楷體"/>
                <w:color w:val="000000" w:themeColor="text1"/>
                <w:sz w:val="22"/>
                <w:szCs w:val="22"/>
              </w:rPr>
            </w:pPr>
            <w:r w:rsidRPr="001223D1">
              <w:rPr>
                <w:rFonts w:ascii="標楷體" w:eastAsia="標楷體" w:hAnsi="標楷體" w:hint="eastAsia"/>
                <w:color w:val="000000" w:themeColor="text1"/>
                <w:sz w:val="22"/>
                <w:szCs w:val="22"/>
              </w:rPr>
              <w:t>(</w:t>
            </w:r>
            <w:r w:rsidRPr="001223D1">
              <w:rPr>
                <w:rFonts w:ascii="標楷體" w:eastAsia="標楷體" w:hAnsi="標楷體"/>
                <w:color w:val="000000" w:themeColor="text1"/>
                <w:kern w:val="0"/>
                <w:sz w:val="22"/>
                <w:szCs w:val="22"/>
              </w:rPr>
              <w:t>兒童健康檢查</w:t>
            </w:r>
            <w:r w:rsidRPr="001223D1">
              <w:rPr>
                <w:rFonts w:ascii="標楷體" w:eastAsia="標楷體" w:hAnsi="標楷體" w:hint="eastAsia"/>
                <w:color w:val="000000" w:themeColor="text1"/>
                <w:kern w:val="0"/>
                <w:sz w:val="22"/>
                <w:szCs w:val="22"/>
              </w:rPr>
              <w:t>/兒童發展篩檢評估有固定期程，依</w:t>
            </w:r>
            <w:r w:rsidRPr="001223D1">
              <w:rPr>
                <w:rFonts w:ascii="標楷體" w:eastAsia="標楷體" w:hAnsi="標楷體"/>
                <w:color w:val="000000" w:themeColor="text1"/>
                <w:sz w:val="22"/>
                <w:szCs w:val="22"/>
              </w:rPr>
              <w:t>兒童健康手冊</w:t>
            </w:r>
            <w:r w:rsidRPr="001223D1">
              <w:rPr>
                <w:rFonts w:ascii="標楷體" w:eastAsia="標楷體" w:hAnsi="標楷體" w:hint="eastAsia"/>
                <w:color w:val="000000" w:themeColor="text1"/>
                <w:sz w:val="22"/>
                <w:szCs w:val="22"/>
              </w:rPr>
              <w:t>及健保</w:t>
            </w:r>
            <w:r w:rsidRPr="001223D1">
              <w:rPr>
                <w:rFonts w:ascii="標楷體" w:eastAsia="標楷體" w:hAnsi="標楷體"/>
                <w:color w:val="000000" w:themeColor="text1"/>
                <w:kern w:val="0"/>
                <w:sz w:val="22"/>
                <w:szCs w:val="22"/>
              </w:rPr>
              <w:t>IC卡</w:t>
            </w:r>
            <w:r w:rsidRPr="001223D1">
              <w:rPr>
                <w:rFonts w:ascii="標楷體" w:eastAsia="標楷體" w:hAnsi="標楷體" w:hint="eastAsia"/>
                <w:color w:val="000000" w:themeColor="text1"/>
                <w:kern w:val="0"/>
                <w:sz w:val="22"/>
                <w:szCs w:val="22"/>
              </w:rPr>
              <w:t>紀錄為主)</w:t>
            </w:r>
          </w:p>
        </w:tc>
        <w:tc>
          <w:tcPr>
            <w:tcW w:w="2546" w:type="dxa"/>
            <w:vAlign w:val="center"/>
          </w:tcPr>
          <w:p w14:paraId="1A7F5086" w14:textId="22F83B67" w:rsidR="00647071" w:rsidRPr="001223D1" w:rsidRDefault="0082517D" w:rsidP="00647071">
            <w:pPr>
              <w:jc w:val="center"/>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免費</w:t>
            </w:r>
          </w:p>
        </w:tc>
      </w:tr>
      <w:tr w:rsidR="001223D1" w:rsidRPr="001223D1" w14:paraId="748D6221" w14:textId="77777777" w:rsidTr="00E26E71">
        <w:trPr>
          <w:jc w:val="center"/>
        </w:trPr>
        <w:tc>
          <w:tcPr>
            <w:tcW w:w="1920" w:type="dxa"/>
            <w:vAlign w:val="center"/>
          </w:tcPr>
          <w:p w14:paraId="51F5EE14" w14:textId="77777777" w:rsidR="0082517D" w:rsidRPr="001223D1" w:rsidRDefault="0082517D" w:rsidP="00FC738E">
            <w:pPr>
              <w:jc w:val="center"/>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卡介苗</w:t>
            </w:r>
          </w:p>
        </w:tc>
        <w:tc>
          <w:tcPr>
            <w:tcW w:w="2049" w:type="dxa"/>
            <w:vAlign w:val="center"/>
          </w:tcPr>
          <w:p w14:paraId="62BB5A31" w14:textId="77777777" w:rsidR="0082517D" w:rsidRPr="001223D1" w:rsidRDefault="0082517D" w:rsidP="00FC738E">
            <w:pPr>
              <w:spacing w:before="81"/>
              <w:jc w:val="center"/>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嬰幼兒</w:t>
            </w:r>
          </w:p>
        </w:tc>
        <w:tc>
          <w:tcPr>
            <w:tcW w:w="1985" w:type="dxa"/>
            <w:vAlign w:val="center"/>
          </w:tcPr>
          <w:p w14:paraId="79023D22" w14:textId="0430A85D" w:rsidR="0082517D" w:rsidRPr="001223D1" w:rsidRDefault="0082517D" w:rsidP="00647071">
            <w:pPr>
              <w:pStyle w:val="TableParagraph"/>
              <w:spacing w:line="260" w:lineRule="exact"/>
              <w:ind w:left="18" w:right="3"/>
              <w:rPr>
                <w:rFonts w:ascii="標楷體" w:eastAsia="標楷體" w:hAnsi="標楷體"/>
                <w:color w:val="000000" w:themeColor="text1"/>
              </w:rPr>
            </w:pPr>
            <w:r w:rsidRPr="001223D1">
              <w:rPr>
                <w:rFonts w:ascii="標楷體" w:eastAsia="標楷體" w:hAnsi="標楷體"/>
                <w:color w:val="000000" w:themeColor="text1"/>
              </w:rPr>
              <w:t>每個月</w:t>
            </w:r>
            <w:r w:rsidR="00647071" w:rsidRPr="001223D1">
              <w:rPr>
                <w:rFonts w:ascii="標楷體" w:eastAsia="標楷體" w:hAnsi="標楷體" w:hint="eastAsia"/>
                <w:color w:val="000000" w:themeColor="text1"/>
              </w:rPr>
              <w:t>的</w:t>
            </w:r>
            <w:r w:rsidRPr="001223D1">
              <w:rPr>
                <w:rFonts w:ascii="標楷體" w:eastAsia="標楷體" w:hAnsi="標楷體"/>
                <w:color w:val="000000" w:themeColor="text1"/>
              </w:rPr>
              <w:t>第</w:t>
            </w:r>
            <w:r w:rsidRPr="001223D1">
              <w:rPr>
                <w:rFonts w:ascii="標楷體" w:eastAsia="標楷體" w:hAnsi="標楷體" w:hint="eastAsia"/>
                <w:color w:val="000000" w:themeColor="text1"/>
              </w:rPr>
              <w:t>四</w:t>
            </w:r>
            <w:r w:rsidRPr="001223D1">
              <w:rPr>
                <w:rFonts w:ascii="標楷體" w:eastAsia="標楷體" w:hAnsi="標楷體"/>
                <w:color w:val="000000" w:themeColor="text1"/>
              </w:rPr>
              <w:t>個星期</w:t>
            </w:r>
            <w:r w:rsidRPr="001223D1">
              <w:rPr>
                <w:rFonts w:ascii="標楷體" w:eastAsia="標楷體" w:hAnsi="標楷體" w:hint="eastAsia"/>
                <w:color w:val="000000" w:themeColor="text1"/>
              </w:rPr>
              <w:t>二</w:t>
            </w:r>
            <w:r w:rsidRPr="001223D1">
              <w:rPr>
                <w:rFonts w:ascii="標楷體" w:eastAsia="標楷體" w:hAnsi="標楷體"/>
                <w:color w:val="000000" w:themeColor="text1"/>
              </w:rPr>
              <w:t>下午2:00-4:00</w:t>
            </w:r>
          </w:p>
          <w:p w14:paraId="65F0435A" w14:textId="09354F80" w:rsidR="0082517D" w:rsidRPr="001223D1" w:rsidRDefault="0082517D" w:rsidP="00647071">
            <w:pPr>
              <w:spacing w:line="313" w:lineRule="exact"/>
              <w:ind w:left="18" w:right="5"/>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w:t>
            </w:r>
            <w:r w:rsidR="00647071" w:rsidRPr="001223D1">
              <w:rPr>
                <w:rFonts w:ascii="標楷體" w:eastAsia="標楷體" w:hAnsi="標楷體" w:hint="eastAsia"/>
                <w:color w:val="000000" w:themeColor="text1"/>
                <w:sz w:val="22"/>
                <w:szCs w:val="22"/>
              </w:rPr>
              <w:t>請</w:t>
            </w:r>
            <w:r w:rsidRPr="001223D1">
              <w:rPr>
                <w:rFonts w:ascii="標楷體" w:eastAsia="標楷體" w:hAnsi="標楷體" w:hint="eastAsia"/>
                <w:color w:val="000000" w:themeColor="text1"/>
                <w:sz w:val="22"/>
                <w:szCs w:val="22"/>
              </w:rPr>
              <w:t>下午3:30前報到</w:t>
            </w:r>
            <w:r w:rsidRPr="001223D1">
              <w:rPr>
                <w:rFonts w:ascii="標楷體" w:eastAsia="標楷體" w:hAnsi="標楷體"/>
                <w:color w:val="000000" w:themeColor="text1"/>
                <w:sz w:val="22"/>
                <w:szCs w:val="22"/>
              </w:rPr>
              <w:t>)</w:t>
            </w:r>
          </w:p>
        </w:tc>
        <w:tc>
          <w:tcPr>
            <w:tcW w:w="2268" w:type="dxa"/>
            <w:vAlign w:val="center"/>
          </w:tcPr>
          <w:p w14:paraId="4D54B33A" w14:textId="1D51A84C" w:rsidR="0082517D" w:rsidRPr="001223D1" w:rsidRDefault="0082517D" w:rsidP="00F90490">
            <w:pPr>
              <w:spacing w:before="33"/>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兒童健康手冊</w:t>
            </w:r>
            <w:r w:rsidR="00F90490" w:rsidRPr="001223D1">
              <w:rPr>
                <w:rFonts w:ascii="標楷體" w:eastAsia="標楷體" w:hAnsi="標楷體"/>
                <w:color w:val="000000" w:themeColor="text1"/>
                <w:kern w:val="0"/>
                <w:sz w:val="22"/>
                <w:szCs w:val="22"/>
              </w:rPr>
              <w:t>、</w:t>
            </w:r>
            <w:r w:rsidRPr="001223D1">
              <w:rPr>
                <w:rFonts w:ascii="標楷體" w:eastAsia="標楷體" w:hAnsi="標楷體"/>
                <w:color w:val="000000" w:themeColor="text1"/>
                <w:sz w:val="22"/>
                <w:szCs w:val="22"/>
              </w:rPr>
              <w:t>健保</w:t>
            </w:r>
            <w:r w:rsidR="00647071" w:rsidRPr="001223D1">
              <w:rPr>
                <w:rFonts w:ascii="標楷體" w:eastAsia="標楷體" w:hAnsi="標楷體"/>
                <w:color w:val="000000" w:themeColor="text1"/>
                <w:kern w:val="0"/>
                <w:sz w:val="22"/>
                <w:szCs w:val="22"/>
              </w:rPr>
              <w:t>IC卡</w:t>
            </w:r>
          </w:p>
        </w:tc>
        <w:tc>
          <w:tcPr>
            <w:tcW w:w="2546" w:type="dxa"/>
            <w:vAlign w:val="center"/>
          </w:tcPr>
          <w:p w14:paraId="456CA89D" w14:textId="77777777" w:rsidR="0082517D" w:rsidRPr="001223D1" w:rsidRDefault="0082517D" w:rsidP="00FC738E">
            <w:pPr>
              <w:spacing w:before="81"/>
              <w:jc w:val="center"/>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免費</w:t>
            </w:r>
          </w:p>
        </w:tc>
      </w:tr>
      <w:tr w:rsidR="001223D1" w:rsidRPr="001223D1" w14:paraId="59143266" w14:textId="77777777" w:rsidTr="00E26E71">
        <w:trPr>
          <w:jc w:val="center"/>
        </w:trPr>
        <w:tc>
          <w:tcPr>
            <w:tcW w:w="1920" w:type="dxa"/>
            <w:vAlign w:val="center"/>
          </w:tcPr>
          <w:p w14:paraId="19A80A98" w14:textId="54A3B2B1" w:rsidR="0082517D" w:rsidRPr="001223D1" w:rsidRDefault="0082517D" w:rsidP="00E26E71">
            <w:pPr>
              <w:pStyle w:val="TableParagraph"/>
              <w:spacing w:line="253" w:lineRule="exact"/>
              <w:jc w:val="center"/>
              <w:rPr>
                <w:rFonts w:ascii="標楷體" w:eastAsia="標楷體" w:hAnsi="標楷體"/>
                <w:color w:val="000000" w:themeColor="text1"/>
              </w:rPr>
            </w:pPr>
            <w:r w:rsidRPr="001223D1">
              <w:rPr>
                <w:rFonts w:ascii="標楷體" w:eastAsia="標楷體" w:hAnsi="標楷體"/>
                <w:color w:val="000000" w:themeColor="text1"/>
              </w:rPr>
              <w:t>國小</w:t>
            </w:r>
            <w:r w:rsidR="00E26E71" w:rsidRPr="001223D1">
              <w:rPr>
                <w:rFonts w:ascii="標楷體" w:eastAsia="標楷體" w:hAnsi="標楷體" w:hint="eastAsia"/>
                <w:color w:val="000000" w:themeColor="text1"/>
              </w:rPr>
              <w:t>、</w:t>
            </w:r>
            <w:r w:rsidRPr="001223D1">
              <w:rPr>
                <w:rFonts w:ascii="標楷體" w:eastAsia="標楷體" w:hAnsi="標楷體"/>
                <w:color w:val="000000" w:themeColor="text1"/>
              </w:rPr>
              <w:t>學齡前兒童補接種</w:t>
            </w:r>
          </w:p>
        </w:tc>
        <w:tc>
          <w:tcPr>
            <w:tcW w:w="2049" w:type="dxa"/>
            <w:vAlign w:val="center"/>
          </w:tcPr>
          <w:p w14:paraId="5EAB15CD" w14:textId="4CAA65F0" w:rsidR="0082517D" w:rsidRPr="001223D1" w:rsidRDefault="0082517D" w:rsidP="00FC738E">
            <w:pPr>
              <w:spacing w:before="204"/>
              <w:jc w:val="center"/>
              <w:rPr>
                <w:rFonts w:ascii="標楷體" w:eastAsia="標楷體" w:hAnsi="標楷體"/>
                <w:color w:val="000000" w:themeColor="text1"/>
                <w:sz w:val="22"/>
                <w:szCs w:val="22"/>
              </w:rPr>
            </w:pPr>
            <w:r w:rsidRPr="001223D1">
              <w:rPr>
                <w:rFonts w:ascii="標楷體" w:eastAsia="標楷體" w:hAnsi="標楷體"/>
                <w:color w:val="000000" w:themeColor="text1"/>
                <w:kern w:val="0"/>
                <w:sz w:val="22"/>
                <w:szCs w:val="22"/>
              </w:rPr>
              <w:t>國小</w:t>
            </w:r>
            <w:r w:rsidR="00E26E71" w:rsidRPr="001223D1">
              <w:rPr>
                <w:rFonts w:ascii="標楷體" w:eastAsia="標楷體" w:hAnsi="標楷體" w:hint="eastAsia"/>
                <w:color w:val="000000" w:themeColor="text1"/>
                <w:kern w:val="0"/>
                <w:sz w:val="22"/>
                <w:szCs w:val="22"/>
              </w:rPr>
              <w:t>、</w:t>
            </w:r>
            <w:r w:rsidRPr="001223D1">
              <w:rPr>
                <w:rFonts w:ascii="標楷體" w:eastAsia="標楷體" w:hAnsi="標楷體"/>
                <w:color w:val="000000" w:themeColor="text1"/>
                <w:kern w:val="0"/>
                <w:sz w:val="22"/>
                <w:szCs w:val="22"/>
              </w:rPr>
              <w:t>學齡前兒童</w:t>
            </w:r>
          </w:p>
        </w:tc>
        <w:tc>
          <w:tcPr>
            <w:tcW w:w="1985" w:type="dxa"/>
            <w:vAlign w:val="center"/>
          </w:tcPr>
          <w:p w14:paraId="6470363B" w14:textId="624C8625" w:rsidR="0082517D" w:rsidRPr="001223D1" w:rsidRDefault="009C5A02" w:rsidP="00FC738E">
            <w:pPr>
              <w:pStyle w:val="TableParagraph"/>
              <w:spacing w:line="313" w:lineRule="exact"/>
              <w:ind w:left="18" w:right="5"/>
              <w:jc w:val="center"/>
              <w:rPr>
                <w:rFonts w:ascii="標楷體" w:eastAsia="標楷體" w:hAnsi="標楷體"/>
                <w:color w:val="000000" w:themeColor="text1"/>
              </w:rPr>
            </w:pPr>
            <w:r w:rsidRPr="001223D1">
              <w:rPr>
                <w:rFonts w:ascii="標楷體" w:eastAsia="標楷體" w:hAnsi="標楷體" w:hint="eastAsia"/>
                <w:color w:val="000000" w:themeColor="text1"/>
              </w:rPr>
              <w:t>上班日</w:t>
            </w:r>
            <w:r w:rsidR="0082517D" w:rsidRPr="001223D1">
              <w:rPr>
                <w:rFonts w:ascii="標楷體" w:eastAsia="標楷體" w:hAnsi="標楷體"/>
                <w:color w:val="000000" w:themeColor="text1"/>
              </w:rPr>
              <w:t>每星期二</w:t>
            </w:r>
          </w:p>
          <w:p w14:paraId="3FDD70B1" w14:textId="77777777" w:rsidR="0082517D" w:rsidRPr="001223D1" w:rsidRDefault="0082517D" w:rsidP="00FC738E">
            <w:pPr>
              <w:spacing w:line="260" w:lineRule="exact"/>
              <w:ind w:left="18" w:right="3"/>
              <w:jc w:val="center"/>
              <w:rPr>
                <w:rFonts w:ascii="標楷體" w:eastAsia="標楷體" w:hAnsi="標楷體"/>
                <w:color w:val="000000" w:themeColor="text1"/>
                <w:sz w:val="22"/>
                <w:szCs w:val="22"/>
              </w:rPr>
            </w:pPr>
            <w:r w:rsidRPr="001223D1">
              <w:rPr>
                <w:rFonts w:ascii="標楷體" w:eastAsia="標楷體" w:hAnsi="標楷體" w:hint="eastAsia"/>
                <w:color w:val="000000" w:themeColor="text1"/>
                <w:sz w:val="22"/>
                <w:szCs w:val="22"/>
              </w:rPr>
              <w:t>下</w:t>
            </w:r>
            <w:r w:rsidRPr="001223D1">
              <w:rPr>
                <w:rFonts w:ascii="標楷體" w:eastAsia="標楷體" w:hAnsi="標楷體"/>
                <w:color w:val="000000" w:themeColor="text1"/>
                <w:sz w:val="22"/>
                <w:szCs w:val="22"/>
              </w:rPr>
              <w:t>午</w:t>
            </w:r>
            <w:r w:rsidRPr="001223D1">
              <w:rPr>
                <w:rFonts w:ascii="標楷體" w:eastAsia="標楷體" w:hAnsi="標楷體" w:hint="eastAsia"/>
                <w:color w:val="000000" w:themeColor="text1"/>
                <w:sz w:val="22"/>
                <w:szCs w:val="22"/>
              </w:rPr>
              <w:t>2</w:t>
            </w:r>
            <w:r w:rsidRPr="001223D1">
              <w:rPr>
                <w:rFonts w:ascii="標楷體" w:eastAsia="標楷體" w:hAnsi="標楷體"/>
                <w:color w:val="000000" w:themeColor="text1"/>
                <w:sz w:val="22"/>
                <w:szCs w:val="22"/>
              </w:rPr>
              <w:t>:00-</w:t>
            </w:r>
            <w:r w:rsidRPr="001223D1">
              <w:rPr>
                <w:rFonts w:ascii="標楷體" w:eastAsia="標楷體" w:hAnsi="標楷體" w:hint="eastAsia"/>
                <w:color w:val="000000" w:themeColor="text1"/>
                <w:sz w:val="22"/>
                <w:szCs w:val="22"/>
              </w:rPr>
              <w:t>4</w:t>
            </w:r>
            <w:r w:rsidRPr="001223D1">
              <w:rPr>
                <w:rFonts w:ascii="標楷體" w:eastAsia="標楷體" w:hAnsi="標楷體"/>
                <w:color w:val="000000" w:themeColor="text1"/>
                <w:sz w:val="22"/>
                <w:szCs w:val="22"/>
              </w:rPr>
              <w:t>:00</w:t>
            </w:r>
          </w:p>
        </w:tc>
        <w:tc>
          <w:tcPr>
            <w:tcW w:w="2268" w:type="dxa"/>
            <w:vAlign w:val="center"/>
          </w:tcPr>
          <w:p w14:paraId="2D39086C" w14:textId="2F7B9CD8" w:rsidR="0082517D" w:rsidRPr="001223D1" w:rsidRDefault="0082517D" w:rsidP="00F90490">
            <w:pPr>
              <w:pStyle w:val="TableParagraph"/>
              <w:spacing w:line="253" w:lineRule="exact"/>
              <w:ind w:left="14"/>
              <w:rPr>
                <w:rFonts w:ascii="標楷體" w:eastAsia="標楷體" w:hAnsi="標楷體"/>
                <w:color w:val="000000" w:themeColor="text1"/>
              </w:rPr>
            </w:pPr>
            <w:r w:rsidRPr="001223D1">
              <w:rPr>
                <w:rFonts w:ascii="標楷體" w:eastAsia="標楷體" w:hAnsi="標楷體"/>
                <w:color w:val="000000" w:themeColor="text1"/>
              </w:rPr>
              <w:t>兒童健康手冊</w:t>
            </w:r>
            <w:r w:rsidR="00F90490" w:rsidRPr="001223D1">
              <w:rPr>
                <w:rFonts w:ascii="標楷體" w:eastAsia="標楷體" w:hAnsi="標楷體"/>
                <w:color w:val="000000" w:themeColor="text1"/>
              </w:rPr>
              <w:t>、</w:t>
            </w:r>
            <w:r w:rsidR="00FC738E" w:rsidRPr="001223D1">
              <w:rPr>
                <w:rFonts w:ascii="標楷體" w:eastAsia="標楷體" w:hAnsi="標楷體" w:hint="eastAsia"/>
                <w:color w:val="000000" w:themeColor="text1"/>
              </w:rPr>
              <w:t>健保</w:t>
            </w:r>
            <w:r w:rsidR="00647071" w:rsidRPr="001223D1">
              <w:rPr>
                <w:rFonts w:ascii="標楷體" w:eastAsia="標楷體" w:hAnsi="標楷體"/>
                <w:color w:val="000000" w:themeColor="text1"/>
              </w:rPr>
              <w:t>IC卡</w:t>
            </w:r>
          </w:p>
        </w:tc>
        <w:tc>
          <w:tcPr>
            <w:tcW w:w="2546" w:type="dxa"/>
            <w:vAlign w:val="center"/>
          </w:tcPr>
          <w:p w14:paraId="0004F413" w14:textId="77777777" w:rsidR="0082517D" w:rsidRPr="001223D1" w:rsidRDefault="0082517D" w:rsidP="00FC738E">
            <w:pPr>
              <w:spacing w:before="204"/>
              <w:jc w:val="center"/>
              <w:rPr>
                <w:rFonts w:ascii="標楷體" w:eastAsia="標楷體" w:hAnsi="標楷體"/>
                <w:color w:val="000000" w:themeColor="text1"/>
                <w:sz w:val="22"/>
                <w:szCs w:val="22"/>
              </w:rPr>
            </w:pPr>
            <w:r w:rsidRPr="001223D1">
              <w:rPr>
                <w:rFonts w:ascii="標楷體" w:eastAsia="標楷體" w:hAnsi="標楷體"/>
                <w:color w:val="000000" w:themeColor="text1"/>
                <w:kern w:val="0"/>
                <w:sz w:val="22"/>
                <w:szCs w:val="22"/>
              </w:rPr>
              <w:t>免費</w:t>
            </w:r>
          </w:p>
        </w:tc>
      </w:tr>
      <w:tr w:rsidR="001223D1" w:rsidRPr="001223D1" w14:paraId="364741E4" w14:textId="77777777" w:rsidTr="00E26E71">
        <w:trPr>
          <w:jc w:val="center"/>
        </w:trPr>
        <w:tc>
          <w:tcPr>
            <w:tcW w:w="1920" w:type="dxa"/>
            <w:vAlign w:val="center"/>
          </w:tcPr>
          <w:p w14:paraId="76DE676B" w14:textId="77777777" w:rsidR="0082517D" w:rsidRPr="001223D1" w:rsidRDefault="0082517D" w:rsidP="00FC738E">
            <w:pPr>
              <w:pStyle w:val="TableParagraph"/>
              <w:spacing w:line="253" w:lineRule="exact"/>
              <w:jc w:val="center"/>
              <w:rPr>
                <w:rFonts w:ascii="標楷體" w:eastAsia="標楷體" w:hAnsi="標楷體"/>
                <w:color w:val="000000" w:themeColor="text1"/>
              </w:rPr>
            </w:pPr>
            <w:r w:rsidRPr="001223D1">
              <w:rPr>
                <w:rFonts w:ascii="標楷體" w:eastAsia="標楷體" w:hAnsi="標楷體"/>
                <w:color w:val="000000" w:themeColor="text1"/>
              </w:rPr>
              <w:t>中英文預防接種證明書</w:t>
            </w:r>
          </w:p>
        </w:tc>
        <w:tc>
          <w:tcPr>
            <w:tcW w:w="2049" w:type="dxa"/>
            <w:vAlign w:val="center"/>
          </w:tcPr>
          <w:p w14:paraId="4D325EF1" w14:textId="77777777" w:rsidR="0082517D" w:rsidRPr="001223D1" w:rsidRDefault="0082517D" w:rsidP="00FC738E">
            <w:pPr>
              <w:spacing w:before="204"/>
              <w:jc w:val="center"/>
              <w:rPr>
                <w:rFonts w:ascii="標楷體" w:eastAsia="標楷體" w:hAnsi="標楷體"/>
                <w:color w:val="000000" w:themeColor="text1"/>
                <w:kern w:val="0"/>
                <w:sz w:val="22"/>
                <w:szCs w:val="22"/>
              </w:rPr>
            </w:pPr>
            <w:r w:rsidRPr="001223D1">
              <w:rPr>
                <w:rFonts w:ascii="標楷體" w:eastAsia="標楷體" w:hAnsi="標楷體"/>
                <w:color w:val="000000" w:themeColor="text1"/>
                <w:sz w:val="22"/>
                <w:szCs w:val="22"/>
              </w:rPr>
              <w:t>一般民眾</w:t>
            </w:r>
          </w:p>
        </w:tc>
        <w:tc>
          <w:tcPr>
            <w:tcW w:w="1985" w:type="dxa"/>
            <w:vAlign w:val="center"/>
          </w:tcPr>
          <w:p w14:paraId="53237EB0" w14:textId="46D997ED" w:rsidR="009C5A02" w:rsidRPr="001223D1" w:rsidRDefault="009C5A02" w:rsidP="00195BF0">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2F6E69A4" w14:textId="2CC315AE" w:rsidR="00195BF0" w:rsidRPr="001223D1" w:rsidRDefault="00195BF0" w:rsidP="00195BF0">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5306F87E" w14:textId="4D77D842" w:rsidR="00195BF0" w:rsidRPr="001223D1" w:rsidRDefault="00195BF0" w:rsidP="00195BF0">
            <w:pPr>
              <w:pStyle w:val="TableParagraph"/>
              <w:spacing w:line="168" w:lineRule="auto"/>
              <w:rPr>
                <w:rFonts w:ascii="標楷體" w:eastAsia="標楷體" w:hAnsi="標楷體"/>
                <w:color w:val="000000" w:themeColor="text1"/>
              </w:rPr>
            </w:pPr>
            <w:r w:rsidRPr="001223D1">
              <w:rPr>
                <w:rFonts w:ascii="標楷體" w:eastAsia="標楷體" w:hAnsi="標楷體" w:hint="eastAsia"/>
                <w:color w:val="000000" w:themeColor="text1"/>
              </w:rPr>
              <w:t>上午08:30-11:30</w:t>
            </w:r>
          </w:p>
          <w:p w14:paraId="1EB768AF" w14:textId="11A07075" w:rsidR="0082517D" w:rsidRPr="001223D1" w:rsidRDefault="0082517D" w:rsidP="00195BF0">
            <w:pPr>
              <w:pStyle w:val="TableParagraph"/>
              <w:spacing w:line="168" w:lineRule="auto"/>
              <w:rPr>
                <w:rFonts w:ascii="標楷體" w:eastAsia="標楷體" w:hAnsi="標楷體"/>
                <w:color w:val="000000" w:themeColor="text1"/>
              </w:rPr>
            </w:pPr>
            <w:r w:rsidRPr="001223D1">
              <w:rPr>
                <w:rFonts w:ascii="標楷體" w:eastAsia="標楷體" w:hAnsi="標楷體"/>
                <w:color w:val="000000" w:themeColor="text1"/>
              </w:rPr>
              <w:lastRenderedPageBreak/>
              <w:t>下午14:00-17:00</w:t>
            </w:r>
          </w:p>
          <w:p w14:paraId="7D37C95A" w14:textId="3C07F9C7" w:rsidR="0082517D" w:rsidRPr="001223D1" w:rsidRDefault="0082517D" w:rsidP="00FC738E">
            <w:pPr>
              <w:pStyle w:val="TableParagraph"/>
              <w:spacing w:line="313" w:lineRule="exact"/>
              <w:ind w:left="18" w:right="5"/>
              <w:rPr>
                <w:rFonts w:ascii="標楷體" w:eastAsia="標楷體" w:hAnsi="標楷體"/>
                <w:color w:val="000000" w:themeColor="text1"/>
              </w:rPr>
            </w:pPr>
            <w:r w:rsidRPr="001223D1">
              <w:rPr>
                <w:rFonts w:ascii="標楷體" w:eastAsia="標楷體" w:hAnsi="標楷體"/>
                <w:color w:val="000000" w:themeColor="text1"/>
              </w:rPr>
              <w:t>(</w:t>
            </w:r>
            <w:r w:rsidR="00195BF0" w:rsidRPr="001223D1">
              <w:rPr>
                <w:rFonts w:ascii="標楷體" w:eastAsia="標楷體" w:hAnsi="標楷體" w:hint="eastAsia"/>
                <w:color w:val="000000" w:themeColor="text1"/>
              </w:rPr>
              <w:t>需</w:t>
            </w:r>
            <w:r w:rsidRPr="001223D1">
              <w:rPr>
                <w:rFonts w:ascii="標楷體" w:eastAsia="標楷體" w:hAnsi="標楷體"/>
                <w:color w:val="000000" w:themeColor="text1"/>
              </w:rPr>
              <w:t>3個工作天)</w:t>
            </w:r>
          </w:p>
        </w:tc>
        <w:tc>
          <w:tcPr>
            <w:tcW w:w="2268" w:type="dxa"/>
            <w:vAlign w:val="center"/>
          </w:tcPr>
          <w:p w14:paraId="60348258" w14:textId="5F158C05" w:rsidR="0082517D" w:rsidRPr="001223D1" w:rsidRDefault="00FC738E" w:rsidP="00FC738E">
            <w:pPr>
              <w:pStyle w:val="TableParagraph"/>
              <w:tabs>
                <w:tab w:val="left" w:pos="240"/>
              </w:tabs>
              <w:spacing w:before="16" w:line="168" w:lineRule="auto"/>
              <w:ind w:left="35" w:right="129"/>
              <w:rPr>
                <w:rFonts w:ascii="標楷體" w:eastAsia="標楷體" w:hAnsi="標楷體"/>
                <w:color w:val="000000" w:themeColor="text1"/>
              </w:rPr>
            </w:pPr>
            <w:r w:rsidRPr="001223D1">
              <w:rPr>
                <w:rFonts w:ascii="標楷體" w:eastAsia="標楷體" w:hAnsi="標楷體" w:hint="eastAsia"/>
                <w:color w:val="000000" w:themeColor="text1"/>
              </w:rPr>
              <w:lastRenderedPageBreak/>
              <w:t>1.</w:t>
            </w:r>
            <w:r w:rsidR="0082517D" w:rsidRPr="001223D1">
              <w:rPr>
                <w:rFonts w:ascii="標楷體" w:eastAsia="標楷體" w:hAnsi="標楷體"/>
                <w:color w:val="000000" w:themeColor="text1"/>
              </w:rPr>
              <w:t>身份證或健保</w:t>
            </w:r>
            <w:r w:rsidR="00195BF0" w:rsidRPr="001223D1">
              <w:rPr>
                <w:rFonts w:ascii="標楷體" w:eastAsia="標楷體" w:hAnsi="標楷體"/>
                <w:color w:val="000000" w:themeColor="text1"/>
              </w:rPr>
              <w:t>IC卡</w:t>
            </w:r>
            <w:r w:rsidR="0082517D" w:rsidRPr="001223D1">
              <w:rPr>
                <w:rFonts w:ascii="標楷體" w:eastAsia="標楷體" w:hAnsi="標楷體"/>
                <w:color w:val="000000" w:themeColor="text1"/>
              </w:rPr>
              <w:t>(</w:t>
            </w:r>
            <w:r w:rsidR="00195BF0" w:rsidRPr="001223D1">
              <w:rPr>
                <w:rFonts w:ascii="標楷體" w:eastAsia="標楷體" w:hAnsi="標楷體" w:hint="eastAsia"/>
                <w:color w:val="000000" w:themeColor="text1"/>
              </w:rPr>
              <w:t>申請</w:t>
            </w:r>
            <w:r w:rsidR="0082517D" w:rsidRPr="001223D1">
              <w:rPr>
                <w:rFonts w:ascii="標楷體" w:eastAsia="標楷體" w:hAnsi="標楷體"/>
                <w:color w:val="000000" w:themeColor="text1"/>
              </w:rPr>
              <w:t>英文</w:t>
            </w:r>
            <w:r w:rsidR="00195BF0" w:rsidRPr="001223D1">
              <w:rPr>
                <w:rFonts w:ascii="標楷體" w:eastAsia="標楷體" w:hAnsi="標楷體" w:hint="eastAsia"/>
                <w:color w:val="000000" w:themeColor="text1"/>
              </w:rPr>
              <w:t>版本</w:t>
            </w:r>
            <w:r w:rsidR="0082517D" w:rsidRPr="001223D1">
              <w:rPr>
                <w:rFonts w:ascii="標楷體" w:eastAsia="標楷體" w:hAnsi="標楷體"/>
                <w:color w:val="000000" w:themeColor="text1"/>
              </w:rPr>
              <w:t>請攜帶護照)</w:t>
            </w:r>
          </w:p>
          <w:p w14:paraId="0749D4CA" w14:textId="71F3E9C7" w:rsidR="00FC738E" w:rsidRPr="001223D1" w:rsidRDefault="00FC738E" w:rsidP="00FC738E">
            <w:pPr>
              <w:pStyle w:val="TableParagraph"/>
              <w:spacing w:line="253" w:lineRule="exact"/>
              <w:ind w:left="14"/>
              <w:rPr>
                <w:rFonts w:ascii="標楷體" w:eastAsia="標楷體" w:hAnsi="標楷體"/>
                <w:color w:val="000000" w:themeColor="text1"/>
              </w:rPr>
            </w:pPr>
            <w:r w:rsidRPr="001223D1">
              <w:rPr>
                <w:rFonts w:ascii="標楷體" w:eastAsia="標楷體" w:hAnsi="標楷體" w:hint="eastAsia"/>
                <w:color w:val="000000" w:themeColor="text1"/>
              </w:rPr>
              <w:lastRenderedPageBreak/>
              <w:t>2.</w:t>
            </w:r>
            <w:r w:rsidR="0082517D" w:rsidRPr="001223D1">
              <w:rPr>
                <w:rFonts w:ascii="標楷體" w:eastAsia="標楷體" w:hAnsi="標楷體"/>
                <w:color w:val="000000" w:themeColor="text1"/>
              </w:rPr>
              <w:t>未成年需備戶口名簿</w:t>
            </w:r>
            <w:r w:rsidR="00195BF0" w:rsidRPr="001223D1">
              <w:rPr>
                <w:rFonts w:ascii="標楷體" w:eastAsia="標楷體" w:hAnsi="標楷體" w:hint="eastAsia"/>
                <w:color w:val="000000" w:themeColor="text1"/>
              </w:rPr>
              <w:t>(或</w:t>
            </w:r>
            <w:r w:rsidR="0082517D" w:rsidRPr="001223D1">
              <w:rPr>
                <w:rFonts w:ascii="標楷體" w:eastAsia="標楷體" w:hAnsi="標楷體"/>
                <w:color w:val="000000" w:themeColor="text1"/>
              </w:rPr>
              <w:t>相關親子證明文件)</w:t>
            </w:r>
          </w:p>
          <w:p w14:paraId="59796586" w14:textId="3674F285" w:rsidR="0082517D" w:rsidRPr="001223D1" w:rsidRDefault="00FC738E" w:rsidP="00FC738E">
            <w:pPr>
              <w:pStyle w:val="TableParagraph"/>
              <w:spacing w:line="253" w:lineRule="exact"/>
              <w:ind w:left="14"/>
              <w:rPr>
                <w:rFonts w:ascii="標楷體" w:eastAsia="標楷體" w:hAnsi="標楷體"/>
                <w:color w:val="000000" w:themeColor="text1"/>
              </w:rPr>
            </w:pPr>
            <w:r w:rsidRPr="001223D1">
              <w:rPr>
                <w:rFonts w:ascii="標楷體" w:eastAsia="標楷體" w:hAnsi="標楷體" w:hint="eastAsia"/>
                <w:color w:val="000000" w:themeColor="text1"/>
              </w:rPr>
              <w:t>3.</w:t>
            </w:r>
            <w:r w:rsidR="0082517D" w:rsidRPr="001223D1">
              <w:rPr>
                <w:rFonts w:ascii="標楷體" w:eastAsia="標楷體" w:hAnsi="標楷體"/>
                <w:color w:val="000000" w:themeColor="text1"/>
              </w:rPr>
              <w:t>非直系血親申請需備委託書</w:t>
            </w:r>
          </w:p>
        </w:tc>
        <w:tc>
          <w:tcPr>
            <w:tcW w:w="2546" w:type="dxa"/>
            <w:vAlign w:val="center"/>
          </w:tcPr>
          <w:p w14:paraId="2138B3AD" w14:textId="7E40DC08" w:rsidR="0082517D" w:rsidRPr="001223D1" w:rsidRDefault="0082517D" w:rsidP="00FC738E">
            <w:pPr>
              <w:pStyle w:val="TableParagraph"/>
              <w:jc w:val="center"/>
              <w:rPr>
                <w:rFonts w:ascii="標楷體" w:eastAsia="標楷體" w:hAnsi="標楷體"/>
                <w:color w:val="000000" w:themeColor="text1"/>
              </w:rPr>
            </w:pPr>
            <w:r w:rsidRPr="001223D1">
              <w:rPr>
                <w:rFonts w:ascii="標楷體" w:eastAsia="標楷體" w:hAnsi="標楷體"/>
                <w:color w:val="000000" w:themeColor="text1"/>
              </w:rPr>
              <w:lastRenderedPageBreak/>
              <w:t>一份100元</w:t>
            </w:r>
          </w:p>
          <w:p w14:paraId="1751C034" w14:textId="38018E1A" w:rsidR="0082517D" w:rsidRPr="001223D1" w:rsidRDefault="00FE6DBE" w:rsidP="00FC738E">
            <w:pPr>
              <w:spacing w:before="204"/>
              <w:jc w:val="center"/>
              <w:rPr>
                <w:rFonts w:ascii="標楷體" w:eastAsia="標楷體" w:hAnsi="標楷體"/>
                <w:color w:val="000000" w:themeColor="text1"/>
                <w:kern w:val="0"/>
                <w:sz w:val="22"/>
                <w:szCs w:val="22"/>
              </w:rPr>
            </w:pPr>
            <w:r w:rsidRPr="001223D1">
              <w:rPr>
                <w:rFonts w:ascii="標楷體" w:eastAsia="標楷體" w:hAnsi="標楷體" w:hint="eastAsia"/>
                <w:color w:val="000000" w:themeColor="text1"/>
              </w:rPr>
              <w:t>**</w:t>
            </w:r>
            <w:r w:rsidR="0082517D" w:rsidRPr="001223D1">
              <w:rPr>
                <w:rFonts w:ascii="標楷體" w:eastAsia="標楷體" w:hAnsi="標楷體"/>
                <w:color w:val="000000" w:themeColor="text1"/>
                <w:sz w:val="22"/>
                <w:szCs w:val="22"/>
              </w:rPr>
              <w:t>每加一份增收10元</w:t>
            </w:r>
          </w:p>
        </w:tc>
      </w:tr>
      <w:tr w:rsidR="001223D1" w:rsidRPr="001223D1" w14:paraId="0EF6CDE6" w14:textId="77777777" w:rsidTr="00E26E71">
        <w:trPr>
          <w:jc w:val="center"/>
        </w:trPr>
        <w:tc>
          <w:tcPr>
            <w:tcW w:w="1920" w:type="dxa"/>
            <w:vAlign w:val="center"/>
          </w:tcPr>
          <w:p w14:paraId="66B787BD" w14:textId="77777777" w:rsidR="0082517D" w:rsidRPr="001223D1" w:rsidRDefault="0082517D" w:rsidP="00FC738E">
            <w:pPr>
              <w:pStyle w:val="TableParagraph"/>
              <w:spacing w:line="253" w:lineRule="exact"/>
              <w:jc w:val="center"/>
              <w:rPr>
                <w:rFonts w:ascii="標楷體" w:eastAsia="標楷體" w:hAnsi="標楷體"/>
                <w:color w:val="000000" w:themeColor="text1"/>
              </w:rPr>
            </w:pPr>
            <w:r w:rsidRPr="001223D1">
              <w:rPr>
                <w:rFonts w:ascii="標楷體" w:eastAsia="標楷體" w:hAnsi="標楷體"/>
                <w:color w:val="000000" w:themeColor="text1"/>
              </w:rPr>
              <w:t>兒童預防接種手冊補發</w:t>
            </w:r>
          </w:p>
        </w:tc>
        <w:tc>
          <w:tcPr>
            <w:tcW w:w="2049" w:type="dxa"/>
            <w:vAlign w:val="center"/>
          </w:tcPr>
          <w:p w14:paraId="29DF5B8B" w14:textId="77777777" w:rsidR="0082517D" w:rsidRPr="001223D1" w:rsidRDefault="0082517D" w:rsidP="00FC738E">
            <w:pPr>
              <w:spacing w:before="204"/>
              <w:jc w:val="center"/>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一般民眾</w:t>
            </w:r>
          </w:p>
        </w:tc>
        <w:tc>
          <w:tcPr>
            <w:tcW w:w="1985" w:type="dxa"/>
            <w:vAlign w:val="center"/>
          </w:tcPr>
          <w:p w14:paraId="18A977F0" w14:textId="3577266D" w:rsidR="009C5A02" w:rsidRPr="001223D1" w:rsidRDefault="009C5A02" w:rsidP="009C5A02">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60F909BC" w14:textId="24A63E1C" w:rsidR="009C5A02" w:rsidRPr="001223D1" w:rsidRDefault="009C5A02" w:rsidP="009C5A02">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4CF76177" w14:textId="77777777" w:rsidR="009C5A02" w:rsidRPr="001223D1" w:rsidRDefault="009C5A02" w:rsidP="009C5A02">
            <w:pPr>
              <w:pStyle w:val="TableParagraph"/>
              <w:spacing w:line="168" w:lineRule="auto"/>
              <w:rPr>
                <w:rFonts w:ascii="標楷體" w:eastAsia="標楷體" w:hAnsi="標楷體"/>
                <w:color w:val="000000" w:themeColor="text1"/>
              </w:rPr>
            </w:pPr>
            <w:r w:rsidRPr="001223D1">
              <w:rPr>
                <w:rFonts w:ascii="標楷體" w:eastAsia="標楷體" w:hAnsi="標楷體" w:hint="eastAsia"/>
                <w:color w:val="000000" w:themeColor="text1"/>
              </w:rPr>
              <w:t>上午08:30-11:30</w:t>
            </w:r>
          </w:p>
          <w:p w14:paraId="4962E8D9" w14:textId="77777777" w:rsidR="009C5A02" w:rsidRPr="001223D1" w:rsidRDefault="009C5A02" w:rsidP="009C5A02">
            <w:pPr>
              <w:pStyle w:val="TableParagraph"/>
              <w:spacing w:line="168" w:lineRule="auto"/>
              <w:rPr>
                <w:rFonts w:ascii="標楷體" w:eastAsia="標楷體" w:hAnsi="標楷體"/>
                <w:color w:val="000000" w:themeColor="text1"/>
              </w:rPr>
            </w:pPr>
            <w:r w:rsidRPr="001223D1">
              <w:rPr>
                <w:rFonts w:ascii="標楷體" w:eastAsia="標楷體" w:hAnsi="標楷體"/>
                <w:color w:val="000000" w:themeColor="text1"/>
              </w:rPr>
              <w:t>下午14:00-17:00</w:t>
            </w:r>
          </w:p>
          <w:p w14:paraId="431F866D" w14:textId="6A8E6F61" w:rsidR="0082517D" w:rsidRPr="001223D1" w:rsidRDefault="0082517D" w:rsidP="00FC738E">
            <w:pPr>
              <w:pStyle w:val="TableParagraph"/>
              <w:spacing w:before="74"/>
              <w:rPr>
                <w:rFonts w:ascii="標楷體" w:eastAsia="標楷體" w:hAnsi="標楷體"/>
                <w:color w:val="000000" w:themeColor="text1"/>
              </w:rPr>
            </w:pPr>
            <w:r w:rsidRPr="001223D1">
              <w:rPr>
                <w:rFonts w:ascii="標楷體" w:eastAsia="標楷體" w:hAnsi="標楷體"/>
                <w:color w:val="000000" w:themeColor="text1"/>
              </w:rPr>
              <w:t>(</w:t>
            </w:r>
            <w:r w:rsidR="009C5A02" w:rsidRPr="001223D1">
              <w:rPr>
                <w:rFonts w:ascii="標楷體" w:eastAsia="標楷體" w:hAnsi="標楷體" w:hint="eastAsia"/>
                <w:color w:val="000000" w:themeColor="text1"/>
              </w:rPr>
              <w:t>需</w:t>
            </w:r>
            <w:r w:rsidR="009C5A02" w:rsidRPr="001223D1">
              <w:rPr>
                <w:rFonts w:ascii="標楷體" w:eastAsia="標楷體" w:hAnsi="標楷體"/>
                <w:color w:val="000000" w:themeColor="text1"/>
              </w:rPr>
              <w:t>3個工作天</w:t>
            </w:r>
            <w:r w:rsidRPr="001223D1">
              <w:rPr>
                <w:rFonts w:ascii="標楷體" w:eastAsia="標楷體" w:hAnsi="標楷體"/>
                <w:color w:val="000000" w:themeColor="text1"/>
              </w:rPr>
              <w:t>)</w:t>
            </w:r>
          </w:p>
        </w:tc>
        <w:tc>
          <w:tcPr>
            <w:tcW w:w="2268" w:type="dxa"/>
            <w:vAlign w:val="center"/>
          </w:tcPr>
          <w:p w14:paraId="3DD2DE30" w14:textId="5CB38D4A" w:rsidR="0082517D" w:rsidRPr="001223D1" w:rsidRDefault="00926513" w:rsidP="002D5CF9">
            <w:pPr>
              <w:pStyle w:val="TableParagraph"/>
              <w:tabs>
                <w:tab w:val="left" w:pos="165"/>
              </w:tabs>
              <w:spacing w:before="233" w:line="313" w:lineRule="exact"/>
              <w:ind w:leftChars="-25" w:left="-1" w:hangingChars="27" w:hanging="59"/>
              <w:rPr>
                <w:rFonts w:ascii="標楷體" w:eastAsia="標楷體" w:hAnsi="標楷體"/>
                <w:color w:val="000000" w:themeColor="text1"/>
              </w:rPr>
            </w:pPr>
            <w:r w:rsidRPr="001223D1">
              <w:rPr>
                <w:rFonts w:ascii="標楷體" w:eastAsia="標楷體" w:hAnsi="標楷體" w:hint="eastAsia"/>
                <w:color w:val="000000" w:themeColor="text1"/>
              </w:rPr>
              <w:t>1.</w:t>
            </w:r>
            <w:r w:rsidR="0082517D" w:rsidRPr="001223D1">
              <w:rPr>
                <w:rFonts w:ascii="標楷體" w:eastAsia="標楷體" w:hAnsi="標楷體"/>
                <w:color w:val="000000" w:themeColor="text1"/>
              </w:rPr>
              <w:t>身份證或健保IC卡</w:t>
            </w:r>
            <w:r w:rsidR="00FC738E" w:rsidRPr="001223D1">
              <w:rPr>
                <w:rFonts w:ascii="標楷體" w:eastAsia="標楷體" w:hAnsi="標楷體" w:hint="eastAsia"/>
                <w:color w:val="000000" w:themeColor="text1"/>
              </w:rPr>
              <w:t>2.</w:t>
            </w:r>
            <w:r w:rsidR="0082517D" w:rsidRPr="001223D1">
              <w:rPr>
                <w:rFonts w:ascii="標楷體" w:eastAsia="標楷體" w:hAnsi="標楷體"/>
                <w:color w:val="000000" w:themeColor="text1"/>
              </w:rPr>
              <w:t>未成年需備戶口名簿</w:t>
            </w:r>
            <w:r w:rsidR="009C5A02" w:rsidRPr="001223D1">
              <w:rPr>
                <w:rFonts w:ascii="標楷體" w:eastAsia="標楷體" w:hAnsi="標楷體" w:hint="eastAsia"/>
                <w:color w:val="000000" w:themeColor="text1"/>
              </w:rPr>
              <w:t>(或</w:t>
            </w:r>
            <w:r w:rsidR="0082517D" w:rsidRPr="001223D1">
              <w:rPr>
                <w:rFonts w:ascii="標楷體" w:eastAsia="標楷體" w:hAnsi="標楷體"/>
                <w:color w:val="000000" w:themeColor="text1"/>
              </w:rPr>
              <w:t>相關親子證明文件)</w:t>
            </w:r>
            <w:r w:rsidR="002D5CF9" w:rsidRPr="001223D1">
              <w:rPr>
                <w:rFonts w:ascii="標楷體" w:eastAsia="標楷體" w:hAnsi="標楷體" w:hint="eastAsia"/>
                <w:color w:val="000000" w:themeColor="text1"/>
              </w:rPr>
              <w:t xml:space="preserve">              </w:t>
            </w:r>
            <w:r w:rsidR="00FC738E" w:rsidRPr="001223D1">
              <w:rPr>
                <w:rFonts w:ascii="標楷體" w:eastAsia="標楷體" w:hAnsi="標楷體" w:hint="eastAsia"/>
                <w:color w:val="000000" w:themeColor="text1"/>
              </w:rPr>
              <w:t>3.</w:t>
            </w:r>
            <w:r w:rsidR="0082517D" w:rsidRPr="001223D1">
              <w:rPr>
                <w:rFonts w:ascii="標楷體" w:eastAsia="標楷體" w:hAnsi="標楷體"/>
                <w:color w:val="000000" w:themeColor="text1"/>
              </w:rPr>
              <w:t>非直系血親申請需備委託書</w:t>
            </w:r>
          </w:p>
        </w:tc>
        <w:tc>
          <w:tcPr>
            <w:tcW w:w="2546" w:type="dxa"/>
            <w:vAlign w:val="center"/>
          </w:tcPr>
          <w:p w14:paraId="5DA2A570" w14:textId="77777777" w:rsidR="0082517D" w:rsidRPr="001223D1" w:rsidRDefault="0082517D" w:rsidP="00FC738E">
            <w:pPr>
              <w:pStyle w:val="TableParagraph"/>
              <w:spacing w:before="1" w:line="313" w:lineRule="exact"/>
              <w:ind w:left="8"/>
              <w:jc w:val="center"/>
              <w:rPr>
                <w:rFonts w:ascii="標楷體" w:eastAsia="標楷體" w:hAnsi="標楷體"/>
                <w:color w:val="000000" w:themeColor="text1"/>
              </w:rPr>
            </w:pPr>
            <w:r w:rsidRPr="001223D1">
              <w:rPr>
                <w:rFonts w:ascii="標楷體" w:eastAsia="標楷體" w:hAnsi="標楷體"/>
                <w:color w:val="000000" w:themeColor="text1"/>
              </w:rPr>
              <w:t>一份100元/</w:t>
            </w:r>
          </w:p>
          <w:p w14:paraId="43B196E6" w14:textId="652172B8" w:rsidR="0082517D" w:rsidRPr="001223D1" w:rsidRDefault="0082517D" w:rsidP="00FC738E">
            <w:pPr>
              <w:pStyle w:val="TableParagraph"/>
              <w:jc w:val="center"/>
              <w:rPr>
                <w:rFonts w:ascii="標楷體" w:eastAsia="標楷體" w:hAnsi="標楷體"/>
                <w:color w:val="000000" w:themeColor="text1"/>
              </w:rPr>
            </w:pPr>
            <w:r w:rsidRPr="001223D1">
              <w:rPr>
                <w:rFonts w:ascii="標楷體" w:eastAsia="標楷體" w:hAnsi="標楷體"/>
                <w:color w:val="000000" w:themeColor="text1"/>
              </w:rPr>
              <w:t>學齡前孩童</w:t>
            </w:r>
            <w:r w:rsidR="00FE6DBE" w:rsidRPr="001223D1">
              <w:rPr>
                <w:rFonts w:ascii="標楷體" w:eastAsia="標楷體" w:hAnsi="標楷體" w:hint="eastAsia"/>
                <w:color w:val="000000" w:themeColor="text1"/>
              </w:rPr>
              <w:t>以</w:t>
            </w:r>
            <w:r w:rsidRPr="001223D1">
              <w:rPr>
                <w:rFonts w:ascii="標楷體" w:eastAsia="標楷體" w:hAnsi="標楷體"/>
                <w:color w:val="000000" w:themeColor="text1"/>
              </w:rPr>
              <w:t>國外接種證明首次換發中文手冊免費</w:t>
            </w:r>
          </w:p>
        </w:tc>
      </w:tr>
      <w:tr w:rsidR="001223D1" w:rsidRPr="001223D1" w14:paraId="452078F9" w14:textId="77777777" w:rsidTr="00E26E71">
        <w:trPr>
          <w:jc w:val="center"/>
        </w:trPr>
        <w:tc>
          <w:tcPr>
            <w:tcW w:w="1920" w:type="dxa"/>
            <w:vAlign w:val="center"/>
          </w:tcPr>
          <w:p w14:paraId="2D45A9F4" w14:textId="77777777" w:rsidR="0082517D" w:rsidRPr="001223D1" w:rsidRDefault="0082517D" w:rsidP="00153BC5">
            <w:pPr>
              <w:pStyle w:val="TableParagraph"/>
              <w:spacing w:line="253" w:lineRule="exact"/>
              <w:jc w:val="center"/>
              <w:rPr>
                <w:rFonts w:ascii="標楷體" w:eastAsia="標楷體" w:hAnsi="標楷體"/>
                <w:color w:val="000000" w:themeColor="text1"/>
              </w:rPr>
            </w:pPr>
            <w:r w:rsidRPr="001223D1">
              <w:rPr>
                <w:rFonts w:ascii="標楷體" w:eastAsia="標楷體" w:hAnsi="標楷體"/>
                <w:bCs/>
                <w:color w:val="000000" w:themeColor="text1"/>
              </w:rPr>
              <w:t>新住民婦女未納全民健保產前補助</w:t>
            </w:r>
          </w:p>
        </w:tc>
        <w:tc>
          <w:tcPr>
            <w:tcW w:w="2049" w:type="dxa"/>
            <w:vAlign w:val="center"/>
          </w:tcPr>
          <w:p w14:paraId="6495AE5C" w14:textId="7EE5A9AE" w:rsidR="0082517D" w:rsidRPr="001223D1" w:rsidRDefault="0082517D" w:rsidP="00FC738E">
            <w:pPr>
              <w:spacing w:before="204"/>
              <w:jc w:val="center"/>
              <w:rPr>
                <w:rFonts w:ascii="標楷體" w:eastAsia="標楷體" w:hAnsi="標楷體"/>
                <w:color w:val="000000" w:themeColor="text1"/>
                <w:sz w:val="22"/>
                <w:szCs w:val="22"/>
              </w:rPr>
            </w:pPr>
            <w:r w:rsidRPr="001223D1">
              <w:rPr>
                <w:rFonts w:ascii="標楷體" w:eastAsia="標楷體" w:hAnsi="標楷體"/>
                <w:bCs/>
                <w:color w:val="000000" w:themeColor="text1"/>
                <w:sz w:val="22"/>
                <w:szCs w:val="22"/>
              </w:rPr>
              <w:t>配偶為中華民國國民</w:t>
            </w:r>
            <w:r w:rsidR="009C5A02" w:rsidRPr="001223D1">
              <w:rPr>
                <w:rFonts w:ascii="標楷體" w:eastAsia="標楷體" w:hAnsi="標楷體" w:hint="eastAsia"/>
                <w:bCs/>
                <w:color w:val="000000" w:themeColor="text1"/>
                <w:sz w:val="22"/>
                <w:szCs w:val="22"/>
              </w:rPr>
              <w:t>而尚</w:t>
            </w:r>
            <w:r w:rsidRPr="001223D1">
              <w:rPr>
                <w:rFonts w:ascii="標楷體" w:eastAsia="標楷體" w:hAnsi="標楷體"/>
                <w:bCs/>
                <w:color w:val="000000" w:themeColor="text1"/>
                <w:sz w:val="22"/>
                <w:szCs w:val="22"/>
              </w:rPr>
              <w:t>未納健保</w:t>
            </w:r>
            <w:r w:rsidR="009C5A02" w:rsidRPr="001223D1">
              <w:rPr>
                <w:rFonts w:ascii="標楷體" w:eastAsia="標楷體" w:hAnsi="標楷體" w:hint="eastAsia"/>
                <w:bCs/>
                <w:color w:val="000000" w:themeColor="text1"/>
                <w:sz w:val="22"/>
                <w:szCs w:val="22"/>
              </w:rPr>
              <w:t>的</w:t>
            </w:r>
            <w:r w:rsidRPr="001223D1">
              <w:rPr>
                <w:rFonts w:ascii="標楷體" w:eastAsia="標楷體" w:hAnsi="標楷體"/>
                <w:bCs/>
                <w:color w:val="000000" w:themeColor="text1"/>
                <w:sz w:val="22"/>
                <w:szCs w:val="22"/>
              </w:rPr>
              <w:t>新住民懷孕婦女</w:t>
            </w:r>
          </w:p>
        </w:tc>
        <w:tc>
          <w:tcPr>
            <w:tcW w:w="1985" w:type="dxa"/>
            <w:vAlign w:val="center"/>
          </w:tcPr>
          <w:p w14:paraId="57257784" w14:textId="3709F2F3" w:rsidR="009C5A02" w:rsidRPr="001223D1" w:rsidRDefault="009C5A02" w:rsidP="009C5A02">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5366D838" w14:textId="77777777" w:rsidR="009C5A02" w:rsidRPr="001223D1" w:rsidRDefault="009C5A02" w:rsidP="009C5A02">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2B81D14F" w14:textId="77777777" w:rsidR="009C5A02" w:rsidRPr="001223D1" w:rsidRDefault="009C5A02" w:rsidP="009C5A02">
            <w:pPr>
              <w:pStyle w:val="TableParagraph"/>
              <w:spacing w:line="168" w:lineRule="auto"/>
              <w:rPr>
                <w:rFonts w:ascii="標楷體" w:eastAsia="標楷體" w:hAnsi="標楷體"/>
                <w:color w:val="000000" w:themeColor="text1"/>
              </w:rPr>
            </w:pPr>
            <w:r w:rsidRPr="001223D1">
              <w:rPr>
                <w:rFonts w:ascii="標楷體" w:eastAsia="標楷體" w:hAnsi="標楷體" w:hint="eastAsia"/>
                <w:color w:val="000000" w:themeColor="text1"/>
              </w:rPr>
              <w:t>上午08:30-11:30</w:t>
            </w:r>
          </w:p>
          <w:p w14:paraId="2E478BEE" w14:textId="77777777" w:rsidR="009C5A02" w:rsidRPr="001223D1" w:rsidRDefault="009C5A02" w:rsidP="009C5A02">
            <w:pPr>
              <w:pStyle w:val="TableParagraph"/>
              <w:spacing w:line="168" w:lineRule="auto"/>
              <w:rPr>
                <w:rFonts w:ascii="標楷體" w:eastAsia="標楷體" w:hAnsi="標楷體"/>
                <w:color w:val="000000" w:themeColor="text1"/>
              </w:rPr>
            </w:pPr>
            <w:r w:rsidRPr="001223D1">
              <w:rPr>
                <w:rFonts w:ascii="標楷體" w:eastAsia="標楷體" w:hAnsi="標楷體"/>
                <w:color w:val="000000" w:themeColor="text1"/>
              </w:rPr>
              <w:t>下午14:00-17:00</w:t>
            </w:r>
          </w:p>
          <w:p w14:paraId="48495605" w14:textId="0680D484" w:rsidR="0082517D" w:rsidRPr="001223D1" w:rsidRDefault="0082517D" w:rsidP="00FC738E">
            <w:pPr>
              <w:pStyle w:val="TableParagraph"/>
              <w:spacing w:before="74"/>
              <w:rPr>
                <w:rFonts w:ascii="標楷體" w:eastAsia="標楷體" w:hAnsi="標楷體"/>
                <w:color w:val="000000" w:themeColor="text1"/>
              </w:rPr>
            </w:pPr>
            <w:r w:rsidRPr="001223D1">
              <w:rPr>
                <w:rFonts w:ascii="標楷體" w:eastAsia="標楷體" w:hAnsi="標楷體"/>
                <w:bCs/>
                <w:color w:val="000000" w:themeColor="text1"/>
              </w:rPr>
              <w:t>(取件</w:t>
            </w:r>
            <w:r w:rsidR="00627D96" w:rsidRPr="001223D1">
              <w:rPr>
                <w:rFonts w:ascii="標楷體" w:eastAsia="標楷體" w:hAnsi="標楷體" w:hint="eastAsia"/>
                <w:bCs/>
                <w:color w:val="000000" w:themeColor="text1"/>
              </w:rPr>
              <w:t>時間</w:t>
            </w:r>
            <w:r w:rsidRPr="001223D1">
              <w:rPr>
                <w:rFonts w:ascii="標楷體" w:eastAsia="標楷體" w:hAnsi="標楷體"/>
                <w:bCs/>
                <w:color w:val="000000" w:themeColor="text1"/>
              </w:rPr>
              <w:t>另外通知)</w:t>
            </w:r>
          </w:p>
        </w:tc>
        <w:tc>
          <w:tcPr>
            <w:tcW w:w="2268" w:type="dxa"/>
            <w:vAlign w:val="center"/>
          </w:tcPr>
          <w:p w14:paraId="4075D94E" w14:textId="28612919" w:rsidR="0082517D" w:rsidRPr="001223D1" w:rsidRDefault="002D5CF9" w:rsidP="002D5CF9">
            <w:pPr>
              <w:pStyle w:val="TableParagraph"/>
              <w:tabs>
                <w:tab w:val="left" w:pos="238"/>
              </w:tabs>
              <w:spacing w:before="134" w:line="313" w:lineRule="exact"/>
              <w:rPr>
                <w:rFonts w:ascii="標楷體" w:eastAsia="標楷體" w:hAnsi="標楷體"/>
                <w:bCs/>
                <w:color w:val="000000" w:themeColor="text1"/>
              </w:rPr>
            </w:pPr>
            <w:r w:rsidRPr="001223D1">
              <w:rPr>
                <w:rFonts w:ascii="標楷體" w:eastAsia="標楷體" w:hAnsi="標楷體" w:hint="eastAsia"/>
                <w:bCs/>
                <w:color w:val="000000" w:themeColor="text1"/>
              </w:rPr>
              <w:t>1.</w:t>
            </w:r>
            <w:r w:rsidR="0082517D" w:rsidRPr="001223D1">
              <w:rPr>
                <w:rFonts w:ascii="標楷體" w:eastAsia="標楷體" w:hAnsi="標楷體"/>
                <w:bCs/>
                <w:color w:val="000000" w:themeColor="text1"/>
              </w:rPr>
              <w:t>配偶身分證</w:t>
            </w:r>
          </w:p>
          <w:p w14:paraId="1AF70161" w14:textId="13BA1578" w:rsidR="0082517D" w:rsidRPr="001223D1" w:rsidRDefault="002D5CF9" w:rsidP="009C5A02">
            <w:pPr>
              <w:pStyle w:val="TableParagraph"/>
              <w:tabs>
                <w:tab w:val="left" w:pos="238"/>
              </w:tabs>
              <w:spacing w:before="23" w:line="168" w:lineRule="auto"/>
              <w:ind w:right="27"/>
              <w:rPr>
                <w:rFonts w:ascii="標楷體" w:eastAsia="標楷體" w:hAnsi="標楷體"/>
                <w:color w:val="000000" w:themeColor="text1"/>
              </w:rPr>
            </w:pPr>
            <w:r w:rsidRPr="001223D1">
              <w:rPr>
                <w:rFonts w:ascii="標楷體" w:eastAsia="標楷體" w:hAnsi="標楷體" w:hint="eastAsia"/>
                <w:bCs/>
                <w:color w:val="000000" w:themeColor="text1"/>
              </w:rPr>
              <w:t>2.</w:t>
            </w:r>
            <w:r w:rsidR="0082517D" w:rsidRPr="001223D1">
              <w:rPr>
                <w:rFonts w:ascii="標楷體" w:eastAsia="標楷體" w:hAnsi="標楷體"/>
                <w:bCs/>
                <w:color w:val="000000" w:themeColor="text1"/>
              </w:rPr>
              <w:t>本人身分證明文件如居留證(需具有統一證號)、媽媽手冊</w:t>
            </w:r>
            <w:r w:rsidR="00E26E71" w:rsidRPr="001223D1">
              <w:rPr>
                <w:rFonts w:ascii="標楷體" w:eastAsia="標楷體" w:hAnsi="標楷體" w:hint="eastAsia"/>
                <w:bCs/>
                <w:color w:val="000000" w:themeColor="text1"/>
              </w:rPr>
              <w:t>、</w:t>
            </w:r>
            <w:r w:rsidR="0082517D" w:rsidRPr="001223D1">
              <w:rPr>
                <w:rFonts w:ascii="標楷體" w:eastAsia="標楷體" w:hAnsi="標楷體"/>
                <w:bCs/>
                <w:color w:val="000000" w:themeColor="text1"/>
              </w:rPr>
              <w:t>戶口名簿或現戶戶籍謄本</w:t>
            </w:r>
          </w:p>
        </w:tc>
        <w:tc>
          <w:tcPr>
            <w:tcW w:w="2546" w:type="dxa"/>
            <w:vAlign w:val="center"/>
          </w:tcPr>
          <w:p w14:paraId="10FC9658" w14:textId="77777777" w:rsidR="0082517D" w:rsidRPr="001223D1" w:rsidRDefault="0082517D" w:rsidP="00FC738E">
            <w:pPr>
              <w:pStyle w:val="TableParagraph"/>
              <w:jc w:val="center"/>
              <w:rPr>
                <w:rFonts w:ascii="標楷體" w:eastAsia="標楷體" w:hAnsi="標楷體"/>
                <w:color w:val="000000" w:themeColor="text1"/>
              </w:rPr>
            </w:pPr>
            <w:r w:rsidRPr="001223D1">
              <w:rPr>
                <w:rFonts w:ascii="標楷體" w:eastAsia="標楷體" w:hAnsi="標楷體"/>
                <w:bCs/>
                <w:color w:val="000000" w:themeColor="text1"/>
              </w:rPr>
              <w:t>免費</w:t>
            </w:r>
          </w:p>
        </w:tc>
      </w:tr>
      <w:tr w:rsidR="001223D1" w:rsidRPr="001223D1" w14:paraId="4961E217" w14:textId="77777777" w:rsidTr="00E26E71">
        <w:trPr>
          <w:jc w:val="center"/>
        </w:trPr>
        <w:tc>
          <w:tcPr>
            <w:tcW w:w="1920" w:type="dxa"/>
            <w:vAlign w:val="center"/>
          </w:tcPr>
          <w:p w14:paraId="0FE4739D" w14:textId="13A0E0D4" w:rsidR="0082517D" w:rsidRPr="001223D1" w:rsidRDefault="0082517D" w:rsidP="00153BC5">
            <w:pPr>
              <w:pStyle w:val="TableParagraph"/>
              <w:jc w:val="center"/>
              <w:rPr>
                <w:rFonts w:ascii="標楷體" w:eastAsia="標楷體" w:hAnsi="標楷體"/>
                <w:color w:val="000000" w:themeColor="text1"/>
              </w:rPr>
            </w:pPr>
            <w:r w:rsidRPr="001223D1">
              <w:rPr>
                <w:rFonts w:ascii="標楷體" w:eastAsia="標楷體" w:hAnsi="標楷體"/>
                <w:color w:val="000000" w:themeColor="text1"/>
                <w:spacing w:val="-2"/>
              </w:rPr>
              <w:t>婦女德國麻疹</w:t>
            </w:r>
            <w:r w:rsidR="00153BC5" w:rsidRPr="001223D1">
              <w:rPr>
                <w:rFonts w:ascii="標楷體" w:eastAsia="標楷體" w:hAnsi="標楷體" w:hint="eastAsia"/>
                <w:color w:val="000000" w:themeColor="text1"/>
                <w:spacing w:val="-2"/>
              </w:rPr>
              <w:t>疫苗</w:t>
            </w:r>
          </w:p>
        </w:tc>
        <w:tc>
          <w:tcPr>
            <w:tcW w:w="2049" w:type="dxa"/>
            <w:vAlign w:val="center"/>
          </w:tcPr>
          <w:p w14:paraId="4A3419A3" w14:textId="4BCE1707" w:rsidR="0082517D" w:rsidRPr="001223D1" w:rsidRDefault="0082517D" w:rsidP="003F7637">
            <w:pPr>
              <w:pStyle w:val="TableParagraph"/>
              <w:spacing w:before="170" w:line="168" w:lineRule="auto"/>
              <w:ind w:left="36" w:right="128"/>
              <w:rPr>
                <w:rFonts w:ascii="標楷體" w:eastAsia="標楷體" w:hAnsi="標楷體"/>
                <w:color w:val="000000" w:themeColor="text1"/>
              </w:rPr>
            </w:pPr>
            <w:r w:rsidRPr="001223D1">
              <w:rPr>
                <w:rFonts w:ascii="標楷體" w:eastAsia="標楷體" w:hAnsi="標楷體"/>
                <w:color w:val="000000" w:themeColor="text1"/>
              </w:rPr>
              <w:t>15-49歲育齡婦女補助一劑</w:t>
            </w:r>
          </w:p>
          <w:p w14:paraId="4BC8669E" w14:textId="77777777" w:rsidR="0082517D" w:rsidRPr="001223D1" w:rsidRDefault="0082517D" w:rsidP="00FC738E">
            <w:pPr>
              <w:pStyle w:val="TableParagraph"/>
              <w:spacing w:line="231" w:lineRule="exact"/>
              <w:ind w:left="36"/>
              <w:rPr>
                <w:rFonts w:ascii="標楷體" w:eastAsia="標楷體" w:hAnsi="標楷體"/>
                <w:color w:val="000000" w:themeColor="text1"/>
              </w:rPr>
            </w:pPr>
            <w:r w:rsidRPr="001223D1">
              <w:rPr>
                <w:rFonts w:ascii="標楷體" w:eastAsia="標楷體" w:hAnsi="標楷體"/>
                <w:color w:val="000000" w:themeColor="text1"/>
              </w:rPr>
              <w:t>1.本國籍：</w:t>
            </w:r>
          </w:p>
          <w:p w14:paraId="6215A485" w14:textId="77777777" w:rsidR="0082517D" w:rsidRPr="001223D1" w:rsidRDefault="0082517D" w:rsidP="003F7637">
            <w:pPr>
              <w:pStyle w:val="TableParagraph"/>
              <w:numPr>
                <w:ilvl w:val="0"/>
                <w:numId w:val="2"/>
              </w:numPr>
              <w:tabs>
                <w:tab w:val="left" w:pos="343"/>
              </w:tabs>
              <w:spacing w:before="23" w:line="168" w:lineRule="auto"/>
              <w:ind w:right="26" w:firstLine="0"/>
              <w:rPr>
                <w:rFonts w:ascii="標楷體" w:eastAsia="標楷體" w:hAnsi="標楷體"/>
                <w:color w:val="000000" w:themeColor="text1"/>
              </w:rPr>
            </w:pPr>
            <w:r w:rsidRPr="001223D1">
              <w:rPr>
                <w:rFonts w:ascii="標楷體" w:eastAsia="標楷體" w:hAnsi="標楷體"/>
                <w:color w:val="000000" w:themeColor="text1"/>
              </w:rPr>
              <w:t>一般育齡婦女(檢具近3個月內之德國麻疹抗體檢驗陰性報告者)</w:t>
            </w:r>
          </w:p>
          <w:p w14:paraId="73557C72" w14:textId="74CE6153" w:rsidR="0082517D" w:rsidRPr="001223D1" w:rsidRDefault="0082517D" w:rsidP="003F7637">
            <w:pPr>
              <w:pStyle w:val="TableParagraph"/>
              <w:numPr>
                <w:ilvl w:val="0"/>
                <w:numId w:val="2"/>
              </w:numPr>
              <w:tabs>
                <w:tab w:val="left" w:pos="343"/>
              </w:tabs>
              <w:spacing w:line="168" w:lineRule="auto"/>
              <w:ind w:right="26" w:firstLine="0"/>
              <w:rPr>
                <w:rFonts w:ascii="標楷體" w:eastAsia="標楷體" w:hAnsi="標楷體"/>
                <w:color w:val="000000" w:themeColor="text1"/>
              </w:rPr>
            </w:pPr>
            <w:r w:rsidRPr="001223D1">
              <w:rPr>
                <w:rFonts w:ascii="標楷體" w:eastAsia="標楷體" w:hAnsi="標楷體"/>
                <w:color w:val="000000" w:themeColor="text1"/>
              </w:rPr>
              <w:t>產後補</w:t>
            </w:r>
            <w:r w:rsidR="003F7637" w:rsidRPr="001223D1">
              <w:rPr>
                <w:rFonts w:ascii="標楷體" w:eastAsia="標楷體" w:hAnsi="標楷體" w:hint="eastAsia"/>
                <w:color w:val="000000" w:themeColor="text1"/>
              </w:rPr>
              <w:t>接</w:t>
            </w:r>
            <w:r w:rsidRPr="001223D1">
              <w:rPr>
                <w:rFonts w:ascii="標楷體" w:eastAsia="標楷體" w:hAnsi="標楷體"/>
                <w:color w:val="000000" w:themeColor="text1"/>
              </w:rPr>
              <w:t>種(檢驗日起之2年內德國</w:t>
            </w:r>
            <w:r w:rsidR="003F7637" w:rsidRPr="001223D1">
              <w:rPr>
                <w:rFonts w:ascii="標楷體" w:eastAsia="標楷體" w:hAnsi="標楷體"/>
                <w:color w:val="000000" w:themeColor="text1"/>
              </w:rPr>
              <w:t>麻疹抗體檢驗陰性報告者)</w:t>
            </w:r>
          </w:p>
          <w:p w14:paraId="31942477" w14:textId="38C852FA" w:rsidR="0082517D" w:rsidRPr="001223D1" w:rsidRDefault="0082517D" w:rsidP="003F7637">
            <w:pPr>
              <w:spacing w:before="204"/>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2.外籍配偶育齡婦女(婚姻關係證明文件)</w:t>
            </w:r>
          </w:p>
        </w:tc>
        <w:tc>
          <w:tcPr>
            <w:tcW w:w="1985" w:type="dxa"/>
            <w:vAlign w:val="center"/>
          </w:tcPr>
          <w:p w14:paraId="1B47B73C" w14:textId="66A6DED3" w:rsidR="0082517D" w:rsidRPr="001223D1" w:rsidRDefault="00153BC5" w:rsidP="00FC738E">
            <w:pPr>
              <w:pStyle w:val="TableParagraph"/>
              <w:spacing w:line="313" w:lineRule="exact"/>
              <w:ind w:left="18" w:right="5"/>
              <w:jc w:val="center"/>
              <w:rPr>
                <w:rFonts w:ascii="標楷體" w:eastAsia="標楷體" w:hAnsi="標楷體"/>
                <w:color w:val="000000" w:themeColor="text1"/>
              </w:rPr>
            </w:pPr>
            <w:r w:rsidRPr="001223D1">
              <w:rPr>
                <w:rFonts w:ascii="標楷體" w:eastAsia="標楷體" w:hAnsi="標楷體" w:hint="eastAsia"/>
                <w:color w:val="000000" w:themeColor="text1"/>
              </w:rPr>
              <w:t>上班日</w:t>
            </w:r>
            <w:r w:rsidR="0082517D" w:rsidRPr="001223D1">
              <w:rPr>
                <w:rFonts w:ascii="標楷體" w:eastAsia="標楷體" w:hAnsi="標楷體"/>
                <w:color w:val="000000" w:themeColor="text1"/>
              </w:rPr>
              <w:t>每星期二</w:t>
            </w:r>
          </w:p>
          <w:p w14:paraId="294D2FA5" w14:textId="77777777" w:rsidR="0082517D" w:rsidRPr="001223D1" w:rsidRDefault="0082517D" w:rsidP="00FC738E">
            <w:pPr>
              <w:spacing w:line="313" w:lineRule="exact"/>
              <w:ind w:left="18" w:right="5"/>
              <w:rPr>
                <w:rFonts w:ascii="標楷體" w:eastAsia="標楷體" w:hAnsi="標楷體"/>
                <w:color w:val="000000" w:themeColor="text1"/>
                <w:sz w:val="22"/>
                <w:szCs w:val="22"/>
              </w:rPr>
            </w:pPr>
            <w:r w:rsidRPr="001223D1">
              <w:rPr>
                <w:rFonts w:ascii="標楷體" w:eastAsia="標楷體" w:hAnsi="標楷體" w:hint="eastAsia"/>
                <w:color w:val="000000" w:themeColor="text1"/>
                <w:sz w:val="22"/>
                <w:szCs w:val="22"/>
              </w:rPr>
              <w:t>下</w:t>
            </w:r>
            <w:r w:rsidRPr="001223D1">
              <w:rPr>
                <w:rFonts w:ascii="標楷體" w:eastAsia="標楷體" w:hAnsi="標楷體"/>
                <w:color w:val="000000" w:themeColor="text1"/>
                <w:sz w:val="22"/>
                <w:szCs w:val="22"/>
              </w:rPr>
              <w:t>午</w:t>
            </w:r>
            <w:r w:rsidRPr="001223D1">
              <w:rPr>
                <w:rFonts w:ascii="標楷體" w:eastAsia="標楷體" w:hAnsi="標楷體" w:hint="eastAsia"/>
                <w:color w:val="000000" w:themeColor="text1"/>
                <w:sz w:val="22"/>
                <w:szCs w:val="22"/>
              </w:rPr>
              <w:t>2</w:t>
            </w:r>
            <w:r w:rsidRPr="001223D1">
              <w:rPr>
                <w:rFonts w:ascii="標楷體" w:eastAsia="標楷體" w:hAnsi="標楷體"/>
                <w:color w:val="000000" w:themeColor="text1"/>
                <w:sz w:val="22"/>
                <w:szCs w:val="22"/>
              </w:rPr>
              <w:t>:00-</w:t>
            </w:r>
            <w:r w:rsidRPr="001223D1">
              <w:rPr>
                <w:rFonts w:ascii="標楷體" w:eastAsia="標楷體" w:hAnsi="標楷體" w:hint="eastAsia"/>
                <w:color w:val="000000" w:themeColor="text1"/>
                <w:sz w:val="22"/>
                <w:szCs w:val="22"/>
              </w:rPr>
              <w:t>4</w:t>
            </w:r>
            <w:r w:rsidRPr="001223D1">
              <w:rPr>
                <w:rFonts w:ascii="標楷體" w:eastAsia="標楷體" w:hAnsi="標楷體"/>
                <w:color w:val="000000" w:themeColor="text1"/>
                <w:sz w:val="22"/>
                <w:szCs w:val="22"/>
              </w:rPr>
              <w:t>:00</w:t>
            </w:r>
          </w:p>
        </w:tc>
        <w:tc>
          <w:tcPr>
            <w:tcW w:w="2268" w:type="dxa"/>
            <w:vAlign w:val="center"/>
          </w:tcPr>
          <w:p w14:paraId="1129A549" w14:textId="242E1461" w:rsidR="0082517D" w:rsidRPr="001223D1" w:rsidRDefault="0082517D" w:rsidP="00FC738E">
            <w:pPr>
              <w:spacing w:line="253" w:lineRule="exact"/>
              <w:ind w:left="14"/>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身份證、健保</w:t>
            </w:r>
            <w:r w:rsidR="00153BC5" w:rsidRPr="001223D1">
              <w:rPr>
                <w:rFonts w:ascii="標楷體" w:eastAsia="標楷體" w:hAnsi="標楷體"/>
                <w:color w:val="000000" w:themeColor="text1"/>
                <w:sz w:val="22"/>
                <w:szCs w:val="22"/>
              </w:rPr>
              <w:t>IC卡</w:t>
            </w:r>
            <w:r w:rsidRPr="001223D1">
              <w:rPr>
                <w:rFonts w:ascii="標楷體" w:eastAsia="標楷體" w:hAnsi="標楷體"/>
                <w:color w:val="000000" w:themeColor="text1"/>
                <w:sz w:val="22"/>
                <w:szCs w:val="22"/>
              </w:rPr>
              <w:t>及前述相關證明</w:t>
            </w:r>
          </w:p>
        </w:tc>
        <w:tc>
          <w:tcPr>
            <w:tcW w:w="2546" w:type="dxa"/>
            <w:vAlign w:val="center"/>
          </w:tcPr>
          <w:p w14:paraId="05B69AEB" w14:textId="77777777" w:rsidR="0082517D" w:rsidRPr="001223D1" w:rsidRDefault="0082517D" w:rsidP="00FC738E">
            <w:pPr>
              <w:spacing w:before="204"/>
              <w:jc w:val="center"/>
              <w:rPr>
                <w:rFonts w:ascii="標楷體" w:eastAsia="標楷體" w:hAnsi="標楷體"/>
                <w:color w:val="000000" w:themeColor="text1"/>
                <w:sz w:val="22"/>
                <w:szCs w:val="22"/>
              </w:rPr>
            </w:pPr>
            <w:r w:rsidRPr="001223D1">
              <w:rPr>
                <w:rFonts w:ascii="標楷體" w:eastAsia="標楷體" w:hAnsi="標楷體"/>
                <w:color w:val="000000" w:themeColor="text1"/>
                <w:sz w:val="22"/>
                <w:szCs w:val="22"/>
              </w:rPr>
              <w:t>免費</w:t>
            </w:r>
          </w:p>
        </w:tc>
      </w:tr>
      <w:tr w:rsidR="001223D1" w:rsidRPr="001223D1" w14:paraId="5D34EBE9" w14:textId="77777777" w:rsidTr="00E26E71">
        <w:trPr>
          <w:jc w:val="center"/>
        </w:trPr>
        <w:tc>
          <w:tcPr>
            <w:tcW w:w="1920" w:type="dxa"/>
            <w:vMerge w:val="restart"/>
            <w:vAlign w:val="center"/>
          </w:tcPr>
          <w:p w14:paraId="4B2B7973" w14:textId="77777777" w:rsidR="00CB5005" w:rsidRPr="001223D1" w:rsidRDefault="00CB5005" w:rsidP="00FC738E">
            <w:pPr>
              <w:pStyle w:val="TableParagraph"/>
              <w:jc w:val="center"/>
              <w:rPr>
                <w:rFonts w:ascii="標楷體" w:eastAsia="標楷體" w:hAnsi="標楷體"/>
                <w:color w:val="000000" w:themeColor="text1"/>
              </w:rPr>
            </w:pPr>
            <w:r w:rsidRPr="001223D1">
              <w:rPr>
                <w:rFonts w:ascii="標楷體" w:eastAsia="標楷體" w:hAnsi="標楷體"/>
                <w:bCs/>
                <w:color w:val="000000" w:themeColor="text1"/>
              </w:rPr>
              <w:t>整合性健康篩檢</w:t>
            </w:r>
          </w:p>
        </w:tc>
        <w:tc>
          <w:tcPr>
            <w:tcW w:w="2049" w:type="dxa"/>
            <w:vAlign w:val="center"/>
          </w:tcPr>
          <w:p w14:paraId="6DE5571E" w14:textId="77777777" w:rsidR="00A10A03" w:rsidRPr="001223D1" w:rsidRDefault="00CB5005" w:rsidP="00FC738E">
            <w:pPr>
              <w:pStyle w:val="TableParagraph"/>
              <w:spacing w:before="16" w:line="168" w:lineRule="auto"/>
              <w:ind w:left="36"/>
              <w:rPr>
                <w:rFonts w:ascii="標楷體" w:eastAsia="標楷體" w:hAnsi="標楷體"/>
                <w:bCs/>
                <w:color w:val="000000" w:themeColor="text1"/>
              </w:rPr>
            </w:pPr>
            <w:r w:rsidRPr="001223D1">
              <w:rPr>
                <w:rFonts w:ascii="標楷體" w:eastAsia="標楷體" w:hAnsi="標楷體"/>
                <w:bCs/>
                <w:color w:val="000000" w:themeColor="text1"/>
              </w:rPr>
              <w:t>子宮頸抹片</w:t>
            </w:r>
          </w:p>
          <w:p w14:paraId="5DDF1C99" w14:textId="63B33AD8" w:rsidR="00CB5005" w:rsidRPr="001223D1" w:rsidRDefault="00CB5005" w:rsidP="00FC738E">
            <w:pPr>
              <w:pStyle w:val="TableParagraph"/>
              <w:spacing w:before="16" w:line="168" w:lineRule="auto"/>
              <w:ind w:left="36"/>
              <w:rPr>
                <w:rFonts w:ascii="標楷體" w:eastAsia="標楷體" w:hAnsi="標楷體"/>
                <w:bCs/>
                <w:color w:val="000000" w:themeColor="text1"/>
              </w:rPr>
            </w:pPr>
            <w:r w:rsidRPr="001223D1">
              <w:rPr>
                <w:rFonts w:ascii="標楷體" w:eastAsia="標楷體" w:hAnsi="標楷體"/>
                <w:bCs/>
                <w:color w:val="000000" w:themeColor="text1"/>
              </w:rPr>
              <w:t>1.25-29歲婦女</w:t>
            </w:r>
          </w:p>
          <w:p w14:paraId="53590208" w14:textId="77777777" w:rsidR="00CB5005" w:rsidRPr="001223D1" w:rsidRDefault="00CB5005" w:rsidP="00FC738E">
            <w:pPr>
              <w:pStyle w:val="TableParagraph"/>
              <w:spacing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(三年一次)</w:t>
            </w:r>
          </w:p>
          <w:p w14:paraId="4A1F22CA" w14:textId="77777777" w:rsidR="00CB5005" w:rsidRPr="001223D1" w:rsidRDefault="00CB5005" w:rsidP="00FC738E">
            <w:pPr>
              <w:pStyle w:val="TableParagraph"/>
              <w:spacing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2.30歲以上婦女(每年一次)</w:t>
            </w:r>
          </w:p>
          <w:p w14:paraId="18AFCEB1" w14:textId="74F4DF7B" w:rsidR="00714866" w:rsidRPr="001223D1" w:rsidRDefault="00714866" w:rsidP="00FC738E">
            <w:pPr>
              <w:pStyle w:val="TableParagraph"/>
              <w:spacing w:line="168" w:lineRule="auto"/>
              <w:ind w:left="36" w:right="-66"/>
              <w:rPr>
                <w:rFonts w:ascii="標楷體" w:eastAsia="標楷體" w:hAnsi="標楷體"/>
                <w:color w:val="000000" w:themeColor="text1"/>
              </w:rPr>
            </w:pPr>
            <w:r w:rsidRPr="001223D1">
              <w:rPr>
                <w:rFonts w:ascii="標楷體" w:eastAsia="標楷體" w:hAnsi="標楷體" w:hint="eastAsia"/>
                <w:bCs/>
                <w:color w:val="000000" w:themeColor="text1"/>
              </w:rPr>
              <w:t>當年度35、45及65歲民眾可加做HPV乳突病毒檢測</w:t>
            </w:r>
          </w:p>
        </w:tc>
        <w:tc>
          <w:tcPr>
            <w:tcW w:w="1985" w:type="dxa"/>
            <w:vMerge w:val="restart"/>
            <w:vAlign w:val="center"/>
          </w:tcPr>
          <w:p w14:paraId="2A3B7440" w14:textId="060EF9B4" w:rsidR="00CB5005" w:rsidRPr="001223D1" w:rsidRDefault="00714866" w:rsidP="00714866">
            <w:pPr>
              <w:pStyle w:val="TableParagraph"/>
              <w:rPr>
                <w:rFonts w:ascii="標楷體" w:eastAsia="標楷體" w:hAnsi="標楷體"/>
                <w:color w:val="000000" w:themeColor="text1"/>
              </w:rPr>
            </w:pPr>
            <w:r w:rsidRPr="001223D1">
              <w:rPr>
                <w:rFonts w:ascii="標楷體" w:eastAsia="標楷體" w:hAnsi="標楷體" w:hint="eastAsia"/>
                <w:bCs/>
                <w:color w:val="000000" w:themeColor="text1"/>
              </w:rPr>
              <w:t>設站場次請</w:t>
            </w:r>
            <w:r w:rsidR="00CB5005" w:rsidRPr="001223D1">
              <w:rPr>
                <w:rFonts w:ascii="標楷體" w:eastAsia="標楷體" w:hAnsi="標楷體"/>
                <w:bCs/>
                <w:color w:val="000000" w:themeColor="text1"/>
              </w:rPr>
              <w:t>電洽或參閱</w:t>
            </w:r>
            <w:r w:rsidR="00CB5005" w:rsidRPr="001223D1">
              <w:rPr>
                <w:rFonts w:ascii="標楷體" w:eastAsia="標楷體" w:hAnsi="標楷體" w:hint="eastAsia"/>
                <w:bCs/>
                <w:color w:val="000000" w:themeColor="text1"/>
              </w:rPr>
              <w:t>安定區</w:t>
            </w:r>
            <w:r w:rsidR="00CB5005" w:rsidRPr="001223D1">
              <w:rPr>
                <w:rFonts w:ascii="標楷體" w:eastAsia="標楷體" w:hAnsi="標楷體"/>
                <w:bCs/>
                <w:color w:val="000000" w:themeColor="text1"/>
              </w:rPr>
              <w:t>衛生所網站最新消息</w:t>
            </w:r>
          </w:p>
        </w:tc>
        <w:tc>
          <w:tcPr>
            <w:tcW w:w="2268" w:type="dxa"/>
            <w:vMerge w:val="restart"/>
            <w:vAlign w:val="center"/>
          </w:tcPr>
          <w:p w14:paraId="45E78AD3" w14:textId="5E1978A0" w:rsidR="00CB5005" w:rsidRPr="001223D1" w:rsidRDefault="00CB5005" w:rsidP="00FC738E">
            <w:pPr>
              <w:pStyle w:val="TableParagraph"/>
              <w:rPr>
                <w:rFonts w:ascii="標楷體" w:eastAsia="標楷體" w:hAnsi="標楷體"/>
                <w:color w:val="000000" w:themeColor="text1"/>
              </w:rPr>
            </w:pPr>
            <w:r w:rsidRPr="001223D1">
              <w:rPr>
                <w:rFonts w:ascii="標楷體" w:eastAsia="標楷體" w:hAnsi="標楷體"/>
                <w:bCs/>
                <w:color w:val="000000" w:themeColor="text1"/>
              </w:rPr>
              <w:t>身份證、</w:t>
            </w:r>
            <w:r w:rsidR="00B1269E" w:rsidRPr="001223D1">
              <w:rPr>
                <w:rFonts w:ascii="標楷體" w:eastAsia="標楷體" w:hAnsi="標楷體"/>
                <w:color w:val="000000" w:themeColor="text1"/>
              </w:rPr>
              <w:t>健保IC卡</w:t>
            </w:r>
          </w:p>
        </w:tc>
        <w:tc>
          <w:tcPr>
            <w:tcW w:w="2546" w:type="dxa"/>
            <w:vMerge w:val="restart"/>
            <w:vAlign w:val="center"/>
          </w:tcPr>
          <w:p w14:paraId="5EC596BE" w14:textId="77777777" w:rsidR="00CB5005" w:rsidRPr="001223D1" w:rsidRDefault="00CB5005" w:rsidP="00FC738E">
            <w:pPr>
              <w:pStyle w:val="TableParagraph"/>
              <w:jc w:val="center"/>
              <w:rPr>
                <w:rFonts w:ascii="標楷體" w:eastAsia="標楷體" w:hAnsi="標楷體"/>
                <w:color w:val="000000" w:themeColor="text1"/>
              </w:rPr>
            </w:pPr>
            <w:r w:rsidRPr="001223D1">
              <w:rPr>
                <w:rFonts w:ascii="標楷體" w:eastAsia="標楷體" w:hAnsi="標楷體"/>
                <w:bCs/>
                <w:color w:val="000000" w:themeColor="text1"/>
              </w:rPr>
              <w:t>免費</w:t>
            </w:r>
          </w:p>
        </w:tc>
      </w:tr>
      <w:tr w:rsidR="001223D1" w:rsidRPr="001223D1" w14:paraId="5751A46D" w14:textId="77777777" w:rsidTr="00E26E71">
        <w:trPr>
          <w:jc w:val="center"/>
        </w:trPr>
        <w:tc>
          <w:tcPr>
            <w:tcW w:w="1920" w:type="dxa"/>
            <w:vMerge/>
            <w:vAlign w:val="center"/>
          </w:tcPr>
          <w:p w14:paraId="524B3145" w14:textId="77777777" w:rsidR="00CB5005" w:rsidRPr="001223D1" w:rsidRDefault="00CB5005" w:rsidP="00FC738E">
            <w:pPr>
              <w:pStyle w:val="TableParagraph"/>
              <w:jc w:val="center"/>
              <w:rPr>
                <w:rFonts w:ascii="標楷體" w:eastAsia="標楷體" w:hAnsi="標楷體"/>
                <w:color w:val="000000" w:themeColor="text1"/>
              </w:rPr>
            </w:pPr>
          </w:p>
        </w:tc>
        <w:tc>
          <w:tcPr>
            <w:tcW w:w="2049" w:type="dxa"/>
            <w:vAlign w:val="center"/>
          </w:tcPr>
          <w:p w14:paraId="2B517468" w14:textId="77777777" w:rsidR="00D248FF" w:rsidRPr="001223D1" w:rsidRDefault="00D248FF" w:rsidP="00FC738E">
            <w:pPr>
              <w:pStyle w:val="TableParagraph"/>
              <w:spacing w:before="16" w:line="168" w:lineRule="auto"/>
              <w:ind w:left="36" w:right="-66"/>
              <w:rPr>
                <w:rFonts w:ascii="標楷體" w:eastAsia="標楷體" w:hAnsi="標楷體"/>
                <w:bCs/>
                <w:color w:val="000000" w:themeColor="text1"/>
              </w:rPr>
            </w:pPr>
          </w:p>
          <w:p w14:paraId="29AE05ED" w14:textId="196DFB61" w:rsidR="00CB5005" w:rsidRPr="001223D1" w:rsidRDefault="00CB5005" w:rsidP="00FC738E">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乳房攝影</w:t>
            </w:r>
          </w:p>
          <w:p w14:paraId="1426111E" w14:textId="77777777" w:rsidR="00CB5005" w:rsidRPr="001223D1" w:rsidRDefault="00CB5005" w:rsidP="00FC738E">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40-74歲婦女</w:t>
            </w:r>
          </w:p>
          <w:p w14:paraId="53CC1585" w14:textId="77777777" w:rsidR="00CB5005" w:rsidRPr="001223D1" w:rsidRDefault="00CB5005" w:rsidP="00FC738E">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(兩年一次)</w:t>
            </w:r>
          </w:p>
          <w:p w14:paraId="136B7256" w14:textId="77777777" w:rsidR="00D248FF" w:rsidRPr="001223D1" w:rsidRDefault="00D248FF" w:rsidP="00D248FF">
            <w:pPr>
              <w:pStyle w:val="TableParagraph"/>
              <w:spacing w:before="16" w:line="168" w:lineRule="auto"/>
              <w:ind w:right="-66"/>
              <w:rPr>
                <w:rFonts w:ascii="標楷體" w:eastAsia="標楷體" w:hAnsi="標楷體"/>
                <w:color w:val="000000" w:themeColor="text1"/>
              </w:rPr>
            </w:pPr>
          </w:p>
        </w:tc>
        <w:tc>
          <w:tcPr>
            <w:tcW w:w="1985" w:type="dxa"/>
            <w:vMerge/>
            <w:vAlign w:val="center"/>
          </w:tcPr>
          <w:p w14:paraId="1C0DF6D4" w14:textId="77777777" w:rsidR="00CB5005" w:rsidRPr="001223D1" w:rsidRDefault="00CB5005" w:rsidP="00FC738E">
            <w:pPr>
              <w:pStyle w:val="TableParagraph"/>
              <w:rPr>
                <w:rFonts w:ascii="標楷體" w:eastAsia="標楷體" w:hAnsi="標楷體"/>
                <w:color w:val="000000" w:themeColor="text1"/>
              </w:rPr>
            </w:pPr>
          </w:p>
        </w:tc>
        <w:tc>
          <w:tcPr>
            <w:tcW w:w="2268" w:type="dxa"/>
            <w:vMerge/>
            <w:vAlign w:val="center"/>
          </w:tcPr>
          <w:p w14:paraId="5EC2F596" w14:textId="77777777" w:rsidR="00CB5005" w:rsidRPr="001223D1" w:rsidRDefault="00CB5005" w:rsidP="00FC738E">
            <w:pPr>
              <w:pStyle w:val="TableParagraph"/>
              <w:rPr>
                <w:rFonts w:ascii="標楷體" w:eastAsia="標楷體" w:hAnsi="標楷體"/>
                <w:color w:val="000000" w:themeColor="text1"/>
              </w:rPr>
            </w:pPr>
          </w:p>
        </w:tc>
        <w:tc>
          <w:tcPr>
            <w:tcW w:w="2546" w:type="dxa"/>
            <w:vMerge/>
            <w:vAlign w:val="center"/>
          </w:tcPr>
          <w:p w14:paraId="78545BC6" w14:textId="77777777" w:rsidR="00CB5005" w:rsidRPr="001223D1" w:rsidRDefault="00CB5005" w:rsidP="00FC738E">
            <w:pPr>
              <w:pStyle w:val="TableParagraph"/>
              <w:jc w:val="center"/>
              <w:rPr>
                <w:rFonts w:ascii="標楷體" w:eastAsia="標楷體" w:hAnsi="標楷體"/>
                <w:color w:val="000000" w:themeColor="text1"/>
              </w:rPr>
            </w:pPr>
          </w:p>
        </w:tc>
      </w:tr>
      <w:tr w:rsidR="001223D1" w:rsidRPr="001223D1" w14:paraId="0AAD2B53" w14:textId="77777777" w:rsidTr="00E26E71">
        <w:trPr>
          <w:jc w:val="center"/>
        </w:trPr>
        <w:tc>
          <w:tcPr>
            <w:tcW w:w="1920" w:type="dxa"/>
            <w:vMerge/>
            <w:vAlign w:val="center"/>
          </w:tcPr>
          <w:p w14:paraId="721DE035" w14:textId="77777777" w:rsidR="00CB5005" w:rsidRPr="001223D1" w:rsidRDefault="00CB5005" w:rsidP="00FC738E">
            <w:pPr>
              <w:pStyle w:val="TableParagraph"/>
              <w:jc w:val="center"/>
              <w:rPr>
                <w:rFonts w:ascii="標楷體" w:eastAsia="標楷體" w:hAnsi="標楷體"/>
                <w:color w:val="000000" w:themeColor="text1"/>
              </w:rPr>
            </w:pPr>
          </w:p>
        </w:tc>
        <w:tc>
          <w:tcPr>
            <w:tcW w:w="2049" w:type="dxa"/>
            <w:vAlign w:val="center"/>
          </w:tcPr>
          <w:p w14:paraId="7F2F3FB2" w14:textId="77777777" w:rsidR="00CB5005" w:rsidRPr="001223D1" w:rsidRDefault="00CB5005" w:rsidP="00FC738E">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大腸直腸癌篩檢</w:t>
            </w:r>
          </w:p>
          <w:p w14:paraId="52AB85FA" w14:textId="26C0B14D" w:rsidR="00CB5005" w:rsidRPr="001223D1" w:rsidRDefault="00CB5005" w:rsidP="00FC738E">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(兩年一次)</w:t>
            </w:r>
          </w:p>
          <w:p w14:paraId="0CD4B5A5" w14:textId="77777777" w:rsidR="00114580" w:rsidRPr="001223D1" w:rsidRDefault="00CB5005" w:rsidP="00FC738E">
            <w:pPr>
              <w:pStyle w:val="TableParagraph"/>
              <w:spacing w:line="231" w:lineRule="exact"/>
              <w:ind w:left="36"/>
              <w:rPr>
                <w:rFonts w:ascii="標楷體" w:eastAsia="標楷體" w:hAnsi="標楷體"/>
                <w:bCs/>
                <w:color w:val="000000" w:themeColor="text1"/>
              </w:rPr>
            </w:pPr>
            <w:r w:rsidRPr="001223D1">
              <w:rPr>
                <w:rFonts w:ascii="標楷體" w:eastAsia="標楷體" w:hAnsi="標楷體"/>
                <w:bCs/>
                <w:color w:val="000000" w:themeColor="text1"/>
              </w:rPr>
              <w:t>1.40-44歲</w:t>
            </w:r>
          </w:p>
          <w:p w14:paraId="193F9A78" w14:textId="799CBB91" w:rsidR="00CB5005" w:rsidRPr="001223D1" w:rsidRDefault="00CB5005" w:rsidP="00FC738E">
            <w:pPr>
              <w:pStyle w:val="TableParagraph"/>
              <w:spacing w:line="231" w:lineRule="exact"/>
              <w:ind w:left="36"/>
              <w:rPr>
                <w:rFonts w:ascii="標楷體" w:eastAsia="標楷體" w:hAnsi="標楷體"/>
                <w:bCs/>
                <w:color w:val="000000" w:themeColor="text1"/>
              </w:rPr>
            </w:pPr>
            <w:r w:rsidRPr="001223D1">
              <w:rPr>
                <w:rFonts w:ascii="標楷體" w:eastAsia="標楷體" w:hAnsi="標楷體"/>
                <w:bCs/>
                <w:color w:val="000000" w:themeColor="text1"/>
              </w:rPr>
              <w:t>(有家族史)</w:t>
            </w:r>
          </w:p>
          <w:p w14:paraId="3815AE7C" w14:textId="77777777" w:rsidR="00CB5005" w:rsidRPr="001223D1" w:rsidRDefault="00CB5005" w:rsidP="00FC738E">
            <w:pPr>
              <w:pStyle w:val="TableParagraph"/>
              <w:spacing w:line="231" w:lineRule="exact"/>
              <w:ind w:left="36"/>
              <w:rPr>
                <w:rFonts w:ascii="標楷體" w:eastAsia="標楷體" w:hAnsi="標楷體"/>
                <w:color w:val="000000" w:themeColor="text1"/>
              </w:rPr>
            </w:pPr>
            <w:r w:rsidRPr="001223D1">
              <w:rPr>
                <w:rFonts w:ascii="標楷體" w:eastAsia="標楷體" w:hAnsi="標楷體"/>
                <w:bCs/>
                <w:color w:val="000000" w:themeColor="text1"/>
              </w:rPr>
              <w:t>2.45-74歲</w:t>
            </w:r>
          </w:p>
        </w:tc>
        <w:tc>
          <w:tcPr>
            <w:tcW w:w="1985" w:type="dxa"/>
            <w:vMerge w:val="restart"/>
            <w:vAlign w:val="center"/>
          </w:tcPr>
          <w:p w14:paraId="09514AA4" w14:textId="4F6E78B4" w:rsidR="00714866" w:rsidRPr="001223D1" w:rsidRDefault="00714866" w:rsidP="00714866">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0EA93E6A" w14:textId="77777777" w:rsidR="00714866" w:rsidRPr="001223D1" w:rsidRDefault="00714866" w:rsidP="00714866">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0DCC21E6" w14:textId="77777777" w:rsidR="00714866" w:rsidRPr="001223D1" w:rsidRDefault="00714866" w:rsidP="00714866">
            <w:pPr>
              <w:pStyle w:val="TableParagraph"/>
              <w:spacing w:line="168" w:lineRule="auto"/>
              <w:rPr>
                <w:rFonts w:ascii="標楷體" w:eastAsia="標楷體" w:hAnsi="標楷體"/>
                <w:color w:val="000000" w:themeColor="text1"/>
              </w:rPr>
            </w:pPr>
            <w:r w:rsidRPr="001223D1">
              <w:rPr>
                <w:rFonts w:ascii="標楷體" w:eastAsia="標楷體" w:hAnsi="標楷體" w:hint="eastAsia"/>
                <w:color w:val="000000" w:themeColor="text1"/>
              </w:rPr>
              <w:t>上午08:30-11:30</w:t>
            </w:r>
          </w:p>
          <w:p w14:paraId="1B81A385" w14:textId="22B5CDD8" w:rsidR="00CB5005" w:rsidRPr="001223D1" w:rsidRDefault="00714866" w:rsidP="00714866">
            <w:pPr>
              <w:pStyle w:val="TableParagraph"/>
              <w:spacing w:line="168" w:lineRule="auto"/>
              <w:rPr>
                <w:rFonts w:ascii="標楷體" w:eastAsia="標楷體" w:hAnsi="標楷體"/>
                <w:color w:val="000000" w:themeColor="text1"/>
              </w:rPr>
            </w:pPr>
            <w:r w:rsidRPr="001223D1">
              <w:rPr>
                <w:rFonts w:ascii="標楷體" w:eastAsia="標楷體" w:hAnsi="標楷體"/>
                <w:color w:val="000000" w:themeColor="text1"/>
              </w:rPr>
              <w:t>下午14:00-17:00</w:t>
            </w:r>
          </w:p>
        </w:tc>
        <w:tc>
          <w:tcPr>
            <w:tcW w:w="2268" w:type="dxa"/>
            <w:vMerge w:val="restart"/>
            <w:vAlign w:val="center"/>
          </w:tcPr>
          <w:p w14:paraId="576AF2CB" w14:textId="5692926D" w:rsidR="00CB5005" w:rsidRPr="001223D1" w:rsidRDefault="00CB5005" w:rsidP="00B1269E">
            <w:pPr>
              <w:pStyle w:val="TableParagraph"/>
              <w:rPr>
                <w:rFonts w:ascii="標楷體" w:eastAsia="標楷體" w:hAnsi="標楷體"/>
                <w:color w:val="000000" w:themeColor="text1"/>
              </w:rPr>
            </w:pPr>
            <w:r w:rsidRPr="001223D1">
              <w:rPr>
                <w:rFonts w:ascii="標楷體" w:eastAsia="標楷體" w:hAnsi="標楷體"/>
                <w:bCs/>
                <w:color w:val="000000" w:themeColor="text1"/>
              </w:rPr>
              <w:t>身份證、健保</w:t>
            </w:r>
            <w:r w:rsidR="00B1269E" w:rsidRPr="001223D1">
              <w:rPr>
                <w:rFonts w:ascii="標楷體" w:eastAsia="標楷體" w:hAnsi="標楷體"/>
                <w:color w:val="000000" w:themeColor="text1"/>
              </w:rPr>
              <w:t>IC卡</w:t>
            </w:r>
          </w:p>
        </w:tc>
        <w:tc>
          <w:tcPr>
            <w:tcW w:w="2546" w:type="dxa"/>
            <w:vMerge w:val="restart"/>
            <w:vAlign w:val="center"/>
          </w:tcPr>
          <w:p w14:paraId="3CF1288B" w14:textId="77777777" w:rsidR="00CB5005" w:rsidRPr="001223D1" w:rsidRDefault="00CB5005" w:rsidP="00FC738E">
            <w:pPr>
              <w:pStyle w:val="TableParagraph"/>
              <w:jc w:val="center"/>
              <w:rPr>
                <w:rFonts w:ascii="標楷體" w:eastAsia="標楷體" w:hAnsi="標楷體"/>
                <w:color w:val="000000" w:themeColor="text1"/>
              </w:rPr>
            </w:pPr>
            <w:r w:rsidRPr="001223D1">
              <w:rPr>
                <w:rFonts w:ascii="標楷體" w:eastAsia="標楷體" w:hAnsi="標楷體"/>
                <w:bCs/>
                <w:color w:val="000000" w:themeColor="text1"/>
              </w:rPr>
              <w:t>免費</w:t>
            </w:r>
          </w:p>
        </w:tc>
      </w:tr>
      <w:tr w:rsidR="001223D1" w:rsidRPr="001223D1" w14:paraId="2A5C856F" w14:textId="77777777" w:rsidTr="00E26E71">
        <w:trPr>
          <w:jc w:val="center"/>
        </w:trPr>
        <w:tc>
          <w:tcPr>
            <w:tcW w:w="1920" w:type="dxa"/>
            <w:vMerge/>
            <w:vAlign w:val="center"/>
          </w:tcPr>
          <w:p w14:paraId="3063C5ED" w14:textId="77777777" w:rsidR="00CB5005" w:rsidRPr="001223D1" w:rsidRDefault="00CB5005" w:rsidP="00FC738E">
            <w:pPr>
              <w:pStyle w:val="TableParagraph"/>
              <w:jc w:val="center"/>
              <w:rPr>
                <w:rFonts w:ascii="標楷體" w:eastAsia="標楷體" w:hAnsi="標楷體"/>
                <w:color w:val="000000" w:themeColor="text1"/>
              </w:rPr>
            </w:pPr>
          </w:p>
        </w:tc>
        <w:tc>
          <w:tcPr>
            <w:tcW w:w="2049" w:type="dxa"/>
            <w:vAlign w:val="center"/>
          </w:tcPr>
          <w:p w14:paraId="7EACE677" w14:textId="3ACD60EC" w:rsidR="00CB5005" w:rsidRPr="001223D1" w:rsidRDefault="00CB5005" w:rsidP="00FC738E">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bCs/>
                <w:color w:val="000000" w:themeColor="text1"/>
              </w:rPr>
              <w:t>B、C型肝炎篩</w:t>
            </w:r>
            <w:r w:rsidR="00714866" w:rsidRPr="001223D1">
              <w:rPr>
                <w:rFonts w:ascii="標楷體" w:eastAsia="標楷體" w:hAnsi="標楷體" w:hint="eastAsia"/>
                <w:bCs/>
                <w:color w:val="000000" w:themeColor="text1"/>
              </w:rPr>
              <w:t>檢</w:t>
            </w:r>
          </w:p>
          <w:p w14:paraId="7FCF8593" w14:textId="0C67914E" w:rsidR="00E26E71" w:rsidRPr="001223D1" w:rsidRDefault="00E26E71" w:rsidP="00714866">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hint="eastAsia"/>
                <w:bCs/>
                <w:color w:val="000000" w:themeColor="text1"/>
              </w:rPr>
              <w:t>(終身</w:t>
            </w:r>
            <w:r w:rsidR="00714866" w:rsidRPr="001223D1">
              <w:rPr>
                <w:rFonts w:ascii="標楷體" w:eastAsia="標楷體" w:hAnsi="標楷體" w:hint="eastAsia"/>
                <w:bCs/>
                <w:color w:val="000000" w:themeColor="text1"/>
              </w:rPr>
              <w:t>1</w:t>
            </w:r>
            <w:r w:rsidRPr="001223D1">
              <w:rPr>
                <w:rFonts w:ascii="標楷體" w:eastAsia="標楷體" w:hAnsi="標楷體" w:hint="eastAsia"/>
                <w:bCs/>
                <w:color w:val="000000" w:themeColor="text1"/>
              </w:rPr>
              <w:t>次)</w:t>
            </w:r>
          </w:p>
          <w:p w14:paraId="255CDF3F" w14:textId="61C5E0C7" w:rsidR="00CB5005" w:rsidRPr="001223D1" w:rsidRDefault="00CB5005" w:rsidP="00714866">
            <w:pPr>
              <w:pStyle w:val="TableParagraph"/>
              <w:spacing w:before="16" w:line="168" w:lineRule="auto"/>
              <w:ind w:left="36" w:right="-66"/>
              <w:rPr>
                <w:rFonts w:ascii="標楷體" w:eastAsia="標楷體" w:hAnsi="標楷體"/>
                <w:color w:val="000000" w:themeColor="text1"/>
              </w:rPr>
            </w:pPr>
            <w:r w:rsidRPr="001223D1">
              <w:rPr>
                <w:rFonts w:ascii="標楷體" w:eastAsia="標楷體" w:hAnsi="標楷體" w:hint="eastAsia"/>
                <w:bCs/>
                <w:color w:val="000000" w:themeColor="text1"/>
              </w:rPr>
              <w:t>民國75年</w:t>
            </w:r>
            <w:r w:rsidR="00714866" w:rsidRPr="001223D1">
              <w:rPr>
                <w:rFonts w:ascii="標楷體" w:eastAsia="標楷體" w:hAnsi="標楷體" w:hint="eastAsia"/>
                <w:bCs/>
                <w:color w:val="000000" w:themeColor="text1"/>
              </w:rPr>
              <w:t>(</w:t>
            </w:r>
            <w:r w:rsidRPr="001223D1">
              <w:rPr>
                <w:rFonts w:ascii="標楷體" w:eastAsia="標楷體" w:hAnsi="標楷體" w:hint="eastAsia"/>
                <w:bCs/>
                <w:color w:val="000000" w:themeColor="text1"/>
              </w:rPr>
              <w:t>含</w:t>
            </w:r>
            <w:r w:rsidR="00714866" w:rsidRPr="001223D1">
              <w:rPr>
                <w:rFonts w:ascii="標楷體" w:eastAsia="標楷體" w:hAnsi="標楷體" w:hint="eastAsia"/>
                <w:bCs/>
                <w:color w:val="000000" w:themeColor="text1"/>
              </w:rPr>
              <w:t>)</w:t>
            </w:r>
            <w:r w:rsidRPr="001223D1">
              <w:rPr>
                <w:rFonts w:ascii="標楷體" w:eastAsia="標楷體" w:hAnsi="標楷體" w:hint="eastAsia"/>
                <w:bCs/>
                <w:color w:val="000000" w:themeColor="text1"/>
              </w:rPr>
              <w:t>以前出生至 79 歲民眾</w:t>
            </w:r>
          </w:p>
        </w:tc>
        <w:tc>
          <w:tcPr>
            <w:tcW w:w="1985" w:type="dxa"/>
            <w:vMerge/>
            <w:vAlign w:val="center"/>
          </w:tcPr>
          <w:p w14:paraId="76ED49D4" w14:textId="77777777" w:rsidR="00CB5005" w:rsidRPr="001223D1" w:rsidRDefault="00CB5005" w:rsidP="00FC738E">
            <w:pPr>
              <w:pStyle w:val="TableParagraph"/>
              <w:rPr>
                <w:rFonts w:ascii="標楷體" w:eastAsia="標楷體" w:hAnsi="標楷體"/>
                <w:color w:val="000000" w:themeColor="text1"/>
              </w:rPr>
            </w:pPr>
          </w:p>
        </w:tc>
        <w:tc>
          <w:tcPr>
            <w:tcW w:w="2268" w:type="dxa"/>
            <w:vMerge/>
            <w:vAlign w:val="center"/>
          </w:tcPr>
          <w:p w14:paraId="083630F9" w14:textId="77777777" w:rsidR="00CB5005" w:rsidRPr="001223D1" w:rsidRDefault="00CB5005" w:rsidP="00FC738E">
            <w:pPr>
              <w:pStyle w:val="TableParagraph"/>
              <w:rPr>
                <w:rFonts w:ascii="標楷體" w:eastAsia="標楷體" w:hAnsi="標楷體"/>
                <w:color w:val="000000" w:themeColor="text1"/>
              </w:rPr>
            </w:pPr>
          </w:p>
        </w:tc>
        <w:tc>
          <w:tcPr>
            <w:tcW w:w="2546" w:type="dxa"/>
            <w:vMerge/>
            <w:vAlign w:val="center"/>
          </w:tcPr>
          <w:p w14:paraId="220163C0" w14:textId="77777777" w:rsidR="00CB5005" w:rsidRPr="001223D1" w:rsidRDefault="00CB5005" w:rsidP="00FC738E">
            <w:pPr>
              <w:pStyle w:val="TableParagraph"/>
              <w:jc w:val="center"/>
              <w:rPr>
                <w:rFonts w:ascii="標楷體" w:eastAsia="標楷體" w:hAnsi="標楷體"/>
                <w:color w:val="000000" w:themeColor="text1"/>
              </w:rPr>
            </w:pPr>
          </w:p>
        </w:tc>
      </w:tr>
      <w:tr w:rsidR="001223D1" w:rsidRPr="001223D1" w14:paraId="21AE8A7E" w14:textId="77777777" w:rsidTr="00E26E71">
        <w:trPr>
          <w:jc w:val="center"/>
        </w:trPr>
        <w:tc>
          <w:tcPr>
            <w:tcW w:w="1920" w:type="dxa"/>
            <w:vMerge/>
            <w:vAlign w:val="center"/>
          </w:tcPr>
          <w:p w14:paraId="2FA9C1D1" w14:textId="77777777" w:rsidR="00CB5005" w:rsidRPr="001223D1" w:rsidRDefault="00CB5005" w:rsidP="00CB5005">
            <w:pPr>
              <w:pStyle w:val="TableParagraph"/>
              <w:jc w:val="center"/>
              <w:rPr>
                <w:rFonts w:ascii="標楷體" w:eastAsia="標楷體" w:hAnsi="標楷體"/>
                <w:color w:val="000000" w:themeColor="text1"/>
              </w:rPr>
            </w:pPr>
          </w:p>
        </w:tc>
        <w:tc>
          <w:tcPr>
            <w:tcW w:w="2049" w:type="dxa"/>
            <w:vAlign w:val="center"/>
          </w:tcPr>
          <w:p w14:paraId="7F909B51" w14:textId="7C63CA4B" w:rsidR="00114580" w:rsidRPr="001223D1" w:rsidRDefault="00CB5005" w:rsidP="00CB5005">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hint="eastAsia"/>
                <w:bCs/>
                <w:color w:val="000000" w:themeColor="text1"/>
              </w:rPr>
              <w:t>口腔癌</w:t>
            </w:r>
            <w:r w:rsidR="00D248FF" w:rsidRPr="001223D1">
              <w:rPr>
                <w:rFonts w:ascii="標楷體" w:eastAsia="標楷體" w:hAnsi="標楷體" w:hint="eastAsia"/>
                <w:bCs/>
                <w:color w:val="000000" w:themeColor="text1"/>
              </w:rPr>
              <w:t>篩檢</w:t>
            </w:r>
          </w:p>
          <w:p w14:paraId="28B4B294" w14:textId="6D0F1A7B" w:rsidR="00CB5005" w:rsidRPr="001223D1" w:rsidRDefault="00CB5005" w:rsidP="00CB5005">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hint="eastAsia"/>
                <w:bCs/>
                <w:color w:val="000000" w:themeColor="text1"/>
              </w:rPr>
              <w:t>(</w:t>
            </w:r>
            <w:r w:rsidR="00D248FF" w:rsidRPr="001223D1">
              <w:rPr>
                <w:rFonts w:ascii="標楷體" w:eastAsia="標楷體" w:hAnsi="標楷體"/>
                <w:bCs/>
                <w:color w:val="000000" w:themeColor="text1"/>
              </w:rPr>
              <w:t>兩年一次</w:t>
            </w:r>
            <w:r w:rsidRPr="001223D1">
              <w:rPr>
                <w:rFonts w:ascii="標楷體" w:eastAsia="標楷體" w:hAnsi="標楷體" w:hint="eastAsia"/>
                <w:bCs/>
                <w:color w:val="000000" w:themeColor="text1"/>
              </w:rPr>
              <w:t>)</w:t>
            </w:r>
          </w:p>
          <w:p w14:paraId="7A21A902" w14:textId="77777777" w:rsidR="00D248FF" w:rsidRPr="001223D1" w:rsidRDefault="00D248FF" w:rsidP="00D248FF">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hint="eastAsia"/>
                <w:bCs/>
                <w:color w:val="000000" w:themeColor="text1"/>
              </w:rPr>
              <w:t>1.</w:t>
            </w:r>
            <w:r w:rsidR="00CB5005" w:rsidRPr="001223D1">
              <w:rPr>
                <w:rFonts w:ascii="標楷體" w:eastAsia="標楷體" w:hAnsi="標楷體" w:hint="eastAsia"/>
                <w:bCs/>
                <w:color w:val="000000" w:themeColor="text1"/>
              </w:rPr>
              <w:t>30 歲以上嚼檳榔(含已戒)</w:t>
            </w:r>
            <w:r w:rsidRPr="001223D1">
              <w:rPr>
                <w:rFonts w:ascii="標楷體" w:eastAsia="標楷體" w:hAnsi="標楷體" w:hint="eastAsia"/>
                <w:bCs/>
                <w:color w:val="000000" w:themeColor="text1"/>
              </w:rPr>
              <w:t>或目前</w:t>
            </w:r>
            <w:r w:rsidR="00CB5005" w:rsidRPr="001223D1">
              <w:rPr>
                <w:rFonts w:ascii="標楷體" w:eastAsia="標楷體" w:hAnsi="標楷體" w:hint="eastAsia"/>
                <w:bCs/>
                <w:color w:val="000000" w:themeColor="text1"/>
              </w:rPr>
              <w:t>有抽菸民眾，</w:t>
            </w:r>
          </w:p>
          <w:p w14:paraId="00F2CB23" w14:textId="3F34B58D" w:rsidR="00CB5005" w:rsidRPr="001223D1" w:rsidRDefault="00D248FF" w:rsidP="00D248FF">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hint="eastAsia"/>
                <w:bCs/>
                <w:color w:val="000000" w:themeColor="text1"/>
              </w:rPr>
              <w:t>2.</w:t>
            </w:r>
            <w:r w:rsidR="00CB5005" w:rsidRPr="001223D1">
              <w:rPr>
                <w:rFonts w:ascii="標楷體" w:eastAsia="標楷體" w:hAnsi="標楷體" w:hint="eastAsia"/>
                <w:bCs/>
                <w:color w:val="000000" w:themeColor="text1"/>
              </w:rPr>
              <w:t>18 歲至 29 歲嚼檳榔(含已戒)</w:t>
            </w:r>
          </w:p>
          <w:p w14:paraId="1E7D46E5" w14:textId="7D3BEE2E" w:rsidR="00CB5005" w:rsidRPr="001223D1" w:rsidRDefault="00CB5005" w:rsidP="00CB5005">
            <w:pPr>
              <w:pStyle w:val="TableParagraph"/>
              <w:spacing w:before="16" w:line="168" w:lineRule="auto"/>
              <w:ind w:left="36" w:right="-66"/>
              <w:rPr>
                <w:rFonts w:ascii="標楷體" w:eastAsia="標楷體" w:hAnsi="標楷體"/>
                <w:bCs/>
                <w:color w:val="000000" w:themeColor="text1"/>
              </w:rPr>
            </w:pPr>
            <w:r w:rsidRPr="001223D1">
              <w:rPr>
                <w:rFonts w:ascii="標楷體" w:eastAsia="標楷體" w:hAnsi="標楷體" w:hint="eastAsia"/>
                <w:bCs/>
                <w:color w:val="000000" w:themeColor="text1"/>
              </w:rPr>
              <w:t>原住民</w:t>
            </w:r>
          </w:p>
        </w:tc>
        <w:tc>
          <w:tcPr>
            <w:tcW w:w="1985" w:type="dxa"/>
            <w:vAlign w:val="center"/>
          </w:tcPr>
          <w:p w14:paraId="78480ADC" w14:textId="705F5793" w:rsidR="00D248FF" w:rsidRPr="001223D1" w:rsidRDefault="00D248FF" w:rsidP="00D248FF">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 xml:space="preserve">    上班日</w:t>
            </w:r>
          </w:p>
          <w:p w14:paraId="7ED599D2" w14:textId="77777777" w:rsidR="00D248FF" w:rsidRPr="001223D1" w:rsidRDefault="00D248FF" w:rsidP="00D248FF">
            <w:pPr>
              <w:pStyle w:val="TableParagraph"/>
              <w:spacing w:line="297" w:lineRule="exact"/>
              <w:ind w:left="110"/>
              <w:rPr>
                <w:rFonts w:ascii="標楷體" w:eastAsia="標楷體" w:hAnsi="標楷體"/>
                <w:color w:val="000000" w:themeColor="text1"/>
              </w:rPr>
            </w:pPr>
            <w:r w:rsidRPr="001223D1">
              <w:rPr>
                <w:rFonts w:ascii="標楷體" w:eastAsia="標楷體" w:hAnsi="標楷體" w:hint="eastAsia"/>
                <w:color w:val="000000" w:themeColor="text1"/>
              </w:rPr>
              <w:t>星期一至星期五</w:t>
            </w:r>
          </w:p>
          <w:p w14:paraId="47157C1C" w14:textId="637B0FE3" w:rsidR="00CB5005" w:rsidRPr="001223D1" w:rsidRDefault="00D248FF" w:rsidP="00D248FF">
            <w:pPr>
              <w:pStyle w:val="TableParagraph"/>
              <w:rPr>
                <w:rFonts w:ascii="標楷體" w:eastAsia="標楷體" w:hAnsi="標楷體"/>
                <w:color w:val="000000" w:themeColor="text1"/>
              </w:rPr>
            </w:pPr>
            <w:r w:rsidRPr="001223D1">
              <w:rPr>
                <w:rFonts w:ascii="標楷體" w:eastAsia="標楷體" w:hAnsi="標楷體" w:hint="eastAsia"/>
                <w:color w:val="000000" w:themeColor="text1"/>
              </w:rPr>
              <w:t>上午8:00-11:00</w:t>
            </w:r>
          </w:p>
        </w:tc>
        <w:tc>
          <w:tcPr>
            <w:tcW w:w="2268" w:type="dxa"/>
            <w:vAlign w:val="center"/>
          </w:tcPr>
          <w:p w14:paraId="1E470B80" w14:textId="16586712" w:rsidR="00CB5005" w:rsidRPr="001223D1" w:rsidRDefault="00CB5005" w:rsidP="00CB5005">
            <w:pPr>
              <w:pStyle w:val="TableParagraph"/>
              <w:rPr>
                <w:rFonts w:ascii="標楷體" w:eastAsia="標楷體" w:hAnsi="標楷體"/>
                <w:color w:val="000000" w:themeColor="text1"/>
              </w:rPr>
            </w:pPr>
            <w:r w:rsidRPr="001223D1">
              <w:rPr>
                <w:rFonts w:ascii="標楷體" w:eastAsia="標楷體" w:hAnsi="標楷體"/>
                <w:bCs/>
                <w:color w:val="000000" w:themeColor="text1"/>
              </w:rPr>
              <w:t>身份證、健保</w:t>
            </w:r>
            <w:r w:rsidR="00D248FF" w:rsidRPr="001223D1">
              <w:rPr>
                <w:rFonts w:ascii="標楷體" w:eastAsia="標楷體" w:hAnsi="標楷體"/>
                <w:color w:val="000000" w:themeColor="text1"/>
              </w:rPr>
              <w:t>IC卡</w:t>
            </w:r>
          </w:p>
        </w:tc>
        <w:tc>
          <w:tcPr>
            <w:tcW w:w="2546" w:type="dxa"/>
            <w:vAlign w:val="center"/>
          </w:tcPr>
          <w:p w14:paraId="2690F25C" w14:textId="2AA38B07" w:rsidR="00CB5005" w:rsidRPr="001223D1" w:rsidRDefault="00CB5005" w:rsidP="00CB5005">
            <w:pPr>
              <w:pStyle w:val="TableParagraph"/>
              <w:jc w:val="center"/>
              <w:rPr>
                <w:rFonts w:ascii="標楷體" w:eastAsia="標楷體" w:hAnsi="標楷體"/>
                <w:color w:val="000000" w:themeColor="text1"/>
              </w:rPr>
            </w:pPr>
            <w:r w:rsidRPr="001223D1">
              <w:rPr>
                <w:rFonts w:ascii="標楷體" w:eastAsia="標楷體" w:hAnsi="標楷體"/>
                <w:bCs/>
                <w:color w:val="000000" w:themeColor="text1"/>
              </w:rPr>
              <w:t>免費</w:t>
            </w:r>
          </w:p>
        </w:tc>
      </w:tr>
      <w:tr w:rsidR="001223D1" w:rsidRPr="001223D1" w14:paraId="78013F75" w14:textId="77777777" w:rsidTr="00E26E71">
        <w:trPr>
          <w:jc w:val="center"/>
        </w:trPr>
        <w:tc>
          <w:tcPr>
            <w:tcW w:w="1920" w:type="dxa"/>
            <w:vAlign w:val="center"/>
          </w:tcPr>
          <w:p w14:paraId="4F4EDD36" w14:textId="644515FC" w:rsidR="00CB5005" w:rsidRPr="001223D1" w:rsidRDefault="00CB5005" w:rsidP="00FE6DBE">
            <w:pPr>
              <w:pStyle w:val="TableParagraph"/>
              <w:spacing w:line="168" w:lineRule="auto"/>
              <w:ind w:right="71"/>
              <w:rPr>
                <w:rFonts w:ascii="標楷體" w:eastAsia="標楷體" w:hAnsi="標楷體"/>
                <w:color w:val="000000" w:themeColor="text1"/>
              </w:rPr>
            </w:pPr>
            <w:r w:rsidRPr="001223D1">
              <w:rPr>
                <w:rFonts w:ascii="標楷體" w:eastAsia="標楷體" w:hAnsi="標楷體"/>
                <w:bCs/>
                <w:color w:val="000000" w:themeColor="text1"/>
              </w:rPr>
              <w:t>行動醫院全民健檢(</w:t>
            </w:r>
            <w:r w:rsidR="00FE6DBE" w:rsidRPr="001223D1">
              <w:rPr>
                <w:rFonts w:ascii="標楷體" w:eastAsia="標楷體" w:hAnsi="標楷體" w:hint="eastAsia"/>
                <w:bCs/>
                <w:color w:val="000000" w:themeColor="text1"/>
              </w:rPr>
              <w:t>須</w:t>
            </w:r>
            <w:r w:rsidRPr="001223D1">
              <w:rPr>
                <w:rFonts w:ascii="標楷體" w:eastAsia="標楷體" w:hAnsi="標楷體"/>
                <w:bCs/>
                <w:color w:val="000000" w:themeColor="text1"/>
              </w:rPr>
              <w:t>符合成健資格)</w:t>
            </w:r>
          </w:p>
        </w:tc>
        <w:tc>
          <w:tcPr>
            <w:tcW w:w="2049" w:type="dxa"/>
            <w:vAlign w:val="center"/>
          </w:tcPr>
          <w:p w14:paraId="1F894014" w14:textId="77777777" w:rsidR="00CB5005" w:rsidRPr="001223D1" w:rsidRDefault="00CB5005" w:rsidP="00CB5005">
            <w:pPr>
              <w:pStyle w:val="TableParagraph"/>
              <w:spacing w:before="16" w:line="168" w:lineRule="auto"/>
              <w:ind w:left="36"/>
              <w:rPr>
                <w:rFonts w:ascii="標楷體" w:eastAsia="標楷體" w:hAnsi="標楷體"/>
                <w:bCs/>
                <w:color w:val="000000" w:themeColor="text1"/>
              </w:rPr>
            </w:pPr>
            <w:r w:rsidRPr="001223D1">
              <w:rPr>
                <w:rFonts w:ascii="標楷體" w:eastAsia="標楷體" w:hAnsi="標楷體"/>
                <w:bCs/>
                <w:color w:val="000000" w:themeColor="text1"/>
              </w:rPr>
              <w:t>1.65歲以上市民 (每年一次)</w:t>
            </w:r>
          </w:p>
          <w:p w14:paraId="190306C8" w14:textId="77777777" w:rsidR="00CB5005" w:rsidRPr="001223D1" w:rsidRDefault="00CB5005" w:rsidP="00CB5005">
            <w:pPr>
              <w:pStyle w:val="TableParagraph"/>
              <w:spacing w:line="168" w:lineRule="auto"/>
              <w:ind w:left="36" w:right="123"/>
              <w:rPr>
                <w:rFonts w:ascii="標楷體" w:eastAsia="標楷體" w:hAnsi="標楷體"/>
                <w:bCs/>
                <w:color w:val="000000" w:themeColor="text1"/>
              </w:rPr>
            </w:pPr>
            <w:r w:rsidRPr="001223D1">
              <w:rPr>
                <w:rFonts w:ascii="標楷體" w:eastAsia="標楷體" w:hAnsi="標楷體"/>
                <w:bCs/>
                <w:color w:val="000000" w:themeColor="text1"/>
              </w:rPr>
              <w:t>2.40~64歲市民</w:t>
            </w:r>
          </w:p>
          <w:p w14:paraId="6F6C0279" w14:textId="573317BE" w:rsidR="00CB5005" w:rsidRPr="001223D1" w:rsidRDefault="00CB5005" w:rsidP="00CB5005">
            <w:pPr>
              <w:pStyle w:val="TableParagraph"/>
              <w:spacing w:line="168" w:lineRule="auto"/>
              <w:ind w:left="36" w:right="123"/>
              <w:rPr>
                <w:rFonts w:ascii="標楷體" w:eastAsia="標楷體" w:hAnsi="標楷體"/>
                <w:bCs/>
                <w:color w:val="000000" w:themeColor="text1"/>
              </w:rPr>
            </w:pPr>
            <w:r w:rsidRPr="001223D1">
              <w:rPr>
                <w:rFonts w:ascii="標楷體" w:eastAsia="標楷體" w:hAnsi="標楷體"/>
                <w:bCs/>
                <w:color w:val="000000" w:themeColor="text1"/>
              </w:rPr>
              <w:t>(三年一次)</w:t>
            </w:r>
          </w:p>
          <w:p w14:paraId="29C27DB0" w14:textId="77777777" w:rsidR="00CB5005" w:rsidRPr="001223D1" w:rsidRDefault="00CB5005" w:rsidP="00CB5005">
            <w:pPr>
              <w:pStyle w:val="TableParagraph"/>
              <w:spacing w:line="168" w:lineRule="auto"/>
              <w:ind w:left="36" w:right="123"/>
              <w:rPr>
                <w:rFonts w:ascii="標楷體" w:eastAsia="標楷體" w:hAnsi="標楷體"/>
                <w:bCs/>
                <w:color w:val="000000" w:themeColor="text1"/>
              </w:rPr>
            </w:pPr>
            <w:r w:rsidRPr="001223D1">
              <w:rPr>
                <w:rFonts w:ascii="標楷體" w:eastAsia="標楷體" w:hAnsi="標楷體" w:hint="eastAsia"/>
                <w:bCs/>
                <w:color w:val="000000" w:themeColor="text1"/>
              </w:rPr>
              <w:t>3.30-39歲市民</w:t>
            </w:r>
          </w:p>
          <w:p w14:paraId="6B3F3EB0" w14:textId="5E22C6F6" w:rsidR="00CB5005" w:rsidRPr="001223D1" w:rsidRDefault="00CB5005" w:rsidP="00CB5005">
            <w:pPr>
              <w:pStyle w:val="TableParagraph"/>
              <w:spacing w:line="168" w:lineRule="auto"/>
              <w:ind w:left="36" w:right="123"/>
              <w:rPr>
                <w:rFonts w:ascii="標楷體" w:eastAsia="標楷體" w:hAnsi="標楷體"/>
                <w:bCs/>
                <w:color w:val="000000" w:themeColor="text1"/>
              </w:rPr>
            </w:pPr>
            <w:r w:rsidRPr="001223D1">
              <w:rPr>
                <w:rFonts w:ascii="標楷體" w:eastAsia="標楷體" w:hAnsi="標楷體" w:hint="eastAsia"/>
                <w:bCs/>
                <w:color w:val="000000" w:themeColor="text1"/>
              </w:rPr>
              <w:t>(五年一次)</w:t>
            </w:r>
          </w:p>
          <w:p w14:paraId="1DA7D98A" w14:textId="7737BDA1" w:rsidR="00CB5005" w:rsidRPr="001223D1" w:rsidRDefault="00CB5005" w:rsidP="00CB5005">
            <w:pPr>
              <w:pStyle w:val="TableParagraph"/>
              <w:spacing w:line="168" w:lineRule="auto"/>
              <w:ind w:left="36" w:right="129"/>
              <w:rPr>
                <w:rFonts w:ascii="標楷體" w:eastAsia="標楷體" w:hAnsi="標楷體"/>
                <w:bCs/>
                <w:color w:val="000000" w:themeColor="text1"/>
              </w:rPr>
            </w:pPr>
            <w:r w:rsidRPr="001223D1">
              <w:rPr>
                <w:rFonts w:ascii="標楷體" w:eastAsia="標楷體" w:hAnsi="標楷體" w:hint="eastAsia"/>
                <w:bCs/>
                <w:color w:val="000000" w:themeColor="text1"/>
              </w:rPr>
              <w:t>4</w:t>
            </w:r>
            <w:r w:rsidRPr="001223D1">
              <w:rPr>
                <w:rFonts w:ascii="標楷體" w:eastAsia="標楷體" w:hAnsi="標楷體"/>
                <w:bCs/>
                <w:color w:val="000000" w:themeColor="text1"/>
              </w:rPr>
              <w:t>.35歲以上領有小兒麻痺證明市民(每年一次次)</w:t>
            </w:r>
          </w:p>
          <w:p w14:paraId="4B514718" w14:textId="3EB33CD8" w:rsidR="00CB5005" w:rsidRPr="001223D1" w:rsidRDefault="00CB5005" w:rsidP="00CB5005">
            <w:pPr>
              <w:pStyle w:val="TableParagraph"/>
              <w:spacing w:line="168" w:lineRule="auto"/>
              <w:ind w:left="36" w:right="129"/>
              <w:rPr>
                <w:rFonts w:ascii="標楷體" w:eastAsia="標楷體" w:hAnsi="標楷體"/>
                <w:color w:val="000000" w:themeColor="text1"/>
              </w:rPr>
            </w:pPr>
            <w:r w:rsidRPr="001223D1">
              <w:rPr>
                <w:rFonts w:ascii="標楷體" w:eastAsia="標楷體" w:hAnsi="標楷體" w:hint="eastAsia"/>
                <w:bCs/>
                <w:color w:val="000000" w:themeColor="text1"/>
              </w:rPr>
              <w:t>5</w:t>
            </w:r>
            <w:r w:rsidRPr="001223D1">
              <w:rPr>
                <w:rFonts w:ascii="標楷體" w:eastAsia="標楷體" w:hAnsi="標楷體"/>
                <w:bCs/>
                <w:color w:val="000000" w:themeColor="text1"/>
              </w:rPr>
              <w:t>.市民具原住民身份者，40歲至54歲(3年1次)/55歲以上每年1次</w:t>
            </w:r>
          </w:p>
        </w:tc>
        <w:tc>
          <w:tcPr>
            <w:tcW w:w="1985" w:type="dxa"/>
            <w:vAlign w:val="center"/>
          </w:tcPr>
          <w:p w14:paraId="7CD0994D" w14:textId="77777777" w:rsidR="00CB5005" w:rsidRPr="001223D1" w:rsidRDefault="00CB5005" w:rsidP="00CB5005">
            <w:pPr>
              <w:pStyle w:val="TableParagraph"/>
              <w:rPr>
                <w:rFonts w:ascii="標楷體" w:eastAsia="標楷體" w:hAnsi="標楷體"/>
                <w:color w:val="000000" w:themeColor="text1"/>
              </w:rPr>
            </w:pPr>
            <w:r w:rsidRPr="001223D1">
              <w:rPr>
                <w:rFonts w:ascii="標楷體" w:eastAsia="標楷體" w:hAnsi="標楷體"/>
                <w:bCs/>
                <w:color w:val="000000" w:themeColor="text1"/>
              </w:rPr>
              <w:t>電洽或參閱安</w:t>
            </w:r>
            <w:r w:rsidRPr="001223D1">
              <w:rPr>
                <w:rFonts w:ascii="標楷體" w:eastAsia="標楷體" w:hAnsi="標楷體" w:hint="eastAsia"/>
                <w:bCs/>
                <w:color w:val="000000" w:themeColor="text1"/>
              </w:rPr>
              <w:t>定</w:t>
            </w:r>
            <w:r w:rsidRPr="001223D1">
              <w:rPr>
                <w:rFonts w:ascii="標楷體" w:eastAsia="標楷體" w:hAnsi="標楷體"/>
                <w:bCs/>
                <w:color w:val="000000" w:themeColor="text1"/>
              </w:rPr>
              <w:t>衛生所網站最新消息</w:t>
            </w:r>
          </w:p>
        </w:tc>
        <w:tc>
          <w:tcPr>
            <w:tcW w:w="2268" w:type="dxa"/>
            <w:vAlign w:val="center"/>
          </w:tcPr>
          <w:p w14:paraId="3E53BD3D" w14:textId="7968C457" w:rsidR="00CB5005" w:rsidRPr="001223D1" w:rsidRDefault="00CB5005" w:rsidP="00CB5005">
            <w:pPr>
              <w:pStyle w:val="TableParagraph"/>
              <w:rPr>
                <w:rFonts w:ascii="標楷體" w:eastAsia="標楷體" w:hAnsi="標楷體"/>
                <w:color w:val="000000" w:themeColor="text1"/>
              </w:rPr>
            </w:pPr>
            <w:r w:rsidRPr="001223D1">
              <w:rPr>
                <w:rFonts w:ascii="標楷體" w:eastAsia="標楷體" w:hAnsi="標楷體"/>
                <w:bCs/>
                <w:color w:val="000000" w:themeColor="text1"/>
              </w:rPr>
              <w:t>身份證(</w:t>
            </w:r>
            <w:r w:rsidR="00926513" w:rsidRPr="001223D1">
              <w:rPr>
                <w:rFonts w:ascii="標楷體" w:eastAsia="標楷體" w:hAnsi="標楷體" w:hint="eastAsia"/>
                <w:bCs/>
                <w:color w:val="000000" w:themeColor="text1"/>
              </w:rPr>
              <w:t>須</w:t>
            </w:r>
            <w:r w:rsidRPr="001223D1">
              <w:rPr>
                <w:rFonts w:ascii="標楷體" w:eastAsia="標楷體" w:hAnsi="標楷體"/>
                <w:bCs/>
                <w:color w:val="000000" w:themeColor="text1"/>
              </w:rPr>
              <w:t>設籍臺南市)、健保</w:t>
            </w:r>
            <w:r w:rsidR="00FE6DBE" w:rsidRPr="001223D1">
              <w:rPr>
                <w:rFonts w:ascii="標楷體" w:eastAsia="標楷體" w:hAnsi="標楷體"/>
                <w:color w:val="000000" w:themeColor="text1"/>
              </w:rPr>
              <w:t>IC卡</w:t>
            </w:r>
          </w:p>
        </w:tc>
        <w:tc>
          <w:tcPr>
            <w:tcW w:w="2546" w:type="dxa"/>
            <w:vAlign w:val="center"/>
          </w:tcPr>
          <w:p w14:paraId="2D8F92D8" w14:textId="77777777" w:rsidR="00CB5005" w:rsidRPr="001223D1" w:rsidRDefault="00CB5005" w:rsidP="00CB5005">
            <w:pPr>
              <w:pStyle w:val="TableParagraph"/>
              <w:jc w:val="center"/>
              <w:rPr>
                <w:rFonts w:ascii="標楷體" w:eastAsia="標楷體" w:hAnsi="標楷體"/>
                <w:color w:val="000000" w:themeColor="text1"/>
              </w:rPr>
            </w:pPr>
            <w:r w:rsidRPr="001223D1">
              <w:rPr>
                <w:rFonts w:ascii="標楷體" w:eastAsia="標楷體" w:hAnsi="標楷體"/>
                <w:bCs/>
                <w:color w:val="000000" w:themeColor="text1"/>
              </w:rPr>
              <w:t>免費</w:t>
            </w:r>
          </w:p>
        </w:tc>
      </w:tr>
      <w:tr w:rsidR="001223D1" w:rsidRPr="001223D1" w14:paraId="277AC3B7" w14:textId="77777777" w:rsidTr="00E26E71">
        <w:trPr>
          <w:jc w:val="center"/>
        </w:trPr>
        <w:tc>
          <w:tcPr>
            <w:tcW w:w="1920" w:type="dxa"/>
            <w:vAlign w:val="center"/>
          </w:tcPr>
          <w:p w14:paraId="62EC6749" w14:textId="77777777" w:rsidR="00CB5005" w:rsidRPr="001223D1" w:rsidRDefault="00CB5005" w:rsidP="00CB5005">
            <w:pPr>
              <w:pStyle w:val="TableParagraph"/>
              <w:spacing w:before="223" w:line="313" w:lineRule="exact"/>
              <w:jc w:val="center"/>
              <w:rPr>
                <w:rFonts w:ascii="標楷體" w:eastAsia="標楷體" w:hAnsi="標楷體"/>
                <w:bCs/>
                <w:color w:val="000000" w:themeColor="text1"/>
              </w:rPr>
            </w:pPr>
            <w:r w:rsidRPr="001223D1">
              <w:rPr>
                <w:rFonts w:ascii="標楷體" w:eastAsia="標楷體" w:hAnsi="標楷體"/>
                <w:bCs/>
                <w:color w:val="000000" w:themeColor="text1"/>
              </w:rPr>
              <w:t>行政相驗</w:t>
            </w:r>
          </w:p>
          <w:p w14:paraId="2243380F" w14:textId="77777777" w:rsidR="00CB5005" w:rsidRPr="001223D1" w:rsidRDefault="00CB5005" w:rsidP="00CB5005">
            <w:pPr>
              <w:pStyle w:val="TableParagraph"/>
              <w:jc w:val="center"/>
              <w:rPr>
                <w:rFonts w:ascii="標楷體" w:eastAsia="標楷體" w:hAnsi="標楷體"/>
                <w:color w:val="000000" w:themeColor="text1"/>
              </w:rPr>
            </w:pPr>
          </w:p>
        </w:tc>
        <w:tc>
          <w:tcPr>
            <w:tcW w:w="2049" w:type="dxa"/>
            <w:vAlign w:val="center"/>
          </w:tcPr>
          <w:p w14:paraId="07CA5771" w14:textId="77777777" w:rsidR="00CB5005" w:rsidRPr="001223D1" w:rsidRDefault="00CB5005" w:rsidP="00CB5005">
            <w:pPr>
              <w:pStyle w:val="TableParagraph"/>
              <w:spacing w:before="170" w:line="168" w:lineRule="auto"/>
              <w:ind w:right="128"/>
              <w:jc w:val="center"/>
              <w:rPr>
                <w:rFonts w:ascii="標楷體" w:eastAsia="標楷體" w:hAnsi="標楷體"/>
                <w:color w:val="000000" w:themeColor="text1"/>
              </w:rPr>
            </w:pPr>
            <w:r w:rsidRPr="001223D1">
              <w:rPr>
                <w:rFonts w:ascii="標楷體" w:eastAsia="標楷體" w:hAnsi="標楷體"/>
                <w:bCs/>
                <w:color w:val="000000" w:themeColor="text1"/>
              </w:rPr>
              <w:t>一般民眾</w:t>
            </w:r>
          </w:p>
        </w:tc>
        <w:tc>
          <w:tcPr>
            <w:tcW w:w="1985" w:type="dxa"/>
            <w:vAlign w:val="center"/>
          </w:tcPr>
          <w:p w14:paraId="7889422B" w14:textId="77777777" w:rsidR="00CB5005" w:rsidRPr="001223D1" w:rsidRDefault="00CB5005" w:rsidP="00CB5005">
            <w:pPr>
              <w:pStyle w:val="TableParagraph"/>
              <w:spacing w:before="34" w:line="280" w:lineRule="exact"/>
              <w:jc w:val="center"/>
              <w:rPr>
                <w:rFonts w:ascii="標楷體" w:eastAsia="標楷體" w:hAnsi="標楷體"/>
                <w:bCs/>
                <w:color w:val="000000" w:themeColor="text1"/>
              </w:rPr>
            </w:pPr>
            <w:r w:rsidRPr="001223D1">
              <w:rPr>
                <w:rFonts w:ascii="標楷體" w:eastAsia="標楷體" w:hAnsi="標楷體"/>
                <w:bCs/>
                <w:color w:val="000000" w:themeColor="text1"/>
              </w:rPr>
              <w:t>受理時間：</w:t>
            </w:r>
          </w:p>
          <w:p w14:paraId="44BC6DB2" w14:textId="022CC444" w:rsidR="00CB5005" w:rsidRPr="001223D1" w:rsidRDefault="00CB5005" w:rsidP="00CB5005">
            <w:pPr>
              <w:pStyle w:val="TableParagraph"/>
              <w:spacing w:before="34" w:line="280" w:lineRule="exact"/>
              <w:rPr>
                <w:rFonts w:ascii="標楷體" w:eastAsia="標楷體" w:hAnsi="標楷體"/>
                <w:bCs/>
                <w:color w:val="000000" w:themeColor="text1"/>
              </w:rPr>
            </w:pPr>
            <w:r w:rsidRPr="001223D1">
              <w:rPr>
                <w:rFonts w:ascii="標楷體" w:eastAsia="標楷體" w:hAnsi="標楷體" w:cs="新細明體" w:hint="eastAsia"/>
                <w:bCs/>
                <w:color w:val="000000" w:themeColor="text1"/>
              </w:rPr>
              <w:t>每日</w:t>
            </w:r>
            <w:r w:rsidR="00FE6DBE" w:rsidRPr="001223D1">
              <w:rPr>
                <w:rFonts w:ascii="標楷體" w:eastAsia="標楷體" w:hAnsi="標楷體" w:cs="新細明體" w:hint="eastAsia"/>
                <w:bCs/>
                <w:color w:val="000000" w:themeColor="text1"/>
              </w:rPr>
              <w:t>0</w:t>
            </w:r>
            <w:r w:rsidRPr="001223D1">
              <w:rPr>
                <w:rFonts w:ascii="標楷體" w:eastAsia="標楷體" w:hAnsi="標楷體" w:cs="新細明體" w:hint="eastAsia"/>
                <w:bCs/>
                <w:color w:val="000000" w:themeColor="text1"/>
              </w:rPr>
              <w:t>8:00-17:30</w:t>
            </w:r>
          </w:p>
          <w:p w14:paraId="0BC92C18" w14:textId="77777777" w:rsidR="00CB5005" w:rsidRPr="001223D1" w:rsidRDefault="00CB5005" w:rsidP="00CB5005">
            <w:pPr>
              <w:pStyle w:val="TableParagraph"/>
              <w:jc w:val="center"/>
              <w:rPr>
                <w:rFonts w:ascii="標楷體" w:eastAsia="標楷體" w:hAnsi="標楷體"/>
                <w:bCs/>
                <w:color w:val="000000" w:themeColor="text1"/>
              </w:rPr>
            </w:pPr>
            <w:r w:rsidRPr="001223D1">
              <w:rPr>
                <w:rFonts w:ascii="標楷體" w:eastAsia="標楷體" w:hAnsi="標楷體"/>
                <w:bCs/>
                <w:color w:val="000000" w:themeColor="text1"/>
              </w:rPr>
              <w:t>相驗時間：</w:t>
            </w:r>
          </w:p>
          <w:p w14:paraId="3FAD53CF" w14:textId="5375CCA6" w:rsidR="00CB5005" w:rsidRPr="001223D1" w:rsidRDefault="00CB5005" w:rsidP="00CB5005">
            <w:pPr>
              <w:pStyle w:val="TableParagraph"/>
              <w:rPr>
                <w:rFonts w:ascii="標楷體" w:eastAsia="標楷體" w:hAnsi="標楷體"/>
                <w:color w:val="000000" w:themeColor="text1"/>
              </w:rPr>
            </w:pPr>
            <w:r w:rsidRPr="001223D1">
              <w:rPr>
                <w:rFonts w:ascii="標楷體" w:eastAsia="標楷體" w:hAnsi="標楷體"/>
                <w:bCs/>
                <w:color w:val="000000" w:themeColor="text1"/>
              </w:rPr>
              <w:t>每日08:00</w:t>
            </w:r>
            <w:r w:rsidR="00FE6DBE" w:rsidRPr="001223D1">
              <w:rPr>
                <w:rFonts w:ascii="標楷體" w:eastAsia="標楷體" w:hAnsi="標楷體" w:hint="eastAsia"/>
                <w:bCs/>
                <w:color w:val="000000" w:themeColor="text1"/>
              </w:rPr>
              <w:t>-</w:t>
            </w:r>
            <w:r w:rsidRPr="001223D1">
              <w:rPr>
                <w:rFonts w:ascii="標楷體" w:eastAsia="標楷體" w:hAnsi="標楷體"/>
                <w:bCs/>
                <w:color w:val="000000" w:themeColor="text1"/>
              </w:rPr>
              <w:t>17:30</w:t>
            </w:r>
          </w:p>
        </w:tc>
        <w:tc>
          <w:tcPr>
            <w:tcW w:w="2268" w:type="dxa"/>
            <w:vAlign w:val="center"/>
          </w:tcPr>
          <w:p w14:paraId="083F65FB" w14:textId="06F50F55" w:rsidR="00CB5005" w:rsidRPr="001223D1" w:rsidRDefault="00CB5005" w:rsidP="00CB5005">
            <w:pPr>
              <w:pStyle w:val="TableParagraph"/>
              <w:rPr>
                <w:rFonts w:ascii="標楷體" w:eastAsia="標楷體" w:hAnsi="標楷體"/>
                <w:bCs/>
                <w:color w:val="000000" w:themeColor="text1"/>
              </w:rPr>
            </w:pPr>
            <w:r w:rsidRPr="001223D1">
              <w:rPr>
                <w:rFonts w:ascii="標楷體" w:eastAsia="標楷體" w:hAnsi="標楷體"/>
                <w:bCs/>
                <w:color w:val="000000" w:themeColor="text1"/>
              </w:rPr>
              <w:t xml:space="preserve">(1)疾病診斷證明書或病歷摘要 </w:t>
            </w:r>
          </w:p>
          <w:p w14:paraId="777503CA" w14:textId="1D96CD28" w:rsidR="00CB5005" w:rsidRPr="001223D1" w:rsidRDefault="00CB5005" w:rsidP="00CB5005">
            <w:pPr>
              <w:pStyle w:val="TableParagraph"/>
              <w:rPr>
                <w:rFonts w:ascii="標楷體" w:eastAsia="標楷體" w:hAnsi="標楷體"/>
                <w:color w:val="000000" w:themeColor="text1"/>
              </w:rPr>
            </w:pPr>
            <w:r w:rsidRPr="001223D1">
              <w:rPr>
                <w:rFonts w:ascii="標楷體" w:eastAsia="標楷體" w:hAnsi="標楷體"/>
                <w:bCs/>
                <w:color w:val="000000" w:themeColor="text1"/>
              </w:rPr>
              <w:t>(2)申請人及死者身分證</w:t>
            </w:r>
          </w:p>
        </w:tc>
        <w:tc>
          <w:tcPr>
            <w:tcW w:w="2546" w:type="dxa"/>
            <w:vAlign w:val="center"/>
          </w:tcPr>
          <w:p w14:paraId="5F1F432F" w14:textId="337777A9" w:rsidR="00CB5005" w:rsidRPr="001223D1" w:rsidRDefault="00FE6DBE" w:rsidP="00FE6DBE">
            <w:pPr>
              <w:pStyle w:val="TableParagraph"/>
              <w:rPr>
                <w:rFonts w:ascii="標楷體" w:eastAsia="標楷體" w:hAnsi="標楷體"/>
                <w:bCs/>
                <w:color w:val="000000" w:themeColor="text1"/>
              </w:rPr>
            </w:pPr>
            <w:r w:rsidRPr="001223D1">
              <w:rPr>
                <w:rFonts w:ascii="標楷體" w:eastAsia="標楷體" w:hAnsi="標楷體" w:hint="eastAsia"/>
                <w:bCs/>
                <w:color w:val="000000" w:themeColor="text1"/>
              </w:rPr>
              <w:t>中文版死亡證明</w:t>
            </w:r>
            <w:r w:rsidR="00CB5005" w:rsidRPr="001223D1">
              <w:rPr>
                <w:rFonts w:ascii="標楷體" w:eastAsia="標楷體" w:hAnsi="標楷體"/>
                <w:bCs/>
                <w:color w:val="000000" w:themeColor="text1"/>
              </w:rPr>
              <w:t>10張1</w:t>
            </w:r>
            <w:r w:rsidRPr="001223D1">
              <w:rPr>
                <w:rFonts w:ascii="標楷體" w:eastAsia="標楷體" w:hAnsi="標楷體" w:hint="eastAsia"/>
                <w:bCs/>
                <w:color w:val="000000" w:themeColor="text1"/>
              </w:rPr>
              <w:t>,</w:t>
            </w:r>
            <w:r w:rsidR="00CB5005" w:rsidRPr="001223D1">
              <w:rPr>
                <w:rFonts w:ascii="標楷體" w:eastAsia="標楷體" w:hAnsi="標楷體"/>
                <w:bCs/>
                <w:color w:val="000000" w:themeColor="text1"/>
              </w:rPr>
              <w:t>000元</w:t>
            </w:r>
            <w:r w:rsidRPr="001223D1">
              <w:rPr>
                <w:rFonts w:ascii="標楷體" w:eastAsia="標楷體" w:hAnsi="標楷體" w:hint="eastAsia"/>
                <w:bCs/>
                <w:color w:val="000000" w:themeColor="text1"/>
              </w:rPr>
              <w:t>/英文版死亡證明1份100元</w:t>
            </w:r>
          </w:p>
          <w:p w14:paraId="2D3F1931" w14:textId="4F3AEA03" w:rsidR="00CB5005" w:rsidRPr="001223D1" w:rsidRDefault="00FE6DBE" w:rsidP="00FE6DBE">
            <w:pPr>
              <w:pStyle w:val="TableParagraph"/>
              <w:rPr>
                <w:rFonts w:ascii="標楷體" w:eastAsia="標楷體" w:hAnsi="標楷體"/>
                <w:bCs/>
                <w:color w:val="000000" w:themeColor="text1"/>
              </w:rPr>
            </w:pPr>
            <w:r w:rsidRPr="001223D1">
              <w:rPr>
                <w:rFonts w:ascii="標楷體" w:eastAsia="標楷體" w:hAnsi="標楷體" w:hint="eastAsia"/>
                <w:color w:val="000000" w:themeColor="text1"/>
              </w:rPr>
              <w:t>**</w:t>
            </w:r>
            <w:r w:rsidR="00CB5005" w:rsidRPr="001223D1">
              <w:rPr>
                <w:rFonts w:ascii="標楷體" w:eastAsia="標楷體" w:hAnsi="標楷體"/>
                <w:bCs/>
                <w:color w:val="000000" w:themeColor="text1"/>
              </w:rPr>
              <w:t>每加一份增收10元</w:t>
            </w:r>
          </w:p>
          <w:p w14:paraId="4D614401" w14:textId="223067E2" w:rsidR="00CB5005" w:rsidRPr="001223D1" w:rsidRDefault="00FE6DBE" w:rsidP="00FE6DBE">
            <w:pPr>
              <w:pStyle w:val="TableParagraph"/>
              <w:rPr>
                <w:rFonts w:ascii="標楷體" w:eastAsia="標楷體" w:hAnsi="標楷體"/>
                <w:color w:val="000000" w:themeColor="text1"/>
              </w:rPr>
            </w:pPr>
            <w:r w:rsidRPr="001223D1">
              <w:rPr>
                <w:rFonts w:ascii="標楷體" w:eastAsia="標楷體" w:hAnsi="標楷體" w:hint="eastAsia"/>
                <w:color w:val="000000" w:themeColor="text1"/>
              </w:rPr>
              <w:t>**</w:t>
            </w:r>
            <w:r w:rsidRPr="001223D1">
              <w:rPr>
                <w:rFonts w:ascii="標楷體" w:eastAsia="標楷體" w:hAnsi="標楷體" w:hint="eastAsia"/>
                <w:bCs/>
                <w:color w:val="000000" w:themeColor="text1"/>
              </w:rPr>
              <w:t>若</w:t>
            </w:r>
            <w:r w:rsidR="00CB5005" w:rsidRPr="001223D1">
              <w:rPr>
                <w:rFonts w:ascii="標楷體" w:eastAsia="標楷體" w:hAnsi="標楷體" w:hint="eastAsia"/>
                <w:bCs/>
                <w:color w:val="000000" w:themeColor="text1"/>
              </w:rPr>
              <w:t>死者具低收入身份免收取規費</w:t>
            </w:r>
          </w:p>
        </w:tc>
      </w:tr>
    </w:tbl>
    <w:p w14:paraId="6F058731" w14:textId="12CBDCDD" w:rsidR="0082517D" w:rsidRPr="0082517D" w:rsidRDefault="0082517D" w:rsidP="00635100">
      <w:pPr>
        <w:pStyle w:val="af"/>
        <w:spacing w:before="16"/>
        <w:rPr>
          <w:rFonts w:ascii="標楷體" w:eastAsia="標楷體" w:hAnsi="標楷體"/>
          <w:sz w:val="24"/>
          <w:szCs w:val="24"/>
        </w:rPr>
      </w:pPr>
      <w:r w:rsidRPr="0082517D">
        <w:rPr>
          <w:rFonts w:ascii="標楷體" w:eastAsia="標楷體" w:hAnsi="標楷體"/>
          <w:spacing w:val="-4"/>
          <w:sz w:val="24"/>
          <w:szCs w:val="24"/>
        </w:rPr>
        <w:t>附註：</w:t>
      </w:r>
    </w:p>
    <w:p w14:paraId="42205E82" w14:textId="22AF4C7A" w:rsidR="0082517D" w:rsidRPr="0082517D" w:rsidRDefault="0082517D" w:rsidP="0082517D">
      <w:pPr>
        <w:pStyle w:val="a9"/>
        <w:numPr>
          <w:ilvl w:val="0"/>
          <w:numId w:val="6"/>
        </w:numPr>
        <w:tabs>
          <w:tab w:val="left" w:pos="264"/>
        </w:tabs>
        <w:autoSpaceDE w:val="0"/>
        <w:autoSpaceDN w:val="0"/>
        <w:spacing w:after="0" w:line="240" w:lineRule="auto"/>
        <w:ind w:left="264" w:hanging="201"/>
        <w:contextualSpacing w:val="0"/>
        <w:rPr>
          <w:rFonts w:ascii="標楷體" w:eastAsia="標楷體" w:hAnsi="標楷體"/>
        </w:rPr>
      </w:pPr>
      <w:r w:rsidRPr="0082517D">
        <w:rPr>
          <w:rFonts w:ascii="標楷體" w:eastAsia="標楷體" w:hAnsi="標楷體"/>
          <w:spacing w:val="-1"/>
        </w:rPr>
        <w:t>一般門診服務項目－量血壓、</w:t>
      </w:r>
      <w:r w:rsidR="008B7A46">
        <w:rPr>
          <w:rFonts w:ascii="標楷體" w:eastAsia="標楷體" w:hAnsi="標楷體" w:hint="eastAsia"/>
          <w:spacing w:val="-1"/>
        </w:rPr>
        <w:t>急慢性病門診、預防保健、癌症篩檢、自費體檢、成人預防接種等</w:t>
      </w:r>
      <w:r w:rsidRPr="0082517D">
        <w:rPr>
          <w:rFonts w:ascii="標楷體" w:eastAsia="標楷體" w:hAnsi="標楷體"/>
          <w:spacing w:val="-1"/>
        </w:rPr>
        <w:t>。</w:t>
      </w:r>
    </w:p>
    <w:p w14:paraId="6ED676DE" w14:textId="73346463" w:rsidR="0082517D" w:rsidRPr="0082517D" w:rsidRDefault="008B7A46" w:rsidP="0082517D">
      <w:pPr>
        <w:pStyle w:val="a9"/>
        <w:numPr>
          <w:ilvl w:val="0"/>
          <w:numId w:val="6"/>
        </w:numPr>
        <w:tabs>
          <w:tab w:val="left" w:pos="264"/>
        </w:tabs>
        <w:autoSpaceDE w:val="0"/>
        <w:autoSpaceDN w:val="0"/>
        <w:spacing w:before="1" w:after="0" w:line="240" w:lineRule="auto"/>
        <w:ind w:left="264" w:hanging="201"/>
        <w:contextualSpacing w:val="0"/>
        <w:rPr>
          <w:rFonts w:ascii="標楷體" w:eastAsia="標楷體" w:hAnsi="標楷體"/>
        </w:rPr>
      </w:pPr>
      <w:r>
        <w:rPr>
          <w:rFonts w:ascii="標楷體" w:eastAsia="標楷體" w:hAnsi="標楷體" w:hint="eastAsia"/>
          <w:spacing w:val="-1"/>
        </w:rPr>
        <w:t>嬰幼兒/學齡前兒童/國小學童</w:t>
      </w:r>
      <w:r w:rsidR="0082517D" w:rsidRPr="0082517D">
        <w:rPr>
          <w:rFonts w:ascii="標楷體" w:eastAsia="標楷體" w:hAnsi="標楷體"/>
          <w:spacing w:val="-1"/>
        </w:rPr>
        <w:t>初次自本所預防接種時，請</w:t>
      </w:r>
      <w:r>
        <w:rPr>
          <w:rFonts w:ascii="標楷體" w:eastAsia="標楷體" w:hAnsi="標楷體" w:hint="eastAsia"/>
          <w:spacing w:val="-1"/>
        </w:rPr>
        <w:t>一併</w:t>
      </w:r>
      <w:r w:rsidR="0082517D" w:rsidRPr="0082517D">
        <w:rPr>
          <w:rFonts w:ascii="標楷體" w:eastAsia="標楷體" w:hAnsi="標楷體"/>
          <w:spacing w:val="-1"/>
        </w:rPr>
        <w:t>攜帶戶口名簿，以利電腦登錄作業。</w:t>
      </w:r>
    </w:p>
    <w:p w14:paraId="349B1417" w14:textId="29E840D9" w:rsidR="0082517D" w:rsidRPr="0082517D" w:rsidRDefault="0082517D" w:rsidP="0082517D">
      <w:pPr>
        <w:pStyle w:val="a9"/>
        <w:numPr>
          <w:ilvl w:val="0"/>
          <w:numId w:val="6"/>
        </w:numPr>
        <w:tabs>
          <w:tab w:val="left" w:pos="264"/>
        </w:tabs>
        <w:autoSpaceDE w:val="0"/>
        <w:autoSpaceDN w:val="0"/>
        <w:spacing w:before="1" w:after="0" w:line="240" w:lineRule="auto"/>
        <w:ind w:left="264" w:hanging="201"/>
        <w:contextualSpacing w:val="0"/>
        <w:rPr>
          <w:rFonts w:ascii="標楷體" w:eastAsia="標楷體" w:hAnsi="標楷體"/>
        </w:rPr>
      </w:pPr>
      <w:r w:rsidRPr="0082517D">
        <w:rPr>
          <w:rFonts w:ascii="標楷體" w:eastAsia="標楷體" w:hAnsi="標楷體"/>
          <w:spacing w:val="-1"/>
        </w:rPr>
        <w:t>子宮頸抹片檢查－檢查前避免盆浴、清洗陰道、塞藥、房事</w:t>
      </w:r>
      <w:r w:rsidR="008B7A46">
        <w:rPr>
          <w:rFonts w:ascii="標楷體" w:eastAsia="標楷體" w:hAnsi="標楷體" w:hint="eastAsia"/>
          <w:spacing w:val="-1"/>
        </w:rPr>
        <w:t>，</w:t>
      </w:r>
      <w:r w:rsidRPr="0082517D">
        <w:rPr>
          <w:rFonts w:ascii="標楷體" w:eastAsia="標楷體" w:hAnsi="標楷體"/>
          <w:spacing w:val="-1"/>
        </w:rPr>
        <w:t>以免影響診斷。</w:t>
      </w:r>
    </w:p>
    <w:p w14:paraId="3C5E907F" w14:textId="751AE706" w:rsidR="0082517D" w:rsidRPr="0082517D" w:rsidRDefault="0082517D" w:rsidP="0082517D">
      <w:pPr>
        <w:pStyle w:val="a9"/>
        <w:numPr>
          <w:ilvl w:val="0"/>
          <w:numId w:val="6"/>
        </w:numPr>
        <w:tabs>
          <w:tab w:val="left" w:pos="264"/>
        </w:tabs>
        <w:autoSpaceDE w:val="0"/>
        <w:autoSpaceDN w:val="0"/>
        <w:spacing w:after="0" w:line="240" w:lineRule="auto"/>
        <w:ind w:left="63" w:right="490" w:firstLine="0"/>
        <w:contextualSpacing w:val="0"/>
        <w:rPr>
          <w:rFonts w:ascii="標楷體" w:eastAsia="標楷體" w:hAnsi="標楷體"/>
        </w:rPr>
      </w:pPr>
      <w:r w:rsidRPr="0082517D">
        <w:rPr>
          <w:rFonts w:ascii="標楷體" w:eastAsia="標楷體" w:hAnsi="標楷體"/>
          <w:spacing w:val="-2"/>
        </w:rPr>
        <w:t>行政相驗（開立死亡證明書）－請先電話聯絡，並備妥往生者身份證及疾病診斷書</w:t>
      </w:r>
      <w:r w:rsidR="008B7A46">
        <w:rPr>
          <w:rFonts w:ascii="標楷體" w:eastAsia="標楷體" w:hAnsi="標楷體" w:hint="eastAsia"/>
          <w:spacing w:val="-2"/>
        </w:rPr>
        <w:t>/病歷摘要</w:t>
      </w:r>
      <w:r w:rsidRPr="0082517D">
        <w:rPr>
          <w:rFonts w:ascii="標楷體" w:eastAsia="標楷體" w:hAnsi="標楷體"/>
          <w:spacing w:val="-2"/>
        </w:rPr>
        <w:t>；服務注意事項如下: (1)設籍本區因病死亡或老邁在家中死亡者，方可申請行政相驗。</w:t>
      </w:r>
    </w:p>
    <w:p w14:paraId="12DA1F52" w14:textId="55183826" w:rsidR="0082517D" w:rsidRPr="0082517D" w:rsidRDefault="0082517D" w:rsidP="0082517D">
      <w:pPr>
        <w:pStyle w:val="af"/>
        <w:spacing w:before="2"/>
        <w:ind w:right="290"/>
        <w:rPr>
          <w:rFonts w:ascii="標楷體" w:eastAsia="標楷體" w:hAnsi="標楷體"/>
          <w:sz w:val="24"/>
          <w:szCs w:val="24"/>
        </w:rPr>
      </w:pPr>
      <w:r w:rsidRPr="0082517D">
        <w:rPr>
          <w:rFonts w:ascii="標楷體" w:eastAsia="標楷體" w:hAnsi="標楷體"/>
          <w:spacing w:val="-2"/>
          <w:sz w:val="24"/>
          <w:szCs w:val="24"/>
        </w:rPr>
        <w:lastRenderedPageBreak/>
        <w:t>(2)意外死亡(如:自殺、他殺、車禍…等)、非病故、身分不明者，不予受理；請逕向當地警察機關</w:t>
      </w:r>
      <w:r w:rsidR="008B7A46">
        <w:rPr>
          <w:rFonts w:ascii="標楷體" w:eastAsia="標楷體" w:hAnsi="標楷體" w:hint="eastAsia"/>
          <w:spacing w:val="-2"/>
          <w:sz w:val="24"/>
          <w:szCs w:val="24"/>
        </w:rPr>
        <w:t>申請</w:t>
      </w:r>
      <w:r w:rsidRPr="0082517D">
        <w:rPr>
          <w:rFonts w:ascii="標楷體" w:eastAsia="標楷體" w:hAnsi="標楷體"/>
          <w:spacing w:val="-2"/>
          <w:sz w:val="24"/>
          <w:szCs w:val="24"/>
        </w:rPr>
        <w:t>司法</w:t>
      </w:r>
      <w:r w:rsidRPr="0082517D">
        <w:rPr>
          <w:rFonts w:ascii="標楷體" w:eastAsia="標楷體" w:hAnsi="標楷體"/>
          <w:spacing w:val="-4"/>
          <w:sz w:val="24"/>
          <w:szCs w:val="24"/>
        </w:rPr>
        <w:t>相驗。</w:t>
      </w:r>
    </w:p>
    <w:p w14:paraId="54F055B1" w14:textId="77777777" w:rsidR="0082517D" w:rsidRPr="0082517D" w:rsidRDefault="0082517D" w:rsidP="0082517D">
      <w:pPr>
        <w:pStyle w:val="a9"/>
        <w:numPr>
          <w:ilvl w:val="0"/>
          <w:numId w:val="6"/>
        </w:numPr>
        <w:tabs>
          <w:tab w:val="left" w:pos="264"/>
        </w:tabs>
        <w:autoSpaceDE w:val="0"/>
        <w:autoSpaceDN w:val="0"/>
        <w:spacing w:before="1" w:after="0" w:line="240" w:lineRule="auto"/>
        <w:ind w:left="264" w:hanging="201"/>
        <w:contextualSpacing w:val="0"/>
        <w:rPr>
          <w:rFonts w:ascii="標楷體" w:eastAsia="標楷體" w:hAnsi="標楷體"/>
        </w:rPr>
      </w:pPr>
      <w:r w:rsidRPr="0082517D">
        <w:rPr>
          <w:rFonts w:ascii="標楷體" w:eastAsia="標楷體" w:hAnsi="標楷體"/>
          <w:spacing w:val="-1"/>
        </w:rPr>
        <w:t>有關本衛生所體檢服務事宜，謹說明如下：</w:t>
      </w:r>
    </w:p>
    <w:p w14:paraId="23145D64" w14:textId="77777777" w:rsidR="0082517D" w:rsidRPr="0082517D" w:rsidRDefault="0082517D" w:rsidP="0082517D">
      <w:pPr>
        <w:pStyle w:val="a9"/>
        <w:numPr>
          <w:ilvl w:val="0"/>
          <w:numId w:val="5"/>
        </w:numPr>
        <w:tabs>
          <w:tab w:val="left" w:pos="364"/>
        </w:tabs>
        <w:autoSpaceDE w:val="0"/>
        <w:autoSpaceDN w:val="0"/>
        <w:spacing w:after="0" w:line="240" w:lineRule="auto"/>
        <w:ind w:left="63" w:right="290" w:firstLine="0"/>
        <w:contextualSpacing w:val="0"/>
        <w:rPr>
          <w:rFonts w:ascii="標楷體" w:eastAsia="標楷體" w:hAnsi="標楷體"/>
        </w:rPr>
      </w:pPr>
      <w:r w:rsidRPr="0082517D">
        <w:rPr>
          <w:rFonts w:ascii="標楷體" w:eastAsia="標楷體" w:hAnsi="標楷體"/>
          <w:spacing w:val="-2"/>
        </w:rPr>
        <w:t>本市衛生所受限於醫療設備且非屬辦理勞工體格及健康檢查之醫療機構，僅提供民眾身高、體重、視力、辨色力等理學體格檢查項目。</w:t>
      </w:r>
    </w:p>
    <w:p w14:paraId="5F4F82FE" w14:textId="7AEFDC0D" w:rsidR="0082517D" w:rsidRPr="0082517D" w:rsidRDefault="0082517D" w:rsidP="0082517D">
      <w:pPr>
        <w:pStyle w:val="a9"/>
        <w:numPr>
          <w:ilvl w:val="0"/>
          <w:numId w:val="5"/>
        </w:numPr>
        <w:tabs>
          <w:tab w:val="left" w:pos="364"/>
        </w:tabs>
        <w:autoSpaceDE w:val="0"/>
        <w:autoSpaceDN w:val="0"/>
        <w:spacing w:before="1" w:after="0" w:line="240" w:lineRule="auto"/>
        <w:ind w:left="63" w:right="190" w:firstLine="0"/>
        <w:contextualSpacing w:val="0"/>
        <w:rPr>
          <w:rFonts w:ascii="標楷體" w:eastAsia="標楷體" w:hAnsi="標楷體"/>
        </w:rPr>
      </w:pPr>
      <w:r w:rsidRPr="0082517D">
        <w:rPr>
          <w:rFonts w:ascii="標楷體" w:eastAsia="標楷體" w:hAnsi="標楷體"/>
          <w:spacing w:val="-2"/>
        </w:rPr>
        <w:t>民眾如需X光、</w:t>
      </w:r>
      <w:r w:rsidR="008B7A46">
        <w:rPr>
          <w:rFonts w:ascii="標楷體" w:eastAsia="標楷體" w:hAnsi="標楷體" w:hint="eastAsia"/>
          <w:spacing w:val="-2"/>
        </w:rPr>
        <w:t>抽血、糞便</w:t>
      </w:r>
      <w:r w:rsidRPr="0082517D">
        <w:rPr>
          <w:rFonts w:ascii="標楷體" w:eastAsia="標楷體" w:hAnsi="標楷體"/>
          <w:spacing w:val="-2"/>
        </w:rPr>
        <w:t>寄生蟲、夜視及勞工體格(健康)檢查等體檢項目，請逕洽各指定醫院完成體格(健康)檢查服務，本市通過認可之「勞工體格及健康檢查認可醫療機構」，可至勞動部</w:t>
      </w:r>
    </w:p>
    <w:p w14:paraId="086136EC" w14:textId="77777777" w:rsidR="0082517D" w:rsidRPr="0082517D" w:rsidRDefault="0082517D" w:rsidP="0082517D">
      <w:pPr>
        <w:pStyle w:val="af"/>
        <w:rPr>
          <w:rFonts w:ascii="標楷體" w:eastAsia="標楷體" w:hAnsi="標楷體"/>
          <w:sz w:val="24"/>
          <w:szCs w:val="24"/>
        </w:rPr>
      </w:pPr>
      <w:r w:rsidRPr="0082517D">
        <w:rPr>
          <w:rFonts w:ascii="標楷體" w:eastAsia="標楷體" w:hAnsi="標楷體"/>
          <w:sz w:val="24"/>
          <w:szCs w:val="24"/>
        </w:rPr>
        <w:t>https://hrpts.osha.gov.tw/Home/CertifiedHospInfoSearch</w:t>
      </w:r>
      <w:r w:rsidRPr="0082517D">
        <w:rPr>
          <w:rFonts w:ascii="標楷體" w:eastAsia="標楷體" w:hAnsi="標楷體"/>
          <w:spacing w:val="-2"/>
          <w:sz w:val="24"/>
          <w:szCs w:val="24"/>
        </w:rPr>
        <w:t>查詢下載。</w:t>
      </w:r>
    </w:p>
    <w:p w14:paraId="7521CAD5" w14:textId="1484BDC0" w:rsidR="00977861" w:rsidRPr="0082517D" w:rsidRDefault="00977861"/>
    <w:sectPr w:rsidR="00977861" w:rsidRPr="0082517D" w:rsidSect="0082517D">
      <w:pgSz w:w="11906" w:h="16838"/>
      <w:pgMar w:top="284" w:right="707"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907D" w14:textId="77777777" w:rsidR="002E6BEF" w:rsidRDefault="002E6BEF" w:rsidP="00001C9F">
      <w:pPr>
        <w:spacing w:after="0" w:line="240" w:lineRule="auto"/>
      </w:pPr>
      <w:r>
        <w:separator/>
      </w:r>
    </w:p>
  </w:endnote>
  <w:endnote w:type="continuationSeparator" w:id="0">
    <w:p w14:paraId="7AB41155" w14:textId="77777777" w:rsidR="002E6BEF" w:rsidRDefault="002E6BEF" w:rsidP="0000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CE04" w14:textId="77777777" w:rsidR="002E6BEF" w:rsidRDefault="002E6BEF" w:rsidP="00001C9F">
      <w:pPr>
        <w:spacing w:after="0" w:line="240" w:lineRule="auto"/>
      </w:pPr>
      <w:r>
        <w:separator/>
      </w:r>
    </w:p>
  </w:footnote>
  <w:footnote w:type="continuationSeparator" w:id="0">
    <w:p w14:paraId="67D62847" w14:textId="77777777" w:rsidR="002E6BEF" w:rsidRDefault="002E6BEF" w:rsidP="00001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6825"/>
    <w:multiLevelType w:val="hybridMultilevel"/>
    <w:tmpl w:val="3404D146"/>
    <w:lvl w:ilvl="0" w:tplc="FEFE1698">
      <w:start w:val="1"/>
      <w:numFmt w:val="decimal"/>
      <w:lvlText w:val="%1."/>
      <w:lvlJc w:val="left"/>
      <w:pPr>
        <w:ind w:left="239" w:hanging="206"/>
      </w:pPr>
      <w:rPr>
        <w:rFonts w:ascii="Microsoft YaHei" w:eastAsia="Microsoft YaHei" w:hAnsi="Microsoft YaHei" w:cs="Microsoft YaHei" w:hint="default"/>
        <w:b/>
        <w:bCs/>
        <w:i w:val="0"/>
        <w:iCs w:val="0"/>
        <w:spacing w:val="3"/>
        <w:w w:val="80"/>
        <w:sz w:val="18"/>
        <w:szCs w:val="18"/>
        <w:lang w:val="en-US" w:eastAsia="zh-TW" w:bidi="ar-SA"/>
      </w:rPr>
    </w:lvl>
    <w:lvl w:ilvl="1" w:tplc="04769A0C">
      <w:numFmt w:val="bullet"/>
      <w:lvlText w:val="•"/>
      <w:lvlJc w:val="left"/>
      <w:pPr>
        <w:ind w:left="425" w:hanging="206"/>
      </w:pPr>
      <w:rPr>
        <w:rFonts w:hint="default"/>
        <w:lang w:val="en-US" w:eastAsia="zh-TW" w:bidi="ar-SA"/>
      </w:rPr>
    </w:lvl>
    <w:lvl w:ilvl="2" w:tplc="3FF8A2F4">
      <w:numFmt w:val="bullet"/>
      <w:lvlText w:val="•"/>
      <w:lvlJc w:val="left"/>
      <w:pPr>
        <w:ind w:left="611" w:hanging="206"/>
      </w:pPr>
      <w:rPr>
        <w:rFonts w:hint="default"/>
        <w:lang w:val="en-US" w:eastAsia="zh-TW" w:bidi="ar-SA"/>
      </w:rPr>
    </w:lvl>
    <w:lvl w:ilvl="3" w:tplc="DE68BAD6">
      <w:numFmt w:val="bullet"/>
      <w:lvlText w:val="•"/>
      <w:lvlJc w:val="left"/>
      <w:pPr>
        <w:ind w:left="797" w:hanging="206"/>
      </w:pPr>
      <w:rPr>
        <w:rFonts w:hint="default"/>
        <w:lang w:val="en-US" w:eastAsia="zh-TW" w:bidi="ar-SA"/>
      </w:rPr>
    </w:lvl>
    <w:lvl w:ilvl="4" w:tplc="51F45F3C">
      <w:numFmt w:val="bullet"/>
      <w:lvlText w:val="•"/>
      <w:lvlJc w:val="left"/>
      <w:pPr>
        <w:ind w:left="983" w:hanging="206"/>
      </w:pPr>
      <w:rPr>
        <w:rFonts w:hint="default"/>
        <w:lang w:val="en-US" w:eastAsia="zh-TW" w:bidi="ar-SA"/>
      </w:rPr>
    </w:lvl>
    <w:lvl w:ilvl="5" w:tplc="EB4074C8">
      <w:numFmt w:val="bullet"/>
      <w:lvlText w:val="•"/>
      <w:lvlJc w:val="left"/>
      <w:pPr>
        <w:ind w:left="1169" w:hanging="206"/>
      </w:pPr>
      <w:rPr>
        <w:rFonts w:hint="default"/>
        <w:lang w:val="en-US" w:eastAsia="zh-TW" w:bidi="ar-SA"/>
      </w:rPr>
    </w:lvl>
    <w:lvl w:ilvl="6" w:tplc="B9768B1C">
      <w:numFmt w:val="bullet"/>
      <w:lvlText w:val="•"/>
      <w:lvlJc w:val="left"/>
      <w:pPr>
        <w:ind w:left="1354" w:hanging="206"/>
      </w:pPr>
      <w:rPr>
        <w:rFonts w:hint="default"/>
        <w:lang w:val="en-US" w:eastAsia="zh-TW" w:bidi="ar-SA"/>
      </w:rPr>
    </w:lvl>
    <w:lvl w:ilvl="7" w:tplc="3E36F3C6">
      <w:numFmt w:val="bullet"/>
      <w:lvlText w:val="•"/>
      <w:lvlJc w:val="left"/>
      <w:pPr>
        <w:ind w:left="1540" w:hanging="206"/>
      </w:pPr>
      <w:rPr>
        <w:rFonts w:hint="default"/>
        <w:lang w:val="en-US" w:eastAsia="zh-TW" w:bidi="ar-SA"/>
      </w:rPr>
    </w:lvl>
    <w:lvl w:ilvl="8" w:tplc="B07E6288">
      <w:numFmt w:val="bullet"/>
      <w:lvlText w:val="•"/>
      <w:lvlJc w:val="left"/>
      <w:pPr>
        <w:ind w:left="1726" w:hanging="206"/>
      </w:pPr>
      <w:rPr>
        <w:rFonts w:hint="default"/>
        <w:lang w:val="en-US" w:eastAsia="zh-TW" w:bidi="ar-SA"/>
      </w:rPr>
    </w:lvl>
  </w:abstractNum>
  <w:abstractNum w:abstractNumId="1" w15:restartNumberingAfterBreak="0">
    <w:nsid w:val="3334100E"/>
    <w:multiLevelType w:val="hybridMultilevel"/>
    <w:tmpl w:val="55865DE2"/>
    <w:lvl w:ilvl="0" w:tplc="3AB83718">
      <w:start w:val="1"/>
      <w:numFmt w:val="decimal"/>
      <w:lvlText w:val="%1."/>
      <w:lvlJc w:val="left"/>
      <w:pPr>
        <w:ind w:left="35" w:hanging="206"/>
      </w:pPr>
      <w:rPr>
        <w:rFonts w:ascii="Microsoft YaHei" w:eastAsia="Microsoft YaHei" w:hAnsi="Microsoft YaHei" w:cs="Microsoft YaHei" w:hint="default"/>
        <w:b/>
        <w:bCs/>
        <w:i w:val="0"/>
        <w:iCs w:val="0"/>
        <w:spacing w:val="3"/>
        <w:w w:val="80"/>
        <w:sz w:val="18"/>
        <w:szCs w:val="18"/>
        <w:lang w:val="en-US" w:eastAsia="zh-TW" w:bidi="ar-SA"/>
      </w:rPr>
    </w:lvl>
    <w:lvl w:ilvl="1" w:tplc="F03E4122">
      <w:numFmt w:val="bullet"/>
      <w:lvlText w:val="•"/>
      <w:lvlJc w:val="left"/>
      <w:pPr>
        <w:ind w:left="246" w:hanging="206"/>
      </w:pPr>
      <w:rPr>
        <w:rFonts w:hint="default"/>
        <w:lang w:val="en-US" w:eastAsia="zh-TW" w:bidi="ar-SA"/>
      </w:rPr>
    </w:lvl>
    <w:lvl w:ilvl="2" w:tplc="283849A2">
      <w:numFmt w:val="bullet"/>
      <w:lvlText w:val="•"/>
      <w:lvlJc w:val="left"/>
      <w:pPr>
        <w:ind w:left="452" w:hanging="206"/>
      </w:pPr>
      <w:rPr>
        <w:rFonts w:hint="default"/>
        <w:lang w:val="en-US" w:eastAsia="zh-TW" w:bidi="ar-SA"/>
      </w:rPr>
    </w:lvl>
    <w:lvl w:ilvl="3" w:tplc="23B06AAE">
      <w:numFmt w:val="bullet"/>
      <w:lvlText w:val="•"/>
      <w:lvlJc w:val="left"/>
      <w:pPr>
        <w:ind w:left="658" w:hanging="206"/>
      </w:pPr>
      <w:rPr>
        <w:rFonts w:hint="default"/>
        <w:lang w:val="en-US" w:eastAsia="zh-TW" w:bidi="ar-SA"/>
      </w:rPr>
    </w:lvl>
    <w:lvl w:ilvl="4" w:tplc="32BE1180">
      <w:numFmt w:val="bullet"/>
      <w:lvlText w:val="•"/>
      <w:lvlJc w:val="left"/>
      <w:pPr>
        <w:ind w:left="864" w:hanging="206"/>
      </w:pPr>
      <w:rPr>
        <w:rFonts w:hint="default"/>
        <w:lang w:val="en-US" w:eastAsia="zh-TW" w:bidi="ar-SA"/>
      </w:rPr>
    </w:lvl>
    <w:lvl w:ilvl="5" w:tplc="D6143994">
      <w:numFmt w:val="bullet"/>
      <w:lvlText w:val="•"/>
      <w:lvlJc w:val="left"/>
      <w:pPr>
        <w:ind w:left="1070" w:hanging="206"/>
      </w:pPr>
      <w:rPr>
        <w:rFonts w:hint="default"/>
        <w:lang w:val="en-US" w:eastAsia="zh-TW" w:bidi="ar-SA"/>
      </w:rPr>
    </w:lvl>
    <w:lvl w:ilvl="6" w:tplc="3A32FD5A">
      <w:numFmt w:val="bullet"/>
      <w:lvlText w:val="•"/>
      <w:lvlJc w:val="left"/>
      <w:pPr>
        <w:ind w:left="1276" w:hanging="206"/>
      </w:pPr>
      <w:rPr>
        <w:rFonts w:hint="default"/>
        <w:lang w:val="en-US" w:eastAsia="zh-TW" w:bidi="ar-SA"/>
      </w:rPr>
    </w:lvl>
    <w:lvl w:ilvl="7" w:tplc="242AC94E">
      <w:numFmt w:val="bullet"/>
      <w:lvlText w:val="•"/>
      <w:lvlJc w:val="left"/>
      <w:pPr>
        <w:ind w:left="1482" w:hanging="206"/>
      </w:pPr>
      <w:rPr>
        <w:rFonts w:hint="default"/>
        <w:lang w:val="en-US" w:eastAsia="zh-TW" w:bidi="ar-SA"/>
      </w:rPr>
    </w:lvl>
    <w:lvl w:ilvl="8" w:tplc="5A641BFA">
      <w:numFmt w:val="bullet"/>
      <w:lvlText w:val="•"/>
      <w:lvlJc w:val="left"/>
      <w:pPr>
        <w:ind w:left="1688" w:hanging="206"/>
      </w:pPr>
      <w:rPr>
        <w:rFonts w:hint="default"/>
        <w:lang w:val="en-US" w:eastAsia="zh-TW" w:bidi="ar-SA"/>
      </w:rPr>
    </w:lvl>
  </w:abstractNum>
  <w:abstractNum w:abstractNumId="2" w15:restartNumberingAfterBreak="0">
    <w:nsid w:val="3B9168ED"/>
    <w:multiLevelType w:val="hybridMultilevel"/>
    <w:tmpl w:val="7EDE9358"/>
    <w:lvl w:ilvl="0" w:tplc="C00C0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977326"/>
    <w:multiLevelType w:val="hybridMultilevel"/>
    <w:tmpl w:val="985CA55C"/>
    <w:lvl w:ilvl="0" w:tplc="34D8902E">
      <w:start w:val="1"/>
      <w:numFmt w:val="decimal"/>
      <w:lvlText w:val="%1."/>
      <w:lvlJc w:val="left"/>
      <w:pPr>
        <w:ind w:left="265" w:hanging="202"/>
      </w:pPr>
      <w:rPr>
        <w:rFonts w:ascii="SimSun" w:eastAsia="SimSun" w:hAnsi="SimSun" w:cs="SimSun" w:hint="default"/>
        <w:b w:val="0"/>
        <w:bCs w:val="0"/>
        <w:i w:val="0"/>
        <w:iCs w:val="0"/>
        <w:spacing w:val="1"/>
        <w:w w:val="98"/>
        <w:sz w:val="18"/>
        <w:szCs w:val="18"/>
        <w:lang w:val="en-US" w:eastAsia="zh-TW" w:bidi="ar-SA"/>
      </w:rPr>
    </w:lvl>
    <w:lvl w:ilvl="1" w:tplc="AE24157C">
      <w:numFmt w:val="bullet"/>
      <w:lvlText w:val="•"/>
      <w:lvlJc w:val="left"/>
      <w:pPr>
        <w:ind w:left="1226" w:hanging="202"/>
      </w:pPr>
      <w:rPr>
        <w:rFonts w:hint="default"/>
        <w:lang w:val="en-US" w:eastAsia="zh-TW" w:bidi="ar-SA"/>
      </w:rPr>
    </w:lvl>
    <w:lvl w:ilvl="2" w:tplc="AB545076">
      <w:numFmt w:val="bullet"/>
      <w:lvlText w:val="•"/>
      <w:lvlJc w:val="left"/>
      <w:pPr>
        <w:ind w:left="2192" w:hanging="202"/>
      </w:pPr>
      <w:rPr>
        <w:rFonts w:hint="default"/>
        <w:lang w:val="en-US" w:eastAsia="zh-TW" w:bidi="ar-SA"/>
      </w:rPr>
    </w:lvl>
    <w:lvl w:ilvl="3" w:tplc="0F74146A">
      <w:numFmt w:val="bullet"/>
      <w:lvlText w:val="•"/>
      <w:lvlJc w:val="left"/>
      <w:pPr>
        <w:ind w:left="3158" w:hanging="202"/>
      </w:pPr>
      <w:rPr>
        <w:rFonts w:hint="default"/>
        <w:lang w:val="en-US" w:eastAsia="zh-TW" w:bidi="ar-SA"/>
      </w:rPr>
    </w:lvl>
    <w:lvl w:ilvl="4" w:tplc="68AE5FC6">
      <w:numFmt w:val="bullet"/>
      <w:lvlText w:val="•"/>
      <w:lvlJc w:val="left"/>
      <w:pPr>
        <w:ind w:left="4124" w:hanging="202"/>
      </w:pPr>
      <w:rPr>
        <w:rFonts w:hint="default"/>
        <w:lang w:val="en-US" w:eastAsia="zh-TW" w:bidi="ar-SA"/>
      </w:rPr>
    </w:lvl>
    <w:lvl w:ilvl="5" w:tplc="A32C41FE">
      <w:numFmt w:val="bullet"/>
      <w:lvlText w:val="•"/>
      <w:lvlJc w:val="left"/>
      <w:pPr>
        <w:ind w:left="5090" w:hanging="202"/>
      </w:pPr>
      <w:rPr>
        <w:rFonts w:hint="default"/>
        <w:lang w:val="en-US" w:eastAsia="zh-TW" w:bidi="ar-SA"/>
      </w:rPr>
    </w:lvl>
    <w:lvl w:ilvl="6" w:tplc="34003BD4">
      <w:numFmt w:val="bullet"/>
      <w:lvlText w:val="•"/>
      <w:lvlJc w:val="left"/>
      <w:pPr>
        <w:ind w:left="6056" w:hanging="202"/>
      </w:pPr>
      <w:rPr>
        <w:rFonts w:hint="default"/>
        <w:lang w:val="en-US" w:eastAsia="zh-TW" w:bidi="ar-SA"/>
      </w:rPr>
    </w:lvl>
    <w:lvl w:ilvl="7" w:tplc="A0627A54">
      <w:numFmt w:val="bullet"/>
      <w:lvlText w:val="•"/>
      <w:lvlJc w:val="left"/>
      <w:pPr>
        <w:ind w:left="7022" w:hanging="202"/>
      </w:pPr>
      <w:rPr>
        <w:rFonts w:hint="default"/>
        <w:lang w:val="en-US" w:eastAsia="zh-TW" w:bidi="ar-SA"/>
      </w:rPr>
    </w:lvl>
    <w:lvl w:ilvl="8" w:tplc="7310B3DA">
      <w:numFmt w:val="bullet"/>
      <w:lvlText w:val="•"/>
      <w:lvlJc w:val="left"/>
      <w:pPr>
        <w:ind w:left="7988" w:hanging="202"/>
      </w:pPr>
      <w:rPr>
        <w:rFonts w:hint="default"/>
        <w:lang w:val="en-US" w:eastAsia="zh-TW" w:bidi="ar-SA"/>
      </w:rPr>
    </w:lvl>
  </w:abstractNum>
  <w:abstractNum w:abstractNumId="4" w15:restartNumberingAfterBreak="0">
    <w:nsid w:val="44E42BF5"/>
    <w:multiLevelType w:val="hybridMultilevel"/>
    <w:tmpl w:val="3FA4EFB6"/>
    <w:lvl w:ilvl="0" w:tplc="AE44DAEE">
      <w:start w:val="1"/>
      <w:numFmt w:val="decimal"/>
      <w:lvlText w:val="%1."/>
      <w:lvlJc w:val="left"/>
      <w:pPr>
        <w:ind w:left="35" w:hanging="206"/>
      </w:pPr>
      <w:rPr>
        <w:rFonts w:ascii="Microsoft YaHei" w:eastAsia="Microsoft YaHei" w:hAnsi="Microsoft YaHei" w:cs="Microsoft YaHei" w:hint="default"/>
        <w:b/>
        <w:bCs/>
        <w:i w:val="0"/>
        <w:iCs w:val="0"/>
        <w:spacing w:val="3"/>
        <w:w w:val="80"/>
        <w:sz w:val="18"/>
        <w:szCs w:val="18"/>
        <w:lang w:val="en-US" w:eastAsia="zh-TW" w:bidi="ar-SA"/>
      </w:rPr>
    </w:lvl>
    <w:lvl w:ilvl="1" w:tplc="72F496C0">
      <w:numFmt w:val="bullet"/>
      <w:lvlText w:val="•"/>
      <w:lvlJc w:val="left"/>
      <w:pPr>
        <w:ind w:left="246" w:hanging="206"/>
      </w:pPr>
      <w:rPr>
        <w:rFonts w:hint="default"/>
        <w:lang w:val="en-US" w:eastAsia="zh-TW" w:bidi="ar-SA"/>
      </w:rPr>
    </w:lvl>
    <w:lvl w:ilvl="2" w:tplc="A8EA875C">
      <w:numFmt w:val="bullet"/>
      <w:lvlText w:val="•"/>
      <w:lvlJc w:val="left"/>
      <w:pPr>
        <w:ind w:left="452" w:hanging="206"/>
      </w:pPr>
      <w:rPr>
        <w:rFonts w:hint="default"/>
        <w:lang w:val="en-US" w:eastAsia="zh-TW" w:bidi="ar-SA"/>
      </w:rPr>
    </w:lvl>
    <w:lvl w:ilvl="3" w:tplc="5D1EBE54">
      <w:numFmt w:val="bullet"/>
      <w:lvlText w:val="•"/>
      <w:lvlJc w:val="left"/>
      <w:pPr>
        <w:ind w:left="658" w:hanging="206"/>
      </w:pPr>
      <w:rPr>
        <w:rFonts w:hint="default"/>
        <w:lang w:val="en-US" w:eastAsia="zh-TW" w:bidi="ar-SA"/>
      </w:rPr>
    </w:lvl>
    <w:lvl w:ilvl="4" w:tplc="11647AAE">
      <w:numFmt w:val="bullet"/>
      <w:lvlText w:val="•"/>
      <w:lvlJc w:val="left"/>
      <w:pPr>
        <w:ind w:left="864" w:hanging="206"/>
      </w:pPr>
      <w:rPr>
        <w:rFonts w:hint="default"/>
        <w:lang w:val="en-US" w:eastAsia="zh-TW" w:bidi="ar-SA"/>
      </w:rPr>
    </w:lvl>
    <w:lvl w:ilvl="5" w:tplc="FB62A8C2">
      <w:numFmt w:val="bullet"/>
      <w:lvlText w:val="•"/>
      <w:lvlJc w:val="left"/>
      <w:pPr>
        <w:ind w:left="1070" w:hanging="206"/>
      </w:pPr>
      <w:rPr>
        <w:rFonts w:hint="default"/>
        <w:lang w:val="en-US" w:eastAsia="zh-TW" w:bidi="ar-SA"/>
      </w:rPr>
    </w:lvl>
    <w:lvl w:ilvl="6" w:tplc="A46AF0E0">
      <w:numFmt w:val="bullet"/>
      <w:lvlText w:val="•"/>
      <w:lvlJc w:val="left"/>
      <w:pPr>
        <w:ind w:left="1276" w:hanging="206"/>
      </w:pPr>
      <w:rPr>
        <w:rFonts w:hint="default"/>
        <w:lang w:val="en-US" w:eastAsia="zh-TW" w:bidi="ar-SA"/>
      </w:rPr>
    </w:lvl>
    <w:lvl w:ilvl="7" w:tplc="6484A1AC">
      <w:numFmt w:val="bullet"/>
      <w:lvlText w:val="•"/>
      <w:lvlJc w:val="left"/>
      <w:pPr>
        <w:ind w:left="1482" w:hanging="206"/>
      </w:pPr>
      <w:rPr>
        <w:rFonts w:hint="default"/>
        <w:lang w:val="en-US" w:eastAsia="zh-TW" w:bidi="ar-SA"/>
      </w:rPr>
    </w:lvl>
    <w:lvl w:ilvl="8" w:tplc="BB3677A8">
      <w:numFmt w:val="bullet"/>
      <w:lvlText w:val="•"/>
      <w:lvlJc w:val="left"/>
      <w:pPr>
        <w:ind w:left="1688" w:hanging="206"/>
      </w:pPr>
      <w:rPr>
        <w:rFonts w:hint="default"/>
        <w:lang w:val="en-US" w:eastAsia="zh-TW" w:bidi="ar-SA"/>
      </w:rPr>
    </w:lvl>
  </w:abstractNum>
  <w:abstractNum w:abstractNumId="5" w15:restartNumberingAfterBreak="0">
    <w:nsid w:val="4C6F05D4"/>
    <w:multiLevelType w:val="hybridMultilevel"/>
    <w:tmpl w:val="684A5446"/>
    <w:lvl w:ilvl="0" w:tplc="7942765A">
      <w:start w:val="1"/>
      <w:numFmt w:val="decimal"/>
      <w:lvlText w:val="(%1)"/>
      <w:lvlJc w:val="left"/>
      <w:pPr>
        <w:ind w:left="64" w:hanging="302"/>
      </w:pPr>
      <w:rPr>
        <w:rFonts w:ascii="SimSun" w:eastAsia="SimSun" w:hAnsi="SimSun" w:cs="SimSun" w:hint="default"/>
        <w:b w:val="0"/>
        <w:bCs w:val="0"/>
        <w:i w:val="0"/>
        <w:iCs w:val="0"/>
        <w:spacing w:val="1"/>
        <w:w w:val="99"/>
        <w:sz w:val="18"/>
        <w:szCs w:val="18"/>
        <w:lang w:val="en-US" w:eastAsia="zh-TW" w:bidi="ar-SA"/>
      </w:rPr>
    </w:lvl>
    <w:lvl w:ilvl="1" w:tplc="C00E51C0">
      <w:numFmt w:val="bullet"/>
      <w:lvlText w:val="•"/>
      <w:lvlJc w:val="left"/>
      <w:pPr>
        <w:ind w:left="1046" w:hanging="302"/>
      </w:pPr>
      <w:rPr>
        <w:rFonts w:hint="default"/>
        <w:lang w:val="en-US" w:eastAsia="zh-TW" w:bidi="ar-SA"/>
      </w:rPr>
    </w:lvl>
    <w:lvl w:ilvl="2" w:tplc="8AF8EAEC">
      <w:numFmt w:val="bullet"/>
      <w:lvlText w:val="•"/>
      <w:lvlJc w:val="left"/>
      <w:pPr>
        <w:ind w:left="2032" w:hanging="302"/>
      </w:pPr>
      <w:rPr>
        <w:rFonts w:hint="default"/>
        <w:lang w:val="en-US" w:eastAsia="zh-TW" w:bidi="ar-SA"/>
      </w:rPr>
    </w:lvl>
    <w:lvl w:ilvl="3" w:tplc="05DE8EE8">
      <w:numFmt w:val="bullet"/>
      <w:lvlText w:val="•"/>
      <w:lvlJc w:val="left"/>
      <w:pPr>
        <w:ind w:left="3018" w:hanging="302"/>
      </w:pPr>
      <w:rPr>
        <w:rFonts w:hint="default"/>
        <w:lang w:val="en-US" w:eastAsia="zh-TW" w:bidi="ar-SA"/>
      </w:rPr>
    </w:lvl>
    <w:lvl w:ilvl="4" w:tplc="C6681926">
      <w:numFmt w:val="bullet"/>
      <w:lvlText w:val="•"/>
      <w:lvlJc w:val="left"/>
      <w:pPr>
        <w:ind w:left="4004" w:hanging="302"/>
      </w:pPr>
      <w:rPr>
        <w:rFonts w:hint="default"/>
        <w:lang w:val="en-US" w:eastAsia="zh-TW" w:bidi="ar-SA"/>
      </w:rPr>
    </w:lvl>
    <w:lvl w:ilvl="5" w:tplc="1DAA82D0">
      <w:numFmt w:val="bullet"/>
      <w:lvlText w:val="•"/>
      <w:lvlJc w:val="left"/>
      <w:pPr>
        <w:ind w:left="4990" w:hanging="302"/>
      </w:pPr>
      <w:rPr>
        <w:rFonts w:hint="default"/>
        <w:lang w:val="en-US" w:eastAsia="zh-TW" w:bidi="ar-SA"/>
      </w:rPr>
    </w:lvl>
    <w:lvl w:ilvl="6" w:tplc="DCEE3F7A">
      <w:numFmt w:val="bullet"/>
      <w:lvlText w:val="•"/>
      <w:lvlJc w:val="left"/>
      <w:pPr>
        <w:ind w:left="5976" w:hanging="302"/>
      </w:pPr>
      <w:rPr>
        <w:rFonts w:hint="default"/>
        <w:lang w:val="en-US" w:eastAsia="zh-TW" w:bidi="ar-SA"/>
      </w:rPr>
    </w:lvl>
    <w:lvl w:ilvl="7" w:tplc="9FC83854">
      <w:numFmt w:val="bullet"/>
      <w:lvlText w:val="•"/>
      <w:lvlJc w:val="left"/>
      <w:pPr>
        <w:ind w:left="6962" w:hanging="302"/>
      </w:pPr>
      <w:rPr>
        <w:rFonts w:hint="default"/>
        <w:lang w:val="en-US" w:eastAsia="zh-TW" w:bidi="ar-SA"/>
      </w:rPr>
    </w:lvl>
    <w:lvl w:ilvl="8" w:tplc="55004F64">
      <w:numFmt w:val="bullet"/>
      <w:lvlText w:val="•"/>
      <w:lvlJc w:val="left"/>
      <w:pPr>
        <w:ind w:left="7948" w:hanging="302"/>
      </w:pPr>
      <w:rPr>
        <w:rFonts w:hint="default"/>
        <w:lang w:val="en-US" w:eastAsia="zh-TW" w:bidi="ar-SA"/>
      </w:rPr>
    </w:lvl>
  </w:abstractNum>
  <w:abstractNum w:abstractNumId="6" w15:restartNumberingAfterBreak="0">
    <w:nsid w:val="6F001A14"/>
    <w:multiLevelType w:val="hybridMultilevel"/>
    <w:tmpl w:val="71507D82"/>
    <w:lvl w:ilvl="0" w:tplc="8A544AEA">
      <w:start w:val="1"/>
      <w:numFmt w:val="decimal"/>
      <w:lvlText w:val="(%1)"/>
      <w:lvlJc w:val="left"/>
      <w:pPr>
        <w:ind w:left="36" w:hanging="309"/>
      </w:pPr>
      <w:rPr>
        <w:rFonts w:ascii="Microsoft YaHei" w:eastAsia="Microsoft YaHei" w:hAnsi="Microsoft YaHei" w:cs="Microsoft YaHei" w:hint="default"/>
        <w:b/>
        <w:bCs/>
        <w:i w:val="0"/>
        <w:iCs w:val="0"/>
        <w:spacing w:val="3"/>
        <w:w w:val="80"/>
        <w:sz w:val="18"/>
        <w:szCs w:val="18"/>
        <w:lang w:val="en-US" w:eastAsia="zh-TW" w:bidi="ar-SA"/>
      </w:rPr>
    </w:lvl>
    <w:lvl w:ilvl="1" w:tplc="4928D51C">
      <w:numFmt w:val="bullet"/>
      <w:lvlText w:val="•"/>
      <w:lvlJc w:val="left"/>
      <w:pPr>
        <w:ind w:left="277" w:hanging="309"/>
      </w:pPr>
      <w:rPr>
        <w:rFonts w:hint="default"/>
        <w:lang w:val="en-US" w:eastAsia="zh-TW" w:bidi="ar-SA"/>
      </w:rPr>
    </w:lvl>
    <w:lvl w:ilvl="2" w:tplc="396C5E92">
      <w:numFmt w:val="bullet"/>
      <w:lvlText w:val="•"/>
      <w:lvlJc w:val="left"/>
      <w:pPr>
        <w:ind w:left="514" w:hanging="309"/>
      </w:pPr>
      <w:rPr>
        <w:rFonts w:hint="default"/>
        <w:lang w:val="en-US" w:eastAsia="zh-TW" w:bidi="ar-SA"/>
      </w:rPr>
    </w:lvl>
    <w:lvl w:ilvl="3" w:tplc="702A577A">
      <w:numFmt w:val="bullet"/>
      <w:lvlText w:val="•"/>
      <w:lvlJc w:val="left"/>
      <w:pPr>
        <w:ind w:left="751" w:hanging="309"/>
      </w:pPr>
      <w:rPr>
        <w:rFonts w:hint="default"/>
        <w:lang w:val="en-US" w:eastAsia="zh-TW" w:bidi="ar-SA"/>
      </w:rPr>
    </w:lvl>
    <w:lvl w:ilvl="4" w:tplc="7B9C8AA6">
      <w:numFmt w:val="bullet"/>
      <w:lvlText w:val="•"/>
      <w:lvlJc w:val="left"/>
      <w:pPr>
        <w:ind w:left="988" w:hanging="309"/>
      </w:pPr>
      <w:rPr>
        <w:rFonts w:hint="default"/>
        <w:lang w:val="en-US" w:eastAsia="zh-TW" w:bidi="ar-SA"/>
      </w:rPr>
    </w:lvl>
    <w:lvl w:ilvl="5" w:tplc="ABCE81F8">
      <w:numFmt w:val="bullet"/>
      <w:lvlText w:val="•"/>
      <w:lvlJc w:val="left"/>
      <w:pPr>
        <w:ind w:left="1225" w:hanging="309"/>
      </w:pPr>
      <w:rPr>
        <w:rFonts w:hint="default"/>
        <w:lang w:val="en-US" w:eastAsia="zh-TW" w:bidi="ar-SA"/>
      </w:rPr>
    </w:lvl>
    <w:lvl w:ilvl="6" w:tplc="71683E4E">
      <w:numFmt w:val="bullet"/>
      <w:lvlText w:val="•"/>
      <w:lvlJc w:val="left"/>
      <w:pPr>
        <w:ind w:left="1462" w:hanging="309"/>
      </w:pPr>
      <w:rPr>
        <w:rFonts w:hint="default"/>
        <w:lang w:val="en-US" w:eastAsia="zh-TW" w:bidi="ar-SA"/>
      </w:rPr>
    </w:lvl>
    <w:lvl w:ilvl="7" w:tplc="A65232BC">
      <w:numFmt w:val="bullet"/>
      <w:lvlText w:val="•"/>
      <w:lvlJc w:val="left"/>
      <w:pPr>
        <w:ind w:left="1699" w:hanging="309"/>
      </w:pPr>
      <w:rPr>
        <w:rFonts w:hint="default"/>
        <w:lang w:val="en-US" w:eastAsia="zh-TW" w:bidi="ar-SA"/>
      </w:rPr>
    </w:lvl>
    <w:lvl w:ilvl="8" w:tplc="AE8832F6">
      <w:numFmt w:val="bullet"/>
      <w:lvlText w:val="•"/>
      <w:lvlJc w:val="left"/>
      <w:pPr>
        <w:ind w:left="1936" w:hanging="309"/>
      </w:pPr>
      <w:rPr>
        <w:rFonts w:hint="default"/>
        <w:lang w:val="en-US" w:eastAsia="zh-TW" w:bidi="ar-SA"/>
      </w:rPr>
    </w:lvl>
  </w:abstractNum>
  <w:num w:numId="1" w16cid:durableId="412703564">
    <w:abstractNumId w:val="1"/>
  </w:num>
  <w:num w:numId="2" w16cid:durableId="2020891688">
    <w:abstractNumId w:val="6"/>
  </w:num>
  <w:num w:numId="3" w16cid:durableId="1064985468">
    <w:abstractNumId w:val="4"/>
  </w:num>
  <w:num w:numId="4" w16cid:durableId="413405419">
    <w:abstractNumId w:val="0"/>
  </w:num>
  <w:num w:numId="5" w16cid:durableId="1536846639">
    <w:abstractNumId w:val="5"/>
  </w:num>
  <w:num w:numId="6" w16cid:durableId="222566437">
    <w:abstractNumId w:val="3"/>
  </w:num>
  <w:num w:numId="7" w16cid:durableId="43151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7D"/>
    <w:rsid w:val="00001C9F"/>
    <w:rsid w:val="000B42F1"/>
    <w:rsid w:val="00114580"/>
    <w:rsid w:val="001223D1"/>
    <w:rsid w:val="00153BC5"/>
    <w:rsid w:val="00195BF0"/>
    <w:rsid w:val="001C365A"/>
    <w:rsid w:val="00265B44"/>
    <w:rsid w:val="002D5CF9"/>
    <w:rsid w:val="002E6BEF"/>
    <w:rsid w:val="003263D4"/>
    <w:rsid w:val="003F7637"/>
    <w:rsid w:val="004B13C2"/>
    <w:rsid w:val="004C0C11"/>
    <w:rsid w:val="006209EB"/>
    <w:rsid w:val="00627D96"/>
    <w:rsid w:val="00635100"/>
    <w:rsid w:val="00647071"/>
    <w:rsid w:val="00656CBF"/>
    <w:rsid w:val="00714866"/>
    <w:rsid w:val="0082517D"/>
    <w:rsid w:val="008B7A46"/>
    <w:rsid w:val="00906907"/>
    <w:rsid w:val="00926513"/>
    <w:rsid w:val="00977861"/>
    <w:rsid w:val="009A6925"/>
    <w:rsid w:val="009B7C9A"/>
    <w:rsid w:val="009C5A02"/>
    <w:rsid w:val="00A10A03"/>
    <w:rsid w:val="00A47DB3"/>
    <w:rsid w:val="00B1076C"/>
    <w:rsid w:val="00B1269E"/>
    <w:rsid w:val="00BD24CC"/>
    <w:rsid w:val="00BE1040"/>
    <w:rsid w:val="00C46474"/>
    <w:rsid w:val="00C67082"/>
    <w:rsid w:val="00CA1D29"/>
    <w:rsid w:val="00CB5005"/>
    <w:rsid w:val="00D248FF"/>
    <w:rsid w:val="00E26E71"/>
    <w:rsid w:val="00F16E70"/>
    <w:rsid w:val="00F90490"/>
    <w:rsid w:val="00FC738E"/>
    <w:rsid w:val="00FE6D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39E2"/>
  <w15:chartTrackingRefBased/>
  <w15:docId w15:val="{F5404F32-9DF1-4892-B33C-A7824AFD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1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251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517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2517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251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517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2517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517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2517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2517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2517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2517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2517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2517D"/>
    <w:rPr>
      <w:rFonts w:eastAsiaTheme="majorEastAsia" w:cstheme="majorBidi"/>
      <w:color w:val="0F4761" w:themeColor="accent1" w:themeShade="BF"/>
    </w:rPr>
  </w:style>
  <w:style w:type="character" w:customStyle="1" w:styleId="60">
    <w:name w:val="標題 6 字元"/>
    <w:basedOn w:val="a0"/>
    <w:link w:val="6"/>
    <w:uiPriority w:val="9"/>
    <w:semiHidden/>
    <w:rsid w:val="0082517D"/>
    <w:rPr>
      <w:rFonts w:eastAsiaTheme="majorEastAsia" w:cstheme="majorBidi"/>
      <w:color w:val="595959" w:themeColor="text1" w:themeTint="A6"/>
    </w:rPr>
  </w:style>
  <w:style w:type="character" w:customStyle="1" w:styleId="70">
    <w:name w:val="標題 7 字元"/>
    <w:basedOn w:val="a0"/>
    <w:link w:val="7"/>
    <w:uiPriority w:val="9"/>
    <w:semiHidden/>
    <w:rsid w:val="0082517D"/>
    <w:rPr>
      <w:rFonts w:eastAsiaTheme="majorEastAsia" w:cstheme="majorBidi"/>
      <w:color w:val="595959" w:themeColor="text1" w:themeTint="A6"/>
    </w:rPr>
  </w:style>
  <w:style w:type="character" w:customStyle="1" w:styleId="80">
    <w:name w:val="標題 8 字元"/>
    <w:basedOn w:val="a0"/>
    <w:link w:val="8"/>
    <w:uiPriority w:val="9"/>
    <w:semiHidden/>
    <w:rsid w:val="0082517D"/>
    <w:rPr>
      <w:rFonts w:eastAsiaTheme="majorEastAsia" w:cstheme="majorBidi"/>
      <w:color w:val="272727" w:themeColor="text1" w:themeTint="D8"/>
    </w:rPr>
  </w:style>
  <w:style w:type="character" w:customStyle="1" w:styleId="90">
    <w:name w:val="標題 9 字元"/>
    <w:basedOn w:val="a0"/>
    <w:link w:val="9"/>
    <w:uiPriority w:val="9"/>
    <w:semiHidden/>
    <w:rsid w:val="0082517D"/>
    <w:rPr>
      <w:rFonts w:eastAsiaTheme="majorEastAsia" w:cstheme="majorBidi"/>
      <w:color w:val="272727" w:themeColor="text1" w:themeTint="D8"/>
    </w:rPr>
  </w:style>
  <w:style w:type="paragraph" w:styleId="a3">
    <w:name w:val="Title"/>
    <w:basedOn w:val="a"/>
    <w:next w:val="a"/>
    <w:link w:val="a4"/>
    <w:uiPriority w:val="10"/>
    <w:qFormat/>
    <w:rsid w:val="008251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251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251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17D"/>
    <w:pPr>
      <w:spacing w:before="160"/>
      <w:jc w:val="center"/>
    </w:pPr>
    <w:rPr>
      <w:i/>
      <w:iCs/>
      <w:color w:val="404040" w:themeColor="text1" w:themeTint="BF"/>
    </w:rPr>
  </w:style>
  <w:style w:type="character" w:customStyle="1" w:styleId="a8">
    <w:name w:val="引文 字元"/>
    <w:basedOn w:val="a0"/>
    <w:link w:val="a7"/>
    <w:uiPriority w:val="29"/>
    <w:rsid w:val="0082517D"/>
    <w:rPr>
      <w:i/>
      <w:iCs/>
      <w:color w:val="404040" w:themeColor="text1" w:themeTint="BF"/>
    </w:rPr>
  </w:style>
  <w:style w:type="paragraph" w:styleId="a9">
    <w:name w:val="List Paragraph"/>
    <w:basedOn w:val="a"/>
    <w:uiPriority w:val="1"/>
    <w:qFormat/>
    <w:rsid w:val="0082517D"/>
    <w:pPr>
      <w:ind w:left="720"/>
      <w:contextualSpacing/>
    </w:pPr>
  </w:style>
  <w:style w:type="character" w:styleId="aa">
    <w:name w:val="Intense Emphasis"/>
    <w:basedOn w:val="a0"/>
    <w:uiPriority w:val="21"/>
    <w:qFormat/>
    <w:rsid w:val="0082517D"/>
    <w:rPr>
      <w:i/>
      <w:iCs/>
      <w:color w:val="0F4761" w:themeColor="accent1" w:themeShade="BF"/>
    </w:rPr>
  </w:style>
  <w:style w:type="paragraph" w:styleId="ab">
    <w:name w:val="Intense Quote"/>
    <w:basedOn w:val="a"/>
    <w:next w:val="a"/>
    <w:link w:val="ac"/>
    <w:uiPriority w:val="30"/>
    <w:qFormat/>
    <w:rsid w:val="0082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2517D"/>
    <w:rPr>
      <w:i/>
      <w:iCs/>
      <w:color w:val="0F4761" w:themeColor="accent1" w:themeShade="BF"/>
    </w:rPr>
  </w:style>
  <w:style w:type="character" w:styleId="ad">
    <w:name w:val="Intense Reference"/>
    <w:basedOn w:val="a0"/>
    <w:uiPriority w:val="32"/>
    <w:qFormat/>
    <w:rsid w:val="0082517D"/>
    <w:rPr>
      <w:b/>
      <w:bCs/>
      <w:smallCaps/>
      <w:color w:val="0F4761" w:themeColor="accent1" w:themeShade="BF"/>
      <w:spacing w:val="5"/>
    </w:rPr>
  </w:style>
  <w:style w:type="table" w:styleId="ae">
    <w:name w:val="Table Grid"/>
    <w:basedOn w:val="a1"/>
    <w:uiPriority w:val="39"/>
    <w:rsid w:val="0082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2517D"/>
    <w:pPr>
      <w:autoSpaceDE w:val="0"/>
      <w:autoSpaceDN w:val="0"/>
      <w:spacing w:after="0" w:line="240" w:lineRule="auto"/>
    </w:pPr>
    <w:rPr>
      <w:rFonts w:ascii="Microsoft YaHei" w:eastAsia="Microsoft YaHei" w:hAnsi="Microsoft YaHei" w:cs="Microsoft YaHei"/>
      <w:kern w:val="0"/>
      <w:sz w:val="22"/>
      <w:szCs w:val="22"/>
      <w14:ligatures w14:val="none"/>
    </w:rPr>
  </w:style>
  <w:style w:type="paragraph" w:styleId="af">
    <w:name w:val="Body Text"/>
    <w:basedOn w:val="a"/>
    <w:link w:val="af0"/>
    <w:uiPriority w:val="1"/>
    <w:qFormat/>
    <w:rsid w:val="0082517D"/>
    <w:pPr>
      <w:autoSpaceDE w:val="0"/>
      <w:autoSpaceDN w:val="0"/>
      <w:spacing w:before="1" w:after="0" w:line="240" w:lineRule="auto"/>
      <w:ind w:left="63"/>
    </w:pPr>
    <w:rPr>
      <w:rFonts w:ascii="SimSun" w:eastAsia="SimSun" w:hAnsi="SimSun" w:cs="SimSun"/>
      <w:kern w:val="0"/>
      <w:sz w:val="20"/>
      <w:szCs w:val="20"/>
      <w14:ligatures w14:val="none"/>
    </w:rPr>
  </w:style>
  <w:style w:type="character" w:customStyle="1" w:styleId="af0">
    <w:name w:val="本文 字元"/>
    <w:basedOn w:val="a0"/>
    <w:link w:val="af"/>
    <w:uiPriority w:val="1"/>
    <w:rsid w:val="0082517D"/>
    <w:rPr>
      <w:rFonts w:ascii="SimSun" w:eastAsia="SimSun" w:hAnsi="SimSun" w:cs="SimSun"/>
      <w:kern w:val="0"/>
      <w:sz w:val="20"/>
      <w:szCs w:val="20"/>
      <w14:ligatures w14:val="none"/>
    </w:rPr>
  </w:style>
  <w:style w:type="paragraph" w:styleId="Web">
    <w:name w:val="Normal (Web)"/>
    <w:basedOn w:val="a"/>
    <w:uiPriority w:val="99"/>
    <w:semiHidden/>
    <w:unhideWhenUsed/>
    <w:rsid w:val="00E26E71"/>
    <w:rPr>
      <w:rFonts w:ascii="Times New Roman" w:hAnsi="Times New Roman" w:cs="Times New Roman"/>
    </w:rPr>
  </w:style>
  <w:style w:type="paragraph" w:styleId="af1">
    <w:name w:val="header"/>
    <w:basedOn w:val="a"/>
    <w:link w:val="af2"/>
    <w:uiPriority w:val="99"/>
    <w:unhideWhenUsed/>
    <w:rsid w:val="00001C9F"/>
    <w:pPr>
      <w:tabs>
        <w:tab w:val="center" w:pos="4153"/>
        <w:tab w:val="right" w:pos="8306"/>
      </w:tabs>
      <w:snapToGrid w:val="0"/>
    </w:pPr>
    <w:rPr>
      <w:sz w:val="20"/>
      <w:szCs w:val="20"/>
    </w:rPr>
  </w:style>
  <w:style w:type="character" w:customStyle="1" w:styleId="af2">
    <w:name w:val="頁首 字元"/>
    <w:basedOn w:val="a0"/>
    <w:link w:val="af1"/>
    <w:uiPriority w:val="99"/>
    <w:rsid w:val="00001C9F"/>
    <w:rPr>
      <w:sz w:val="20"/>
      <w:szCs w:val="20"/>
    </w:rPr>
  </w:style>
  <w:style w:type="paragraph" w:styleId="af3">
    <w:name w:val="footer"/>
    <w:basedOn w:val="a"/>
    <w:link w:val="af4"/>
    <w:uiPriority w:val="99"/>
    <w:unhideWhenUsed/>
    <w:rsid w:val="00001C9F"/>
    <w:pPr>
      <w:tabs>
        <w:tab w:val="center" w:pos="4153"/>
        <w:tab w:val="right" w:pos="8306"/>
      </w:tabs>
      <w:snapToGrid w:val="0"/>
    </w:pPr>
    <w:rPr>
      <w:sz w:val="20"/>
      <w:szCs w:val="20"/>
    </w:rPr>
  </w:style>
  <w:style w:type="character" w:customStyle="1" w:styleId="af4">
    <w:name w:val="頁尾 字元"/>
    <w:basedOn w:val="a0"/>
    <w:link w:val="af3"/>
    <w:uiPriority w:val="99"/>
    <w:rsid w:val="00001C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21760">
      <w:bodyDiv w:val="1"/>
      <w:marLeft w:val="0"/>
      <w:marRight w:val="0"/>
      <w:marTop w:val="0"/>
      <w:marBottom w:val="0"/>
      <w:divBdr>
        <w:top w:val="none" w:sz="0" w:space="0" w:color="auto"/>
        <w:left w:val="none" w:sz="0" w:space="0" w:color="auto"/>
        <w:bottom w:val="none" w:sz="0" w:space="0" w:color="auto"/>
        <w:right w:val="none" w:sz="0" w:space="0" w:color="auto"/>
      </w:divBdr>
    </w:div>
    <w:div w:id="17381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MIHC</dc:creator>
  <cp:keywords/>
  <dc:description/>
  <cp:lastModifiedBy>MIHC</cp:lastModifiedBy>
  <cp:revision>2</cp:revision>
  <cp:lastPrinted>2025-11-26T12:29:00Z</cp:lastPrinted>
  <dcterms:created xsi:type="dcterms:W3CDTF">2025-12-03T10:38:00Z</dcterms:created>
  <dcterms:modified xsi:type="dcterms:W3CDTF">2025-12-03T10:38:00Z</dcterms:modified>
</cp:coreProperties>
</file>