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7D1D" w14:textId="77777777" w:rsidR="00FB48A8" w:rsidRPr="004B1383" w:rsidRDefault="004C3754" w:rsidP="00AB6A32">
      <w:pPr>
        <w:kinsoku w:val="0"/>
        <w:wordWrap w:val="0"/>
        <w:topLinePunct/>
        <w:autoSpaceDE w:val="0"/>
        <w:autoSpaceDN w:val="0"/>
        <w:adjustRightInd w:val="0"/>
        <w:spacing w:beforeLines="50" w:before="120" w:line="440" w:lineRule="exact"/>
        <w:ind w:leftChars="5" w:left="1085" w:right="85" w:hangingChars="335" w:hanging="1073"/>
        <w:jc w:val="center"/>
        <w:rPr>
          <w:rFonts w:ascii="標楷體" w:eastAsia="標楷體" w:hAnsi="標楷體" w:cs="標楷體" w:hint="eastAsia"/>
          <w:b/>
          <w:kern w:val="0"/>
          <w:sz w:val="32"/>
          <w:szCs w:val="32"/>
        </w:rPr>
      </w:pPr>
      <w:r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行政院主計</w:t>
      </w:r>
      <w:r w:rsidR="0076103C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總</w:t>
      </w:r>
      <w:r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處派駐</w:t>
      </w:r>
      <w:proofErr w:type="gramStart"/>
      <w:r w:rsidR="008755BE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臺</w:t>
      </w:r>
      <w:proofErr w:type="gramEnd"/>
      <w:r w:rsidR="008755BE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南市政</w:t>
      </w:r>
      <w:r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府</w:t>
      </w:r>
      <w:r w:rsidR="00787C66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主計處</w:t>
      </w:r>
      <w:r w:rsidR="00A2450C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約</w:t>
      </w:r>
      <w:proofErr w:type="gramStart"/>
      <w:r w:rsidR="00A2450C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僱</w:t>
      </w:r>
      <w:proofErr w:type="gramEnd"/>
      <w:r w:rsidR="00A2450C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統計調查員</w:t>
      </w:r>
      <w:r w:rsidR="00787C66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甄</w:t>
      </w:r>
      <w:r w:rsidR="00A2450C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選</w:t>
      </w:r>
      <w:r w:rsidR="0003186B" w:rsidRPr="004B1383">
        <w:rPr>
          <w:rFonts w:ascii="標楷體" w:eastAsia="標楷體" w:hAnsi="標楷體" w:cs="標楷體" w:hint="eastAsia"/>
          <w:b/>
          <w:kern w:val="0"/>
          <w:sz w:val="32"/>
          <w:szCs w:val="32"/>
        </w:rPr>
        <w:t>簡章</w:t>
      </w:r>
    </w:p>
    <w:p w14:paraId="5402881E" w14:textId="77777777" w:rsidR="00D42938" w:rsidRPr="004B1383" w:rsidRDefault="00CD3539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Chars="15" w:left="1439" w:right="85" w:hangingChars="501" w:hanging="1403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一、依據：行政院主計</w:t>
      </w:r>
      <w:r w:rsidR="0076103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總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處</w:t>
      </w:r>
      <w:r w:rsidR="0072537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「基層統計調查網管理要點」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辦理。</w:t>
      </w:r>
    </w:p>
    <w:p w14:paraId="002CC4CA" w14:textId="77777777" w:rsidR="00FB48A8" w:rsidRPr="004B1383" w:rsidRDefault="00CD3539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="40" w:right="85"/>
        <w:rPr>
          <w:rFonts w:ascii="標楷體" w:eastAsia="標楷體" w:hAnsi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、應徵</w:t>
      </w:r>
      <w:r w:rsidR="002E011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條件</w:t>
      </w:r>
    </w:p>
    <w:p w14:paraId="50861D59" w14:textId="77777777" w:rsidR="00FB48A8" w:rsidRPr="004B1383" w:rsidRDefault="00B34142" w:rsidP="00CE08C6">
      <w:pPr>
        <w:kinsoku w:val="0"/>
        <w:topLinePunct/>
        <w:autoSpaceDE w:val="0"/>
        <w:autoSpaceDN w:val="0"/>
        <w:adjustRightInd w:val="0"/>
        <w:spacing w:beforeLines="50" w:before="120" w:line="440" w:lineRule="exact"/>
        <w:ind w:leftChars="225" w:left="1260" w:right="85" w:hangingChars="257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="00ED1D6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在教育部認可之國內外大專院校畢業，</w:t>
      </w:r>
      <w:proofErr w:type="gramStart"/>
      <w:r w:rsidR="00ED1D6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主修或輔修</w:t>
      </w:r>
      <w:proofErr w:type="gramEnd"/>
      <w:r w:rsidR="00ED1D6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科系所屬商業及管理學門、數學及統計學門、電算機學門、</w:t>
      </w:r>
      <w:proofErr w:type="gramStart"/>
      <w:r w:rsidR="00ED1D6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經濟學類者</w:t>
      </w:r>
      <w:proofErr w:type="gramEnd"/>
      <w:r w:rsidR="00ED1D6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。或高中(職)學校以上畢業，並曾任兼任統計調查員、按件計酬統計調查員或辦理政府部門統計調查業務，工作經驗達二年以上者。</w:t>
      </w:r>
    </w:p>
    <w:p w14:paraId="4420C05E" w14:textId="77777777" w:rsidR="00C56A72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35611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AF709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統計調查員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多屬外勤性質，</w:t>
      </w:r>
      <w:r w:rsidR="00B405A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工作區域包括本市</w:t>
      </w:r>
      <w:r w:rsidR="00AF709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37</w:t>
      </w:r>
      <w:r w:rsidR="00B405A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區，</w:t>
      </w:r>
      <w:r w:rsidR="00FC3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需</w:t>
      </w:r>
      <w:r w:rsidR="00C56A7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親自</w:t>
      </w:r>
      <w:r w:rsidR="00FC3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至</w:t>
      </w:r>
      <w:proofErr w:type="gramStart"/>
      <w:r w:rsidR="00FC3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受訪戶家</w:t>
      </w:r>
      <w:proofErr w:type="gramEnd"/>
      <w:r w:rsidR="00FC3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中訪查，</w:t>
      </w:r>
      <w:r w:rsidR="002C2F05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調查員</w:t>
      </w:r>
      <w:r w:rsidR="00FC3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須</w:t>
      </w:r>
      <w:r w:rsidR="00AF709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獨力作業</w:t>
      </w:r>
      <w:r w:rsidR="00FC3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具</w:t>
      </w:r>
      <w:r w:rsidR="00A5241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工作熱忱</w:t>
      </w:r>
      <w:r w:rsidR="00264A1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、能吃苦耐勞、</w:t>
      </w:r>
      <w:r w:rsidR="0054360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良好溝通</w:t>
      </w:r>
      <w:r w:rsidR="00264A1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協調</w:t>
      </w:r>
      <w:proofErr w:type="gramStart"/>
      <w:r w:rsidR="0054360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及耐挫能力</w:t>
      </w:r>
      <w:proofErr w:type="gramEnd"/>
      <w:r w:rsidR="00C56A7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780A0A1" w14:textId="77777777" w:rsidR="00FB48A8" w:rsidRPr="00CE08C6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35611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自備機車</w:t>
      </w:r>
      <w:r w:rsidR="00FB48A8" w:rsidRPr="004B138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或汽車</w:t>
      </w:r>
      <w:r w:rsidR="00FB48A8" w:rsidRPr="004B138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F979A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需能親自駕駛並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持有駕照</w:t>
      </w:r>
      <w:r w:rsidR="00A2450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者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5C9F0918" w14:textId="77777777" w:rsidR="00261CB7" w:rsidRPr="004B1383" w:rsidRDefault="00CD3539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="40" w:right="85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61CB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評分項目</w:t>
      </w:r>
    </w:p>
    <w:p w14:paraId="5C2CB7EE" w14:textId="77777777" w:rsidR="00261CB7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50" w:before="120" w:line="440" w:lineRule="exact"/>
        <w:ind w:leftChars="225" w:left="1260" w:right="85" w:hangingChars="257" w:hanging="72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="00261CB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資歷審查成績占25</w:t>
      </w:r>
      <w:r w:rsidR="00B6710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％</w:t>
      </w:r>
      <w:r w:rsidR="00261CB7" w:rsidRPr="004B1383">
        <w:rPr>
          <w:rFonts w:ascii="標楷體" w:eastAsia="標楷體" w:hAnsi="標楷體" w:cs="標楷體"/>
          <w:kern w:val="0"/>
          <w:sz w:val="28"/>
          <w:szCs w:val="28"/>
        </w:rPr>
        <w:t>：</w:t>
      </w:r>
    </w:p>
    <w:p w14:paraId="3A9919FA" w14:textId="77777777" w:rsidR="00261CB7" w:rsidRPr="004B1383" w:rsidRDefault="00261CB7" w:rsidP="00CE08C6">
      <w:pPr>
        <w:tabs>
          <w:tab w:val="left" w:pos="1800"/>
        </w:tabs>
        <w:kinsoku w:val="0"/>
        <w:wordWrap w:val="0"/>
        <w:topLinePunct/>
        <w:autoSpaceDE w:val="0"/>
        <w:autoSpaceDN w:val="0"/>
        <w:adjustRightInd w:val="0"/>
        <w:spacing w:beforeLines="25" w:before="60" w:line="440" w:lineRule="exact"/>
        <w:ind w:leftChars="525" w:left="126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包括</w:t>
      </w:r>
      <w:r w:rsidR="007816D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曾擔任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相關統計調查工作。</w:t>
      </w:r>
    </w:p>
    <w:p w14:paraId="1E86509B" w14:textId="77777777" w:rsidR="00261CB7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="00261CB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筆試成績占</w:t>
      </w:r>
      <w:r w:rsidR="00D412AA" w:rsidRPr="004B1383">
        <w:rPr>
          <w:rFonts w:ascii="標楷體" w:eastAsia="標楷體" w:hAnsi="標楷體" w:cs="標楷體"/>
          <w:kern w:val="0"/>
          <w:sz w:val="28"/>
          <w:szCs w:val="28"/>
        </w:rPr>
        <w:t>35</w:t>
      </w:r>
      <w:r w:rsidR="00261CB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％：</w:t>
      </w:r>
    </w:p>
    <w:p w14:paraId="21CF1A69" w14:textId="77777777" w:rsidR="00261CB7" w:rsidRPr="004B1383" w:rsidRDefault="00261CB7" w:rsidP="00CE08C6">
      <w:pPr>
        <w:tabs>
          <w:tab w:val="left" w:pos="1800"/>
        </w:tabs>
        <w:kinsoku w:val="0"/>
        <w:wordWrap w:val="0"/>
        <w:topLinePunct/>
        <w:autoSpaceDE w:val="0"/>
        <w:autoSpaceDN w:val="0"/>
        <w:adjustRightInd w:val="0"/>
        <w:spacing w:beforeLines="25" w:before="60" w:line="440" w:lineRule="exact"/>
        <w:ind w:leftChars="525" w:left="126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包括政府統計調查實務及操作（含電腦操作）。</w:t>
      </w:r>
    </w:p>
    <w:p w14:paraId="2134E84B" w14:textId="77777777" w:rsidR="003E67B1" w:rsidRPr="004B1383" w:rsidRDefault="00261CB7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rPr>
          <w:rFonts w:ascii="標楷體" w:eastAsia="標楷體" w:hAnsi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（三）</w:t>
      </w:r>
      <w:r w:rsidR="00FB48A8" w:rsidRPr="00CE08C6">
        <w:rPr>
          <w:rFonts w:ascii="標楷體" w:eastAsia="標楷體" w:hAnsi="標楷體" w:cs="標楷體" w:hint="eastAsia"/>
          <w:kern w:val="0"/>
          <w:sz w:val="28"/>
          <w:szCs w:val="28"/>
        </w:rPr>
        <w:t>口試</w:t>
      </w:r>
      <w:r w:rsidR="00FB48A8" w:rsidRPr="004B1383">
        <w:rPr>
          <w:rFonts w:ascii="標楷體" w:eastAsia="標楷體" w:hAnsi="標楷體" w:hint="eastAsia"/>
          <w:kern w:val="0"/>
          <w:sz w:val="28"/>
          <w:szCs w:val="28"/>
        </w:rPr>
        <w:t>成績占</w:t>
      </w:r>
      <w:r w:rsidR="00D412AA" w:rsidRPr="004B1383">
        <w:rPr>
          <w:rFonts w:ascii="標楷體" w:eastAsia="標楷體" w:hAnsi="標楷體"/>
          <w:kern w:val="0"/>
          <w:sz w:val="28"/>
          <w:szCs w:val="28"/>
        </w:rPr>
        <w:t>40</w:t>
      </w:r>
      <w:r w:rsidR="00FB48A8" w:rsidRPr="004B1383">
        <w:rPr>
          <w:rFonts w:ascii="標楷體" w:eastAsia="標楷體" w:hAnsi="標楷體" w:hint="eastAsia"/>
          <w:kern w:val="0"/>
          <w:sz w:val="28"/>
          <w:szCs w:val="28"/>
        </w:rPr>
        <w:t>％</w:t>
      </w:r>
      <w:r w:rsidR="003F5D49" w:rsidRPr="004B138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65F75" w:rsidRPr="004B1383">
        <w:rPr>
          <w:rFonts w:ascii="標楷體" w:eastAsia="標楷體" w:hAnsi="標楷體" w:hint="eastAsia"/>
          <w:kern w:val="0"/>
          <w:sz w:val="28"/>
          <w:szCs w:val="28"/>
        </w:rPr>
        <w:t>（完成筆試始得參加口試）</w:t>
      </w:r>
    </w:p>
    <w:p w14:paraId="05C036ED" w14:textId="77777777" w:rsidR="00FB48A8" w:rsidRPr="004B1383" w:rsidRDefault="00FB48A8" w:rsidP="00AB6A32">
      <w:pPr>
        <w:tabs>
          <w:tab w:val="left" w:pos="1800"/>
        </w:tabs>
        <w:kinsoku w:val="0"/>
        <w:wordWrap w:val="0"/>
        <w:topLinePunct/>
        <w:autoSpaceDE w:val="0"/>
        <w:autoSpaceDN w:val="0"/>
        <w:adjustRightInd w:val="0"/>
        <w:spacing w:beforeLines="25" w:before="60" w:line="440" w:lineRule="exact"/>
        <w:ind w:leftChars="525" w:left="1260"/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包括語言、儀態、應對及訪問技巧</w:t>
      </w:r>
      <w:r w:rsidR="00CD3539" w:rsidRPr="004B1383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等</w:t>
      </w:r>
      <w:r w:rsidRPr="004B1383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。</w:t>
      </w:r>
    </w:p>
    <w:p w14:paraId="3A07E5FC" w14:textId="77777777" w:rsidR="00F7161A" w:rsidRPr="004B1383" w:rsidRDefault="007F4B06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Chars="15" w:left="1618" w:right="85" w:hangingChars="565" w:hanging="1582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F7161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錄取及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待遇</w:t>
      </w:r>
      <w:r w:rsidR="0006171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5C0EBDC0" w14:textId="77777777" w:rsidR="00F7161A" w:rsidRPr="004B1383" w:rsidRDefault="00F7161A" w:rsidP="00CE08C6">
      <w:pPr>
        <w:kinsoku w:val="0"/>
        <w:topLinePunct/>
        <w:autoSpaceDE w:val="0"/>
        <w:autoSpaceDN w:val="0"/>
        <w:adjustRightInd w:val="0"/>
        <w:spacing w:beforeLines="50" w:before="120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="00B616A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錄取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視</w:t>
      </w:r>
      <w:r w:rsidR="00AF709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甄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試成績正取</w:t>
      </w:r>
      <w:r w:rsidR="00A57EBC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名，</w:t>
      </w:r>
      <w:r w:rsidR="00EF6FE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得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備取</w:t>
      </w:r>
      <w:r w:rsidR="00A57EBC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名；若總分相同，以口試成績分數高者優先。備取人員依成績順序</w:t>
      </w:r>
      <w:proofErr w:type="gramStart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列冊候用</w:t>
      </w:r>
      <w:proofErr w:type="gramEnd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823877">
        <w:rPr>
          <w:rFonts w:ascii="標楷體" w:eastAsia="標楷體" w:hAnsi="標楷體" w:cs="標楷體" w:hint="eastAsia"/>
          <w:kern w:val="0"/>
          <w:sz w:val="28"/>
          <w:szCs w:val="28"/>
        </w:rPr>
        <w:t>候補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期間</w:t>
      </w:r>
      <w:r w:rsidR="00823877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="001B7D9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6個月</w:t>
      </w:r>
      <w:r w:rsidR="00823877">
        <w:rPr>
          <w:rFonts w:ascii="標楷體" w:eastAsia="標楷體" w:hAnsi="標楷體" w:cs="標楷體" w:hint="eastAsia"/>
          <w:kern w:val="0"/>
          <w:sz w:val="28"/>
          <w:szCs w:val="28"/>
        </w:rPr>
        <w:t>，自甄選結果確定之翌日起算，候補期間若有約</w:t>
      </w:r>
      <w:proofErr w:type="gramStart"/>
      <w:r w:rsidR="00823877">
        <w:rPr>
          <w:rFonts w:ascii="標楷體" w:eastAsia="標楷體" w:hAnsi="標楷體" w:cs="標楷體" w:hint="eastAsia"/>
          <w:kern w:val="0"/>
          <w:sz w:val="28"/>
          <w:szCs w:val="28"/>
        </w:rPr>
        <w:t>僱</w:t>
      </w:r>
      <w:proofErr w:type="gramEnd"/>
      <w:r w:rsidR="00823877">
        <w:rPr>
          <w:rFonts w:ascii="標楷體" w:eastAsia="標楷體" w:hAnsi="標楷體" w:cs="標楷體" w:hint="eastAsia"/>
          <w:kern w:val="0"/>
          <w:sz w:val="28"/>
          <w:szCs w:val="28"/>
        </w:rPr>
        <w:t>統計調查員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出缺時，</w:t>
      </w:r>
      <w:r w:rsidR="00823877">
        <w:rPr>
          <w:rFonts w:ascii="標楷體" w:eastAsia="標楷體" w:hAnsi="標楷體" w:cs="標楷體" w:hint="eastAsia"/>
          <w:kern w:val="0"/>
          <w:sz w:val="28"/>
          <w:szCs w:val="28"/>
        </w:rPr>
        <w:t>得以候補人員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遞補。若</w:t>
      </w:r>
      <w:r w:rsidR="001B7D9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6個月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內無相同職務出缺時，候用失效。</w:t>
      </w:r>
    </w:p>
    <w:p w14:paraId="3C925A59" w14:textId="77777777" w:rsidR="00D5150D" w:rsidRPr="004B1383" w:rsidRDefault="00D5150D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（二）本項考試，若總成績未滿</w:t>
      </w:r>
      <w:r w:rsidR="0027634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0分</w:t>
      </w:r>
      <w:r w:rsidR="000403B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不予錄取。</w:t>
      </w:r>
    </w:p>
    <w:p w14:paraId="55A0DBE0" w14:textId="77777777" w:rsidR="00FB48A8" w:rsidRPr="004B1383" w:rsidRDefault="00F7161A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D5150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B616A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待遇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依據「行政院</w:t>
      </w:r>
      <w:r w:rsidR="00FB48A8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暨所屬機關約</w:t>
      </w:r>
      <w:proofErr w:type="gramStart"/>
      <w:r w:rsidR="00FB48A8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僱</w:t>
      </w:r>
      <w:proofErr w:type="gramEnd"/>
      <w:r w:rsidR="00FB48A8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人員僱用辦法」之規定辦理</w:t>
      </w:r>
      <w:r w:rsidR="00A5399E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，280薪點(</w:t>
      </w:r>
      <w:r w:rsidR="00601BF2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月薪</w:t>
      </w:r>
      <w:r w:rsidR="00A5399E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A50869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A5399E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,</w:t>
      </w:r>
      <w:r w:rsidR="00A50869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800</w:t>
      </w:r>
      <w:r w:rsidR="00A5399E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元)</w:t>
      </w:r>
      <w:r w:rsidR="00B616A9" w:rsidRPr="00A5086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7200E86" w14:textId="77777777" w:rsidR="00371FB4" w:rsidRPr="004B1383" w:rsidRDefault="007F4B06" w:rsidP="00061717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Chars="16" w:left="1984" w:right="85" w:hangingChars="695" w:hanging="1946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、僱用時間</w:t>
      </w:r>
      <w:r w:rsidR="0006171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875E5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自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簽約到職日起至</w:t>
      </w:r>
      <w:r w:rsidR="00BD25D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當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FB48A8" w:rsidRPr="004B1383">
        <w:rPr>
          <w:rFonts w:ascii="標楷體" w:eastAsia="標楷體" w:hAnsi="標楷體" w:cs="標楷體"/>
          <w:kern w:val="0"/>
          <w:sz w:val="28"/>
          <w:szCs w:val="28"/>
        </w:rPr>
        <w:t>12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FB48A8" w:rsidRPr="004B1383">
        <w:rPr>
          <w:rFonts w:ascii="標楷體" w:eastAsia="標楷體" w:hAnsi="標楷體" w:cs="標楷體"/>
          <w:kern w:val="0"/>
          <w:sz w:val="28"/>
          <w:szCs w:val="28"/>
        </w:rPr>
        <w:t>31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日止，</w:t>
      </w:r>
      <w:r w:rsidR="00371FB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期滿後視服務成績及工作</w:t>
      </w:r>
      <w:r w:rsidR="00371FB4" w:rsidRPr="004B1383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需要得報請繼續僱用。</w:t>
      </w:r>
    </w:p>
    <w:p w14:paraId="43D9DE9B" w14:textId="77777777" w:rsidR="00FB48A8" w:rsidRPr="004B1383" w:rsidRDefault="007F4B06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Chars="16" w:left="1298" w:right="85" w:hangingChars="450" w:hanging="126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、工作內容</w:t>
      </w:r>
    </w:p>
    <w:p w14:paraId="183DB56E" w14:textId="77777777" w:rsidR="00ED6AC3" w:rsidRPr="00ED6AC3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辦理物價、薪資、就業失業等指定統計調查，及工商、農業與人口普查等基本國勢調查。</w:t>
      </w:r>
    </w:p>
    <w:p w14:paraId="1265FDA1" w14:textId="77777777" w:rsidR="00ED6AC3" w:rsidRPr="00ED6AC3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（二）辦理中央各機關定期或不定期之統計調查。</w:t>
      </w:r>
    </w:p>
    <w:p w14:paraId="6DBFB398" w14:textId="77777777" w:rsidR="00ED6AC3" w:rsidRPr="00ED6AC3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（三）辦理普抽查表之審核及複查作業。</w:t>
      </w:r>
    </w:p>
    <w:p w14:paraId="6E59D191" w14:textId="77777777" w:rsidR="00ED6AC3" w:rsidRPr="00ED6AC3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（四）辦理普抽查行政及數位化相關作業。</w:t>
      </w:r>
    </w:p>
    <w:p w14:paraId="06C9918E" w14:textId="77777777" w:rsidR="00ED6AC3" w:rsidRPr="00ED6AC3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（五）辦理普抽查之聯繫、協調、輔導及訓練事宜。</w:t>
      </w:r>
    </w:p>
    <w:p w14:paraId="7DE19B05" w14:textId="77777777" w:rsidR="00ED6AC3" w:rsidRPr="00ED6AC3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（六）協助催辦所在機關各項統計報表事項。</w:t>
      </w:r>
    </w:p>
    <w:p w14:paraId="530515FC" w14:textId="77777777" w:rsidR="00ED6AC3" w:rsidRPr="00CE08C6" w:rsidRDefault="00ED6AC3" w:rsidP="00ED6AC3">
      <w:pPr>
        <w:kinsoku w:val="0"/>
        <w:wordWrap w:val="0"/>
        <w:topLinePunct/>
        <w:autoSpaceDE w:val="0"/>
        <w:autoSpaceDN w:val="0"/>
        <w:adjustRightInd w:val="0"/>
        <w:spacing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D6AC3">
        <w:rPr>
          <w:rFonts w:ascii="標楷體" w:eastAsia="標楷體" w:hAnsi="標楷體" w:cs="標楷體" w:hint="eastAsia"/>
          <w:kern w:val="0"/>
          <w:sz w:val="28"/>
          <w:szCs w:val="28"/>
        </w:rPr>
        <w:t>（七）其他上級交辦有關調查業務。</w:t>
      </w:r>
    </w:p>
    <w:p w14:paraId="05295877" w14:textId="77777777" w:rsidR="00FB48A8" w:rsidRPr="004B1383" w:rsidRDefault="007F4B06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="85" w:right="17"/>
        <w:rPr>
          <w:rFonts w:ascii="標楷體" w:eastAsia="標楷體" w:hAnsi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七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、報名</w:t>
      </w:r>
      <w:r w:rsidR="00FB23F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及收件期間</w:t>
      </w:r>
    </w:p>
    <w:p w14:paraId="1E3380A2" w14:textId="77777777" w:rsidR="008755BE" w:rsidRPr="003741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50" w:before="120" w:line="440" w:lineRule="exact"/>
        <w:ind w:leftChars="225" w:left="1260" w:right="85" w:hangingChars="257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="00AD216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上網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期</w:t>
      </w:r>
      <w:r w:rsidR="00AD2164" w:rsidRPr="00374183">
        <w:rPr>
          <w:rFonts w:ascii="標楷體" w:eastAsia="標楷體" w:hAnsi="標楷體"/>
          <w:kern w:val="0"/>
          <w:sz w:val="28"/>
          <w:szCs w:val="28"/>
        </w:rPr>
        <w:t>間</w:t>
      </w:r>
      <w:r w:rsidR="00D42938" w:rsidRPr="00374183">
        <w:rPr>
          <w:rFonts w:ascii="標楷體" w:eastAsia="標楷體" w:hAnsi="標楷體"/>
          <w:kern w:val="0"/>
          <w:sz w:val="28"/>
          <w:szCs w:val="28"/>
        </w:rPr>
        <w:t>：</w:t>
      </w:r>
      <w:r w:rsidR="000B6CAC" w:rsidRPr="00374183">
        <w:rPr>
          <w:rFonts w:ascii="標楷體" w:eastAsia="標楷體" w:hAnsi="標楷體"/>
          <w:kern w:val="0"/>
          <w:sz w:val="28"/>
          <w:szCs w:val="28"/>
        </w:rPr>
        <w:t>自</w:t>
      </w:r>
      <w:r w:rsidR="00027422" w:rsidRPr="00374183">
        <w:rPr>
          <w:rFonts w:ascii="標楷體" w:eastAsia="標楷體" w:hAnsi="標楷體"/>
          <w:kern w:val="0"/>
          <w:sz w:val="28"/>
          <w:szCs w:val="28"/>
        </w:rPr>
        <w:t>1</w:t>
      </w:r>
      <w:r w:rsidR="00061717" w:rsidRPr="00374183">
        <w:rPr>
          <w:rFonts w:ascii="標楷體" w:eastAsia="標楷體" w:hAnsi="標楷體"/>
          <w:kern w:val="0"/>
          <w:sz w:val="28"/>
          <w:szCs w:val="28"/>
        </w:rPr>
        <w:t>1</w:t>
      </w:r>
      <w:r w:rsidR="00A57EBC" w:rsidRPr="00374183">
        <w:rPr>
          <w:rFonts w:ascii="標楷體" w:eastAsia="標楷體" w:hAnsi="標楷體"/>
          <w:kern w:val="0"/>
          <w:sz w:val="28"/>
          <w:szCs w:val="28"/>
        </w:rPr>
        <w:t>3</w:t>
      </w:r>
      <w:r w:rsidR="00027422" w:rsidRPr="00374183">
        <w:rPr>
          <w:rFonts w:ascii="標楷體" w:eastAsia="標楷體" w:hAnsi="標楷體"/>
          <w:kern w:val="0"/>
          <w:sz w:val="28"/>
          <w:szCs w:val="28"/>
        </w:rPr>
        <w:t>年</w:t>
      </w:r>
      <w:r w:rsidR="00374183" w:rsidRPr="00374183">
        <w:rPr>
          <w:rFonts w:ascii="標楷體" w:eastAsia="標楷體" w:hAnsi="標楷體"/>
          <w:kern w:val="0"/>
          <w:sz w:val="28"/>
          <w:szCs w:val="28"/>
        </w:rPr>
        <w:t>7</w:t>
      </w:r>
      <w:r w:rsidR="00027422" w:rsidRPr="00374183">
        <w:rPr>
          <w:rFonts w:ascii="標楷體" w:eastAsia="標楷體" w:hAnsi="標楷體"/>
          <w:kern w:val="0"/>
          <w:sz w:val="28"/>
          <w:szCs w:val="28"/>
        </w:rPr>
        <w:t>月</w:t>
      </w:r>
      <w:r w:rsidR="00374183" w:rsidRPr="00374183">
        <w:rPr>
          <w:rFonts w:ascii="標楷體" w:eastAsia="標楷體" w:hAnsi="標楷體"/>
          <w:kern w:val="0"/>
          <w:sz w:val="28"/>
          <w:szCs w:val="28"/>
        </w:rPr>
        <w:t>4</w:t>
      </w:r>
      <w:r w:rsidR="00027422" w:rsidRPr="00374183">
        <w:rPr>
          <w:rFonts w:ascii="標楷體" w:eastAsia="標楷體" w:hAnsi="標楷體"/>
          <w:kern w:val="0"/>
          <w:sz w:val="28"/>
          <w:szCs w:val="28"/>
        </w:rPr>
        <w:t>日</w:t>
      </w:r>
      <w:r w:rsidR="00FB48A8" w:rsidRPr="00374183">
        <w:rPr>
          <w:rFonts w:ascii="標楷體" w:eastAsia="標楷體" w:hAnsi="標楷體"/>
          <w:kern w:val="0"/>
          <w:sz w:val="28"/>
          <w:szCs w:val="28"/>
        </w:rPr>
        <w:t>至</w:t>
      </w:r>
      <w:r w:rsidR="00FB23FB" w:rsidRPr="00374183">
        <w:rPr>
          <w:rFonts w:ascii="標楷體" w:eastAsia="標楷體" w:hAnsi="標楷體"/>
          <w:kern w:val="0"/>
          <w:sz w:val="28"/>
          <w:szCs w:val="28"/>
        </w:rPr>
        <w:t>1</w:t>
      </w:r>
      <w:r w:rsidR="00061717" w:rsidRPr="00374183">
        <w:rPr>
          <w:rFonts w:ascii="標楷體" w:eastAsia="標楷體" w:hAnsi="標楷體"/>
          <w:kern w:val="0"/>
          <w:sz w:val="28"/>
          <w:szCs w:val="28"/>
        </w:rPr>
        <w:t>1</w:t>
      </w:r>
      <w:r w:rsidR="00A57EBC" w:rsidRPr="00374183">
        <w:rPr>
          <w:rFonts w:ascii="標楷體" w:eastAsia="標楷體" w:hAnsi="標楷體"/>
          <w:kern w:val="0"/>
          <w:sz w:val="28"/>
          <w:szCs w:val="28"/>
        </w:rPr>
        <w:t>3</w:t>
      </w:r>
      <w:r w:rsidR="00FB48A8" w:rsidRPr="00374183">
        <w:rPr>
          <w:rFonts w:ascii="標楷體" w:eastAsia="標楷體" w:hAnsi="標楷體"/>
          <w:kern w:val="0"/>
          <w:sz w:val="28"/>
          <w:szCs w:val="28"/>
        </w:rPr>
        <w:t>年</w:t>
      </w:r>
      <w:r w:rsidR="00374183" w:rsidRPr="00374183">
        <w:rPr>
          <w:rFonts w:ascii="標楷體" w:eastAsia="標楷體" w:hAnsi="標楷體"/>
          <w:kern w:val="0"/>
          <w:sz w:val="28"/>
          <w:szCs w:val="28"/>
        </w:rPr>
        <w:t>7</w:t>
      </w:r>
      <w:r w:rsidR="00FB48A8" w:rsidRPr="00374183">
        <w:rPr>
          <w:rFonts w:ascii="標楷體" w:eastAsia="標楷體" w:hAnsi="標楷體"/>
          <w:kern w:val="0"/>
          <w:sz w:val="28"/>
          <w:szCs w:val="28"/>
        </w:rPr>
        <w:t>月</w:t>
      </w:r>
      <w:r w:rsidR="00374183" w:rsidRPr="00374183">
        <w:rPr>
          <w:rFonts w:ascii="標楷體" w:eastAsia="標楷體" w:hAnsi="標楷體"/>
          <w:kern w:val="0"/>
          <w:sz w:val="28"/>
          <w:szCs w:val="28"/>
        </w:rPr>
        <w:t>18</w:t>
      </w:r>
      <w:r w:rsidR="00FB48A8" w:rsidRPr="00374183">
        <w:rPr>
          <w:rFonts w:ascii="標楷體" w:eastAsia="標楷體" w:hAnsi="標楷體"/>
          <w:kern w:val="0"/>
          <w:sz w:val="28"/>
          <w:szCs w:val="28"/>
        </w:rPr>
        <w:t>日止</w:t>
      </w:r>
      <w:r w:rsidR="00246160" w:rsidRPr="00374183">
        <w:rPr>
          <w:rFonts w:ascii="標楷體" w:eastAsia="標楷體" w:hAnsi="標楷體"/>
          <w:kern w:val="0"/>
          <w:sz w:val="28"/>
          <w:szCs w:val="28"/>
        </w:rPr>
        <w:t>。</w:t>
      </w:r>
    </w:p>
    <w:p w14:paraId="38DA918E" w14:textId="77777777" w:rsidR="00FB48A8" w:rsidRPr="00374183" w:rsidRDefault="0033634B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525" w:left="1260" w:right="85"/>
        <w:jc w:val="both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374183">
        <w:rPr>
          <w:rFonts w:ascii="標楷體" w:eastAsia="標楷體" w:hAnsi="標楷體"/>
          <w:kern w:val="0"/>
          <w:sz w:val="28"/>
          <w:szCs w:val="28"/>
        </w:rPr>
        <w:t>（</w:t>
      </w:r>
      <w:proofErr w:type="gramEnd"/>
      <w:r w:rsidR="00C57486" w:rsidRPr="00374183">
        <w:rPr>
          <w:rFonts w:ascii="標楷體" w:eastAsia="標楷體" w:hAnsi="標楷體"/>
          <w:kern w:val="0"/>
          <w:sz w:val="28"/>
          <w:szCs w:val="28"/>
        </w:rPr>
        <w:t>本處網站</w:t>
      </w:r>
      <w:r w:rsidRPr="00374183">
        <w:rPr>
          <w:rFonts w:ascii="標楷體" w:eastAsia="標楷體" w:hAnsi="標楷體"/>
          <w:kern w:val="0"/>
          <w:sz w:val="28"/>
          <w:szCs w:val="28"/>
        </w:rPr>
        <w:t>網址：</w:t>
      </w:r>
      <w:r w:rsidR="00A84F65" w:rsidRPr="00374183">
        <w:rPr>
          <w:rFonts w:ascii="標楷體" w:eastAsia="標楷體" w:hAnsi="標楷體"/>
          <w:kern w:val="0"/>
          <w:sz w:val="28"/>
          <w:szCs w:val="28"/>
        </w:rPr>
        <w:t>https://account.tainan.gov.tw/</w:t>
      </w:r>
      <w:proofErr w:type="gramStart"/>
      <w:r w:rsidRPr="00374183">
        <w:rPr>
          <w:rFonts w:ascii="標楷體" w:eastAsia="標楷體" w:hAnsi="標楷體"/>
          <w:kern w:val="0"/>
          <w:sz w:val="28"/>
          <w:szCs w:val="28"/>
        </w:rPr>
        <w:t>）</w:t>
      </w:r>
      <w:proofErr w:type="gramEnd"/>
    </w:p>
    <w:p w14:paraId="340ED219" w14:textId="77777777" w:rsidR="00061717" w:rsidRPr="003741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74183">
        <w:rPr>
          <w:rFonts w:ascii="標楷體" w:eastAsia="標楷體" w:hAnsi="標楷體"/>
          <w:kern w:val="0"/>
          <w:sz w:val="28"/>
          <w:szCs w:val="28"/>
        </w:rPr>
        <w:t>（二）</w:t>
      </w:r>
      <w:r w:rsidR="00AD2164" w:rsidRPr="00374183">
        <w:rPr>
          <w:rFonts w:ascii="標楷體" w:eastAsia="標楷體" w:hAnsi="標楷體"/>
          <w:kern w:val="0"/>
          <w:sz w:val="28"/>
          <w:szCs w:val="28"/>
        </w:rPr>
        <w:t>報名</w:t>
      </w:r>
      <w:r w:rsidR="00FB48A8" w:rsidRPr="00374183">
        <w:rPr>
          <w:rFonts w:ascii="標楷體" w:eastAsia="標楷體" w:hAnsi="標楷體"/>
          <w:kern w:val="0"/>
          <w:sz w:val="28"/>
          <w:szCs w:val="28"/>
        </w:rPr>
        <w:t>方式</w:t>
      </w:r>
      <w:r w:rsidR="00D42938" w:rsidRPr="00374183">
        <w:rPr>
          <w:rFonts w:ascii="標楷體" w:eastAsia="標楷體" w:hAnsi="標楷體"/>
          <w:kern w:val="0"/>
          <w:sz w:val="28"/>
          <w:szCs w:val="28"/>
        </w:rPr>
        <w:t>：</w:t>
      </w:r>
      <w:r w:rsidR="00061717" w:rsidRPr="00374183">
        <w:rPr>
          <w:rFonts w:ascii="標楷體" w:eastAsia="標楷體" w:hAnsi="標楷體"/>
          <w:kern w:val="0"/>
          <w:sz w:val="28"/>
          <w:szCs w:val="28"/>
        </w:rPr>
        <w:t>為達節能</w:t>
      </w:r>
      <w:proofErr w:type="gramStart"/>
      <w:r w:rsidR="00061717" w:rsidRPr="00374183">
        <w:rPr>
          <w:rFonts w:ascii="標楷體" w:eastAsia="標楷體" w:hAnsi="標楷體"/>
          <w:kern w:val="0"/>
          <w:sz w:val="28"/>
          <w:szCs w:val="28"/>
        </w:rPr>
        <w:t>減碳請</w:t>
      </w:r>
      <w:proofErr w:type="gramEnd"/>
      <w:r w:rsidR="00061717" w:rsidRPr="00374183">
        <w:rPr>
          <w:rFonts w:ascii="標楷體" w:eastAsia="標楷體" w:hAnsi="標楷體"/>
          <w:kern w:val="0"/>
          <w:sz w:val="28"/>
          <w:szCs w:val="28"/>
        </w:rPr>
        <w:t>利用電子通訊報名，請檢具掃描電子檔於11</w:t>
      </w:r>
      <w:r w:rsidR="00A57EBC" w:rsidRPr="00374183">
        <w:rPr>
          <w:rFonts w:ascii="標楷體" w:eastAsia="標楷體" w:hAnsi="標楷體"/>
          <w:kern w:val="0"/>
          <w:sz w:val="28"/>
          <w:szCs w:val="28"/>
        </w:rPr>
        <w:t>3</w:t>
      </w:r>
      <w:r w:rsidR="00061717" w:rsidRPr="00374183">
        <w:rPr>
          <w:rFonts w:ascii="標楷體" w:eastAsia="標楷體" w:hAnsi="標楷體"/>
          <w:kern w:val="0"/>
          <w:sz w:val="28"/>
          <w:szCs w:val="28"/>
        </w:rPr>
        <w:t>年</w:t>
      </w:r>
      <w:r w:rsidR="00374183" w:rsidRPr="00374183">
        <w:rPr>
          <w:rFonts w:ascii="標楷體" w:eastAsia="標楷體" w:hAnsi="標楷體"/>
          <w:kern w:val="0"/>
          <w:sz w:val="28"/>
          <w:szCs w:val="28"/>
        </w:rPr>
        <w:t>7</w:t>
      </w:r>
      <w:r w:rsidR="00061717" w:rsidRPr="00374183">
        <w:rPr>
          <w:rFonts w:ascii="標楷體" w:eastAsia="標楷體" w:hAnsi="標楷體"/>
          <w:kern w:val="0"/>
          <w:sz w:val="28"/>
          <w:szCs w:val="28"/>
        </w:rPr>
        <w:t>月</w:t>
      </w:r>
      <w:r w:rsidR="00374183" w:rsidRPr="00374183">
        <w:rPr>
          <w:rFonts w:ascii="標楷體" w:eastAsia="標楷體" w:hAnsi="標楷體"/>
          <w:kern w:val="0"/>
          <w:sz w:val="28"/>
          <w:szCs w:val="28"/>
        </w:rPr>
        <w:t>18</w:t>
      </w:r>
      <w:r w:rsidR="00061717" w:rsidRPr="00374183">
        <w:rPr>
          <w:rFonts w:ascii="標楷體" w:eastAsia="標楷體" w:hAnsi="標楷體"/>
          <w:kern w:val="0"/>
          <w:sz w:val="28"/>
          <w:szCs w:val="28"/>
        </w:rPr>
        <w:t>日下午5時30分前</w:t>
      </w:r>
      <w:proofErr w:type="gramStart"/>
      <w:r w:rsidR="00061717" w:rsidRPr="00374183">
        <w:rPr>
          <w:rFonts w:ascii="標楷體" w:eastAsia="標楷體" w:hAnsi="標楷體"/>
          <w:kern w:val="0"/>
          <w:sz w:val="28"/>
          <w:szCs w:val="28"/>
        </w:rPr>
        <w:t>逕</w:t>
      </w:r>
      <w:proofErr w:type="gramEnd"/>
      <w:r w:rsidR="00061717" w:rsidRPr="00374183">
        <w:rPr>
          <w:rFonts w:ascii="標楷體" w:eastAsia="標楷體" w:hAnsi="標楷體"/>
          <w:kern w:val="0"/>
          <w:sz w:val="28"/>
          <w:szCs w:val="28"/>
        </w:rPr>
        <w:t>寄電子郵件信箱u4c06xup6@mail.tainan.gov.tw(電子郵件寄件後請電話確認是否寄達，06-2991111#8828林翊涵小姐)，並於電子郵件主旨註明「應徵約</w:t>
      </w:r>
      <w:proofErr w:type="gramStart"/>
      <w:r w:rsidR="00061717" w:rsidRPr="00374183">
        <w:rPr>
          <w:rFonts w:ascii="標楷體" w:eastAsia="標楷體" w:hAnsi="標楷體"/>
          <w:kern w:val="0"/>
          <w:sz w:val="28"/>
          <w:szCs w:val="28"/>
        </w:rPr>
        <w:t>僱</w:t>
      </w:r>
      <w:proofErr w:type="gramEnd"/>
      <w:r w:rsidR="00061717" w:rsidRPr="00374183">
        <w:rPr>
          <w:rFonts w:ascii="標楷體" w:eastAsia="標楷體" w:hAnsi="標楷體"/>
          <w:kern w:val="0"/>
          <w:sz w:val="28"/>
          <w:szCs w:val="28"/>
        </w:rPr>
        <w:t>統計調查員」，逾期不予受理。</w:t>
      </w:r>
    </w:p>
    <w:p w14:paraId="379ED6EF" w14:textId="77777777" w:rsidR="00061717" w:rsidRPr="00061717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（三）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檢附證件</w:t>
      </w:r>
      <w:r w:rsidR="00D4293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上述</w:t>
      </w:r>
      <w:r w:rsidR="00061717" w:rsidRPr="00CE08C6">
        <w:rPr>
          <w:rFonts w:ascii="標楷體" w:eastAsia="標楷體" w:hAnsi="標楷體" w:cs="標楷體" w:hint="eastAsia"/>
          <w:kern w:val="0"/>
          <w:sz w:val="28"/>
          <w:szCs w:val="28"/>
        </w:rPr>
        <w:t>掃描電子檔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應包含應徵人員簡歷表</w:t>
      </w:r>
      <w:r w:rsidR="00061717" w:rsidRPr="00061717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含最近</w:t>
      </w:r>
      <w:r w:rsidR="00061717" w:rsidRPr="00061717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個月</w:t>
      </w:r>
      <w:r w:rsidR="00061717" w:rsidRPr="00061717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吋照片</w:t>
      </w:r>
      <w:r w:rsidR="00061717" w:rsidRPr="00061717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白天聯絡電話及手機、國民身分證正反面、兵役證件（或免役證明）、足以證明應徵條件之科系文件、或曾任兼任統計調查員證明及機車</w:t>
      </w:r>
      <w:r w:rsidR="00061717" w:rsidRPr="00061717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或汽車</w:t>
      </w:r>
      <w:r w:rsidR="00061717" w:rsidRPr="00061717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061717" w:rsidRPr="00061717">
        <w:rPr>
          <w:rFonts w:ascii="標楷體" w:eastAsia="標楷體" w:hAnsi="標楷體" w:cs="標楷體" w:hint="eastAsia"/>
          <w:kern w:val="0"/>
          <w:sz w:val="28"/>
          <w:szCs w:val="28"/>
        </w:rPr>
        <w:t>駕照等。</w:t>
      </w:r>
    </w:p>
    <w:p w14:paraId="63A85E19" w14:textId="77777777" w:rsidR="00FB48A8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（四）</w:t>
      </w:r>
      <w:r w:rsidR="00AB564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符合條件者，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於1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A57EBC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日下午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時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30分前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於本</w:t>
      </w:r>
      <w:r w:rsidR="00DD300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處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網站公</w:t>
      </w:r>
      <w:r w:rsidR="006D6C0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應考人姓</w:t>
      </w:r>
      <w:r w:rsidR="00677C1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FD611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資格</w:t>
      </w:r>
      <w:r w:rsidR="00AB564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不符者</w:t>
      </w:r>
      <w:r w:rsidR="002711A8" w:rsidRPr="004B1383">
        <w:rPr>
          <w:rFonts w:ascii="標楷體" w:eastAsia="標楷體" w:hAnsi="標楷體" w:cs="標楷體"/>
          <w:kern w:val="0"/>
          <w:sz w:val="28"/>
          <w:szCs w:val="28"/>
        </w:rPr>
        <w:t>恕</w:t>
      </w:r>
      <w:proofErr w:type="gramStart"/>
      <w:r w:rsidR="002711A8" w:rsidRPr="004B1383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="002711A8" w:rsidRPr="004B1383">
        <w:rPr>
          <w:rFonts w:ascii="標楷體" w:eastAsia="標楷體" w:hAnsi="標楷體" w:cs="標楷體"/>
          <w:kern w:val="0"/>
          <w:sz w:val="28"/>
          <w:szCs w:val="28"/>
        </w:rPr>
        <w:t>另行通知及退件</w:t>
      </w:r>
      <w:r w:rsidR="008E3445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D2EC5AA" w14:textId="77777777" w:rsidR="00FB48A8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（五）</w:t>
      </w:r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因檢證</w:t>
      </w:r>
      <w:proofErr w:type="gramStart"/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不齊經通知</w:t>
      </w:r>
      <w:proofErr w:type="gramEnd"/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補送證明文件而未於期限內</w:t>
      </w:r>
      <w:proofErr w:type="gramStart"/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補齊者</w:t>
      </w:r>
      <w:proofErr w:type="gramEnd"/>
      <w:r w:rsidR="00AB6A32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，視同資格不符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661E9C5" w14:textId="77777777" w:rsidR="00FB48A8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（六）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聯絡人</w:t>
      </w:r>
      <w:r w:rsidR="006449D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proofErr w:type="gramStart"/>
      <w:r w:rsidR="009F14C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proofErr w:type="gramEnd"/>
      <w:r w:rsidR="009F14C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南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市政府</w:t>
      </w:r>
      <w:r w:rsidR="009F14C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永華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市</w:t>
      </w:r>
      <w:r w:rsidR="009F14C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政中心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主計處</w:t>
      </w:r>
      <w:r w:rsidR="00CC736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統計科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林翊涵小姐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551EA55" w14:textId="77777777" w:rsidR="00FB48A8" w:rsidRPr="004B1383" w:rsidRDefault="00B34142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F568C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七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聯絡電話</w:t>
      </w:r>
      <w:r w:rsidR="006449D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FB48A8" w:rsidRPr="004B1383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="009F14CD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FB48A8" w:rsidRPr="004B1383">
        <w:rPr>
          <w:rFonts w:ascii="標楷體" w:eastAsia="標楷體" w:hAnsi="標楷體" w:cs="標楷體"/>
          <w:kern w:val="0"/>
          <w:sz w:val="28"/>
          <w:szCs w:val="28"/>
        </w:rPr>
        <w:t>-</w:t>
      </w:r>
      <w:r w:rsidR="0078765B" w:rsidRPr="004B1383">
        <w:rPr>
          <w:rFonts w:ascii="標楷體" w:eastAsia="標楷體" w:hAnsi="標楷體" w:cs="標楷體"/>
          <w:kern w:val="0"/>
          <w:sz w:val="28"/>
          <w:szCs w:val="28"/>
        </w:rPr>
        <w:t>2991111#88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78765B" w:rsidRPr="004B1383">
        <w:rPr>
          <w:rFonts w:ascii="標楷體" w:eastAsia="標楷體" w:hAnsi="標楷體" w:cs="標楷體"/>
          <w:kern w:val="0"/>
          <w:sz w:val="28"/>
          <w:szCs w:val="28"/>
        </w:rPr>
        <w:t>8</w:t>
      </w:r>
    </w:p>
    <w:p w14:paraId="72978875" w14:textId="77777777" w:rsidR="00D46196" w:rsidRPr="004B1383" w:rsidRDefault="007F4B06" w:rsidP="00AB6A32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="590" w:right="108" w:hanging="59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八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、考試日期</w:t>
      </w:r>
      <w:r w:rsidR="00D4293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3A5AD894" w14:textId="77777777" w:rsidR="002A61F9" w:rsidRPr="004B1383" w:rsidRDefault="00D46196" w:rsidP="00CE08C6">
      <w:pPr>
        <w:kinsoku w:val="0"/>
        <w:wordWrap w:val="0"/>
        <w:topLinePunct/>
        <w:autoSpaceDE w:val="0"/>
        <w:autoSpaceDN w:val="0"/>
        <w:adjustRightInd w:val="0"/>
        <w:spacing w:beforeLines="50" w:before="120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（一）</w:t>
      </w:r>
      <w:r w:rsidR="00887A4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筆試：</w:t>
      </w:r>
      <w:r w:rsidR="00D55CE0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A57EBC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28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7C6D15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上午</w:t>
      </w:r>
      <w:r w:rsidR="00B405A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時至</w:t>
      </w:r>
      <w:r w:rsidR="00B405A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6D6C0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時</w:t>
      </w:r>
      <w:r w:rsidR="00CC30E7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A338B25" w14:textId="77777777" w:rsidR="00FB48A8" w:rsidRPr="004B1383" w:rsidRDefault="001615C1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525" w:left="1260" w:right="85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電腦操作無法一次考完，將</w:t>
      </w:r>
      <w:proofErr w:type="gramStart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採</w:t>
      </w:r>
      <w:proofErr w:type="gramEnd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分批方式完成，</w:t>
      </w:r>
      <w:proofErr w:type="gramStart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="0068008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符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公平</w:t>
      </w:r>
      <w:proofErr w:type="gramEnd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、公正之原則，考生必須嚴守考場規則相關規定。</w:t>
      </w:r>
    </w:p>
    <w:p w14:paraId="366DDB11" w14:textId="77777777" w:rsidR="00247009" w:rsidRPr="004B1383" w:rsidRDefault="00247009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F2505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）口試：</w:t>
      </w:r>
      <w:r w:rsidR="007F4B0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A57EBC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7F4B0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7F4B0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28</w:t>
      </w:r>
      <w:r w:rsidR="007F4B0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日下午2時00分至5時30分</w:t>
      </w:r>
      <w:r w:rsidR="00556F25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0C0DD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依編號順</w:t>
      </w:r>
      <w:r w:rsidR="00627C0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序入場</w:t>
      </w:r>
      <w:r w:rsidR="000C0DD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19451E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2F79DFBD" w14:textId="77777777" w:rsidR="00CF245C" w:rsidRPr="004B1383" w:rsidRDefault="00CF245C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（三）若考生人數</w:t>
      </w:r>
      <w:proofErr w:type="gramStart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眾多，</w:t>
      </w:r>
      <w:proofErr w:type="gramEnd"/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將另行公告考試日期。</w:t>
      </w:r>
    </w:p>
    <w:p w14:paraId="718910DA" w14:textId="77777777" w:rsidR="00E60203" w:rsidRPr="004B1383" w:rsidRDefault="007F4B06" w:rsidP="00E60203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Chars="5" w:left="1916" w:hangingChars="680" w:hanging="1904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九</w:t>
      </w:r>
      <w:r w:rsidR="008314B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、考試地點：</w:t>
      </w:r>
      <w:r w:rsidR="004F6BD0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另行通知。</w:t>
      </w:r>
    </w:p>
    <w:p w14:paraId="32586811" w14:textId="77777777" w:rsidR="000B6CAC" w:rsidRPr="004B1383" w:rsidRDefault="000B6CAC" w:rsidP="00E60203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Chars="5" w:left="1916" w:hangingChars="680" w:hanging="1904"/>
        <w:rPr>
          <w:rFonts w:ascii="標楷體" w:eastAsia="標楷體" w:hAnsi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十、注意事項</w:t>
      </w:r>
    </w:p>
    <w:p w14:paraId="049D2B2C" w14:textId="77777777" w:rsidR="001615C1" w:rsidRPr="004B1383" w:rsidRDefault="00F568C6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="001615C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應考人員</w:t>
      </w:r>
      <w:r w:rsidR="00465D1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姓</w:t>
      </w:r>
      <w:r w:rsidR="00677C1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="001615C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及編號於</w:t>
      </w:r>
      <w:r w:rsidR="00E0408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A57EBC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E0408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E0408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374183"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 w:rsidR="00E0408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513E6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下午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513E6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時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30分前</w:t>
      </w:r>
      <w:r w:rsidR="001615C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公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="001615C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於本</w:t>
      </w:r>
      <w:r w:rsidR="00894B20">
        <w:rPr>
          <w:rFonts w:ascii="標楷體" w:eastAsia="標楷體" w:hAnsi="標楷體" w:cs="標楷體" w:hint="eastAsia"/>
          <w:kern w:val="0"/>
          <w:sz w:val="28"/>
          <w:szCs w:val="28"/>
        </w:rPr>
        <w:t>處</w:t>
      </w:r>
      <w:r w:rsidR="007E6DE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網站「最新消息</w:t>
      </w:r>
      <w:r w:rsidR="001615C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」項下。</w:t>
      </w:r>
    </w:p>
    <w:p w14:paraId="1C8DE60B" w14:textId="77777777" w:rsidR="000B6CAC" w:rsidRPr="004B1383" w:rsidRDefault="001615C1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考試當日請攜帶</w:t>
      </w:r>
      <w:r w:rsidR="0014282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國民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身分證</w:t>
      </w:r>
      <w:r w:rsidR="00CE08C6">
        <w:rPr>
          <w:rFonts w:ascii="標楷體" w:eastAsia="標楷體" w:hAnsi="標楷體" w:cs="標楷體" w:hint="eastAsia"/>
          <w:kern w:val="0"/>
          <w:sz w:val="28"/>
          <w:szCs w:val="28"/>
        </w:rPr>
        <w:t>及佩戴口罩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入場，並請於上午</w:t>
      </w:r>
      <w:r w:rsidR="000B6CAC" w:rsidRPr="004B1383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時</w:t>
      </w:r>
      <w:r w:rsidR="007E6DE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30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分前到達試場</w:t>
      </w:r>
      <w:r w:rsidR="00973E2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完成辦理報到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ABEEA2C" w14:textId="77777777" w:rsidR="008E3445" w:rsidRPr="004B1383" w:rsidRDefault="008E3445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（三）</w:t>
      </w:r>
      <w:r w:rsidR="00F42CE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應考人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應遵守考試規定時間入場，</w:t>
      </w:r>
      <w:r w:rsidR="00BF0EC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筆試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逾時，不得參加考試</w:t>
      </w:r>
      <w:r w:rsidR="00BF0EC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F42CE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口試</w:t>
      </w:r>
      <w:r w:rsidR="00973E2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請於13時</w:t>
      </w:r>
      <w:r w:rsidR="007E6DE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30</w:t>
      </w:r>
      <w:r w:rsidR="00973E2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分前完成報到，未報到者不得參加口試</w:t>
      </w:r>
      <w:r w:rsidR="00265F75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（筆試缺考將取消口試資格）</w:t>
      </w:r>
      <w:r w:rsidR="00F42CE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592A59F9" w14:textId="77777777" w:rsidR="000B6CAC" w:rsidRPr="00CE08C6" w:rsidRDefault="00F568C6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F42CE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電腦操作使用</w:t>
      </w:r>
      <w:r w:rsidR="000B6CAC" w:rsidRPr="004B1383">
        <w:rPr>
          <w:rFonts w:ascii="標楷體" w:eastAsia="標楷體" w:hAnsi="標楷體" w:cs="標楷體"/>
          <w:kern w:val="0"/>
          <w:sz w:val="28"/>
          <w:szCs w:val="28"/>
        </w:rPr>
        <w:t>Word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0B6CAC" w:rsidRPr="004B1383">
        <w:rPr>
          <w:rFonts w:ascii="標楷體" w:eastAsia="標楷體" w:hAnsi="標楷體" w:cs="標楷體"/>
          <w:kern w:val="0"/>
          <w:sz w:val="28"/>
          <w:szCs w:val="28"/>
        </w:rPr>
        <w:t>Excel</w:t>
      </w:r>
      <w:r w:rsidR="000B6CAC" w:rsidRPr="00CE08C6">
        <w:rPr>
          <w:rFonts w:ascii="標楷體" w:eastAsia="標楷體" w:hAnsi="標楷體" w:cs="標楷體" w:hint="eastAsia"/>
          <w:kern w:val="0"/>
          <w:sz w:val="28"/>
          <w:szCs w:val="28"/>
        </w:rPr>
        <w:t>軟體。</w:t>
      </w:r>
    </w:p>
    <w:p w14:paraId="48CA83F1" w14:textId="77777777" w:rsidR="000B6CAC" w:rsidRPr="00CE08C6" w:rsidRDefault="00D4009D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F42CE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考試時請關閉手機</w:t>
      </w:r>
      <w:r w:rsidR="001615C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及禁帶其他電子產品，違規者取消應考資格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C349044" w14:textId="77777777" w:rsidR="000B6CAC" w:rsidRPr="00CE08C6" w:rsidRDefault="00D4009D" w:rsidP="00CE08C6">
      <w:pPr>
        <w:kinsoku w:val="0"/>
        <w:wordWrap w:val="0"/>
        <w:topLinePunct/>
        <w:autoSpaceDE w:val="0"/>
        <w:autoSpaceDN w:val="0"/>
        <w:adjustRightInd w:val="0"/>
        <w:spacing w:beforeLines="30" w:before="72" w:line="440" w:lineRule="exact"/>
        <w:ind w:leftChars="225" w:left="1260" w:right="85" w:hangingChars="257" w:hanging="7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F42CEB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錄取通知</w:t>
      </w:r>
      <w:r w:rsidR="006D41D4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proofErr w:type="gramStart"/>
      <w:r w:rsidR="004F6BD0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綠取人員</w:t>
      </w:r>
      <w:proofErr w:type="gramEnd"/>
      <w:r w:rsidR="004F6BD0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經報送行政院主計總處核准後，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A84F65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處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網站</w:t>
      </w:r>
      <w:r w:rsidR="00513E6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「最新消息」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公告之；經通知僱用者，應繳交相關證件</w:t>
      </w:r>
      <w:proofErr w:type="gramStart"/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俾</w:t>
      </w:r>
      <w:proofErr w:type="gramEnd"/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供查驗；逾期未報到或證件正本與影本不符者，以棄權論，當事人不得異議，並由備取人員</w:t>
      </w:r>
      <w:r w:rsidR="00973E2F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擇優</w:t>
      </w:r>
      <w:r w:rsidR="000B6CAC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遞補。</w:t>
      </w:r>
    </w:p>
    <w:p w14:paraId="278F40C5" w14:textId="77777777" w:rsidR="00CF56C3" w:rsidRPr="004B1383" w:rsidRDefault="00FB48A8" w:rsidP="00C07788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="851" w:right="108" w:hanging="851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="007F4B0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6D6C01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甄</w:t>
      </w:r>
      <w:r w:rsidR="00CF56C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選後將報行政院主計</w:t>
      </w:r>
      <w:r w:rsidR="00B629E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總</w:t>
      </w:r>
      <w:r w:rsidR="00CF56C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處核定</w:t>
      </w:r>
      <w:r w:rsidR="00142829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="00CF56C3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簽約僱用，並納入基層統</w:t>
      </w:r>
      <w:r w:rsidR="0072537A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計調查網管理。</w:t>
      </w:r>
    </w:p>
    <w:p w14:paraId="3DB484A8" w14:textId="77777777" w:rsidR="002E41E2" w:rsidRPr="00FC66D8" w:rsidRDefault="0072537A" w:rsidP="006D41D4">
      <w:pPr>
        <w:kinsoku w:val="0"/>
        <w:wordWrap w:val="0"/>
        <w:topLinePunct/>
        <w:autoSpaceDE w:val="0"/>
        <w:autoSpaceDN w:val="0"/>
        <w:adjustRightInd w:val="0"/>
        <w:spacing w:beforeLines="100" w:before="240" w:line="440" w:lineRule="exact"/>
        <w:ind w:left="851" w:right="108" w:hanging="851"/>
        <w:rPr>
          <w:rFonts w:hint="eastAsia"/>
        </w:rPr>
      </w:pP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="007F4B06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4B1383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FB48A8" w:rsidRPr="004B1383">
        <w:rPr>
          <w:rFonts w:ascii="標楷體" w:eastAsia="標楷體" w:hAnsi="標楷體" w:cs="標楷體" w:hint="eastAsia"/>
          <w:kern w:val="0"/>
          <w:sz w:val="28"/>
          <w:szCs w:val="28"/>
        </w:rPr>
        <w:t>本公告未載明之事宜，依其他相關法令規範或本處解釋說明辦理。</w:t>
      </w:r>
    </w:p>
    <w:sectPr w:rsidR="002E41E2" w:rsidRPr="00FC66D8" w:rsidSect="00534F7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E4FC" w14:textId="77777777" w:rsidR="00761656" w:rsidRDefault="00761656">
      <w:r>
        <w:separator/>
      </w:r>
    </w:p>
  </w:endnote>
  <w:endnote w:type="continuationSeparator" w:id="0">
    <w:p w14:paraId="68CDC937" w14:textId="77777777" w:rsidR="00761656" w:rsidRDefault="0076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1183" w14:textId="77777777" w:rsidR="009F6824" w:rsidRDefault="009F6824" w:rsidP="009D67EF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F024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F024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A94E" w14:textId="77777777" w:rsidR="00761656" w:rsidRDefault="00761656">
      <w:r>
        <w:separator/>
      </w:r>
    </w:p>
  </w:footnote>
  <w:footnote w:type="continuationSeparator" w:id="0">
    <w:p w14:paraId="5A380488" w14:textId="77777777" w:rsidR="00761656" w:rsidRDefault="0076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743B1"/>
    <w:multiLevelType w:val="hybridMultilevel"/>
    <w:tmpl w:val="26B422A8"/>
    <w:lvl w:ilvl="0" w:tplc="DA6C1578">
      <w:start w:val="1"/>
      <w:numFmt w:val="taiwaneseCountingThousand"/>
      <w:lvlText w:val="（%1）"/>
      <w:lvlJc w:val="left"/>
      <w:pPr>
        <w:tabs>
          <w:tab w:val="num" w:pos="1026"/>
        </w:tabs>
        <w:ind w:left="1026" w:hanging="855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1"/>
        </w:tabs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num w:numId="1" w16cid:durableId="177913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8A8"/>
    <w:rsid w:val="000126EB"/>
    <w:rsid w:val="00013FA8"/>
    <w:rsid w:val="00024310"/>
    <w:rsid w:val="00027422"/>
    <w:rsid w:val="00030D86"/>
    <w:rsid w:val="0003186B"/>
    <w:rsid w:val="00037225"/>
    <w:rsid w:val="000403B9"/>
    <w:rsid w:val="00044314"/>
    <w:rsid w:val="000467E8"/>
    <w:rsid w:val="000512FD"/>
    <w:rsid w:val="00061717"/>
    <w:rsid w:val="0007315B"/>
    <w:rsid w:val="000B1908"/>
    <w:rsid w:val="000B6CAC"/>
    <w:rsid w:val="000C0DD8"/>
    <w:rsid w:val="000C6BEC"/>
    <w:rsid w:val="000E3004"/>
    <w:rsid w:val="000E4478"/>
    <w:rsid w:val="000E4DB9"/>
    <w:rsid w:val="000E5EF0"/>
    <w:rsid w:val="000F6536"/>
    <w:rsid w:val="0010101B"/>
    <w:rsid w:val="001141DC"/>
    <w:rsid w:val="00131AEE"/>
    <w:rsid w:val="00142829"/>
    <w:rsid w:val="001445D8"/>
    <w:rsid w:val="00156315"/>
    <w:rsid w:val="001570BB"/>
    <w:rsid w:val="001615C1"/>
    <w:rsid w:val="00166D5A"/>
    <w:rsid w:val="0018545C"/>
    <w:rsid w:val="001875B8"/>
    <w:rsid w:val="00193A4D"/>
    <w:rsid w:val="001941F2"/>
    <w:rsid w:val="0019451E"/>
    <w:rsid w:val="001A6DE5"/>
    <w:rsid w:val="001A7764"/>
    <w:rsid w:val="001B5E2C"/>
    <w:rsid w:val="001B7D98"/>
    <w:rsid w:val="001D3E22"/>
    <w:rsid w:val="001D7C28"/>
    <w:rsid w:val="001E6C0D"/>
    <w:rsid w:val="001F43F1"/>
    <w:rsid w:val="002044F2"/>
    <w:rsid w:val="002200CE"/>
    <w:rsid w:val="00220E2D"/>
    <w:rsid w:val="00221208"/>
    <w:rsid w:val="0024046D"/>
    <w:rsid w:val="00243D93"/>
    <w:rsid w:val="00244027"/>
    <w:rsid w:val="00246160"/>
    <w:rsid w:val="00247009"/>
    <w:rsid w:val="00250B94"/>
    <w:rsid w:val="002546AD"/>
    <w:rsid w:val="00261CB7"/>
    <w:rsid w:val="00264A14"/>
    <w:rsid w:val="00265F75"/>
    <w:rsid w:val="002711A8"/>
    <w:rsid w:val="00276343"/>
    <w:rsid w:val="00291031"/>
    <w:rsid w:val="002923CB"/>
    <w:rsid w:val="002938F1"/>
    <w:rsid w:val="002A26DF"/>
    <w:rsid w:val="002A61F9"/>
    <w:rsid w:val="002C04C5"/>
    <w:rsid w:val="002C0F13"/>
    <w:rsid w:val="002C2F05"/>
    <w:rsid w:val="002D2360"/>
    <w:rsid w:val="002E0114"/>
    <w:rsid w:val="002E41E2"/>
    <w:rsid w:val="002F020E"/>
    <w:rsid w:val="002F0623"/>
    <w:rsid w:val="002F674E"/>
    <w:rsid w:val="002F6AF6"/>
    <w:rsid w:val="002F75D0"/>
    <w:rsid w:val="00301B89"/>
    <w:rsid w:val="003061FD"/>
    <w:rsid w:val="0031279C"/>
    <w:rsid w:val="003335BA"/>
    <w:rsid w:val="0033634B"/>
    <w:rsid w:val="00337ABD"/>
    <w:rsid w:val="003409DF"/>
    <w:rsid w:val="00342DDA"/>
    <w:rsid w:val="003446A8"/>
    <w:rsid w:val="00344A76"/>
    <w:rsid w:val="00347697"/>
    <w:rsid w:val="0035611D"/>
    <w:rsid w:val="003576B3"/>
    <w:rsid w:val="00370B48"/>
    <w:rsid w:val="00371FB4"/>
    <w:rsid w:val="00372F32"/>
    <w:rsid w:val="00374183"/>
    <w:rsid w:val="00384BF0"/>
    <w:rsid w:val="00386FC8"/>
    <w:rsid w:val="003B6AA4"/>
    <w:rsid w:val="003C36E4"/>
    <w:rsid w:val="003E31F5"/>
    <w:rsid w:val="003E67B1"/>
    <w:rsid w:val="003F5D49"/>
    <w:rsid w:val="003F5DAA"/>
    <w:rsid w:val="0040277F"/>
    <w:rsid w:val="00407CFF"/>
    <w:rsid w:val="00437774"/>
    <w:rsid w:val="0045680A"/>
    <w:rsid w:val="00461A36"/>
    <w:rsid w:val="00464AB6"/>
    <w:rsid w:val="00464D83"/>
    <w:rsid w:val="00465D14"/>
    <w:rsid w:val="004731DF"/>
    <w:rsid w:val="00473624"/>
    <w:rsid w:val="004842F9"/>
    <w:rsid w:val="00495611"/>
    <w:rsid w:val="004A25D0"/>
    <w:rsid w:val="004B1383"/>
    <w:rsid w:val="004B2004"/>
    <w:rsid w:val="004B4318"/>
    <w:rsid w:val="004B5D05"/>
    <w:rsid w:val="004C3754"/>
    <w:rsid w:val="004D1A63"/>
    <w:rsid w:val="004D5AA9"/>
    <w:rsid w:val="004D68F0"/>
    <w:rsid w:val="004F6BD0"/>
    <w:rsid w:val="00513E6F"/>
    <w:rsid w:val="00531656"/>
    <w:rsid w:val="00534F79"/>
    <w:rsid w:val="00543603"/>
    <w:rsid w:val="00551F3B"/>
    <w:rsid w:val="00556F25"/>
    <w:rsid w:val="00564E87"/>
    <w:rsid w:val="00577B85"/>
    <w:rsid w:val="0058077E"/>
    <w:rsid w:val="005A6790"/>
    <w:rsid w:val="005B1716"/>
    <w:rsid w:val="005D4887"/>
    <w:rsid w:val="005D7440"/>
    <w:rsid w:val="005E30EA"/>
    <w:rsid w:val="005F0240"/>
    <w:rsid w:val="005F7795"/>
    <w:rsid w:val="00601BF2"/>
    <w:rsid w:val="006030D7"/>
    <w:rsid w:val="00627C0E"/>
    <w:rsid w:val="006449DA"/>
    <w:rsid w:val="00664586"/>
    <w:rsid w:val="00665666"/>
    <w:rsid w:val="00677C1A"/>
    <w:rsid w:val="0068008A"/>
    <w:rsid w:val="00687286"/>
    <w:rsid w:val="00693428"/>
    <w:rsid w:val="006943FF"/>
    <w:rsid w:val="006961C2"/>
    <w:rsid w:val="006A29E9"/>
    <w:rsid w:val="006D01E7"/>
    <w:rsid w:val="006D16A8"/>
    <w:rsid w:val="006D2CF5"/>
    <w:rsid w:val="006D41D4"/>
    <w:rsid w:val="006D6001"/>
    <w:rsid w:val="006D6C01"/>
    <w:rsid w:val="006E316F"/>
    <w:rsid w:val="0072537A"/>
    <w:rsid w:val="00731CCD"/>
    <w:rsid w:val="00750AE9"/>
    <w:rsid w:val="0076103C"/>
    <w:rsid w:val="00761656"/>
    <w:rsid w:val="007816D2"/>
    <w:rsid w:val="0078765B"/>
    <w:rsid w:val="00787C66"/>
    <w:rsid w:val="007A0F81"/>
    <w:rsid w:val="007A1419"/>
    <w:rsid w:val="007B2321"/>
    <w:rsid w:val="007B2FFB"/>
    <w:rsid w:val="007B7C39"/>
    <w:rsid w:val="007C1FA5"/>
    <w:rsid w:val="007C4E73"/>
    <w:rsid w:val="007C6D15"/>
    <w:rsid w:val="007E6DE6"/>
    <w:rsid w:val="007F382E"/>
    <w:rsid w:val="007F44F0"/>
    <w:rsid w:val="007F4B06"/>
    <w:rsid w:val="00822187"/>
    <w:rsid w:val="00823877"/>
    <w:rsid w:val="00824EA6"/>
    <w:rsid w:val="00826615"/>
    <w:rsid w:val="008314B3"/>
    <w:rsid w:val="0083220A"/>
    <w:rsid w:val="00846F65"/>
    <w:rsid w:val="00860B9B"/>
    <w:rsid w:val="008755B1"/>
    <w:rsid w:val="008755BE"/>
    <w:rsid w:val="00875E5E"/>
    <w:rsid w:val="00880056"/>
    <w:rsid w:val="00887A43"/>
    <w:rsid w:val="00894778"/>
    <w:rsid w:val="00894B20"/>
    <w:rsid w:val="008A03DB"/>
    <w:rsid w:val="008B0614"/>
    <w:rsid w:val="008B5F70"/>
    <w:rsid w:val="008D3FD8"/>
    <w:rsid w:val="008D4CE3"/>
    <w:rsid w:val="008E3445"/>
    <w:rsid w:val="008E6351"/>
    <w:rsid w:val="008F0134"/>
    <w:rsid w:val="008F1912"/>
    <w:rsid w:val="00901E0C"/>
    <w:rsid w:val="00907D6D"/>
    <w:rsid w:val="00920010"/>
    <w:rsid w:val="009236C6"/>
    <w:rsid w:val="00925623"/>
    <w:rsid w:val="009345FC"/>
    <w:rsid w:val="00952B10"/>
    <w:rsid w:val="00967181"/>
    <w:rsid w:val="00973250"/>
    <w:rsid w:val="00973E2F"/>
    <w:rsid w:val="009749FD"/>
    <w:rsid w:val="0099319E"/>
    <w:rsid w:val="00994ED6"/>
    <w:rsid w:val="009A6AF1"/>
    <w:rsid w:val="009B43FA"/>
    <w:rsid w:val="009B6C72"/>
    <w:rsid w:val="009D4377"/>
    <w:rsid w:val="009D67EF"/>
    <w:rsid w:val="009E42C7"/>
    <w:rsid w:val="009F14CD"/>
    <w:rsid w:val="009F406B"/>
    <w:rsid w:val="009F42E5"/>
    <w:rsid w:val="009F6824"/>
    <w:rsid w:val="00A02076"/>
    <w:rsid w:val="00A105B5"/>
    <w:rsid w:val="00A11BD8"/>
    <w:rsid w:val="00A11D03"/>
    <w:rsid w:val="00A11DB0"/>
    <w:rsid w:val="00A12B88"/>
    <w:rsid w:val="00A1392B"/>
    <w:rsid w:val="00A15A7A"/>
    <w:rsid w:val="00A2450C"/>
    <w:rsid w:val="00A27E9C"/>
    <w:rsid w:val="00A50869"/>
    <w:rsid w:val="00A5241F"/>
    <w:rsid w:val="00A5399E"/>
    <w:rsid w:val="00A57D72"/>
    <w:rsid w:val="00A57EBC"/>
    <w:rsid w:val="00A6302D"/>
    <w:rsid w:val="00A66626"/>
    <w:rsid w:val="00A756A9"/>
    <w:rsid w:val="00A84F65"/>
    <w:rsid w:val="00AA4FAC"/>
    <w:rsid w:val="00AB564F"/>
    <w:rsid w:val="00AB6134"/>
    <w:rsid w:val="00AB662A"/>
    <w:rsid w:val="00AB6A32"/>
    <w:rsid w:val="00AC3434"/>
    <w:rsid w:val="00AC5886"/>
    <w:rsid w:val="00AD2164"/>
    <w:rsid w:val="00AE20E8"/>
    <w:rsid w:val="00AF7092"/>
    <w:rsid w:val="00B00FF8"/>
    <w:rsid w:val="00B04093"/>
    <w:rsid w:val="00B115C2"/>
    <w:rsid w:val="00B12E41"/>
    <w:rsid w:val="00B22065"/>
    <w:rsid w:val="00B23358"/>
    <w:rsid w:val="00B34142"/>
    <w:rsid w:val="00B3518E"/>
    <w:rsid w:val="00B4034C"/>
    <w:rsid w:val="00B405AF"/>
    <w:rsid w:val="00B42073"/>
    <w:rsid w:val="00B44F39"/>
    <w:rsid w:val="00B54A74"/>
    <w:rsid w:val="00B54A81"/>
    <w:rsid w:val="00B562A1"/>
    <w:rsid w:val="00B616A9"/>
    <w:rsid w:val="00B61FCD"/>
    <w:rsid w:val="00B629E9"/>
    <w:rsid w:val="00B63C95"/>
    <w:rsid w:val="00B6710C"/>
    <w:rsid w:val="00B73FF3"/>
    <w:rsid w:val="00B95728"/>
    <w:rsid w:val="00B97382"/>
    <w:rsid w:val="00B9775B"/>
    <w:rsid w:val="00BB0E1D"/>
    <w:rsid w:val="00BB1165"/>
    <w:rsid w:val="00BB2D63"/>
    <w:rsid w:val="00BC2F13"/>
    <w:rsid w:val="00BC5A47"/>
    <w:rsid w:val="00BD0305"/>
    <w:rsid w:val="00BD25D1"/>
    <w:rsid w:val="00BE43E5"/>
    <w:rsid w:val="00BF0ECC"/>
    <w:rsid w:val="00C0265A"/>
    <w:rsid w:val="00C062D6"/>
    <w:rsid w:val="00C0751A"/>
    <w:rsid w:val="00C07788"/>
    <w:rsid w:val="00C1321D"/>
    <w:rsid w:val="00C201C6"/>
    <w:rsid w:val="00C21C23"/>
    <w:rsid w:val="00C27D1B"/>
    <w:rsid w:val="00C47967"/>
    <w:rsid w:val="00C51411"/>
    <w:rsid w:val="00C51A0F"/>
    <w:rsid w:val="00C550D0"/>
    <w:rsid w:val="00C56312"/>
    <w:rsid w:val="00C56A72"/>
    <w:rsid w:val="00C57486"/>
    <w:rsid w:val="00C62B73"/>
    <w:rsid w:val="00C63E8D"/>
    <w:rsid w:val="00C800F8"/>
    <w:rsid w:val="00C82ACF"/>
    <w:rsid w:val="00C93052"/>
    <w:rsid w:val="00C96BD5"/>
    <w:rsid w:val="00CA52CE"/>
    <w:rsid w:val="00CA6053"/>
    <w:rsid w:val="00CB3009"/>
    <w:rsid w:val="00CB5B13"/>
    <w:rsid w:val="00CB73C8"/>
    <w:rsid w:val="00CC30E7"/>
    <w:rsid w:val="00CC3C45"/>
    <w:rsid w:val="00CC72A3"/>
    <w:rsid w:val="00CC7364"/>
    <w:rsid w:val="00CC7879"/>
    <w:rsid w:val="00CD3539"/>
    <w:rsid w:val="00CD3ED6"/>
    <w:rsid w:val="00CE08C6"/>
    <w:rsid w:val="00CE41BE"/>
    <w:rsid w:val="00CF245C"/>
    <w:rsid w:val="00CF30D9"/>
    <w:rsid w:val="00CF56C3"/>
    <w:rsid w:val="00D032CA"/>
    <w:rsid w:val="00D135C2"/>
    <w:rsid w:val="00D14000"/>
    <w:rsid w:val="00D17C37"/>
    <w:rsid w:val="00D248C0"/>
    <w:rsid w:val="00D3217B"/>
    <w:rsid w:val="00D4009D"/>
    <w:rsid w:val="00D412AA"/>
    <w:rsid w:val="00D42938"/>
    <w:rsid w:val="00D46196"/>
    <w:rsid w:val="00D5150D"/>
    <w:rsid w:val="00D55CE0"/>
    <w:rsid w:val="00D57B10"/>
    <w:rsid w:val="00D61395"/>
    <w:rsid w:val="00D63070"/>
    <w:rsid w:val="00D7322F"/>
    <w:rsid w:val="00D737D9"/>
    <w:rsid w:val="00D82AB1"/>
    <w:rsid w:val="00D8788E"/>
    <w:rsid w:val="00D954EE"/>
    <w:rsid w:val="00DA4229"/>
    <w:rsid w:val="00DA45EA"/>
    <w:rsid w:val="00DB0E0C"/>
    <w:rsid w:val="00DB3A90"/>
    <w:rsid w:val="00DC044C"/>
    <w:rsid w:val="00DD23E5"/>
    <w:rsid w:val="00DD3004"/>
    <w:rsid w:val="00DF303F"/>
    <w:rsid w:val="00DF5247"/>
    <w:rsid w:val="00E01DA9"/>
    <w:rsid w:val="00E0200D"/>
    <w:rsid w:val="00E04086"/>
    <w:rsid w:val="00E10E7A"/>
    <w:rsid w:val="00E25696"/>
    <w:rsid w:val="00E46795"/>
    <w:rsid w:val="00E60203"/>
    <w:rsid w:val="00E63EBD"/>
    <w:rsid w:val="00E67B1D"/>
    <w:rsid w:val="00E73E87"/>
    <w:rsid w:val="00E829C4"/>
    <w:rsid w:val="00E94289"/>
    <w:rsid w:val="00E9668F"/>
    <w:rsid w:val="00EA014A"/>
    <w:rsid w:val="00EA1FD6"/>
    <w:rsid w:val="00EA2676"/>
    <w:rsid w:val="00EB1270"/>
    <w:rsid w:val="00EB5093"/>
    <w:rsid w:val="00EC1597"/>
    <w:rsid w:val="00EC6B82"/>
    <w:rsid w:val="00ED1D6D"/>
    <w:rsid w:val="00ED6AC3"/>
    <w:rsid w:val="00EF2C1F"/>
    <w:rsid w:val="00EF3FCF"/>
    <w:rsid w:val="00EF5A24"/>
    <w:rsid w:val="00EF6FE6"/>
    <w:rsid w:val="00F01E35"/>
    <w:rsid w:val="00F07221"/>
    <w:rsid w:val="00F07A38"/>
    <w:rsid w:val="00F13990"/>
    <w:rsid w:val="00F13CEA"/>
    <w:rsid w:val="00F16285"/>
    <w:rsid w:val="00F25056"/>
    <w:rsid w:val="00F345ED"/>
    <w:rsid w:val="00F34F82"/>
    <w:rsid w:val="00F42CEB"/>
    <w:rsid w:val="00F439ED"/>
    <w:rsid w:val="00F51044"/>
    <w:rsid w:val="00F568C6"/>
    <w:rsid w:val="00F57137"/>
    <w:rsid w:val="00F65A74"/>
    <w:rsid w:val="00F704EB"/>
    <w:rsid w:val="00F7161A"/>
    <w:rsid w:val="00F81CC7"/>
    <w:rsid w:val="00F9554F"/>
    <w:rsid w:val="00F979A9"/>
    <w:rsid w:val="00FA24D5"/>
    <w:rsid w:val="00FB23FB"/>
    <w:rsid w:val="00FB48A8"/>
    <w:rsid w:val="00FB5F20"/>
    <w:rsid w:val="00FC351E"/>
    <w:rsid w:val="00FC66D8"/>
    <w:rsid w:val="00FC6B47"/>
    <w:rsid w:val="00FD2A66"/>
    <w:rsid w:val="00FD6119"/>
    <w:rsid w:val="00FE37EA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030F0"/>
  <w15:chartTrackingRefBased/>
  <w15:docId w15:val="{79244B83-19D7-489C-B0EE-53F27C3F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8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B48A8"/>
    <w:rPr>
      <w:rFonts w:cs="Times New Roman"/>
      <w:color w:val="0000FF"/>
      <w:u w:val="single"/>
    </w:rPr>
  </w:style>
  <w:style w:type="paragraph" w:styleId="a4">
    <w:name w:val="header"/>
    <w:basedOn w:val="a"/>
    <w:rsid w:val="009D6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D6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95728"/>
    <w:rPr>
      <w:rFonts w:ascii="Arial" w:hAnsi="Arial"/>
      <w:sz w:val="18"/>
      <w:szCs w:val="18"/>
    </w:rPr>
  </w:style>
  <w:style w:type="paragraph" w:styleId="a7">
    <w:name w:val="Plain Text"/>
    <w:basedOn w:val="a"/>
    <w:rsid w:val="00371FB4"/>
    <w:rPr>
      <w:rFonts w:ascii="細明體" w:eastAsia="細明體" w:hAnsi="Courier New"/>
      <w:szCs w:val="20"/>
    </w:rPr>
  </w:style>
  <w:style w:type="character" w:styleId="a8">
    <w:name w:val="Unresolved Mention"/>
    <w:uiPriority w:val="99"/>
    <w:semiHidden/>
    <w:unhideWhenUsed/>
    <w:rsid w:val="00A5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0039-9FF4-4FE6-8FEA-95519D34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1583</Characters>
  <Application>Microsoft Office Word</Application>
  <DocSecurity>0</DocSecurity>
  <Lines>13</Lines>
  <Paragraphs>3</Paragraphs>
  <ScaleCrop>false</ScaleCrop>
  <Company>tpc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遴選條件</dc:title>
  <dc:subject/>
  <dc:creator>user</dc:creator>
  <cp:keywords/>
  <dc:description/>
  <cp:lastModifiedBy>主計處</cp:lastModifiedBy>
  <cp:revision>2</cp:revision>
  <cp:lastPrinted>2024-07-02T07:16:00Z</cp:lastPrinted>
  <dcterms:created xsi:type="dcterms:W3CDTF">2024-07-04T00:04:00Z</dcterms:created>
  <dcterms:modified xsi:type="dcterms:W3CDTF">2024-07-04T00:04:00Z</dcterms:modified>
</cp:coreProperties>
</file>