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7F" w:rsidRPr="003313B2" w:rsidRDefault="00C53FFD" w:rsidP="00C53FFD">
      <w:pPr>
        <w:ind w:leftChars="-62" w:left="8" w:hangingChars="56" w:hanging="157"/>
        <w:rPr>
          <w:rFonts w:ascii="Arial" w:eastAsia="標楷體" w:hAnsi="標楷體" w:cs="Arial"/>
          <w:b/>
          <w:sz w:val="32"/>
          <w:szCs w:val="32"/>
        </w:rPr>
      </w:pPr>
      <w:bookmarkStart w:id="0" w:name="a5"/>
      <w:r w:rsidRPr="004C7127">
        <w:rPr>
          <w:rFonts w:ascii="標楷體" w:eastAsia="標楷體" w:hAnsi="標楷體" w:cs="Arial" w:hint="eastAsia"/>
          <w:b/>
          <w:sz w:val="28"/>
          <w:szCs w:val="28"/>
        </w:rPr>
        <w:t>附件</w:t>
      </w:r>
      <w:r w:rsidR="00765B6A" w:rsidRPr="004C7127">
        <w:rPr>
          <w:rFonts w:ascii="標楷體" w:eastAsia="標楷體" w:hAnsi="標楷體" w:cs="Arial" w:hint="eastAsia"/>
          <w:b/>
          <w:sz w:val="28"/>
          <w:szCs w:val="28"/>
        </w:rPr>
        <w:t>A1</w:t>
      </w:r>
      <w:r w:rsidRPr="00CC1D36">
        <w:rPr>
          <w:rFonts w:ascii="標楷體" w:eastAsia="標楷體" w:hAnsi="標楷體" w:cs="Arial" w:hint="eastAsia"/>
          <w:b/>
          <w:sz w:val="32"/>
          <w:szCs w:val="28"/>
        </w:rPr>
        <w:t xml:space="preserve"> 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             </w:t>
      </w:r>
      <w:r w:rsidR="00C6527F" w:rsidRPr="003313B2">
        <w:rPr>
          <w:rFonts w:ascii="Arial" w:eastAsia="標楷體" w:hAnsi="標楷體" w:cs="Arial" w:hint="eastAsia"/>
          <w:b/>
          <w:sz w:val="32"/>
          <w:szCs w:val="32"/>
        </w:rPr>
        <w:t>營運績效內部評鑑表</w:t>
      </w:r>
      <w:bookmarkEnd w:id="0"/>
    </w:p>
    <w:p w:rsidR="003313B2" w:rsidRPr="003313B2" w:rsidRDefault="003313B2" w:rsidP="003313B2">
      <w:pPr>
        <w:ind w:leftChars="-62" w:left="30" w:hangingChars="56" w:hanging="179"/>
        <w:jc w:val="both"/>
        <w:rPr>
          <w:rFonts w:ascii="Arial" w:eastAsia="標楷體" w:hAnsi="Arial" w:cs="Arial"/>
          <w:sz w:val="32"/>
          <w:szCs w:val="32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1437"/>
        <w:gridCol w:w="1276"/>
      </w:tblGrid>
      <w:tr w:rsidR="00C6527F" w:rsidRPr="00957BE5" w:rsidTr="003313B2">
        <w:trPr>
          <w:trHeight w:val="536"/>
        </w:trPr>
        <w:tc>
          <w:tcPr>
            <w:tcW w:w="6609" w:type="dxa"/>
            <w:vMerge w:val="restart"/>
            <w:tcBorders>
              <w:top w:val="single" w:sz="12" w:space="0" w:color="auto"/>
            </w:tcBorders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3313B2">
              <w:rPr>
                <w:rFonts w:ascii="Arial" w:eastAsia="標楷體" w:hAnsi="標楷體" w:cs="Arial" w:hint="eastAsia"/>
                <w:sz w:val="32"/>
                <w:szCs w:val="32"/>
              </w:rPr>
              <w:t>評鑑內容</w:t>
            </w:r>
          </w:p>
        </w:tc>
        <w:tc>
          <w:tcPr>
            <w:tcW w:w="2713" w:type="dxa"/>
            <w:gridSpan w:val="2"/>
            <w:tcBorders>
              <w:top w:val="single" w:sz="12" w:space="0" w:color="auto"/>
            </w:tcBorders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3313B2">
              <w:rPr>
                <w:rFonts w:ascii="Arial" w:eastAsia="標楷體" w:hAnsi="標楷體" w:cs="Arial" w:hint="eastAsia"/>
                <w:sz w:val="32"/>
                <w:szCs w:val="32"/>
              </w:rPr>
              <w:t>評鑑結果</w:t>
            </w:r>
          </w:p>
        </w:tc>
      </w:tr>
      <w:tr w:rsidR="00C6527F" w:rsidRPr="00957BE5" w:rsidTr="00085F83">
        <w:trPr>
          <w:trHeight w:val="575"/>
        </w:trPr>
        <w:tc>
          <w:tcPr>
            <w:tcW w:w="6609" w:type="dxa"/>
            <w:vMerge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3313B2">
              <w:rPr>
                <w:rFonts w:ascii="Arial" w:eastAsia="標楷體" w:hAnsi="標楷體" w:cs="Arial" w:hint="eastAsia"/>
                <w:sz w:val="32"/>
                <w:szCs w:val="32"/>
              </w:rPr>
              <w:t>權重</w:t>
            </w:r>
          </w:p>
        </w:tc>
        <w:tc>
          <w:tcPr>
            <w:tcW w:w="1276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3313B2">
              <w:rPr>
                <w:rFonts w:ascii="Arial" w:eastAsia="標楷體" w:hAnsi="標楷體" w:cs="Arial" w:hint="eastAsia"/>
                <w:sz w:val="32"/>
                <w:szCs w:val="32"/>
              </w:rPr>
              <w:t>評分</w:t>
            </w:r>
          </w:p>
        </w:tc>
      </w:tr>
      <w:tr w:rsidR="00C6527F" w:rsidRPr="00957BE5" w:rsidTr="00085F83">
        <w:trPr>
          <w:trHeight w:val="357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 w:hint="eastAsia"/>
                <w:sz w:val="28"/>
                <w:szCs w:val="28"/>
              </w:rPr>
              <w:t>遵循相關法令情形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368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設施故障應變及修復情形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335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消費申訴記錄及處置情形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335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違反契約一般違約或重大違約及改善情形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317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提送相關報表或計畫情形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318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景觀、環境清潔、營運範圍外觀維護情形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385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維護公共安全情形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274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 w:hint="eastAsia"/>
                <w:sz w:val="28"/>
                <w:szCs w:val="28"/>
              </w:rPr>
              <w:t>權利金、租金、違約金繳納情形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274"/>
        </w:trPr>
        <w:tc>
          <w:tcPr>
            <w:tcW w:w="6609" w:type="dxa"/>
          </w:tcPr>
          <w:p w:rsidR="00C6527F" w:rsidRPr="003313B2" w:rsidRDefault="00C6527F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配合度</w:t>
            </w:r>
            <w:r w:rsidRPr="008F6023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8F6023">
              <w:rPr>
                <w:rFonts w:ascii="Arial" w:eastAsia="標楷體" w:hAnsi="Arial" w:cs="Arial" w:hint="eastAsia"/>
                <w:sz w:val="28"/>
                <w:szCs w:val="28"/>
              </w:rPr>
              <w:t>包括但不限於召開會議、履勘及遵守決議事項</w:t>
            </w:r>
            <w:r w:rsidRPr="008F602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274"/>
        </w:trPr>
        <w:tc>
          <w:tcPr>
            <w:tcW w:w="6609" w:type="dxa"/>
          </w:tcPr>
          <w:p w:rsidR="00C6527F" w:rsidRPr="003313B2" w:rsidRDefault="003313B2" w:rsidP="008F602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其他</w:t>
            </w:r>
          </w:p>
        </w:tc>
        <w:tc>
          <w:tcPr>
            <w:tcW w:w="1437" w:type="dxa"/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6527F" w:rsidRPr="00957BE5" w:rsidTr="00085F83">
        <w:trPr>
          <w:trHeight w:val="520"/>
        </w:trPr>
        <w:tc>
          <w:tcPr>
            <w:tcW w:w="6609" w:type="dxa"/>
            <w:tcBorders>
              <w:bottom w:val="single" w:sz="12" w:space="0" w:color="auto"/>
            </w:tcBorders>
          </w:tcPr>
          <w:p w:rsidR="00C6527F" w:rsidRPr="00BC5488" w:rsidRDefault="00C6527F" w:rsidP="00BC5488">
            <w:pPr>
              <w:spacing w:before="12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BC5488">
              <w:rPr>
                <w:rFonts w:ascii="Arial" w:eastAsia="標楷體" w:hAnsi="標楷體" w:cs="Arial" w:hint="eastAsia"/>
                <w:sz w:val="32"/>
                <w:szCs w:val="32"/>
              </w:rPr>
              <w:t>總分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C6527F" w:rsidRPr="003313B2" w:rsidRDefault="00C6527F" w:rsidP="00671AA1">
            <w:pPr>
              <w:spacing w:before="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13B2">
              <w:rPr>
                <w:rFonts w:ascii="Arial" w:eastAsia="標楷體" w:hAnsi="Arial" w:cs="Arial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6527F" w:rsidRPr="003313B2" w:rsidRDefault="00C6527F" w:rsidP="00671AA1">
            <w:pPr>
              <w:spacing w:before="1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C6527F" w:rsidRPr="003313B2" w:rsidRDefault="00C6527F" w:rsidP="00BC6E50">
      <w:pPr>
        <w:spacing w:before="120"/>
        <w:jc w:val="both"/>
        <w:rPr>
          <w:rFonts w:ascii="Arial" w:eastAsia="標楷體" w:hAnsi="Arial" w:cs="Arial"/>
          <w:szCs w:val="24"/>
        </w:rPr>
      </w:pPr>
      <w:proofErr w:type="gramStart"/>
      <w:r w:rsidRPr="003313B2">
        <w:rPr>
          <w:rFonts w:ascii="Arial" w:eastAsia="標楷體" w:hAnsi="標楷體" w:cs="Arial" w:hint="eastAsia"/>
          <w:szCs w:val="24"/>
        </w:rPr>
        <w:t>註</w:t>
      </w:r>
      <w:proofErr w:type="gramEnd"/>
      <w:r w:rsidRPr="003313B2">
        <w:rPr>
          <w:rFonts w:ascii="Arial" w:eastAsia="標楷體" w:hAnsi="標楷體" w:cs="Arial" w:hint="eastAsia"/>
          <w:szCs w:val="24"/>
        </w:rPr>
        <w:t>：</w:t>
      </w:r>
      <w:r w:rsidRPr="003313B2">
        <w:rPr>
          <w:rFonts w:ascii="Arial" w:eastAsia="標楷體" w:hAnsi="Arial" w:cs="Arial"/>
          <w:szCs w:val="24"/>
        </w:rPr>
        <w:t>1.</w:t>
      </w:r>
      <w:r w:rsidRPr="003313B2">
        <w:rPr>
          <w:rFonts w:ascii="Arial" w:eastAsia="標楷體" w:hAnsi="標楷體" w:cs="Arial" w:hint="eastAsia"/>
          <w:szCs w:val="24"/>
        </w:rPr>
        <w:t>不可歸責於</w:t>
      </w:r>
      <w:proofErr w:type="gramStart"/>
      <w:r w:rsidRPr="003313B2">
        <w:rPr>
          <w:rFonts w:ascii="Arial" w:eastAsia="標楷體" w:hAnsi="標楷體" w:cs="Arial" w:hint="eastAsia"/>
          <w:szCs w:val="24"/>
        </w:rPr>
        <w:t>乙方者</w:t>
      </w:r>
      <w:proofErr w:type="gramEnd"/>
      <w:r w:rsidRPr="003313B2">
        <w:rPr>
          <w:rFonts w:ascii="Arial" w:eastAsia="標楷體" w:hAnsi="標楷體" w:cs="Arial" w:hint="eastAsia"/>
          <w:szCs w:val="24"/>
        </w:rPr>
        <w:t>，應列屬符合項目。</w:t>
      </w:r>
    </w:p>
    <w:p w:rsidR="00C6527F" w:rsidRPr="003313B2" w:rsidRDefault="00C6527F" w:rsidP="00CC1D36">
      <w:pPr>
        <w:spacing w:before="120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3313B2">
        <w:rPr>
          <w:rFonts w:ascii="Arial" w:eastAsia="標楷體" w:hAnsi="Arial" w:cs="Arial"/>
          <w:szCs w:val="24"/>
        </w:rPr>
        <w:t>2.</w:t>
      </w:r>
      <w:r w:rsidRPr="003313B2">
        <w:rPr>
          <w:rFonts w:ascii="Arial" w:eastAsia="標楷體" w:hAnsi="標楷體" w:cs="Arial" w:hint="eastAsia"/>
          <w:szCs w:val="24"/>
        </w:rPr>
        <w:t>本表甲方得視現況需求調整。</w:t>
      </w:r>
    </w:p>
    <w:p w:rsidR="003313B2" w:rsidRDefault="003313B2" w:rsidP="00BC6E50">
      <w:pPr>
        <w:spacing w:before="120"/>
        <w:jc w:val="both"/>
        <w:rPr>
          <w:rFonts w:ascii="Arial" w:eastAsia="標楷體" w:hAnsi="標楷體" w:cs="Arial"/>
          <w:sz w:val="32"/>
          <w:szCs w:val="32"/>
        </w:rPr>
      </w:pPr>
    </w:p>
    <w:p w:rsidR="00BC5488" w:rsidRDefault="00BC5488" w:rsidP="003313B2">
      <w:pPr>
        <w:spacing w:before="120"/>
        <w:rPr>
          <w:rFonts w:ascii="Arial" w:eastAsia="標楷體" w:hAnsi="標楷體" w:cs="Arial"/>
          <w:sz w:val="32"/>
          <w:szCs w:val="32"/>
        </w:rPr>
      </w:pPr>
    </w:p>
    <w:p w:rsidR="00BC5488" w:rsidRDefault="00BC5488" w:rsidP="003313B2">
      <w:pPr>
        <w:spacing w:before="120"/>
        <w:rPr>
          <w:rFonts w:ascii="Arial" w:eastAsia="標楷體" w:hAnsi="標楷體" w:cs="Arial"/>
          <w:sz w:val="32"/>
          <w:szCs w:val="32"/>
        </w:rPr>
      </w:pPr>
    </w:p>
    <w:p w:rsidR="00BC5488" w:rsidRDefault="00BC5488" w:rsidP="003313B2">
      <w:pPr>
        <w:spacing w:before="120"/>
        <w:rPr>
          <w:rFonts w:ascii="Arial" w:eastAsia="標楷體" w:hAnsi="標楷體" w:cs="Arial"/>
          <w:sz w:val="32"/>
          <w:szCs w:val="32"/>
        </w:rPr>
      </w:pPr>
    </w:p>
    <w:p w:rsidR="00C6527F" w:rsidRPr="003313B2" w:rsidRDefault="00C6527F" w:rsidP="003313B2">
      <w:pPr>
        <w:spacing w:before="120"/>
        <w:rPr>
          <w:rFonts w:ascii="Arial" w:eastAsia="標楷體" w:hAnsi="Arial" w:cs="Arial"/>
          <w:sz w:val="32"/>
          <w:szCs w:val="32"/>
          <w:u w:val="single"/>
        </w:rPr>
      </w:pPr>
      <w:r w:rsidRPr="003313B2">
        <w:rPr>
          <w:rFonts w:ascii="Arial" w:eastAsia="標楷體" w:hAnsi="標楷體" w:cs="Arial" w:hint="eastAsia"/>
          <w:sz w:val="32"/>
          <w:szCs w:val="32"/>
        </w:rPr>
        <w:t>評鑑人：</w:t>
      </w:r>
      <w:r w:rsidRPr="003313B2">
        <w:rPr>
          <w:rFonts w:ascii="Arial" w:eastAsia="標楷體" w:hAnsi="Arial" w:cs="Arial"/>
          <w:sz w:val="32"/>
          <w:szCs w:val="32"/>
          <w:u w:val="single"/>
        </w:rPr>
        <w:t xml:space="preserve">    </w:t>
      </w:r>
      <w:r w:rsidR="003313B2">
        <w:rPr>
          <w:rFonts w:ascii="Arial" w:eastAsia="標楷體" w:hAnsi="Arial" w:cs="Arial" w:hint="eastAsia"/>
          <w:sz w:val="32"/>
          <w:szCs w:val="32"/>
          <w:u w:val="single"/>
        </w:rPr>
        <w:t xml:space="preserve">   </w:t>
      </w:r>
      <w:r w:rsidRPr="003313B2">
        <w:rPr>
          <w:rFonts w:ascii="Arial" w:eastAsia="標楷體" w:hAnsi="Arial" w:cs="Arial"/>
          <w:sz w:val="32"/>
          <w:szCs w:val="32"/>
          <w:u w:val="single"/>
        </w:rPr>
        <w:t xml:space="preserve">     </w:t>
      </w:r>
      <w:r w:rsidRPr="003313B2">
        <w:rPr>
          <w:rFonts w:ascii="Arial" w:eastAsia="標楷體" w:hAnsi="Arial" w:cs="Arial"/>
          <w:sz w:val="32"/>
          <w:szCs w:val="32"/>
        </w:rPr>
        <w:t xml:space="preserve">    </w:t>
      </w:r>
      <w:r w:rsidR="003313B2">
        <w:rPr>
          <w:rFonts w:ascii="Arial" w:eastAsia="標楷體" w:hAnsi="標楷體" w:cs="Arial" w:hint="eastAsia"/>
          <w:sz w:val="32"/>
          <w:szCs w:val="32"/>
        </w:rPr>
        <w:t>廠商</w:t>
      </w:r>
      <w:r w:rsidRPr="003313B2">
        <w:rPr>
          <w:rFonts w:ascii="Arial" w:eastAsia="標楷體" w:hAnsi="標楷體" w:cs="Arial" w:hint="eastAsia"/>
          <w:sz w:val="32"/>
          <w:szCs w:val="32"/>
        </w:rPr>
        <w:t>代表：</w:t>
      </w:r>
      <w:r w:rsidR="003313B2" w:rsidRPr="003313B2">
        <w:rPr>
          <w:rFonts w:ascii="Arial" w:eastAsia="標楷體" w:hAnsi="Arial" w:cs="Arial"/>
          <w:sz w:val="32"/>
          <w:szCs w:val="32"/>
          <w:u w:val="single"/>
        </w:rPr>
        <w:t xml:space="preserve">      </w:t>
      </w:r>
      <w:r w:rsidR="003313B2">
        <w:rPr>
          <w:rFonts w:ascii="Arial" w:eastAsia="標楷體" w:hAnsi="Arial" w:cs="Arial" w:hint="eastAsia"/>
          <w:sz w:val="32"/>
          <w:szCs w:val="32"/>
          <w:u w:val="single"/>
        </w:rPr>
        <w:t xml:space="preserve">   </w:t>
      </w:r>
      <w:r w:rsidR="003313B2" w:rsidRPr="003313B2">
        <w:rPr>
          <w:rFonts w:ascii="Arial" w:eastAsia="標楷體" w:hAnsi="Arial" w:cs="Arial"/>
          <w:sz w:val="32"/>
          <w:szCs w:val="32"/>
          <w:u w:val="single"/>
        </w:rPr>
        <w:t xml:space="preserve">   </w:t>
      </w:r>
      <w:r w:rsidR="003313B2" w:rsidRPr="003313B2">
        <w:rPr>
          <w:rFonts w:ascii="Arial" w:eastAsia="標楷體" w:hAnsi="Arial" w:cs="Arial"/>
          <w:sz w:val="32"/>
          <w:szCs w:val="32"/>
        </w:rPr>
        <w:t xml:space="preserve"> </w:t>
      </w:r>
    </w:p>
    <w:p w:rsidR="003313B2" w:rsidRDefault="003313B2" w:rsidP="00BC6E50">
      <w:pPr>
        <w:spacing w:before="120"/>
        <w:jc w:val="distribute"/>
        <w:rPr>
          <w:rFonts w:ascii="Arial" w:eastAsia="標楷體" w:hAnsi="標楷體" w:cs="Arial"/>
          <w:sz w:val="32"/>
          <w:szCs w:val="32"/>
        </w:rPr>
      </w:pPr>
    </w:p>
    <w:p w:rsidR="003313B2" w:rsidRDefault="003313B2" w:rsidP="00BC6E50">
      <w:pPr>
        <w:spacing w:before="120"/>
        <w:jc w:val="distribute"/>
        <w:rPr>
          <w:rFonts w:ascii="Arial" w:eastAsia="標楷體" w:hAnsi="標楷體" w:cs="Arial"/>
          <w:sz w:val="32"/>
          <w:szCs w:val="32"/>
        </w:rPr>
      </w:pPr>
    </w:p>
    <w:p w:rsidR="00BC5488" w:rsidRDefault="00BC5488" w:rsidP="00BC6E50">
      <w:pPr>
        <w:spacing w:before="120"/>
        <w:jc w:val="distribute"/>
        <w:rPr>
          <w:rFonts w:ascii="Arial" w:eastAsia="標楷體" w:hAnsi="標楷體" w:cs="Arial"/>
          <w:sz w:val="32"/>
          <w:szCs w:val="32"/>
        </w:rPr>
      </w:pPr>
    </w:p>
    <w:p w:rsidR="00BC5488" w:rsidRDefault="00BC5488" w:rsidP="00BC6E50">
      <w:pPr>
        <w:spacing w:before="120"/>
        <w:jc w:val="distribute"/>
        <w:rPr>
          <w:rFonts w:ascii="Arial" w:eastAsia="標楷體" w:hAnsi="標楷體" w:cs="Arial"/>
          <w:sz w:val="32"/>
          <w:szCs w:val="32"/>
        </w:rPr>
      </w:pPr>
    </w:p>
    <w:p w:rsidR="00C6527F" w:rsidRDefault="00C6527F" w:rsidP="00BC5488">
      <w:pPr>
        <w:spacing w:before="120"/>
        <w:jc w:val="distribute"/>
        <w:rPr>
          <w:rFonts w:ascii="Arial" w:eastAsia="標楷體" w:hAnsi="標楷體" w:cs="Arial"/>
          <w:sz w:val="32"/>
          <w:szCs w:val="32"/>
        </w:rPr>
      </w:pPr>
      <w:r w:rsidRPr="003313B2">
        <w:rPr>
          <w:rFonts w:ascii="Arial" w:eastAsia="標楷體" w:hAnsi="標楷體" w:cs="Arial" w:hint="eastAsia"/>
          <w:sz w:val="32"/>
          <w:szCs w:val="32"/>
        </w:rPr>
        <w:t>中華民國</w:t>
      </w:r>
      <w:r w:rsidRPr="003313B2">
        <w:rPr>
          <w:rFonts w:ascii="Arial" w:eastAsia="標楷體" w:hAnsi="標楷體" w:cs="Arial"/>
          <w:sz w:val="32"/>
          <w:szCs w:val="32"/>
        </w:rPr>
        <w:t xml:space="preserve"> </w:t>
      </w:r>
      <w:r w:rsidRPr="003313B2">
        <w:rPr>
          <w:rFonts w:ascii="Arial" w:eastAsia="標楷體" w:hAnsi="標楷體" w:cs="Arial" w:hint="eastAsia"/>
          <w:sz w:val="32"/>
          <w:szCs w:val="32"/>
        </w:rPr>
        <w:t>年</w:t>
      </w:r>
      <w:r w:rsidRPr="003313B2">
        <w:rPr>
          <w:rFonts w:ascii="Arial" w:eastAsia="標楷體" w:hAnsi="標楷體" w:cs="Arial"/>
          <w:sz w:val="32"/>
          <w:szCs w:val="32"/>
        </w:rPr>
        <w:t xml:space="preserve"> </w:t>
      </w:r>
      <w:r w:rsidRPr="003313B2">
        <w:rPr>
          <w:rFonts w:ascii="Arial" w:eastAsia="標楷體" w:hAnsi="標楷體" w:cs="Arial" w:hint="eastAsia"/>
          <w:sz w:val="32"/>
          <w:szCs w:val="32"/>
        </w:rPr>
        <w:t>月</w:t>
      </w:r>
      <w:r w:rsidRPr="003313B2">
        <w:rPr>
          <w:rFonts w:ascii="Arial" w:eastAsia="標楷體" w:hAnsi="標楷體" w:cs="Arial"/>
          <w:sz w:val="32"/>
          <w:szCs w:val="32"/>
        </w:rPr>
        <w:t xml:space="preserve"> </w:t>
      </w:r>
      <w:r w:rsidRPr="003313B2">
        <w:rPr>
          <w:rFonts w:ascii="Arial" w:eastAsia="標楷體" w:hAnsi="標楷體" w:cs="Arial" w:hint="eastAsia"/>
          <w:sz w:val="32"/>
          <w:szCs w:val="32"/>
        </w:rPr>
        <w:t>日</w:t>
      </w:r>
    </w:p>
    <w:p w:rsidR="007824EB" w:rsidRPr="00BC5488" w:rsidRDefault="007824EB" w:rsidP="00BC5488">
      <w:pPr>
        <w:spacing w:before="120"/>
        <w:jc w:val="distribute"/>
        <w:rPr>
          <w:rFonts w:ascii="Arial" w:eastAsia="標楷體" w:hAnsi="Arial" w:cs="Arial"/>
          <w:sz w:val="32"/>
          <w:szCs w:val="32"/>
        </w:rPr>
      </w:pPr>
    </w:p>
    <w:sectPr w:rsidR="007824EB" w:rsidRPr="00BC5488" w:rsidSect="00C05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FF" w:rsidRDefault="003A1AFF" w:rsidP="00594EFF">
      <w:pPr>
        <w:spacing w:line="240" w:lineRule="auto"/>
      </w:pPr>
      <w:r>
        <w:separator/>
      </w:r>
    </w:p>
  </w:endnote>
  <w:endnote w:type="continuationSeparator" w:id="0">
    <w:p w:rsidR="003A1AFF" w:rsidRDefault="003A1AFF" w:rsidP="00594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65" w:rsidRDefault="004C58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B2" w:rsidRDefault="003313B2" w:rsidP="003313B2">
    <w:pPr>
      <w:pStyle w:val="a7"/>
      <w:tabs>
        <w:tab w:val="clear" w:pos="8306"/>
      </w:tabs>
    </w:pPr>
    <w:r w:rsidRPr="003313B2">
      <w:rPr>
        <w:rFonts w:ascii="標楷體" w:eastAsia="標楷體" w:hAnsi="標楷體" w:hint="eastAsia"/>
      </w:rPr>
      <w:tab/>
    </w:r>
    <w:r w:rsidR="004C5865">
      <w:rPr>
        <w:rFonts w:ascii="標楷體" w:eastAsia="標楷體" w:hAnsi="標楷體" w:hint="eastAsia"/>
      </w:rPr>
      <w:t>-</w:t>
    </w:r>
    <w:bookmarkStart w:id="1" w:name="_GoBack"/>
    <w:bookmarkEnd w:id="1"/>
    <w:r w:rsidRPr="003313B2">
      <w:rPr>
        <w:rFonts w:ascii="標楷體" w:eastAsia="標楷體" w:hAnsi="標楷體" w:hint="eastAsia"/>
      </w:rPr>
      <w:t>附件</w:t>
    </w:r>
    <w:r w:rsidR="00C16450">
      <w:rPr>
        <w:rFonts w:ascii="標楷體" w:eastAsia="標楷體" w:hAnsi="標楷體" w:hint="eastAsia"/>
      </w:rPr>
      <w:t>A1</w:t>
    </w:r>
    <w:r w:rsidR="004C5865">
      <w:rPr>
        <w:rFonts w:ascii="標楷體" w:eastAsia="標楷體" w:hAnsi="標楷體"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65" w:rsidRDefault="004C58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FF" w:rsidRDefault="003A1AFF" w:rsidP="00594EFF">
      <w:pPr>
        <w:spacing w:line="240" w:lineRule="auto"/>
      </w:pPr>
      <w:r>
        <w:separator/>
      </w:r>
    </w:p>
  </w:footnote>
  <w:footnote w:type="continuationSeparator" w:id="0">
    <w:p w:rsidR="003A1AFF" w:rsidRDefault="003A1AFF" w:rsidP="00594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65" w:rsidRDefault="004C58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65" w:rsidRDefault="004C58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65" w:rsidRDefault="004C58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DE8"/>
    <w:multiLevelType w:val="hybridMultilevel"/>
    <w:tmpl w:val="1B3C5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50"/>
    <w:rsid w:val="000277B8"/>
    <w:rsid w:val="00085F83"/>
    <w:rsid w:val="000948A9"/>
    <w:rsid w:val="000D1224"/>
    <w:rsid w:val="00246421"/>
    <w:rsid w:val="002A05E5"/>
    <w:rsid w:val="003313B2"/>
    <w:rsid w:val="00371354"/>
    <w:rsid w:val="003A1AFF"/>
    <w:rsid w:val="00471B68"/>
    <w:rsid w:val="004C5865"/>
    <w:rsid w:val="004C7127"/>
    <w:rsid w:val="00531C84"/>
    <w:rsid w:val="00566CFE"/>
    <w:rsid w:val="00594EFF"/>
    <w:rsid w:val="00671AA1"/>
    <w:rsid w:val="006D44B0"/>
    <w:rsid w:val="00765B6A"/>
    <w:rsid w:val="00775AAB"/>
    <w:rsid w:val="007824EB"/>
    <w:rsid w:val="0083548B"/>
    <w:rsid w:val="00841A85"/>
    <w:rsid w:val="00871D02"/>
    <w:rsid w:val="008F6023"/>
    <w:rsid w:val="0093074B"/>
    <w:rsid w:val="00957BE5"/>
    <w:rsid w:val="00A3376B"/>
    <w:rsid w:val="00A725DF"/>
    <w:rsid w:val="00A72EB8"/>
    <w:rsid w:val="00B53DD9"/>
    <w:rsid w:val="00BC5488"/>
    <w:rsid w:val="00BC6E50"/>
    <w:rsid w:val="00C059F4"/>
    <w:rsid w:val="00C16450"/>
    <w:rsid w:val="00C5149C"/>
    <w:rsid w:val="00C53FFD"/>
    <w:rsid w:val="00C6527F"/>
    <w:rsid w:val="00CC1D36"/>
    <w:rsid w:val="00D21361"/>
    <w:rsid w:val="00D241A7"/>
    <w:rsid w:val="00DF1F90"/>
    <w:rsid w:val="00E064B3"/>
    <w:rsid w:val="00F62144"/>
    <w:rsid w:val="00F660BE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06C9CF-A1C4-47AA-AEB7-8DC21400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E50"/>
    <w:pPr>
      <w:widowControl w:val="0"/>
      <w:autoSpaceDE w:val="0"/>
      <w:autoSpaceDN w:val="0"/>
      <w:adjustRightInd w:val="0"/>
      <w:spacing w:line="360" w:lineRule="exact"/>
    </w:pPr>
    <w:rPr>
      <w:rFonts w:ascii="細明體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左"/>
    <w:basedOn w:val="a"/>
    <w:uiPriority w:val="99"/>
    <w:rsid w:val="00BC6E50"/>
    <w:pPr>
      <w:autoSpaceDE/>
      <w:autoSpaceDN/>
      <w:adjustRightInd/>
      <w:spacing w:line="460" w:lineRule="exact"/>
      <w:ind w:left="1"/>
    </w:pPr>
    <w:rPr>
      <w:rFonts w:ascii="Times New Roman" w:eastAsia="標楷體"/>
      <w:szCs w:val="24"/>
    </w:rPr>
  </w:style>
  <w:style w:type="paragraph" w:customStyle="1" w:styleId="a4">
    <w:name w:val="表中"/>
    <w:basedOn w:val="a"/>
    <w:uiPriority w:val="99"/>
    <w:rsid w:val="00BC6E50"/>
    <w:pPr>
      <w:autoSpaceDE/>
      <w:autoSpaceDN/>
      <w:adjustRightInd/>
      <w:spacing w:beforeLines="10" w:afterLines="10" w:line="320" w:lineRule="exact"/>
      <w:ind w:left="1"/>
      <w:jc w:val="center"/>
    </w:pPr>
    <w:rPr>
      <w:rFonts w:ascii="標楷體" w:eastAsia="標楷體" w:cs="新細明體"/>
      <w:b/>
      <w:color w:val="008000"/>
      <w:szCs w:val="24"/>
    </w:rPr>
  </w:style>
  <w:style w:type="paragraph" w:customStyle="1" w:styleId="1">
    <w:name w:val="表中1"/>
    <w:basedOn w:val="a4"/>
    <w:uiPriority w:val="99"/>
    <w:rsid w:val="00BC6E50"/>
    <w:pPr>
      <w:spacing w:beforeLines="0" w:line="240" w:lineRule="auto"/>
    </w:pPr>
    <w:rPr>
      <w:b w:val="0"/>
    </w:rPr>
  </w:style>
  <w:style w:type="paragraph" w:styleId="a5">
    <w:name w:val="header"/>
    <w:basedOn w:val="a"/>
    <w:link w:val="a6"/>
    <w:uiPriority w:val="99"/>
    <w:semiHidden/>
    <w:rsid w:val="00594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594EFF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594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594EFF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13B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313B2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1637-6C65-4F61-AAAE-F4F4F5B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Company>MyPC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停車管理處</cp:lastModifiedBy>
  <cp:revision>15</cp:revision>
  <cp:lastPrinted>2018-02-13T13:30:00Z</cp:lastPrinted>
  <dcterms:created xsi:type="dcterms:W3CDTF">2014-03-18T01:25:00Z</dcterms:created>
  <dcterms:modified xsi:type="dcterms:W3CDTF">2018-06-29T07:42:00Z</dcterms:modified>
</cp:coreProperties>
</file>