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36D3" w14:textId="77777777" w:rsidR="004F495E" w:rsidRDefault="004F495E">
      <w:pPr>
        <w:spacing w:before="4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14:paraId="7D561DD5" w14:textId="77777777" w:rsidR="004F495E" w:rsidRDefault="00AD28AE">
      <w:pPr>
        <w:spacing w:before="14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附表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 w:rsidR="00D25E71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9</w:t>
      </w:r>
    </w:p>
    <w:p w14:paraId="6BC364C5" w14:textId="77777777" w:rsidR="004F495E" w:rsidRDefault="00103E6D">
      <w:pPr>
        <w:ind w:left="389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40"/>
          <w:szCs w:val="40"/>
          <w:lang w:eastAsia="zh-TW"/>
        </w:rPr>
        <w:t xml:space="preserve">              </w:t>
      </w:r>
      <w:r w:rsidR="0077067B" w:rsidRPr="00E40F5E">
        <w:rPr>
          <w:rFonts w:ascii="標楷體" w:eastAsia="標楷體" w:hAnsi="標楷體" w:cs="標楷體" w:hint="eastAsia"/>
          <w:color w:val="000000" w:themeColor="text1"/>
          <w:spacing w:val="-1"/>
          <w:sz w:val="40"/>
          <w:szCs w:val="40"/>
          <w:lang w:eastAsia="zh-TW"/>
        </w:rPr>
        <w:t>回饋金</w:t>
      </w:r>
      <w:r w:rsidR="00AD28AE"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>支付計畫表</w:t>
      </w:r>
    </w:p>
    <w:p w14:paraId="41FDC517" w14:textId="77777777" w:rsidR="004F495E" w:rsidRDefault="00103E6D">
      <w:pPr>
        <w:spacing w:before="143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 xml:space="preserve">                     </w:t>
      </w:r>
      <w:r w:rsidR="00AD28AE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(本表應裝入「廠商</w:t>
      </w:r>
      <w:r w:rsidR="00E73BC7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價格</w:t>
      </w:r>
      <w:r w:rsidR="00AD28AE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專用標封」內)</w:t>
      </w:r>
    </w:p>
    <w:p w14:paraId="3F7ED002" w14:textId="77777777" w:rsidR="004F495E" w:rsidRDefault="004F495E">
      <w:pPr>
        <w:spacing w:before="13"/>
        <w:rPr>
          <w:rFonts w:ascii="標楷體" w:eastAsia="標楷體" w:hAnsi="標楷體" w:cs="標楷體"/>
          <w:b/>
          <w:bCs/>
          <w:sz w:val="21"/>
          <w:szCs w:val="21"/>
          <w:lang w:eastAsia="zh-TW"/>
        </w:rPr>
      </w:pPr>
    </w:p>
    <w:p w14:paraId="7EFEAF98" w14:textId="77777777" w:rsidR="004F495E" w:rsidRPr="008B3526" w:rsidRDefault="00AD28AE" w:rsidP="008B3526">
      <w:pPr>
        <w:pStyle w:val="a3"/>
        <w:spacing w:before="14"/>
        <w:rPr>
          <w:spacing w:val="-1"/>
          <w:lang w:eastAsia="zh-TW"/>
        </w:rPr>
      </w:pPr>
      <w:r>
        <w:rPr>
          <w:spacing w:val="-1"/>
          <w:lang w:eastAsia="zh-TW"/>
        </w:rPr>
        <w:t>本廠商投標</w:t>
      </w:r>
      <w:r w:rsidR="008D2C27">
        <w:rPr>
          <w:rFonts w:hint="eastAsia"/>
          <w:spacing w:val="-1"/>
          <w:lang w:eastAsia="zh-TW"/>
        </w:rPr>
        <w:t>臺南市政府水利局</w:t>
      </w:r>
      <w:r>
        <w:rPr>
          <w:spacing w:val="-1"/>
          <w:lang w:eastAsia="zh-TW"/>
        </w:rPr>
        <w:t>「</w:t>
      </w:r>
      <w:r w:rsidR="00C73E95" w:rsidRPr="00C73E95">
        <w:rPr>
          <w:rFonts w:hint="eastAsia"/>
          <w:color w:val="000000" w:themeColor="text1"/>
          <w:spacing w:val="-1"/>
          <w:lang w:eastAsia="zh-TW"/>
        </w:rPr>
        <w:t>臺南市仁德滯洪池及港尾溝溪滯洪池太陽能發電系統計畫（開口契約）</w:t>
      </w:r>
      <w:r w:rsidRPr="00E40F5E">
        <w:rPr>
          <w:color w:val="000000" w:themeColor="text1"/>
          <w:spacing w:val="-1"/>
          <w:lang w:eastAsia="zh-TW"/>
        </w:rPr>
        <w:t>」招商案，願支付之</w:t>
      </w:r>
      <w:r w:rsidR="00A62A4D">
        <w:rPr>
          <w:rFonts w:hint="eastAsia"/>
          <w:spacing w:val="-1"/>
          <w:lang w:eastAsia="zh-TW"/>
        </w:rPr>
        <w:t>回饋金百分比</w:t>
      </w:r>
      <w:r>
        <w:rPr>
          <w:spacing w:val="-1"/>
          <w:lang w:eastAsia="zh-TW"/>
        </w:rPr>
        <w:t>如下</w:t>
      </w:r>
      <w:r>
        <w:rPr>
          <w:rFonts w:cs="標楷體"/>
          <w:spacing w:val="-1"/>
          <w:lang w:eastAsia="zh-TW"/>
        </w:rPr>
        <w:t>:</w:t>
      </w:r>
    </w:p>
    <w:p w14:paraId="0BA35661" w14:textId="77777777" w:rsidR="004F495E" w:rsidRDefault="004F495E">
      <w:pPr>
        <w:spacing w:before="5"/>
        <w:rPr>
          <w:rFonts w:ascii="標楷體" w:eastAsia="標楷體" w:hAnsi="標楷體" w:cs="標楷體"/>
          <w:sz w:val="16"/>
          <w:szCs w:val="16"/>
          <w:lang w:eastAsia="zh-TW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1664"/>
        <w:gridCol w:w="3094"/>
        <w:gridCol w:w="4598"/>
      </w:tblGrid>
      <w:tr w:rsidR="004F495E" w14:paraId="0233DEA8" w14:textId="77777777" w:rsidTr="00A62A4D">
        <w:trPr>
          <w:trHeight w:hRule="exact" w:val="833"/>
        </w:trPr>
        <w:tc>
          <w:tcPr>
            <w:tcW w:w="1664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nil"/>
            </w:tcBorders>
            <w:shd w:val="clear" w:color="auto" w:fill="F3F3F3"/>
          </w:tcPr>
          <w:p w14:paraId="143579F8" w14:textId="77777777" w:rsidR="004F495E" w:rsidRDefault="004F495E">
            <w:pPr>
              <w:pStyle w:val="TableParagraph"/>
              <w:spacing w:before="215"/>
              <w:ind w:left="438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</w:tc>
        <w:tc>
          <w:tcPr>
            <w:tcW w:w="7692" w:type="dxa"/>
            <w:gridSpan w:val="2"/>
            <w:tcBorders>
              <w:top w:val="single" w:sz="13" w:space="0" w:color="000000"/>
              <w:left w:val="nil"/>
              <w:bottom w:val="single" w:sz="7" w:space="0" w:color="000000"/>
              <w:right w:val="single" w:sz="12" w:space="0" w:color="000000"/>
            </w:tcBorders>
            <w:shd w:val="clear" w:color="auto" w:fill="F3F3F3"/>
          </w:tcPr>
          <w:p w14:paraId="6294D172" w14:textId="77777777" w:rsidR="004F495E" w:rsidRPr="0092222F" w:rsidRDefault="003E0253" w:rsidP="0077067B">
            <w:pPr>
              <w:pStyle w:val="TableParagraph"/>
              <w:tabs>
                <w:tab w:val="left" w:pos="5060"/>
              </w:tabs>
              <w:spacing w:before="204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0000"/>
                <w:spacing w:val="-1"/>
                <w:sz w:val="27"/>
                <w:szCs w:val="27"/>
                <w:lang w:eastAsia="zh-TW"/>
              </w:rPr>
              <w:t>每年每MW回饋</w:t>
            </w:r>
            <w:r w:rsidR="0092222F" w:rsidRPr="0092222F">
              <w:rPr>
                <w:rFonts w:ascii="標楷體" w:eastAsia="標楷體" w:hAnsi="標楷體" w:cs="標楷體" w:hint="eastAsia"/>
                <w:b/>
                <w:bCs/>
                <w:color w:val="FF0000"/>
                <w:spacing w:val="-1"/>
                <w:sz w:val="27"/>
                <w:szCs w:val="27"/>
                <w:lang w:eastAsia="zh-TW"/>
              </w:rPr>
              <w:t>金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  <w:spacing w:val="-1"/>
                <w:sz w:val="27"/>
                <w:szCs w:val="27"/>
                <w:lang w:eastAsia="zh-TW"/>
              </w:rPr>
              <w:t>百分比</w:t>
            </w:r>
            <w:r w:rsidR="0077067B" w:rsidRPr="0092222F">
              <w:rPr>
                <w:rFonts w:ascii="標楷體" w:eastAsia="標楷體" w:hAnsi="標楷體" w:cs="標楷體" w:hint="eastAsia"/>
                <w:b/>
                <w:bCs/>
                <w:color w:val="FF0000"/>
                <w:spacing w:val="-1"/>
                <w:sz w:val="27"/>
                <w:szCs w:val="27"/>
                <w:lang w:eastAsia="zh-TW"/>
              </w:rPr>
              <w:t>(</w:t>
            </w:r>
            <w:r w:rsidRPr="003E0253">
              <w:rPr>
                <w:rFonts w:ascii="標楷體" w:eastAsia="標楷體" w:hAnsi="標楷體" w:cs="標楷體" w:hint="eastAsia"/>
                <w:color w:val="FF0000"/>
                <w:spacing w:val="-1"/>
                <w:sz w:val="28"/>
                <w:szCs w:val="28"/>
                <w:lang w:eastAsia="zh-TW"/>
              </w:rPr>
              <w:t>％</w:t>
            </w:r>
            <w:r w:rsidR="0077067B" w:rsidRPr="0092222F">
              <w:rPr>
                <w:rFonts w:ascii="標楷體" w:eastAsia="標楷體" w:hAnsi="標楷體" w:cs="標楷體" w:hint="eastAsia"/>
                <w:b/>
                <w:bCs/>
                <w:color w:val="FF0000"/>
                <w:spacing w:val="-1"/>
                <w:sz w:val="27"/>
                <w:szCs w:val="27"/>
                <w:lang w:eastAsia="zh-TW"/>
              </w:rPr>
              <w:t>)</w:t>
            </w:r>
          </w:p>
        </w:tc>
      </w:tr>
      <w:tr w:rsidR="004F495E" w:rsidRPr="00415029" w14:paraId="6257171C" w14:textId="77777777" w:rsidTr="000E1F80">
        <w:trPr>
          <w:trHeight w:hRule="exact" w:val="4277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AF17726" w14:textId="77777777" w:rsidR="004F495E" w:rsidRDefault="004F495E">
            <w:pPr>
              <w:pStyle w:val="TableParagraph"/>
              <w:spacing w:line="264" w:lineRule="exact"/>
              <w:ind w:left="52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3C74B56A" w14:textId="77777777" w:rsidR="004F495E" w:rsidRPr="00E40F5E" w:rsidRDefault="00AD28AE" w:rsidP="00CE6357">
            <w:pPr>
              <w:pStyle w:val="TableParagraph"/>
              <w:tabs>
                <w:tab w:val="left" w:pos="1539"/>
                <w:tab w:val="left" w:pos="5826"/>
              </w:tabs>
              <w:ind w:left="5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11"/>
                <w:sz w:val="28"/>
                <w:szCs w:val="28"/>
                <w:lang w:eastAsia="zh-TW"/>
              </w:rPr>
              <w:tab/>
            </w:r>
            <w:r w:rsidR="0077067B" w:rsidRPr="00E40F5E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8"/>
                <w:szCs w:val="28"/>
                <w:lang w:eastAsia="zh-TW"/>
              </w:rPr>
              <w:t>回饋金百分比為________％</w:t>
            </w:r>
          </w:p>
          <w:p w14:paraId="64606E5C" w14:textId="77777777" w:rsidR="004F495E" w:rsidRPr="00E40F5E" w:rsidRDefault="004F495E">
            <w:pPr>
              <w:pStyle w:val="TableParagraph"/>
              <w:spacing w:line="280" w:lineRule="exact"/>
              <w:ind w:left="52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276AADE" w14:textId="2FCC976B" w:rsidR="004F495E" w:rsidRPr="00E40F5E" w:rsidRDefault="00AD28AE">
            <w:pPr>
              <w:pStyle w:val="TableParagraph"/>
              <w:tabs>
                <w:tab w:val="left" w:pos="1539"/>
              </w:tabs>
              <w:spacing w:line="300" w:lineRule="exact"/>
              <w:ind w:left="52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E40F5E">
              <w:rPr>
                <w:rFonts w:ascii="標楷體" w:eastAsia="標楷體" w:hAnsi="標楷體" w:cs="標楷體"/>
                <w:color w:val="000000" w:themeColor="text1"/>
                <w:position w:val="4"/>
                <w:sz w:val="28"/>
                <w:szCs w:val="28"/>
                <w:lang w:eastAsia="zh-TW"/>
              </w:rPr>
              <w:tab/>
            </w:r>
            <w:r w:rsidRPr="00E40F5E">
              <w:rPr>
                <w:rFonts w:ascii="標楷體" w:eastAsia="標楷體" w:hAnsi="標楷體" w:cs="標楷體"/>
                <w:color w:val="000000" w:themeColor="text1"/>
                <w:spacing w:val="-2"/>
                <w:sz w:val="28"/>
                <w:szCs w:val="28"/>
                <w:lang w:eastAsia="zh-TW"/>
              </w:rPr>
              <w:t>(</w:t>
            </w:r>
            <w:r w:rsidRPr="00E40F5E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lang w:eastAsia="zh-TW"/>
              </w:rPr>
              <w:t>最低</w:t>
            </w:r>
            <w:r w:rsidR="0077067B" w:rsidRPr="00E40F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回饋金百分比為</w:t>
            </w:r>
            <w:r w:rsidR="00E81C6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77067B" w:rsidRPr="00E40F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％，其數值可填</w:t>
            </w:r>
            <w:r w:rsidR="00A62A4D" w:rsidRPr="00E40F5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至小數點後第二位</w:t>
            </w:r>
            <w:r w:rsidRPr="00E40F5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14:paraId="7D85F29E" w14:textId="77777777" w:rsidR="004F495E" w:rsidRPr="00E40F5E" w:rsidRDefault="004F495E">
            <w:pPr>
              <w:pStyle w:val="TableParagraph"/>
              <w:spacing w:line="259" w:lineRule="exact"/>
              <w:ind w:left="52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16B98DCA" w14:textId="77777777" w:rsidR="00CE6357" w:rsidRPr="00E40F5E" w:rsidRDefault="00AD28AE" w:rsidP="00A62A4D">
            <w:pPr>
              <w:pStyle w:val="TableParagraph"/>
              <w:tabs>
                <w:tab w:val="left" w:pos="1539"/>
              </w:tabs>
              <w:spacing w:line="291" w:lineRule="exact"/>
              <w:ind w:leftChars="172" w:left="1571" w:hangingChars="426" w:hanging="1193"/>
              <w:rPr>
                <w:rFonts w:ascii="Times New Roman" w:eastAsia="標楷體" w:hAnsi="Times New Roman" w:cs="Times New Roman"/>
                <w:strike/>
                <w:color w:val="000000" w:themeColor="text1"/>
                <w:sz w:val="28"/>
                <w:szCs w:val="28"/>
                <w:lang w:eastAsia="zh-TW"/>
              </w:rPr>
            </w:pPr>
            <w:r w:rsidRPr="00E40F5E">
              <w:rPr>
                <w:rFonts w:ascii="標楷體" w:eastAsia="標楷體" w:hAnsi="標楷體" w:cs="標楷體"/>
                <w:color w:val="000000" w:themeColor="text1"/>
                <w:position w:val="2"/>
                <w:sz w:val="28"/>
                <w:szCs w:val="28"/>
                <w:lang w:eastAsia="zh-TW"/>
              </w:rPr>
              <w:tab/>
            </w:r>
            <w:r w:rsidR="00A62A4D" w:rsidRPr="00E40F5E">
              <w:rPr>
                <w:rFonts w:ascii="標楷體" w:eastAsia="標楷體" w:hAnsi="標楷體" w:cs="標楷體" w:hint="eastAsia"/>
                <w:color w:val="000000" w:themeColor="text1"/>
                <w:position w:val="2"/>
                <w:sz w:val="28"/>
                <w:szCs w:val="28"/>
                <w:lang w:eastAsia="zh-TW"/>
              </w:rPr>
              <w:t>回饋</w:t>
            </w:r>
            <w:r w:rsidR="0092222F">
              <w:rPr>
                <w:rFonts w:ascii="標楷體" w:eastAsia="標楷體" w:hAnsi="標楷體" w:cs="標楷體" w:hint="eastAsia"/>
                <w:color w:val="000000" w:themeColor="text1"/>
                <w:position w:val="2"/>
                <w:sz w:val="28"/>
                <w:szCs w:val="28"/>
                <w:lang w:eastAsia="zh-TW"/>
              </w:rPr>
              <w:t>租</w:t>
            </w:r>
            <w:r w:rsidR="00A62A4D" w:rsidRPr="00E40F5E">
              <w:rPr>
                <w:rFonts w:ascii="標楷體" w:eastAsia="標楷體" w:hAnsi="標楷體" w:cs="標楷體" w:hint="eastAsia"/>
                <w:color w:val="000000" w:themeColor="text1"/>
                <w:position w:val="2"/>
                <w:sz w:val="28"/>
                <w:szCs w:val="28"/>
                <w:lang w:eastAsia="zh-TW"/>
              </w:rPr>
              <w:t>金(元)=售電收入(元)×回饋金百分比(％)</w:t>
            </w:r>
            <w:r w:rsidR="00A62A4D" w:rsidRPr="00E40F5E">
              <w:rPr>
                <w:rFonts w:ascii="標楷體" w:eastAsia="標楷體" w:hAnsi="標楷體" w:cs="標楷體"/>
                <w:color w:val="000000" w:themeColor="text1"/>
                <w:position w:val="2"/>
                <w:sz w:val="28"/>
                <w:szCs w:val="28"/>
                <w:lang w:eastAsia="zh-TW"/>
              </w:rPr>
              <w:br/>
            </w:r>
            <w:r w:rsidR="00A62A4D" w:rsidRPr="00E40F5E">
              <w:rPr>
                <w:rFonts w:ascii="標楷體" w:eastAsia="標楷體" w:hAnsi="標楷體" w:cs="標楷體"/>
                <w:color w:val="000000" w:themeColor="text1"/>
                <w:position w:val="2"/>
                <w:sz w:val="28"/>
                <w:szCs w:val="28"/>
                <w:lang w:eastAsia="zh-TW"/>
              </w:rPr>
              <w:br/>
            </w:r>
            <w:r w:rsidR="00A62A4D" w:rsidRPr="00E40F5E">
              <w:rPr>
                <w:rFonts w:ascii="標楷體" w:eastAsia="標楷體" w:hAnsi="標楷體" w:cs="標楷體" w:hint="eastAsia"/>
                <w:color w:val="000000" w:themeColor="text1"/>
                <w:position w:val="2"/>
                <w:sz w:val="28"/>
                <w:szCs w:val="28"/>
                <w:lang w:eastAsia="zh-TW"/>
              </w:rPr>
              <w:t>售電收入(元)=太陽光電發電設備發電量(度)×躉購價格(元/度)</w:t>
            </w:r>
            <w:r w:rsidR="00A62A4D" w:rsidRPr="00E40F5E">
              <w:rPr>
                <w:rFonts w:ascii="標楷體" w:eastAsia="標楷體" w:hAnsi="標楷體" w:cs="標楷體"/>
                <w:color w:val="000000" w:themeColor="text1"/>
                <w:position w:val="2"/>
                <w:sz w:val="28"/>
                <w:szCs w:val="28"/>
                <w:lang w:eastAsia="zh-TW"/>
              </w:rPr>
              <w:br/>
            </w:r>
            <w:r w:rsidR="000E1F8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br/>
            </w:r>
            <w:r w:rsidR="000E1F80">
              <w:rPr>
                <w:rFonts w:ascii="標楷體" w:eastAsia="標楷體" w:hAnsi="標楷體"/>
                <w:color w:val="FF0000"/>
                <w:spacing w:val="-1"/>
                <w:sz w:val="28"/>
                <w:szCs w:val="28"/>
                <w:lang w:eastAsia="zh-TW"/>
              </w:rPr>
              <w:br/>
            </w:r>
            <w:r w:rsidR="000E1F80" w:rsidRPr="00CF1B7F">
              <w:rPr>
                <w:rFonts w:ascii="標楷體" w:eastAsia="標楷體" w:hAnsi="標楷體" w:hint="eastAsia"/>
                <w:color w:val="FF0000"/>
                <w:spacing w:val="-1"/>
                <w:sz w:val="28"/>
                <w:szCs w:val="28"/>
                <w:lang w:eastAsia="zh-TW"/>
              </w:rPr>
              <w:t>預期總</w:t>
            </w:r>
            <w:r w:rsidR="000E1F80">
              <w:rPr>
                <w:rFonts w:ascii="標楷體" w:eastAsia="標楷體" w:hAnsi="標楷體" w:hint="eastAsia"/>
                <w:color w:val="FF0000"/>
                <w:spacing w:val="-1"/>
                <w:sz w:val="28"/>
                <w:szCs w:val="28"/>
                <w:lang w:eastAsia="zh-TW"/>
              </w:rPr>
              <w:t>成本</w:t>
            </w:r>
            <w:r w:rsidR="000E1F80" w:rsidRPr="00CF1B7F">
              <w:rPr>
                <w:rFonts w:ascii="標楷體" w:eastAsia="標楷體" w:hAnsi="標楷體" w:hint="eastAsia"/>
                <w:color w:val="FF0000"/>
                <w:spacing w:val="-1"/>
                <w:sz w:val="28"/>
                <w:szCs w:val="28"/>
                <w:lang w:eastAsia="zh-TW"/>
              </w:rPr>
              <w:t>=回饋租金</w:t>
            </w:r>
            <w:r w:rsidR="00C73E95">
              <w:rPr>
                <w:rFonts w:ascii="標楷體" w:eastAsia="標楷體" w:hAnsi="標楷體" w:hint="eastAsia"/>
                <w:color w:val="FF0000"/>
                <w:spacing w:val="-1"/>
                <w:sz w:val="28"/>
                <w:szCs w:val="28"/>
                <w:lang w:eastAsia="zh-TW"/>
              </w:rPr>
              <w:t xml:space="preserve"> </w:t>
            </w:r>
            <w:r w:rsidR="000E1F80" w:rsidRPr="00CF1B7F">
              <w:rPr>
                <w:rFonts w:ascii="標楷體" w:eastAsia="標楷體" w:hAnsi="標楷體" w:hint="eastAsia"/>
                <w:color w:val="FF0000"/>
                <w:spacing w:val="-1"/>
                <w:sz w:val="28"/>
                <w:szCs w:val="28"/>
                <w:lang w:eastAsia="zh-TW"/>
              </w:rPr>
              <w:t>+</w:t>
            </w:r>
            <w:r w:rsidR="00C73E95">
              <w:rPr>
                <w:rFonts w:ascii="標楷體" w:eastAsia="標楷體" w:hAnsi="標楷體" w:hint="eastAsia"/>
                <w:color w:val="FF0000"/>
                <w:spacing w:val="-1"/>
                <w:sz w:val="28"/>
                <w:szCs w:val="28"/>
                <w:lang w:eastAsia="zh-TW"/>
              </w:rPr>
              <w:t xml:space="preserve"> 滯洪池維護管理費用</w:t>
            </w:r>
          </w:p>
          <w:p w14:paraId="6781318F" w14:textId="77777777" w:rsidR="004F495E" w:rsidRDefault="004F495E" w:rsidP="00CE6357">
            <w:pPr>
              <w:pStyle w:val="TableParagraph"/>
              <w:tabs>
                <w:tab w:val="left" w:pos="980"/>
              </w:tabs>
              <w:spacing w:before="144" w:line="135" w:lineRule="auto"/>
              <w:ind w:left="521" w:right="213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415029" w14:paraId="4ADA29D5" w14:textId="77777777" w:rsidTr="00415029">
        <w:trPr>
          <w:trHeight w:hRule="exact" w:val="407"/>
        </w:trPr>
        <w:tc>
          <w:tcPr>
            <w:tcW w:w="4758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21E770C" w14:textId="77777777" w:rsidR="00415029" w:rsidRDefault="00415029" w:rsidP="00415029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7"/>
                <w:szCs w:val="27"/>
                <w:lang w:eastAsia="zh-TW"/>
              </w:rPr>
              <w:t>投標廠商</w:t>
            </w:r>
            <w:r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2"/>
                <w:sz w:val="27"/>
                <w:szCs w:val="27"/>
                <w:lang w:eastAsia="zh-TW"/>
              </w:rPr>
              <w:t>公司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2"/>
                <w:sz w:val="27"/>
                <w:szCs w:val="27"/>
                <w:lang w:eastAsia="zh-TW"/>
              </w:rPr>
              <w:t>印鑑</w:t>
            </w:r>
          </w:p>
        </w:tc>
        <w:tc>
          <w:tcPr>
            <w:tcW w:w="459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5C9D416" w14:textId="77777777" w:rsidR="00415029" w:rsidRPr="00415029" w:rsidRDefault="00415029" w:rsidP="00415029">
            <w:pPr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41502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負責人簽章</w:t>
            </w:r>
          </w:p>
        </w:tc>
      </w:tr>
      <w:tr w:rsidR="00415029" w14:paraId="33AD74C3" w14:textId="77777777" w:rsidTr="008B3526">
        <w:trPr>
          <w:trHeight w:hRule="exact" w:val="1986"/>
        </w:trPr>
        <w:tc>
          <w:tcPr>
            <w:tcW w:w="4758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E83A20D" w14:textId="77777777" w:rsidR="00415029" w:rsidRDefault="00415029">
            <w:pPr>
              <w:rPr>
                <w:lang w:eastAsia="zh-TW"/>
              </w:rPr>
            </w:pPr>
          </w:p>
        </w:tc>
        <w:tc>
          <w:tcPr>
            <w:tcW w:w="459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AECA61E" w14:textId="77777777" w:rsidR="00415029" w:rsidRDefault="00415029">
            <w:pPr>
              <w:rPr>
                <w:lang w:eastAsia="zh-TW"/>
              </w:rPr>
            </w:pPr>
          </w:p>
        </w:tc>
      </w:tr>
    </w:tbl>
    <w:p w14:paraId="20652898" w14:textId="77777777" w:rsidR="004F495E" w:rsidRDefault="004F495E">
      <w:pPr>
        <w:spacing w:before="3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3D31B32" w14:textId="77777777" w:rsidR="008D2C27" w:rsidRDefault="00AD28AE">
      <w:pPr>
        <w:pStyle w:val="a3"/>
        <w:spacing w:before="16" w:line="238" w:lineRule="auto"/>
        <w:ind w:right="3372"/>
        <w:rPr>
          <w:lang w:eastAsia="zh-TW"/>
        </w:rPr>
      </w:pPr>
      <w:r>
        <w:rPr>
          <w:lang w:eastAsia="zh-TW"/>
        </w:rPr>
        <w:t>備註：</w:t>
      </w:r>
    </w:p>
    <w:p w14:paraId="34C72E0C" w14:textId="77777777" w:rsidR="008D2C27" w:rsidRDefault="00AD28AE">
      <w:pPr>
        <w:pStyle w:val="a3"/>
        <w:spacing w:before="16" w:line="238" w:lineRule="auto"/>
        <w:ind w:right="3372"/>
        <w:rPr>
          <w:spacing w:val="-1"/>
          <w:lang w:eastAsia="zh-TW"/>
        </w:rPr>
      </w:pPr>
      <w:r>
        <w:rPr>
          <w:spacing w:val="-1"/>
          <w:lang w:eastAsia="zh-TW"/>
        </w:rPr>
        <w:t>ㄧ、本表將作為投標廠商支付</w:t>
      </w:r>
      <w:r w:rsidR="008B3526" w:rsidRPr="008B3526">
        <w:rPr>
          <w:rFonts w:hint="eastAsia"/>
          <w:color w:val="0000FF"/>
          <w:spacing w:val="-1"/>
          <w:lang w:eastAsia="zh-TW"/>
        </w:rPr>
        <w:t>回饋金</w:t>
      </w:r>
      <w:r>
        <w:rPr>
          <w:spacing w:val="-1"/>
          <w:lang w:eastAsia="zh-TW"/>
        </w:rPr>
        <w:t>之依據。</w:t>
      </w:r>
    </w:p>
    <w:p w14:paraId="583E56E1" w14:textId="77777777" w:rsidR="00CE6357" w:rsidRDefault="00AD28AE" w:rsidP="00CE6357">
      <w:pPr>
        <w:pStyle w:val="a3"/>
        <w:spacing w:before="16" w:line="238" w:lineRule="auto"/>
        <w:ind w:right="3372"/>
        <w:rPr>
          <w:lang w:eastAsia="zh-TW"/>
        </w:rPr>
      </w:pPr>
      <w:r>
        <w:rPr>
          <w:spacing w:val="-1"/>
          <w:lang w:eastAsia="zh-TW"/>
        </w:rPr>
        <w:t>二、本表不得塗改，塗改者無效。</w:t>
      </w:r>
    </w:p>
    <w:p w14:paraId="6A97CB61" w14:textId="77777777" w:rsidR="004F495E" w:rsidRDefault="00CE6357" w:rsidP="008B3526">
      <w:pPr>
        <w:pStyle w:val="a3"/>
        <w:spacing w:before="16" w:line="238" w:lineRule="auto"/>
        <w:ind w:leftChars="52" w:left="708" w:right="109" w:hangingChars="212" w:hanging="594"/>
        <w:rPr>
          <w:lang w:eastAsia="zh-TW"/>
        </w:rPr>
      </w:pPr>
      <w:r>
        <w:rPr>
          <w:rFonts w:hint="eastAsia"/>
          <w:lang w:eastAsia="zh-TW"/>
        </w:rPr>
        <w:t>三、</w:t>
      </w:r>
      <w:r w:rsidR="00AD28AE">
        <w:rPr>
          <w:lang w:eastAsia="zh-TW"/>
        </w:rPr>
        <w:t>本</w:t>
      </w:r>
      <w:r w:rsidR="00AD28AE">
        <w:rPr>
          <w:spacing w:val="-3"/>
          <w:lang w:eastAsia="zh-TW"/>
        </w:rPr>
        <w:t>表</w:t>
      </w:r>
      <w:r w:rsidR="00AD28AE">
        <w:rPr>
          <w:lang w:eastAsia="zh-TW"/>
        </w:rPr>
        <w:t>填具</w:t>
      </w:r>
      <w:r w:rsidR="008B3526" w:rsidRPr="008B3526">
        <w:rPr>
          <w:rFonts w:hint="eastAsia"/>
          <w:color w:val="0000FF"/>
          <w:lang w:eastAsia="zh-TW"/>
        </w:rPr>
        <w:t>回饋金百分比</w:t>
      </w:r>
      <w:r w:rsidR="00AD28AE">
        <w:rPr>
          <w:spacing w:val="-3"/>
          <w:lang w:eastAsia="zh-TW"/>
        </w:rPr>
        <w:t>與</w:t>
      </w:r>
      <w:r w:rsidR="00AD28AE">
        <w:rPr>
          <w:lang w:eastAsia="zh-TW"/>
        </w:rPr>
        <w:t>投資</w:t>
      </w:r>
      <w:r w:rsidR="00AD28AE">
        <w:rPr>
          <w:spacing w:val="-3"/>
          <w:lang w:eastAsia="zh-TW"/>
        </w:rPr>
        <w:t>計畫</w:t>
      </w:r>
      <w:r w:rsidR="00AD28AE">
        <w:rPr>
          <w:lang w:eastAsia="zh-TW"/>
        </w:rPr>
        <w:t>書不符</w:t>
      </w:r>
      <w:r w:rsidR="00AD28AE">
        <w:rPr>
          <w:spacing w:val="-36"/>
          <w:lang w:eastAsia="zh-TW"/>
        </w:rPr>
        <w:t>者</w:t>
      </w:r>
      <w:r w:rsidR="00AD28AE">
        <w:rPr>
          <w:spacing w:val="-34"/>
          <w:lang w:eastAsia="zh-TW"/>
        </w:rPr>
        <w:t>，</w:t>
      </w:r>
      <w:r w:rsidR="00AD28AE">
        <w:rPr>
          <w:lang w:eastAsia="zh-TW"/>
        </w:rPr>
        <w:t>以</w:t>
      </w:r>
      <w:r w:rsidR="00AD28AE">
        <w:rPr>
          <w:spacing w:val="-3"/>
          <w:lang w:eastAsia="zh-TW"/>
        </w:rPr>
        <w:t>本</w:t>
      </w:r>
      <w:r w:rsidR="00AD28AE">
        <w:rPr>
          <w:lang w:eastAsia="zh-TW"/>
        </w:rPr>
        <w:t>表</w:t>
      </w:r>
      <w:r w:rsidR="00AD28AE">
        <w:rPr>
          <w:spacing w:val="-3"/>
          <w:lang w:eastAsia="zh-TW"/>
        </w:rPr>
        <w:t>所</w:t>
      </w:r>
      <w:r w:rsidR="00AD28AE">
        <w:rPr>
          <w:lang w:eastAsia="zh-TW"/>
        </w:rPr>
        <w:t>填具之</w:t>
      </w:r>
      <w:r w:rsidR="008B3526" w:rsidRPr="008B3526">
        <w:rPr>
          <w:rFonts w:hint="eastAsia"/>
          <w:color w:val="0000FF"/>
          <w:lang w:eastAsia="zh-TW"/>
        </w:rPr>
        <w:t>回</w:t>
      </w:r>
      <w:r w:rsidR="008B3526">
        <w:rPr>
          <w:rFonts w:hint="eastAsia"/>
          <w:color w:val="0000FF"/>
          <w:lang w:eastAsia="zh-TW"/>
        </w:rPr>
        <w:t xml:space="preserve">饋金百   </w:t>
      </w:r>
      <w:r w:rsidR="008B3526" w:rsidRPr="008B3526">
        <w:rPr>
          <w:rFonts w:hint="eastAsia"/>
          <w:color w:val="0000FF"/>
          <w:lang w:eastAsia="zh-TW"/>
        </w:rPr>
        <w:t>分比</w:t>
      </w:r>
      <w:r w:rsidR="00AD28AE">
        <w:rPr>
          <w:lang w:eastAsia="zh-TW"/>
        </w:rPr>
        <w:t>為準。</w:t>
      </w:r>
    </w:p>
    <w:p w14:paraId="5C6239AE" w14:textId="189B58CA" w:rsidR="004F495E" w:rsidRPr="00722A35" w:rsidRDefault="00AD28AE" w:rsidP="00722A35">
      <w:pPr>
        <w:pStyle w:val="a3"/>
        <w:spacing w:before="15" w:line="364" w:lineRule="exact"/>
        <w:ind w:left="672" w:hanging="560"/>
        <w:rPr>
          <w:color w:val="FF0000"/>
          <w:lang w:eastAsia="zh-TW"/>
        </w:rPr>
      </w:pPr>
      <w:r>
        <w:rPr>
          <w:spacing w:val="-3"/>
          <w:lang w:eastAsia="zh-TW"/>
        </w:rPr>
        <w:t>四、申請人需填入</w:t>
      </w:r>
      <w:r w:rsidR="008B3526" w:rsidRPr="008B3526">
        <w:rPr>
          <w:rFonts w:hint="eastAsia"/>
          <w:color w:val="0000FF"/>
          <w:lang w:eastAsia="zh-TW"/>
        </w:rPr>
        <w:t>回饋金百分比</w:t>
      </w:r>
      <w:r>
        <w:rPr>
          <w:spacing w:val="-3"/>
          <w:lang w:eastAsia="zh-TW"/>
        </w:rPr>
        <w:t>，所填之</w:t>
      </w:r>
      <w:r w:rsidR="008B3526" w:rsidRPr="008B3526">
        <w:rPr>
          <w:rFonts w:hint="eastAsia"/>
          <w:color w:val="0000FF"/>
          <w:lang w:eastAsia="zh-TW"/>
        </w:rPr>
        <w:t>回饋金百分比</w:t>
      </w:r>
      <w:r w:rsidR="008B3526">
        <w:rPr>
          <w:spacing w:val="-3"/>
          <w:lang w:eastAsia="zh-TW"/>
        </w:rPr>
        <w:t>至少</w:t>
      </w:r>
      <w:r w:rsidR="008B3526">
        <w:rPr>
          <w:rFonts w:hint="eastAsia"/>
          <w:spacing w:val="-3"/>
          <w:lang w:eastAsia="zh-TW"/>
        </w:rPr>
        <w:t>為</w:t>
      </w:r>
      <w:r w:rsidR="00E81C69">
        <w:rPr>
          <w:rFonts w:hint="eastAsia"/>
          <w:color w:val="0000FF"/>
          <w:spacing w:val="-3"/>
          <w:lang w:eastAsia="zh-TW"/>
        </w:rPr>
        <w:t>1</w:t>
      </w:r>
      <w:r w:rsidR="008B3526" w:rsidRPr="00B661A0">
        <w:rPr>
          <w:rFonts w:hint="eastAsia"/>
          <w:color w:val="0000FF"/>
          <w:spacing w:val="-3"/>
          <w:lang w:eastAsia="zh-TW"/>
        </w:rPr>
        <w:t>％</w:t>
      </w:r>
      <w:r>
        <w:rPr>
          <w:spacing w:val="-4"/>
          <w:lang w:eastAsia="zh-TW"/>
        </w:rPr>
        <w:t>，</w:t>
      </w:r>
      <w:r w:rsidR="003E0253" w:rsidRPr="003E0253">
        <w:rPr>
          <w:rFonts w:hint="eastAsia"/>
          <w:spacing w:val="-4"/>
          <w:lang w:eastAsia="zh-TW"/>
        </w:rPr>
        <w:t>若</w:t>
      </w:r>
      <w:r w:rsidR="003E0253" w:rsidRPr="003E0253">
        <w:rPr>
          <w:rFonts w:hint="eastAsia"/>
          <w:color w:val="FF0000"/>
          <w:spacing w:val="-4"/>
          <w:lang w:eastAsia="zh-TW"/>
        </w:rPr>
        <w:t>申請人填寫之回饋金百分比低於</w:t>
      </w:r>
      <w:r w:rsidR="00E81C69">
        <w:rPr>
          <w:rFonts w:hint="eastAsia"/>
          <w:color w:val="FF0000"/>
          <w:spacing w:val="-4"/>
          <w:lang w:eastAsia="zh-TW"/>
        </w:rPr>
        <w:t>1</w:t>
      </w:r>
      <w:r w:rsidR="003E0253" w:rsidRPr="003E0253">
        <w:rPr>
          <w:rFonts w:hint="eastAsia"/>
          <w:color w:val="FF0000"/>
          <w:spacing w:val="-4"/>
          <w:lang w:eastAsia="zh-TW"/>
        </w:rPr>
        <w:t>％且為優勝廠商者，其回饋金百分比應為</w:t>
      </w:r>
      <w:r w:rsidR="00E81C69">
        <w:rPr>
          <w:rFonts w:hint="eastAsia"/>
          <w:color w:val="FF0000"/>
          <w:spacing w:val="-4"/>
          <w:lang w:eastAsia="zh-TW"/>
        </w:rPr>
        <w:t>1</w:t>
      </w:r>
      <w:r w:rsidR="003E0253" w:rsidRPr="003E0253">
        <w:rPr>
          <w:rFonts w:hint="eastAsia"/>
          <w:color w:val="FF0000"/>
          <w:spacing w:val="-4"/>
          <w:lang w:eastAsia="zh-TW"/>
        </w:rPr>
        <w:t>％為原則，並訂立於契約中。</w:t>
      </w:r>
    </w:p>
    <w:p w14:paraId="3F4BA233" w14:textId="77777777" w:rsidR="004F495E" w:rsidRPr="000E1F80" w:rsidRDefault="00AD28AE" w:rsidP="000E1F80">
      <w:pPr>
        <w:pStyle w:val="a3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ind w:left="1433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  <w:t>華</w:t>
      </w:r>
      <w:r>
        <w:rPr>
          <w:lang w:eastAsia="zh-TW"/>
        </w:rPr>
        <w:tab/>
        <w:t>民</w:t>
      </w:r>
      <w:r>
        <w:rPr>
          <w:lang w:eastAsia="zh-TW"/>
        </w:rPr>
        <w:tab/>
        <w:t>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sectPr w:rsidR="004F495E" w:rsidRPr="000E1F80" w:rsidSect="00103E6D">
      <w:headerReference w:type="default" r:id="rId7"/>
      <w:footerReference w:type="default" r:id="rId8"/>
      <w:pgSz w:w="11910" w:h="16840"/>
      <w:pgMar w:top="1440" w:right="1134" w:bottom="1440" w:left="1134" w:header="90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8453" w14:textId="77777777" w:rsidR="0014704C" w:rsidRDefault="0014704C">
      <w:r>
        <w:separator/>
      </w:r>
    </w:p>
  </w:endnote>
  <w:endnote w:type="continuationSeparator" w:id="0">
    <w:p w14:paraId="5DB2CCC1" w14:textId="77777777" w:rsidR="0014704C" w:rsidRDefault="0014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88DE" w14:textId="77777777" w:rsidR="008B3526" w:rsidRDefault="008B352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90CA5" w14:textId="77777777" w:rsidR="0014704C" w:rsidRDefault="0014704C">
      <w:r>
        <w:separator/>
      </w:r>
    </w:p>
  </w:footnote>
  <w:footnote w:type="continuationSeparator" w:id="0">
    <w:p w14:paraId="4C1C5604" w14:textId="77777777" w:rsidR="0014704C" w:rsidRDefault="0014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AC5FA" w14:textId="77777777" w:rsidR="008B3526" w:rsidRDefault="008B352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5E"/>
    <w:rsid w:val="00011360"/>
    <w:rsid w:val="000651E6"/>
    <w:rsid w:val="00083007"/>
    <w:rsid w:val="000832FC"/>
    <w:rsid w:val="000E1F80"/>
    <w:rsid w:val="00103E6D"/>
    <w:rsid w:val="00144562"/>
    <w:rsid w:val="0014704C"/>
    <w:rsid w:val="00184EDD"/>
    <w:rsid w:val="001C2D51"/>
    <w:rsid w:val="002439E5"/>
    <w:rsid w:val="002477AC"/>
    <w:rsid w:val="00275291"/>
    <w:rsid w:val="002D119A"/>
    <w:rsid w:val="003007D3"/>
    <w:rsid w:val="00363463"/>
    <w:rsid w:val="003B762B"/>
    <w:rsid w:val="003E0253"/>
    <w:rsid w:val="00410FC8"/>
    <w:rsid w:val="00415029"/>
    <w:rsid w:val="004332A6"/>
    <w:rsid w:val="00447747"/>
    <w:rsid w:val="00472C0C"/>
    <w:rsid w:val="00481B2C"/>
    <w:rsid w:val="004F495E"/>
    <w:rsid w:val="00531D77"/>
    <w:rsid w:val="00575099"/>
    <w:rsid w:val="005C0740"/>
    <w:rsid w:val="005F599D"/>
    <w:rsid w:val="006616D9"/>
    <w:rsid w:val="006B3B17"/>
    <w:rsid w:val="006B4343"/>
    <w:rsid w:val="006C0A7C"/>
    <w:rsid w:val="00722A35"/>
    <w:rsid w:val="00741A69"/>
    <w:rsid w:val="00743590"/>
    <w:rsid w:val="0077067B"/>
    <w:rsid w:val="00821B29"/>
    <w:rsid w:val="00845584"/>
    <w:rsid w:val="008B3526"/>
    <w:rsid w:val="008D2C27"/>
    <w:rsid w:val="0092222F"/>
    <w:rsid w:val="00967C0E"/>
    <w:rsid w:val="00A355A4"/>
    <w:rsid w:val="00A62A4D"/>
    <w:rsid w:val="00A711B7"/>
    <w:rsid w:val="00A73813"/>
    <w:rsid w:val="00A75DA0"/>
    <w:rsid w:val="00AD28AE"/>
    <w:rsid w:val="00AD5D5D"/>
    <w:rsid w:val="00B06A64"/>
    <w:rsid w:val="00B661A0"/>
    <w:rsid w:val="00B97A3D"/>
    <w:rsid w:val="00BF7AF4"/>
    <w:rsid w:val="00C55787"/>
    <w:rsid w:val="00C73E95"/>
    <w:rsid w:val="00C91FDF"/>
    <w:rsid w:val="00CC7DD1"/>
    <w:rsid w:val="00CE6357"/>
    <w:rsid w:val="00CF2CF8"/>
    <w:rsid w:val="00D25E71"/>
    <w:rsid w:val="00D65107"/>
    <w:rsid w:val="00D70281"/>
    <w:rsid w:val="00E3391A"/>
    <w:rsid w:val="00E40F5E"/>
    <w:rsid w:val="00E630BB"/>
    <w:rsid w:val="00E73BC7"/>
    <w:rsid w:val="00E81C69"/>
    <w:rsid w:val="00F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A32EF"/>
  <w15:docId w15:val="{D2B4E230-C67D-432F-8CDB-60163668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16D9"/>
  </w:style>
  <w:style w:type="paragraph" w:styleId="1">
    <w:name w:val="heading 1"/>
    <w:basedOn w:val="a"/>
    <w:uiPriority w:val="1"/>
    <w:qFormat/>
    <w:rsid w:val="006616D9"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6616D9"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rsid w:val="006616D9"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rsid w:val="006616D9"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16D9"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6616D9"/>
  </w:style>
  <w:style w:type="paragraph" w:customStyle="1" w:styleId="TableParagraph">
    <w:name w:val="Table Paragraph"/>
    <w:basedOn w:val="a"/>
    <w:uiPriority w:val="1"/>
    <w:qFormat/>
    <w:rsid w:val="006616D9"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  <w:style w:type="paragraph" w:styleId="ab">
    <w:name w:val="Balloon Text"/>
    <w:basedOn w:val="a"/>
    <w:link w:val="ac"/>
    <w:uiPriority w:val="99"/>
    <w:semiHidden/>
    <w:unhideWhenUsed/>
    <w:rsid w:val="00A7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71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2020-06-16T05:48:00Z</cp:lastPrinted>
  <dcterms:created xsi:type="dcterms:W3CDTF">2020-07-06T09:48:00Z</dcterms:created>
  <dcterms:modified xsi:type="dcterms:W3CDTF">2020-07-09T02:37:00Z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