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C0D85">
      <w:pPr>
        <w:spacing w:after="180" w:line="440" w:lineRule="exact"/>
        <w:jc w:val="center"/>
        <w:rPr>
          <w:rFonts w:eastAsia="華康新儷粗黑" w:hint="eastAsia"/>
          <w:b/>
          <w:spacing w:val="62"/>
          <w:sz w:val="44"/>
        </w:rPr>
      </w:pPr>
      <w:bookmarkStart w:id="0" w:name="_GoBack"/>
      <w:bookmarkEnd w:id="0"/>
      <w:r>
        <w:rPr>
          <w:rFonts w:eastAsia="華康新儷粗黑"/>
          <w:noProof/>
          <w:spacing w:val="62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0;width:171pt;height:29.35pt;z-index:2" filled="f" strokeweight="2.25pt">
            <v:textbox style="mso-next-textbox:#_x0000_s1027" inset=",,,0">
              <w:txbxContent>
                <w:p w:rsidR="00000000" w:rsidRDefault="009C0D85">
                  <w:pPr>
                    <w:spacing w:line="440" w:lineRule="exact"/>
                    <w:rPr>
                      <w:rFonts w:eastAsia="標楷體" w:hint="eastAsia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填表日期</w:t>
                  </w:r>
                  <w:r>
                    <w:rPr>
                      <w:rFonts w:eastAsia="標楷體" w:hint="eastAsia"/>
                      <w:sz w:val="22"/>
                    </w:rPr>
                    <w:t xml:space="preserve">     </w:t>
                  </w:r>
                  <w:r>
                    <w:rPr>
                      <w:rFonts w:eastAsia="標楷體" w:hint="eastAsia"/>
                      <w:sz w:val="22"/>
                    </w:rPr>
                    <w:t>年</w:t>
                  </w:r>
                  <w:r>
                    <w:rPr>
                      <w:rFonts w:eastAsia="標楷體" w:hint="eastAsia"/>
                      <w:sz w:val="22"/>
                    </w:rPr>
                    <w:t xml:space="preserve">    </w:t>
                  </w:r>
                  <w:r>
                    <w:rPr>
                      <w:rFonts w:eastAsia="標楷體" w:hint="eastAsia"/>
                      <w:sz w:val="22"/>
                    </w:rPr>
                    <w:t>月</w:t>
                  </w:r>
                  <w:r>
                    <w:rPr>
                      <w:rFonts w:eastAsia="標楷體" w:hint="eastAsia"/>
                      <w:sz w:val="22"/>
                    </w:rPr>
                    <w:t xml:space="preserve">    </w:t>
                  </w:r>
                  <w:r>
                    <w:rPr>
                      <w:rFonts w:eastAsia="標楷體" w:hint="eastAsia"/>
                      <w:sz w:val="22"/>
                    </w:rPr>
                    <w:t>日</w:t>
                  </w:r>
                </w:p>
              </w:txbxContent>
            </v:textbox>
          </v:shape>
        </w:pict>
      </w:r>
      <w:r>
        <w:rPr>
          <w:rFonts w:eastAsia="華康新儷粗黑"/>
          <w:noProof/>
          <w:spacing w:val="62"/>
          <w:sz w:val="28"/>
        </w:rPr>
        <w:pict>
          <v:shape id="_x0000_s1033" type="#_x0000_t202" style="position:absolute;left:0;text-align:left;margin-left:-54pt;margin-top:9pt;width:189pt;height:27.4pt;z-index:-1" stroked="f">
            <v:textbox>
              <w:txbxContent>
                <w:p w:rsidR="00000000" w:rsidRDefault="009C0D85">
                  <w:pP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表粗框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內各欄務必填寫，不得遺漏</w:t>
                  </w:r>
                </w:p>
              </w:txbxContent>
            </v:textbox>
          </v:shape>
        </w:pict>
      </w:r>
      <w:r>
        <w:rPr>
          <w:rFonts w:eastAsia="華康新儷粗黑" w:hint="eastAsia"/>
          <w:b/>
          <w:spacing w:val="62"/>
          <w:sz w:val="44"/>
        </w:rPr>
        <w:t>離職證明書</w:t>
      </w:r>
    </w:p>
    <w:tbl>
      <w:tblPr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23"/>
        <w:gridCol w:w="464"/>
        <w:gridCol w:w="213"/>
        <w:gridCol w:w="852"/>
        <w:gridCol w:w="1068"/>
        <w:gridCol w:w="991"/>
        <w:gridCol w:w="501"/>
        <w:gridCol w:w="501"/>
        <w:gridCol w:w="449"/>
        <w:gridCol w:w="52"/>
        <w:gridCol w:w="198"/>
        <w:gridCol w:w="290"/>
        <w:gridCol w:w="13"/>
        <w:gridCol w:w="501"/>
        <w:gridCol w:w="26"/>
        <w:gridCol w:w="475"/>
        <w:gridCol w:w="72"/>
        <w:gridCol w:w="429"/>
        <w:gridCol w:w="501"/>
        <w:gridCol w:w="501"/>
        <w:gridCol w:w="5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00000" w:rsidRDefault="009C0D85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姓名</w:t>
            </w:r>
          </w:p>
        </w:tc>
        <w:tc>
          <w:tcPr>
            <w:tcW w:w="3809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00000" w:rsidRDefault="009C0D85">
            <w:pPr>
              <w:spacing w:line="280" w:lineRule="exact"/>
              <w:ind w:rightChars="90" w:right="216" w:firstLineChars="75" w:firstLine="165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3363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9C0D85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00000" w:rsidRDefault="009C0D85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□男</w:t>
            </w:r>
          </w:p>
          <w:p w:rsidR="00000000" w:rsidRDefault="009C0D85">
            <w:pPr>
              <w:spacing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□女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C0D85">
            <w:pPr>
              <w:spacing w:line="280" w:lineRule="exact"/>
              <w:ind w:rightChars="57" w:right="137" w:firstLineChars="88" w:firstLine="194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身分證號碼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00000" w:rsidRDefault="009C0D85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住址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9C0D85">
            <w:pPr>
              <w:spacing w:line="280" w:lineRule="exact"/>
              <w:ind w:rightChars="49" w:right="118" w:firstLineChars="69" w:firstLine="152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9C0D85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   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9C0D85">
            <w:pPr>
              <w:spacing w:line="28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離職當月工資</w:t>
            </w:r>
          </w:p>
          <w:p w:rsidR="00000000" w:rsidRDefault="009C0D85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新臺幣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9C0D85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9C0D85">
            <w:pPr>
              <w:spacing w:line="3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離職：</w:t>
            </w:r>
            <w:r>
              <w:rPr>
                <w:rFonts w:ascii="標楷體" w:eastAsia="標楷體" w:hint="eastAsia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9C0D85">
            <w:pPr>
              <w:spacing w:line="30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實際</w:t>
            </w:r>
          </w:p>
          <w:p w:rsidR="00000000" w:rsidRDefault="009C0D85">
            <w:pPr>
              <w:spacing w:line="30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工作地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9C0D85">
            <w:pPr>
              <w:spacing w:line="300" w:lineRule="exact"/>
              <w:jc w:val="righ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縣（市）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9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00000" w:rsidRDefault="009C0D85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離職原因</w:t>
            </w:r>
          </w:p>
          <w:p w:rsidR="00000000" w:rsidRDefault="009C0D85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（本欄僅可勾選一項）</w:t>
            </w:r>
          </w:p>
        </w:tc>
        <w:tc>
          <w:tcPr>
            <w:tcW w:w="8873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0000" w:rsidRDefault="009C0D85">
            <w:pPr>
              <w:spacing w:line="32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一、非自願離職：</w:t>
            </w:r>
          </w:p>
          <w:p w:rsidR="00000000" w:rsidRDefault="009C0D85">
            <w:pPr>
              <w:spacing w:line="320" w:lineRule="exact"/>
              <w:ind w:leftChars="160" w:left="384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□關廠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□遷廠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□休業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□解散</w:t>
            </w:r>
            <w:r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>□受破產宣告</w:t>
            </w:r>
          </w:p>
          <w:p w:rsidR="00000000" w:rsidRDefault="009C0D85">
            <w:pPr>
              <w:spacing w:line="320" w:lineRule="exact"/>
              <w:ind w:leftChars="160" w:left="384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勞動基準法第十一條：□一款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□二款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□三款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□四款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□五款</w:t>
            </w:r>
          </w:p>
          <w:p w:rsidR="00000000" w:rsidRDefault="009C0D85">
            <w:pPr>
              <w:spacing w:line="320" w:lineRule="exact"/>
              <w:ind w:leftChars="160" w:left="384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勞動基準法第十四條第一項：□一款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二款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□三款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□四款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□五款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□六款</w:t>
            </w:r>
          </w:p>
          <w:p w:rsidR="00000000" w:rsidRDefault="009C0D85">
            <w:pPr>
              <w:spacing w:line="320" w:lineRule="exact"/>
              <w:ind w:leftChars="160" w:left="384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□勞動基準法第十三條但書</w:t>
            </w: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□勞動基準法第二十條</w:t>
            </w:r>
          </w:p>
          <w:p w:rsidR="00000000" w:rsidRDefault="009C0D85">
            <w:pPr>
              <w:spacing w:line="320" w:lineRule="exact"/>
              <w:ind w:leftChars="160" w:left="384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□定期契約工作期滿：自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日至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00000" w:rsidRDefault="009C0D85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9C0D85">
            <w:pPr>
              <w:spacing w:line="32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二、□自願離職</w:t>
            </w:r>
          </w:p>
        </w:tc>
        <w:tc>
          <w:tcPr>
            <w:tcW w:w="7119" w:type="dxa"/>
            <w:gridSpan w:val="1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9C0D85">
            <w:pPr>
              <w:spacing w:line="32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三、□其他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</w:t>
            </w:r>
            <w:r>
              <w:rPr>
                <w:rFonts w:ascii="標楷體" w:eastAsia="標楷體" w:hint="eastAsia"/>
                <w:sz w:val="22"/>
              </w:rPr>
              <w:t>（勾選此項者，務必文字說明）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94"/>
          <w:jc w:val="center"/>
        </w:trPr>
        <w:tc>
          <w:tcPr>
            <w:tcW w:w="5060" w:type="dxa"/>
            <w:gridSpan w:val="7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9C0D85">
            <w:pPr>
              <w:spacing w:line="34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身分證影本正面黏貼欄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5060" w:type="dxa"/>
            <w:gridSpan w:val="1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9C0D85">
            <w:pPr>
              <w:spacing w:line="34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身分證影本背面黏貼欄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2"/>
          <w:jc w:val="center"/>
        </w:trPr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投保單位證明欄</w:t>
            </w: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★離職證明由投保單位</w:t>
            </w:r>
            <w:proofErr w:type="gramStart"/>
            <w:r>
              <w:rPr>
                <w:rFonts w:ascii="標楷體" w:eastAsia="標楷體" w:hint="eastAsia"/>
                <w:sz w:val="22"/>
              </w:rPr>
              <w:t>出具者請</w:t>
            </w:r>
            <w:proofErr w:type="gramEnd"/>
            <w:r>
              <w:rPr>
                <w:rFonts w:ascii="標楷體" w:eastAsia="標楷體" w:hint="eastAsia"/>
                <w:sz w:val="22"/>
              </w:rPr>
              <w:t>填本欄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8184" w:type="dxa"/>
            <w:gridSpan w:val="1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9C0D85">
            <w:pPr>
              <w:spacing w:line="20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pict>
                <v:shape id="_x0000_s1026" type="#_x0000_t202" style="position:absolute;left:0;text-align:left;margin-left:201.7pt;margin-top:3.8pt;width:108pt;height:48.9pt;z-index:1;mso-position-horizontal-relative:text;mso-position-vertical-relative:text" filled="f" stroked="f">
                  <v:textbox style="mso-next-textbox:#_x0000_s1026">
                    <w:txbxContent>
                      <w:p w:rsidR="00000000" w:rsidRDefault="009C0D85">
                        <w:pPr>
                          <w:spacing w:line="280" w:lineRule="atLeas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請加蓋印信</w:t>
                        </w:r>
                      </w:p>
                      <w:p w:rsidR="00000000" w:rsidRDefault="009C0D85">
                        <w:pPr>
                          <w:spacing w:line="280" w:lineRule="atLeast"/>
                          <w:jc w:val="center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/>
                          </w:rPr>
                          <w:t>或章戳</w:t>
                        </w:r>
                        <w:r>
                          <w:rPr>
                            <w:rFonts w:hint="eastAsia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int="eastAsia"/>
                <w:sz w:val="22"/>
              </w:rPr>
              <w:t>投保單位名稱：</w:t>
            </w:r>
          </w:p>
          <w:p w:rsidR="00000000" w:rsidRDefault="009C0D85">
            <w:pPr>
              <w:spacing w:line="600" w:lineRule="atLeast"/>
              <w:jc w:val="both"/>
              <w:rPr>
                <w:rFonts w:ascii="標楷體" w:eastAsia="標楷體" w:hint="eastAsia"/>
                <w:sz w:val="22"/>
              </w:rPr>
            </w:pPr>
          </w:p>
          <w:p w:rsidR="00000000" w:rsidRDefault="009C0D85">
            <w:pPr>
              <w:spacing w:line="560" w:lineRule="atLeast"/>
              <w:jc w:val="both"/>
              <w:rPr>
                <w:rFonts w:ascii="標楷體"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保險證字號：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</w:t>
            </w:r>
            <w:r>
              <w:rPr>
                <w:rFonts w:ascii="標楷體" w:eastAsia="標楷體" w:hint="eastAsia"/>
                <w:sz w:val="22"/>
              </w:rPr>
              <w:t>投保單位電話：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(   )  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</w:t>
            </w:r>
          </w:p>
          <w:p w:rsidR="00000000" w:rsidRDefault="009C0D85">
            <w:pPr>
              <w:spacing w:line="560" w:lineRule="atLeast"/>
              <w:jc w:val="both"/>
              <w:rPr>
                <w:rFonts w:ascii="標楷體"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投保單位地址：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                     </w:t>
            </w:r>
          </w:p>
          <w:p w:rsidR="00000000" w:rsidRDefault="009C0D85">
            <w:pPr>
              <w:jc w:val="both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本</w:t>
            </w:r>
            <w:proofErr w:type="gramStart"/>
            <w:r>
              <w:rPr>
                <w:rFonts w:ascii="標楷體" w:eastAsia="標楷體" w:hint="eastAsia"/>
                <w:b/>
                <w:sz w:val="22"/>
              </w:rPr>
              <w:t>表粗框</w:t>
            </w:r>
            <w:proofErr w:type="gramEnd"/>
            <w:r>
              <w:rPr>
                <w:rFonts w:ascii="標楷體" w:eastAsia="標楷體" w:hint="eastAsia"/>
                <w:b/>
                <w:sz w:val="22"/>
              </w:rPr>
              <w:t>內所記載資料內容，業經投保單位複核無誤，如有</w:t>
            </w:r>
            <w:proofErr w:type="gramStart"/>
            <w:r>
              <w:rPr>
                <w:rFonts w:ascii="標楷體" w:eastAsia="標楷體" w:hint="eastAsia"/>
                <w:b/>
                <w:sz w:val="22"/>
              </w:rPr>
              <w:t>不實願</w:t>
            </w:r>
            <w:proofErr w:type="gramEnd"/>
            <w:r>
              <w:rPr>
                <w:rFonts w:ascii="標楷體" w:eastAsia="標楷體" w:hint="eastAsia"/>
                <w:b/>
                <w:sz w:val="22"/>
              </w:rPr>
              <w:t>負一切法律責任。</w:t>
            </w:r>
          </w:p>
          <w:p w:rsidR="00000000" w:rsidRDefault="009C0D85">
            <w:pPr>
              <w:spacing w:line="56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投保單位聯絡人：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 w:val="22"/>
              </w:rPr>
              <w:t>聯絡電話：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(   )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1"/>
          <w:jc w:val="center"/>
        </w:trPr>
        <w:tc>
          <w:tcPr>
            <w:tcW w:w="1936" w:type="dxa"/>
            <w:gridSpan w:val="3"/>
            <w:tcBorders>
              <w:top w:val="single" w:sz="24" w:space="0" w:color="auto"/>
            </w:tcBorders>
          </w:tcPr>
          <w:p w:rsidR="00000000" w:rsidRDefault="009C0D85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主管機關證明欄</w:t>
            </w: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★離職證明由地方主管機關</w:t>
            </w:r>
            <w:proofErr w:type="gramStart"/>
            <w:r>
              <w:rPr>
                <w:rFonts w:ascii="標楷體" w:eastAsia="標楷體" w:hint="eastAsia"/>
                <w:sz w:val="22"/>
              </w:rPr>
              <w:t>出具者請</w:t>
            </w:r>
            <w:proofErr w:type="gramEnd"/>
            <w:r>
              <w:rPr>
                <w:rFonts w:ascii="標楷體" w:eastAsia="標楷體" w:hint="eastAsia"/>
                <w:sz w:val="22"/>
              </w:rPr>
              <w:t>填本欄，並請加註開具原因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8184" w:type="dxa"/>
            <w:gridSpan w:val="19"/>
            <w:tcBorders>
              <w:top w:val="single" w:sz="24" w:space="0" w:color="auto"/>
            </w:tcBorders>
          </w:tcPr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主管機關名稱：</w:t>
            </w:r>
          </w:p>
          <w:p w:rsidR="00000000" w:rsidRDefault="009C0D85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請蓋印信或章戳</w:t>
            </w:r>
            <w:r>
              <w:rPr>
                <w:rFonts w:ascii="標楷體" w:eastAsia="標楷體" w:hint="eastAsia"/>
                <w:sz w:val="22"/>
              </w:rPr>
              <w:t xml:space="preserve">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64"/>
          <w:jc w:val="center"/>
        </w:trPr>
        <w:tc>
          <w:tcPr>
            <w:tcW w:w="1936" w:type="dxa"/>
            <w:gridSpan w:val="3"/>
            <w:vAlign w:val="center"/>
          </w:tcPr>
          <w:p w:rsidR="00000000" w:rsidRDefault="009C0D85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申請人自行</w:t>
            </w:r>
            <w:proofErr w:type="gramStart"/>
            <w:r>
              <w:rPr>
                <w:rFonts w:ascii="標楷體" w:eastAsia="標楷體" w:hint="eastAsia"/>
                <w:sz w:val="22"/>
              </w:rPr>
              <w:t>釋明欄</w:t>
            </w:r>
            <w:proofErr w:type="gramEnd"/>
            <w:r>
              <w:rPr>
                <w:rFonts w:ascii="標楷體" w:eastAsia="標楷體" w:hint="eastAsia"/>
                <w:sz w:val="22"/>
              </w:rPr>
              <w:t>（★離職證明向投保單位及勞工行政機關申請無法取得者</w:t>
            </w:r>
            <w:r>
              <w:rPr>
                <w:rFonts w:ascii="標楷體" w:eastAsia="標楷體" w:hint="eastAsia"/>
                <w:sz w:val="22"/>
              </w:rPr>
              <w:t>請填本欄）</w:t>
            </w:r>
          </w:p>
        </w:tc>
        <w:tc>
          <w:tcPr>
            <w:tcW w:w="8184" w:type="dxa"/>
            <w:gridSpan w:val="19"/>
          </w:tcPr>
          <w:p w:rsidR="00000000" w:rsidRDefault="009C0D85">
            <w:pPr>
              <w:spacing w:before="360" w:line="340" w:lineRule="exact"/>
              <w:jc w:val="both"/>
              <w:rPr>
                <w:rFonts w:ascii="標楷體"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                                      </w:t>
            </w:r>
          </w:p>
          <w:p w:rsidR="00000000" w:rsidRDefault="009C0D85">
            <w:pPr>
              <w:spacing w:before="180"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2"/>
              </w:rPr>
              <w:t>，如有</w:t>
            </w:r>
            <w:proofErr w:type="gramStart"/>
            <w:r>
              <w:rPr>
                <w:rFonts w:ascii="標楷體" w:eastAsia="標楷體" w:hint="eastAsia"/>
                <w:sz w:val="22"/>
              </w:rPr>
              <w:t>不實願負</w:t>
            </w:r>
            <w:proofErr w:type="gramEnd"/>
            <w:r>
              <w:rPr>
                <w:rFonts w:ascii="標楷體" w:eastAsia="標楷體" w:hint="eastAsia"/>
                <w:sz w:val="22"/>
              </w:rPr>
              <w:t>一切法律責任。</w:t>
            </w:r>
          </w:p>
          <w:p w:rsidR="00000000" w:rsidRDefault="009C0D85">
            <w:pPr>
              <w:spacing w:before="180"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簽章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</w:tr>
    </w:tbl>
    <w:p w:rsidR="00000000" w:rsidRDefault="009C0D85">
      <w:pPr>
        <w:numPr>
          <w:ilvl w:val="0"/>
          <w:numId w:val="1"/>
        </w:numPr>
        <w:tabs>
          <w:tab w:val="clear" w:pos="360"/>
        </w:tabs>
        <w:spacing w:line="320" w:lineRule="exact"/>
        <w:ind w:leftChars="-375" w:left="-592" w:rightChars="-364" w:right="-874" w:hangingChars="128" w:hanging="308"/>
        <w:jc w:val="both"/>
        <w:rPr>
          <w:rFonts w:ascii="新細明體" w:hAnsi="新細明體" w:hint="eastAsia"/>
          <w:b/>
          <w:sz w:val="22"/>
          <w:szCs w:val="22"/>
        </w:rPr>
      </w:pPr>
      <w:r>
        <w:rPr>
          <w:rFonts w:ascii="新細明體" w:hAnsi="新細明體" w:hint="eastAsia"/>
          <w:b/>
        </w:rPr>
        <w:t>就業保險法第</w:t>
      </w:r>
      <w:r>
        <w:rPr>
          <w:rFonts w:ascii="新細明體" w:hAnsi="新細明體" w:hint="eastAsia"/>
          <w:b/>
        </w:rPr>
        <w:t>36</w:t>
      </w:r>
      <w:r>
        <w:rPr>
          <w:rFonts w:ascii="新細明體" w:hAnsi="新細明體" w:hint="eastAsia"/>
          <w:b/>
        </w:rPr>
        <w:t>條規定：以詐欺或其他不正當行為領取保險給付或為虛偽之證明、報告、陳述者，除按其領取之保險給付處以二倍罰鍰外，並應依民法請求損害賠償；其涉及刑責</w:t>
      </w:r>
      <w:r>
        <w:rPr>
          <w:rFonts w:ascii="新細明體" w:hAnsi="新細明體" w:hint="eastAsia"/>
          <w:b/>
        </w:rPr>
        <w:t>者，移送司法機關辦理。</w:t>
      </w:r>
    </w:p>
    <w:p w:rsidR="00000000" w:rsidRDefault="009C0D85">
      <w:pPr>
        <w:numPr>
          <w:ilvl w:val="0"/>
          <w:numId w:val="1"/>
        </w:numPr>
        <w:tabs>
          <w:tab w:val="clear" w:pos="360"/>
        </w:tabs>
        <w:spacing w:line="320" w:lineRule="exact"/>
        <w:ind w:leftChars="-375" w:left="-592" w:rightChars="-364" w:right="-874" w:hangingChars="128" w:hanging="308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  <w:b/>
        </w:rPr>
        <w:lastRenderedPageBreak/>
        <w:t>本表以投保單位填寫為原則，若同意由離職員工自行填寫，請投保單位務必確實檢查有無遺漏或記載</w:t>
      </w:r>
      <w:proofErr w:type="gramStart"/>
      <w:r>
        <w:rPr>
          <w:rFonts w:ascii="新細明體" w:hAnsi="新細明體" w:hint="eastAsia"/>
          <w:b/>
        </w:rPr>
        <w:t>繆誤</w:t>
      </w:r>
      <w:proofErr w:type="gramEnd"/>
      <w:r>
        <w:rPr>
          <w:rFonts w:ascii="新細明體" w:hAnsi="新細明體" w:hint="eastAsia"/>
          <w:b/>
        </w:rPr>
        <w:t>，經核對無誤後，再加蓋印信或章戳，以示負責。另相關法規條文，參見如下：</w:t>
      </w:r>
    </w:p>
    <w:p w:rsidR="00000000" w:rsidRDefault="009C0D85">
      <w:pPr>
        <w:ind w:left="841" w:hangingChars="300" w:hanging="841"/>
        <w:jc w:val="center"/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就業保險法相關條文</w:t>
      </w:r>
    </w:p>
    <w:p w:rsidR="00000000" w:rsidRDefault="009C0D85">
      <w:pPr>
        <w:pStyle w:val="3"/>
        <w:snapToGrid w:val="0"/>
        <w:spacing w:line="240" w:lineRule="auto"/>
        <w:ind w:left="1260" w:hanging="1260"/>
        <w:rPr>
          <w:rFonts w:hAnsi="標楷體"/>
          <w:spacing w:val="0"/>
          <w:sz w:val="24"/>
        </w:rPr>
      </w:pPr>
      <w:r>
        <w:rPr>
          <w:rFonts w:hAnsi="標楷體" w:hint="eastAsia"/>
          <w:sz w:val="24"/>
          <w:szCs w:val="24"/>
        </w:rPr>
        <w:t>第</w:t>
      </w:r>
      <w:r>
        <w:rPr>
          <w:rFonts w:hAnsi="標楷體" w:hint="eastAsia"/>
          <w:sz w:val="24"/>
          <w:szCs w:val="24"/>
        </w:rPr>
        <w:t>11</w:t>
      </w:r>
      <w:r>
        <w:rPr>
          <w:rFonts w:hAnsi="標楷體" w:hint="eastAsia"/>
          <w:sz w:val="24"/>
          <w:szCs w:val="24"/>
        </w:rPr>
        <w:t>條</w:t>
      </w:r>
      <w:r>
        <w:rPr>
          <w:rFonts w:hAnsi="標楷體" w:hint="eastAsia"/>
          <w:sz w:val="24"/>
          <w:szCs w:val="24"/>
        </w:rPr>
        <w:t xml:space="preserve">    </w:t>
      </w:r>
      <w:r>
        <w:rPr>
          <w:rFonts w:hAnsi="標楷體" w:hint="eastAsia"/>
          <w:spacing w:val="0"/>
          <w:sz w:val="24"/>
        </w:rPr>
        <w:t>本保險各種保險給付之請領條件如下：</w:t>
      </w:r>
    </w:p>
    <w:p w:rsidR="00000000" w:rsidRDefault="009C0D85">
      <w:pPr>
        <w:snapToGrid w:val="0"/>
        <w:ind w:left="2160" w:right="216" w:hanging="540"/>
        <w:jc w:val="both"/>
        <w:textDirection w:val="lrTbV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一、失業給付：被保險人於非自願離職辦理退保當日前三年內，保險年資合計滿一年以上，具有工作能力及繼續工作意願，向公立就業服務機構辦理求職登記，自求職登記之日起十四日內仍無法推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就業或安排職業訓練。</w:t>
      </w:r>
    </w:p>
    <w:p w:rsidR="00000000" w:rsidRDefault="009C0D85">
      <w:pPr>
        <w:snapToGrid w:val="0"/>
        <w:ind w:left="900" w:firstLine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被保險人因定期契約屆滿離職，逾一個月未能就業，且離職前一</w:t>
      </w:r>
      <w:r>
        <w:rPr>
          <w:rFonts w:ascii="標楷體" w:eastAsia="標楷體" w:hAnsi="標楷體" w:hint="eastAsia"/>
        </w:rPr>
        <w:t>年內，契約期間合計滿六個月以上者，視為非自願離職，並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用前項之規定。</w:t>
      </w:r>
    </w:p>
    <w:p w:rsidR="00000000" w:rsidRDefault="009C0D85">
      <w:pPr>
        <w:ind w:leftChars="375" w:left="900"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本法所稱非自願離職，指被保險人因投保單位關廠、遷廠、休業、解散、破產宣告離職；或因勞動基準法第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條、第</w:t>
      </w:r>
      <w:r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條但書、第</w:t>
      </w:r>
      <w:r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條及第</w:t>
      </w:r>
      <w:r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條規定各款情事之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離職</w:t>
      </w:r>
      <w:r>
        <w:rPr>
          <w:rFonts w:ascii="標楷體" w:eastAsia="標楷體" w:hAnsi="標楷體"/>
        </w:rPr>
        <w:t>。</w:t>
      </w:r>
    </w:p>
    <w:p w:rsidR="00000000" w:rsidRDefault="009C0D85">
      <w:pPr>
        <w:ind w:left="961" w:hangingChars="300" w:hanging="961"/>
        <w:jc w:val="center"/>
        <w:rPr>
          <w:rFonts w:ascii="新細明體" w:hAnsi="新細明體" w:hint="eastAsia"/>
          <w:b/>
          <w:color w:val="000000"/>
          <w:sz w:val="32"/>
          <w:szCs w:val="32"/>
        </w:rPr>
      </w:pPr>
      <w:r>
        <w:rPr>
          <w:rFonts w:ascii="新細明體" w:hAnsi="新細明體" w:hint="eastAsia"/>
          <w:b/>
          <w:color w:val="000000"/>
          <w:sz w:val="32"/>
          <w:szCs w:val="32"/>
        </w:rPr>
        <w:t>勞動基準法相關條文</w:t>
      </w:r>
    </w:p>
    <w:p w:rsidR="00000000" w:rsidRDefault="009C0D85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  <w:color w:val="000000"/>
        </w:rPr>
        <w:t>非有左列情事之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者，雇主不得預告勞工終止勞動契約：</w:t>
      </w:r>
    </w:p>
    <w:p w:rsidR="00000000" w:rsidRDefault="009C0D8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>
        <w:rPr>
          <w:rFonts w:ascii="標楷體" w:eastAsia="標楷體" w:hAnsi="標楷體"/>
          <w:color w:val="000000"/>
        </w:rPr>
        <w:t>歇業或轉讓時。</w:t>
      </w:r>
    </w:p>
    <w:p w:rsidR="00000000" w:rsidRDefault="009C0D8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/>
          <w:color w:val="000000"/>
        </w:rPr>
        <w:t>虧損或業務緊縮時。</w:t>
      </w:r>
    </w:p>
    <w:p w:rsidR="00000000" w:rsidRDefault="009C0D8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三、不可抗力暫停工作在一個月以上時。</w:t>
      </w:r>
    </w:p>
    <w:p w:rsidR="00000000" w:rsidRDefault="009C0D8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四、業務性質變更，有減少勞工之必要，又無適當工作可供安置時。</w:t>
      </w:r>
    </w:p>
    <w:p w:rsidR="00000000" w:rsidRDefault="009C0D8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五、勞工對於所擔任之工作確不能勝任時。</w:t>
      </w:r>
    </w:p>
    <w:p w:rsidR="00000000" w:rsidRDefault="009C0D85">
      <w:pPr>
        <w:ind w:left="900" w:hangingChars="375" w:hanging="9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color w:val="000000"/>
        </w:rPr>
        <w:t>勞工在第</w:t>
      </w:r>
      <w:r>
        <w:rPr>
          <w:rFonts w:ascii="標楷體" w:eastAsia="標楷體" w:hAnsi="標楷體" w:hint="eastAsia"/>
          <w:color w:val="000000"/>
        </w:rPr>
        <w:t>50</w:t>
      </w:r>
      <w:r>
        <w:rPr>
          <w:rFonts w:ascii="標楷體" w:eastAsia="標楷體" w:hAnsi="標楷體"/>
          <w:color w:val="000000"/>
        </w:rPr>
        <w:t>條規定之停止工作期間或第五十九條規定之醫療</w:t>
      </w:r>
      <w:proofErr w:type="gramStart"/>
      <w:r>
        <w:rPr>
          <w:rFonts w:ascii="標楷體" w:eastAsia="標楷體" w:hAnsi="標楷體"/>
          <w:color w:val="000000"/>
        </w:rPr>
        <w:t>期間，</w:t>
      </w:r>
      <w:proofErr w:type="gramEnd"/>
      <w:r>
        <w:rPr>
          <w:rFonts w:ascii="標楷體" w:eastAsia="標楷體" w:hAnsi="標楷體"/>
          <w:color w:val="000000"/>
        </w:rPr>
        <w:t>雇主不得終止契約。但雇主因天災、事變或其他不可抗力致事業不能繼續，經報主管機關核定者，不在此限。</w:t>
      </w:r>
    </w:p>
    <w:p w:rsidR="00000000" w:rsidRDefault="009C0D85">
      <w:pPr>
        <w:ind w:left="72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  <w:color w:val="000000"/>
        </w:rPr>
        <w:t>有左列情形之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者，勞工得不經預告終止契約：</w:t>
      </w:r>
    </w:p>
    <w:p w:rsidR="00000000" w:rsidRDefault="009C0D8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ㄧ</w:t>
      </w:r>
      <w:proofErr w:type="gramEnd"/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雇主於訂立勞動契約時為虛偽之意思表示，使勞工誤信而有受損害之虞者。</w:t>
      </w:r>
    </w:p>
    <w:p w:rsidR="00000000" w:rsidRDefault="009C0D8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二、雇主、雇主家屬、雇主代理人對於勞工，實施暴行或有重大侮辱之行為者。</w:t>
      </w:r>
    </w:p>
    <w:p w:rsidR="00000000" w:rsidRDefault="009C0D8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三、契約所訂之工作，對於勞工健康有危害之虞，經通知雇主改善而無效果者。</w:t>
      </w:r>
    </w:p>
    <w:p w:rsidR="00000000" w:rsidRDefault="009C0D8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四、雇主、雇主代理人或其他勞工患有惡性傳染病，有傳染之虞者。</w:t>
      </w:r>
    </w:p>
    <w:p w:rsidR="00000000" w:rsidRDefault="009C0D8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五、雇主不依</w:t>
      </w:r>
      <w:r>
        <w:rPr>
          <w:rFonts w:ascii="標楷體" w:eastAsia="標楷體" w:hAnsi="標楷體"/>
          <w:color w:val="000000"/>
        </w:rPr>
        <w:t>勞動契約給付工作報酬，或對於按件計酬之勞工不供給充分之工作者。</w:t>
      </w:r>
    </w:p>
    <w:p w:rsidR="00000000" w:rsidRDefault="009C0D8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>
        <w:rPr>
          <w:rFonts w:ascii="標楷體" w:eastAsia="標楷體" w:hAnsi="標楷體"/>
          <w:color w:val="000000"/>
        </w:rPr>
        <w:t>雇主違反勞動契約或勞工法令，致有損害勞工權益之虞者</w:t>
      </w:r>
      <w:r>
        <w:rPr>
          <w:rFonts w:ascii="標楷體" w:eastAsia="標楷體" w:hAnsi="標楷體" w:hint="eastAsia"/>
          <w:color w:val="000000"/>
        </w:rPr>
        <w:t>。</w:t>
      </w:r>
    </w:p>
    <w:p w:rsidR="00000000" w:rsidRDefault="009C0D85">
      <w:pPr>
        <w:ind w:left="900" w:hangingChars="375" w:hanging="9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  <w:color w:val="000000"/>
        </w:rPr>
        <w:t>事業單位改組或轉讓時，除新舊雇主商定留用之勞工外，其餘勞工應依第</w:t>
      </w:r>
      <w:r>
        <w:rPr>
          <w:rFonts w:ascii="標楷體" w:eastAsia="標楷體" w:hAnsi="標楷體" w:hint="eastAsia"/>
          <w:color w:val="000000"/>
        </w:rPr>
        <w:t>16</w:t>
      </w:r>
      <w:r>
        <w:rPr>
          <w:rFonts w:ascii="標楷體" w:eastAsia="標楷體" w:hAnsi="標楷體"/>
          <w:color w:val="000000"/>
        </w:rPr>
        <w:t>條規定期間預告終止契約，並應依第</w:t>
      </w:r>
      <w:r>
        <w:rPr>
          <w:rFonts w:ascii="標楷體" w:eastAsia="標楷體" w:hAnsi="標楷體" w:hint="eastAsia"/>
          <w:color w:val="000000"/>
        </w:rPr>
        <w:t>17</w:t>
      </w:r>
      <w:r>
        <w:rPr>
          <w:rFonts w:ascii="標楷體" w:eastAsia="標楷體" w:hAnsi="標楷體"/>
          <w:color w:val="000000"/>
        </w:rPr>
        <w:t>條規定發給勞工資遣費。其留用勞工之工作年資，應由新雇主繼續予以承認。</w:t>
      </w:r>
    </w:p>
    <w:p w:rsidR="00000000" w:rsidRDefault="009C0D85">
      <w:pPr>
        <w:ind w:left="900" w:hangingChars="375" w:hanging="9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勞動契約終止時，勞工如請求發給服務證明書，雇主或其代理人不得拒絕。</w:t>
      </w:r>
    </w:p>
    <w:p w:rsidR="009C0D85" w:rsidRDefault="009C0D85">
      <w:pPr>
        <w:numPr>
          <w:ilvl w:val="0"/>
          <w:numId w:val="6"/>
        </w:numPr>
        <w:snapToGrid w:val="0"/>
        <w:ind w:left="357" w:rightChars="-364" w:right="-874" w:hanging="357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</w:rPr>
        <w:t>依就業服務法第</w:t>
      </w:r>
      <w:r>
        <w:rPr>
          <w:rFonts w:ascii="標楷體" w:eastAsia="標楷體" w:hAnsi="標楷體" w:hint="eastAsia"/>
          <w:b/>
        </w:rPr>
        <w:t>33</w:t>
      </w:r>
      <w:r>
        <w:rPr>
          <w:rFonts w:ascii="標楷體" w:eastAsia="標楷體" w:hAnsi="標楷體" w:hint="eastAsia"/>
          <w:b/>
        </w:rPr>
        <w:t>條第</w:t>
      </w: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項規定，雇主資遣員工時，應於員工離職之</w:t>
      </w:r>
      <w:r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日前，將被資遣員工之姓名、性別、年齡、住址、電話、</w:t>
      </w:r>
      <w:r>
        <w:rPr>
          <w:rFonts w:ascii="標楷體" w:eastAsia="標楷體" w:hAnsi="標楷體" w:hint="eastAsia"/>
          <w:b/>
        </w:rPr>
        <w:t>擔任工作、資遣事由</w:t>
      </w:r>
      <w:proofErr w:type="gramStart"/>
      <w:r>
        <w:rPr>
          <w:rFonts w:ascii="標楷體" w:eastAsia="標楷體" w:hAnsi="標楷體" w:hint="eastAsia"/>
          <w:b/>
        </w:rPr>
        <w:t>及需否就業輔導</w:t>
      </w:r>
      <w:proofErr w:type="gramEnd"/>
      <w:r>
        <w:rPr>
          <w:rFonts w:ascii="標楷體" w:eastAsia="標楷體" w:hAnsi="標楷體" w:hint="eastAsia"/>
          <w:b/>
        </w:rPr>
        <w:t>等事項，列冊通報當地主管機關及公立就業服務機構。第</w:t>
      </w:r>
      <w:r>
        <w:rPr>
          <w:rFonts w:ascii="標楷體" w:eastAsia="標楷體" w:hAnsi="標楷體" w:hint="eastAsia"/>
          <w:b/>
        </w:rPr>
        <w:t>68</w:t>
      </w:r>
      <w:r>
        <w:rPr>
          <w:rFonts w:ascii="標楷體" w:eastAsia="標楷體" w:hAnsi="標楷體" w:hint="eastAsia"/>
          <w:b/>
        </w:rPr>
        <w:t>條第</w:t>
      </w: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項規定，違反第</w:t>
      </w:r>
      <w:r>
        <w:rPr>
          <w:rFonts w:ascii="標楷體" w:eastAsia="標楷體" w:hAnsi="標楷體" w:hint="eastAsia"/>
          <w:b/>
        </w:rPr>
        <w:t>33</w:t>
      </w:r>
      <w:r>
        <w:rPr>
          <w:rFonts w:ascii="標楷體" w:eastAsia="標楷體" w:hAnsi="標楷體" w:hint="eastAsia"/>
          <w:b/>
        </w:rPr>
        <w:t>條第</w:t>
      </w: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項規定者，處新臺幣</w:t>
      </w:r>
      <w:r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  <w:b/>
        </w:rPr>
        <w:t>萬元以上</w:t>
      </w:r>
      <w:r>
        <w:rPr>
          <w:rFonts w:ascii="標楷體" w:eastAsia="標楷體" w:hAnsi="標楷體" w:hint="eastAsia"/>
          <w:b/>
        </w:rPr>
        <w:t>15</w:t>
      </w:r>
      <w:r>
        <w:rPr>
          <w:rFonts w:ascii="標楷體" w:eastAsia="標楷體" w:hAnsi="標楷體" w:hint="eastAsia"/>
          <w:b/>
        </w:rPr>
        <w:t>萬元以下罰鍰。</w:t>
      </w:r>
    </w:p>
    <w:sectPr w:rsidR="009C0D85">
      <w:pgSz w:w="11906" w:h="16838" w:code="9"/>
      <w:pgMar w:top="567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47E2"/>
    <w:multiLevelType w:val="hybridMultilevel"/>
    <w:tmpl w:val="DDA48E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B78F3"/>
    <w:multiLevelType w:val="hybridMultilevel"/>
    <w:tmpl w:val="D9A2D098"/>
    <w:lvl w:ilvl="0" w:tplc="D84C5E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E71CE2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654F95"/>
    <w:multiLevelType w:val="hybridMultilevel"/>
    <w:tmpl w:val="BB4E3DC6"/>
    <w:lvl w:ilvl="0" w:tplc="06B801FE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994BF7"/>
    <w:multiLevelType w:val="hybridMultilevel"/>
    <w:tmpl w:val="DD325834"/>
    <w:lvl w:ilvl="0" w:tplc="D0782D00">
      <w:start w:val="20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421C49"/>
    <w:multiLevelType w:val="hybridMultilevel"/>
    <w:tmpl w:val="FC7CC472"/>
    <w:lvl w:ilvl="0" w:tplc="7E2A8C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949"/>
    <w:rsid w:val="00617949"/>
    <w:rsid w:val="009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79FD0B4-1B48-44F8-8CBA-1FEE11D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spacing w:line="360" w:lineRule="atLeast"/>
      <w:ind w:left="1440" w:hanging="1440"/>
      <w:jc w:val="both"/>
      <w:textDirection w:val="lrTbV"/>
    </w:pPr>
    <w:rPr>
      <w:rFonts w:ascii="標楷體" w:eastAsia="標楷體"/>
      <w:spacing w:val="24"/>
      <w:sz w:val="32"/>
      <w:szCs w:val="20"/>
    </w:rPr>
  </w:style>
  <w:style w:type="paragraph" w:styleId="a3">
    <w:name w:val="Plain Text"/>
    <w:basedOn w:val="a"/>
    <w:semiHidden/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職訓局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離職證明書</dc:title>
  <dc:subject/>
  <dc:creator>職訓局</dc:creator>
  <cp:keywords/>
  <dc:description/>
  <cp:lastModifiedBy>楊千采</cp:lastModifiedBy>
  <cp:revision>2</cp:revision>
  <cp:lastPrinted>2006-06-05T09:12:00Z</cp:lastPrinted>
  <dcterms:created xsi:type="dcterms:W3CDTF">2018-12-21T02:50:00Z</dcterms:created>
  <dcterms:modified xsi:type="dcterms:W3CDTF">2018-12-21T02:50:00Z</dcterms:modified>
</cp:coreProperties>
</file>