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A0B" w:rsidRPr="00475FD8" w:rsidRDefault="000020DE" w:rsidP="004D1482">
      <w:pPr>
        <w:spacing w:beforeLines="50" w:afterLines="50" w:line="480" w:lineRule="exact"/>
        <w:jc w:val="center"/>
        <w:rPr>
          <w:rFonts w:ascii="標楷體" w:eastAsia="標楷體" w:hAnsi="標楷體"/>
          <w:b/>
          <w:color w:val="000000" w:themeColor="text1"/>
          <w:sz w:val="32"/>
          <w:szCs w:val="24"/>
        </w:rPr>
      </w:pPr>
      <w:bookmarkStart w:id="0" w:name="_GoBack"/>
      <w:bookmarkEnd w:id="0"/>
      <w:r w:rsidRPr="00475FD8">
        <w:rPr>
          <w:rFonts w:ascii="標楷體" w:eastAsia="標楷體" w:hAnsi="標楷體" w:hint="eastAsia"/>
          <w:b/>
          <w:color w:val="000000" w:themeColor="text1"/>
          <w:sz w:val="32"/>
          <w:szCs w:val="24"/>
        </w:rPr>
        <w:t>風災業務計畫修正內容對照表</w:t>
      </w:r>
    </w:p>
    <w:tbl>
      <w:tblPr>
        <w:tblStyle w:val="a3"/>
        <w:tblW w:w="9045" w:type="dxa"/>
        <w:tblInd w:w="-578" w:type="dxa"/>
        <w:tblLayout w:type="fixed"/>
        <w:tblLook w:val="04A0"/>
      </w:tblPr>
      <w:tblGrid>
        <w:gridCol w:w="3238"/>
        <w:gridCol w:w="3238"/>
        <w:gridCol w:w="2569"/>
      </w:tblGrid>
      <w:tr w:rsidR="00475FD8" w:rsidRPr="00475FD8" w:rsidTr="000020DE">
        <w:tc>
          <w:tcPr>
            <w:tcW w:w="3238" w:type="dxa"/>
            <w:vAlign w:val="center"/>
          </w:tcPr>
          <w:p w:rsidR="000020DE" w:rsidRPr="00475FD8" w:rsidRDefault="000020DE" w:rsidP="005E1E40">
            <w:pPr>
              <w:spacing w:line="320" w:lineRule="atLeast"/>
              <w:jc w:val="center"/>
              <w:rPr>
                <w:rFonts w:ascii="標楷體" w:eastAsia="標楷體" w:hAnsi="標楷體"/>
                <w:b/>
                <w:color w:val="000000" w:themeColor="text1"/>
                <w:szCs w:val="24"/>
              </w:rPr>
            </w:pPr>
            <w:r w:rsidRPr="00475FD8">
              <w:rPr>
                <w:rFonts w:ascii="標楷體" w:eastAsia="標楷體" w:hAnsi="標楷體" w:hint="eastAsia"/>
                <w:b/>
                <w:color w:val="000000" w:themeColor="text1"/>
                <w:szCs w:val="24"/>
              </w:rPr>
              <w:t>修正內容</w:t>
            </w:r>
          </w:p>
        </w:tc>
        <w:tc>
          <w:tcPr>
            <w:tcW w:w="3238" w:type="dxa"/>
            <w:vAlign w:val="center"/>
          </w:tcPr>
          <w:p w:rsidR="000020DE" w:rsidRPr="00475FD8" w:rsidRDefault="000020DE" w:rsidP="005E1E40">
            <w:pPr>
              <w:spacing w:line="320" w:lineRule="atLeast"/>
              <w:jc w:val="center"/>
              <w:rPr>
                <w:rFonts w:ascii="標楷體" w:eastAsia="標楷體" w:hAnsi="標楷體"/>
                <w:b/>
                <w:color w:val="000000" w:themeColor="text1"/>
                <w:szCs w:val="24"/>
              </w:rPr>
            </w:pPr>
            <w:r w:rsidRPr="00475FD8">
              <w:rPr>
                <w:rFonts w:ascii="標楷體" w:eastAsia="標楷體" w:hAnsi="標楷體" w:hint="eastAsia"/>
                <w:b/>
                <w:color w:val="000000" w:themeColor="text1"/>
                <w:szCs w:val="24"/>
              </w:rPr>
              <w:t>原業務計畫內容</w:t>
            </w:r>
          </w:p>
        </w:tc>
        <w:tc>
          <w:tcPr>
            <w:tcW w:w="2569" w:type="dxa"/>
            <w:vAlign w:val="center"/>
          </w:tcPr>
          <w:p w:rsidR="000020DE" w:rsidRPr="00475FD8" w:rsidRDefault="000020DE" w:rsidP="005E1E40">
            <w:pPr>
              <w:spacing w:line="320" w:lineRule="atLeast"/>
              <w:jc w:val="center"/>
              <w:rPr>
                <w:rFonts w:ascii="標楷體" w:eastAsia="標楷體" w:hAnsi="標楷體"/>
                <w:b/>
                <w:color w:val="000000" w:themeColor="text1"/>
                <w:szCs w:val="24"/>
              </w:rPr>
            </w:pPr>
            <w:r w:rsidRPr="00475FD8">
              <w:rPr>
                <w:rFonts w:ascii="標楷體" w:eastAsia="標楷體" w:hAnsi="標楷體" w:hint="eastAsia"/>
                <w:b/>
                <w:color w:val="000000" w:themeColor="text1"/>
                <w:szCs w:val="24"/>
              </w:rPr>
              <w:t>修正內容說明與頁次</w:t>
            </w:r>
          </w:p>
        </w:tc>
      </w:tr>
      <w:tr w:rsidR="00475FD8" w:rsidRPr="00475FD8" w:rsidTr="005A1F34">
        <w:tc>
          <w:tcPr>
            <w:tcW w:w="3238" w:type="dxa"/>
            <w:shd w:val="clear" w:color="auto" w:fill="A6A6A6" w:themeFill="background1" w:themeFillShade="A6"/>
          </w:tcPr>
          <w:p w:rsidR="000020DE" w:rsidRPr="00475FD8" w:rsidRDefault="000020DE" w:rsidP="005E1E40">
            <w:pPr>
              <w:pStyle w:val="a8"/>
              <w:spacing w:line="320" w:lineRule="atLeast"/>
              <w:ind w:leftChars="0" w:left="0" w:firstLineChars="0" w:firstLine="0"/>
              <w:rPr>
                <w:rFonts w:ascii="標楷體" w:hAnsi="標楷體"/>
                <w:color w:val="000000" w:themeColor="text1"/>
                <w:sz w:val="24"/>
              </w:rPr>
            </w:pPr>
          </w:p>
        </w:tc>
        <w:tc>
          <w:tcPr>
            <w:tcW w:w="3238" w:type="dxa"/>
            <w:shd w:val="clear" w:color="auto" w:fill="A6A6A6" w:themeFill="background1" w:themeFillShade="A6"/>
          </w:tcPr>
          <w:p w:rsidR="000020DE" w:rsidRPr="00475FD8" w:rsidRDefault="000020DE" w:rsidP="005E1E40">
            <w:pPr>
              <w:pStyle w:val="a8"/>
              <w:spacing w:line="320" w:lineRule="atLeast"/>
              <w:ind w:leftChars="0" w:left="0" w:firstLineChars="0" w:firstLine="0"/>
              <w:rPr>
                <w:rFonts w:ascii="標楷體" w:hAnsi="標楷體"/>
                <w:color w:val="000000" w:themeColor="text1"/>
                <w:sz w:val="24"/>
                <w:u w:val="single"/>
              </w:rPr>
            </w:pPr>
            <w:proofErr w:type="gramStart"/>
            <w:r w:rsidRPr="00475FD8">
              <w:rPr>
                <w:rFonts w:ascii="標楷體" w:hAnsi="標楷體" w:hint="eastAsia"/>
                <w:color w:val="000000" w:themeColor="text1"/>
                <w:sz w:val="24"/>
                <w:u w:val="single"/>
              </w:rPr>
              <w:t>第一編</w:t>
            </w:r>
            <w:proofErr w:type="gramEnd"/>
            <w:r w:rsidRPr="00475FD8">
              <w:rPr>
                <w:rFonts w:ascii="標楷體" w:hAnsi="標楷體" w:hint="eastAsia"/>
                <w:color w:val="000000" w:themeColor="text1"/>
                <w:sz w:val="24"/>
                <w:u w:val="single"/>
              </w:rPr>
              <w:t xml:space="preserve"> 總則</w:t>
            </w:r>
          </w:p>
        </w:tc>
        <w:tc>
          <w:tcPr>
            <w:tcW w:w="2569" w:type="dxa"/>
            <w:shd w:val="clear" w:color="auto" w:fill="A6A6A6" w:themeFill="background1" w:themeFillShade="A6"/>
          </w:tcPr>
          <w:p w:rsidR="000020DE" w:rsidRPr="00475FD8" w:rsidRDefault="000020DE" w:rsidP="005E1E40">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tcPr>
          <w:p w:rsidR="000020DE" w:rsidRPr="00475FD8" w:rsidRDefault="000020DE" w:rsidP="005E1E40">
            <w:pPr>
              <w:pStyle w:val="a8"/>
              <w:spacing w:line="320" w:lineRule="atLeast"/>
              <w:ind w:leftChars="0" w:left="0" w:firstLineChars="0" w:firstLine="0"/>
              <w:rPr>
                <w:rFonts w:ascii="標楷體" w:hAnsi="標楷體"/>
                <w:color w:val="000000" w:themeColor="text1"/>
                <w:sz w:val="24"/>
              </w:rPr>
            </w:pPr>
          </w:p>
        </w:tc>
        <w:tc>
          <w:tcPr>
            <w:tcW w:w="3238" w:type="dxa"/>
          </w:tcPr>
          <w:p w:rsidR="000020DE" w:rsidRPr="00475FD8" w:rsidRDefault="000020DE" w:rsidP="005E1E40">
            <w:pPr>
              <w:pStyle w:val="a8"/>
              <w:spacing w:line="320" w:lineRule="atLeast"/>
              <w:ind w:leftChars="0" w:left="0" w:firstLineChars="0" w:firstLine="0"/>
              <w:rPr>
                <w:rFonts w:ascii="標楷體" w:hAnsi="標楷體"/>
                <w:color w:val="000000" w:themeColor="text1"/>
                <w:sz w:val="24"/>
                <w:u w:val="single"/>
              </w:rPr>
            </w:pPr>
            <w:r w:rsidRPr="00475FD8">
              <w:rPr>
                <w:rFonts w:ascii="標楷體" w:hAnsi="標楷體" w:hint="eastAsia"/>
                <w:color w:val="000000" w:themeColor="text1"/>
                <w:sz w:val="24"/>
                <w:u w:val="single"/>
              </w:rPr>
              <w:t>二、風災災害特性</w:t>
            </w:r>
          </w:p>
        </w:tc>
        <w:tc>
          <w:tcPr>
            <w:tcW w:w="2569" w:type="dxa"/>
          </w:tcPr>
          <w:p w:rsidR="000020DE" w:rsidRPr="00475FD8" w:rsidRDefault="000020DE" w:rsidP="005E1E40">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tcPr>
          <w:p w:rsidR="000020DE" w:rsidRPr="00475FD8" w:rsidRDefault="000020DE" w:rsidP="005E1E40">
            <w:pPr>
              <w:pStyle w:val="a8"/>
              <w:spacing w:line="320" w:lineRule="atLeast"/>
              <w:ind w:leftChars="0" w:left="0" w:firstLineChars="0" w:firstLine="0"/>
              <w:rPr>
                <w:rFonts w:ascii="標楷體" w:hAnsi="標楷體"/>
                <w:color w:val="000000" w:themeColor="text1"/>
                <w:sz w:val="24"/>
              </w:rPr>
            </w:pPr>
          </w:p>
        </w:tc>
        <w:tc>
          <w:tcPr>
            <w:tcW w:w="3238" w:type="dxa"/>
          </w:tcPr>
          <w:p w:rsidR="000020DE" w:rsidRPr="00475FD8" w:rsidRDefault="000020DE" w:rsidP="005E1E40">
            <w:pPr>
              <w:pStyle w:val="-"/>
              <w:widowControl w:val="0"/>
              <w:spacing w:line="320" w:lineRule="atLeast"/>
              <w:ind w:firstLine="0"/>
              <w:rPr>
                <w:rFonts w:ascii="標楷體" w:hAnsi="標楷體"/>
                <w:color w:val="000000" w:themeColor="text1"/>
                <w:sz w:val="24"/>
              </w:rPr>
            </w:pPr>
            <w:r w:rsidRPr="00475FD8">
              <w:rPr>
                <w:rFonts w:ascii="標楷體" w:hAnsi="標楷體" w:hint="eastAsia"/>
                <w:color w:val="000000" w:themeColor="text1"/>
                <w:sz w:val="24"/>
              </w:rPr>
              <w:t>二、風災災害特性</w:t>
            </w:r>
          </w:p>
        </w:tc>
        <w:tc>
          <w:tcPr>
            <w:tcW w:w="2569" w:type="dxa"/>
          </w:tcPr>
          <w:p w:rsidR="000020DE" w:rsidRPr="00475FD8" w:rsidRDefault="000020DE" w:rsidP="005E1E40">
            <w:pPr>
              <w:pStyle w:val="a8"/>
              <w:spacing w:line="320" w:lineRule="atLeast"/>
              <w:ind w:leftChars="0" w:left="0" w:firstLineChars="0" w:firstLine="0"/>
              <w:rPr>
                <w:rFonts w:ascii="標楷體" w:hAnsi="標楷體"/>
                <w:color w:val="000000" w:themeColor="text1"/>
                <w:sz w:val="24"/>
              </w:rPr>
            </w:pPr>
          </w:p>
        </w:tc>
      </w:tr>
      <w:tr w:rsidR="00475FD8" w:rsidRPr="00475FD8" w:rsidTr="000020DE">
        <w:tc>
          <w:tcPr>
            <w:tcW w:w="3238" w:type="dxa"/>
          </w:tcPr>
          <w:p w:rsidR="008A0A68" w:rsidRPr="00475FD8" w:rsidRDefault="008A0A68" w:rsidP="005E1E40">
            <w:pPr>
              <w:pStyle w:val="a8"/>
              <w:spacing w:line="320" w:lineRule="atLeast"/>
              <w:ind w:leftChars="0" w:left="0" w:firstLineChars="0" w:firstLine="0"/>
              <w:rPr>
                <w:rFonts w:ascii="標楷體" w:hAnsi="標楷體"/>
                <w:color w:val="000000" w:themeColor="text1"/>
                <w:sz w:val="24"/>
              </w:rPr>
            </w:pPr>
          </w:p>
        </w:tc>
        <w:tc>
          <w:tcPr>
            <w:tcW w:w="3238" w:type="dxa"/>
          </w:tcPr>
          <w:p w:rsidR="008A0A68" w:rsidRPr="00475FD8" w:rsidRDefault="008A0A68" w:rsidP="005E1E40">
            <w:pPr>
              <w:pStyle w:val="-"/>
              <w:widowControl w:val="0"/>
              <w:spacing w:line="320" w:lineRule="atLeast"/>
              <w:ind w:firstLine="0"/>
              <w:rPr>
                <w:rFonts w:ascii="標楷體" w:hAnsi="標楷體"/>
                <w:color w:val="000000" w:themeColor="text1"/>
                <w:sz w:val="24"/>
              </w:rPr>
            </w:pPr>
            <w:r w:rsidRPr="00475FD8">
              <w:rPr>
                <w:rFonts w:ascii="標楷體" w:hAnsi="標楷體" w:hint="eastAsia"/>
                <w:color w:val="000000" w:themeColor="text1"/>
                <w:sz w:val="24"/>
              </w:rPr>
              <w:t>1.臺灣地形條件</w:t>
            </w:r>
          </w:p>
        </w:tc>
        <w:tc>
          <w:tcPr>
            <w:tcW w:w="2569" w:type="dxa"/>
          </w:tcPr>
          <w:p w:rsidR="008A0A68" w:rsidRPr="00475FD8" w:rsidRDefault="008A0A68" w:rsidP="005E1E40">
            <w:pPr>
              <w:pStyle w:val="a8"/>
              <w:spacing w:line="320" w:lineRule="atLeast"/>
              <w:ind w:leftChars="0" w:left="0" w:firstLineChars="0" w:firstLine="0"/>
              <w:rPr>
                <w:rFonts w:ascii="標楷體" w:hAnsi="標楷體"/>
                <w:color w:val="000000" w:themeColor="text1"/>
                <w:sz w:val="24"/>
              </w:rPr>
            </w:pPr>
          </w:p>
        </w:tc>
      </w:tr>
      <w:tr w:rsidR="00475FD8" w:rsidRPr="00475FD8" w:rsidTr="000020DE">
        <w:tc>
          <w:tcPr>
            <w:tcW w:w="3238" w:type="dxa"/>
          </w:tcPr>
          <w:p w:rsidR="000020DE" w:rsidRPr="00475FD8" w:rsidRDefault="000020DE" w:rsidP="000C560D">
            <w:pPr>
              <w:pStyle w:val="-"/>
              <w:widowControl w:val="0"/>
              <w:spacing w:line="320" w:lineRule="atLeast"/>
              <w:ind w:firstLine="0"/>
              <w:rPr>
                <w:rFonts w:ascii="標楷體" w:hAnsi="標楷體"/>
                <w:color w:val="000000" w:themeColor="text1"/>
                <w:sz w:val="24"/>
              </w:rPr>
            </w:pPr>
            <w:r w:rsidRPr="00475FD8">
              <w:rPr>
                <w:rFonts w:ascii="標楷體" w:hAnsi="標楷體" w:hint="eastAsia"/>
                <w:color w:val="000000" w:themeColor="text1"/>
                <w:sz w:val="24"/>
              </w:rPr>
              <w:t>臺灣位處環太平洋島弧的中央，地層板塊的推擠、颱風豪雨的沖刷及海水波浪、暴潮的作用、山崩、地滑、土石流、洪水、斷層及海岸變遷等自然現象的發生，其規模有大小、頻率或長短之分，歷年來從未斷絕。臺灣屬海島型態的氣候，</w:t>
            </w:r>
            <w:r w:rsidR="00521AC5" w:rsidRPr="00475FD8">
              <w:rPr>
                <w:rFonts w:ascii="標楷體" w:hAnsi="標楷體" w:hint="eastAsia"/>
                <w:b/>
                <w:color w:val="000000" w:themeColor="text1"/>
                <w:sz w:val="24"/>
                <w:u w:val="single"/>
              </w:rPr>
              <w:t>受</w:t>
            </w:r>
            <w:r w:rsidR="00863192" w:rsidRPr="00475FD8">
              <w:rPr>
                <w:rFonts w:ascii="標楷體" w:hAnsi="標楷體" w:hint="eastAsia"/>
                <w:b/>
                <w:color w:val="000000" w:themeColor="text1"/>
                <w:sz w:val="24"/>
                <w:u w:val="single"/>
              </w:rPr>
              <w:t>全球暖化及氣候變遷影響，颱風強度與降雨規模有增強趨勢，</w:t>
            </w:r>
            <w:r w:rsidR="000C560D" w:rsidRPr="00475FD8">
              <w:rPr>
                <w:rFonts w:ascii="標楷體" w:hAnsi="標楷體" w:hint="eastAsia"/>
                <w:color w:val="000000" w:themeColor="text1"/>
                <w:sz w:val="24"/>
              </w:rPr>
              <w:t>自</w:t>
            </w:r>
            <w:r w:rsidR="000C560D" w:rsidRPr="00475FD8">
              <w:rPr>
                <w:rFonts w:ascii="標楷體" w:hAnsi="標楷體" w:hint="eastAsia"/>
                <w:b/>
                <w:color w:val="000000" w:themeColor="text1"/>
                <w:sz w:val="24"/>
                <w:u w:val="single"/>
              </w:rPr>
              <w:t>民國47年</w:t>
            </w:r>
            <w:r w:rsidR="0039735C" w:rsidRPr="00475FD8">
              <w:rPr>
                <w:rFonts w:ascii="標楷體" w:hAnsi="標楷體" w:hint="eastAsia"/>
                <w:b/>
                <w:color w:val="000000" w:themeColor="text1"/>
                <w:sz w:val="24"/>
                <w:u w:val="single"/>
              </w:rPr>
              <w:t>至</w:t>
            </w:r>
            <w:r w:rsidR="000C560D" w:rsidRPr="00475FD8">
              <w:rPr>
                <w:rFonts w:ascii="標楷體" w:hAnsi="標楷體" w:hint="eastAsia"/>
                <w:b/>
                <w:color w:val="000000" w:themeColor="text1"/>
                <w:sz w:val="24"/>
                <w:u w:val="single"/>
              </w:rPr>
              <w:t>106</w:t>
            </w:r>
            <w:r w:rsidRPr="00475FD8">
              <w:rPr>
                <w:rFonts w:ascii="標楷體" w:hAnsi="標楷體" w:hint="eastAsia"/>
                <w:b/>
                <w:color w:val="000000" w:themeColor="text1"/>
                <w:sz w:val="24"/>
                <w:u w:val="single"/>
              </w:rPr>
              <w:t>年</w:t>
            </w:r>
            <w:r w:rsidR="000C560D" w:rsidRPr="00475FD8">
              <w:rPr>
                <w:rFonts w:ascii="標楷體" w:hAnsi="標楷體" w:hint="eastAsia"/>
                <w:b/>
                <w:color w:val="000000" w:themeColor="text1"/>
                <w:sz w:val="24"/>
                <w:u w:val="single"/>
              </w:rPr>
              <w:t>平均每年有6.</w:t>
            </w:r>
            <w:r w:rsidR="000C560D" w:rsidRPr="00475FD8">
              <w:rPr>
                <w:rFonts w:ascii="標楷體" w:hAnsi="標楷體"/>
                <w:b/>
                <w:color w:val="000000" w:themeColor="text1"/>
                <w:sz w:val="24"/>
                <w:u w:val="single"/>
              </w:rPr>
              <w:t>73</w:t>
            </w:r>
            <w:r w:rsidR="000C560D" w:rsidRPr="00475FD8">
              <w:rPr>
                <w:rFonts w:ascii="標楷體" w:hAnsi="標楷體" w:hint="eastAsia"/>
                <w:b/>
                <w:color w:val="000000" w:themeColor="text1"/>
                <w:sz w:val="24"/>
                <w:u w:val="single"/>
              </w:rPr>
              <w:t>個颱風警報</w:t>
            </w:r>
            <w:r w:rsidRPr="00475FD8">
              <w:rPr>
                <w:rFonts w:ascii="標楷體" w:hAnsi="標楷體" w:hint="eastAsia"/>
                <w:color w:val="000000" w:themeColor="text1"/>
                <w:sz w:val="24"/>
              </w:rPr>
              <w:t>，加上臺灣地狹人稠，山高平地少，山坡地開發面積廣大，更有些山坡地被濫植濫墾，造成土地的流失。自然的因素，加上人為不當的開發，颱風來時，易造成土石流、洪水的災害，有關臺灣地理環境，如圖1 臺灣全圖所示。</w:t>
            </w:r>
          </w:p>
        </w:tc>
        <w:tc>
          <w:tcPr>
            <w:tcW w:w="3238" w:type="dxa"/>
          </w:tcPr>
          <w:p w:rsidR="000020DE" w:rsidRPr="00475FD8" w:rsidRDefault="000020DE" w:rsidP="005E1E40">
            <w:pPr>
              <w:pStyle w:val="-"/>
              <w:widowControl w:val="0"/>
              <w:spacing w:line="320" w:lineRule="atLeast"/>
              <w:ind w:firstLine="0"/>
              <w:rPr>
                <w:rFonts w:ascii="標楷體" w:hAnsi="標楷體"/>
                <w:color w:val="000000" w:themeColor="text1"/>
                <w:sz w:val="24"/>
              </w:rPr>
            </w:pPr>
            <w:r w:rsidRPr="00475FD8">
              <w:rPr>
                <w:rFonts w:ascii="標楷體" w:hAnsi="標楷體" w:hint="eastAsia"/>
                <w:color w:val="000000" w:themeColor="text1"/>
                <w:sz w:val="24"/>
              </w:rPr>
              <w:t>臺灣位處環太平洋島弧的中央，地層板塊的推擠、颱風豪雨的沖刷及海水波浪、暴潮的作用、山崩、地滑、土石流、洪水、斷層及海岸變遷等自然現象的發生，其規模有大小、頻率或長短之分，歷年來從未斷絕。臺灣屬海島型態的氣候，自1958至2012年平均每年有6.89個颱風警報，加上臺灣地狹人稠，山高平地少，山坡地開發面積廣大，更有些山坡地被濫植濫墾，造成土地的流失。自然的因素，加上人為不當的開發，颱風來時，易造成土石流、洪水的災害，有關臺灣地理環境，如圖1 臺灣全圖所示。</w:t>
            </w:r>
          </w:p>
        </w:tc>
        <w:tc>
          <w:tcPr>
            <w:tcW w:w="2569" w:type="dxa"/>
          </w:tcPr>
          <w:p w:rsidR="00863BD1" w:rsidRPr="00475FD8" w:rsidRDefault="00863BD1" w:rsidP="00863BD1">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1.</w:t>
            </w:r>
            <w:r w:rsidR="00EB5593" w:rsidRPr="00475FD8">
              <w:rPr>
                <w:rFonts w:ascii="標楷體" w:hAnsi="標楷體" w:hint="eastAsia"/>
                <w:b/>
                <w:color w:val="000000" w:themeColor="text1"/>
                <w:sz w:val="24"/>
                <w:u w:val="single"/>
              </w:rPr>
              <w:t>配合</w:t>
            </w:r>
            <w:r w:rsidRPr="00475FD8">
              <w:rPr>
                <w:rFonts w:ascii="標楷體" w:hAnsi="標楷體" w:hint="eastAsia"/>
                <w:b/>
                <w:color w:val="000000" w:themeColor="text1"/>
                <w:sz w:val="24"/>
                <w:u w:val="single"/>
              </w:rPr>
              <w:t>本計畫各表格資料皆以民國年，</w:t>
            </w:r>
            <w:proofErr w:type="gramStart"/>
            <w:r w:rsidRPr="00475FD8">
              <w:rPr>
                <w:rFonts w:ascii="標楷體" w:hAnsi="標楷體" w:hint="eastAsia"/>
                <w:b/>
                <w:color w:val="000000" w:themeColor="text1"/>
                <w:sz w:val="24"/>
                <w:u w:val="single"/>
              </w:rPr>
              <w:t>爰</w:t>
            </w:r>
            <w:proofErr w:type="gramEnd"/>
            <w:r w:rsidRPr="00475FD8">
              <w:rPr>
                <w:rFonts w:ascii="標楷體" w:hAnsi="標楷體" w:hint="eastAsia"/>
                <w:b/>
                <w:color w:val="000000" w:themeColor="text1"/>
                <w:sz w:val="24"/>
                <w:u w:val="single"/>
              </w:rPr>
              <w:t>予修正為民國年。</w:t>
            </w:r>
          </w:p>
          <w:p w:rsidR="00C2443F" w:rsidRPr="00475FD8" w:rsidRDefault="00863BD1" w:rsidP="005E1E40">
            <w:pPr>
              <w:pStyle w:val="-"/>
              <w:widowControl w:val="0"/>
              <w:spacing w:line="320" w:lineRule="atLeast"/>
              <w:ind w:firstLine="0"/>
              <w:rPr>
                <w:rFonts w:ascii="標楷體" w:hAnsi="標楷體"/>
                <w:b/>
                <w:color w:val="000000" w:themeColor="text1"/>
                <w:sz w:val="24"/>
                <w:u w:val="single"/>
              </w:rPr>
            </w:pPr>
            <w:r w:rsidRPr="00475FD8">
              <w:rPr>
                <w:rFonts w:ascii="標楷體" w:hAnsi="標楷體"/>
                <w:b/>
                <w:color w:val="000000" w:themeColor="text1"/>
                <w:sz w:val="24"/>
                <w:u w:val="single"/>
              </w:rPr>
              <w:t>2.</w:t>
            </w:r>
            <w:r w:rsidR="00AF2393" w:rsidRPr="00475FD8">
              <w:rPr>
                <w:rFonts w:ascii="標楷體" w:hAnsi="標楷體" w:hint="eastAsia"/>
                <w:b/>
                <w:color w:val="000000" w:themeColor="text1"/>
                <w:sz w:val="24"/>
                <w:u w:val="single"/>
              </w:rPr>
              <w:t>統計時間至</w:t>
            </w:r>
            <w:r w:rsidR="0016151E" w:rsidRPr="00475FD8">
              <w:rPr>
                <w:rFonts w:ascii="標楷體" w:hAnsi="標楷體"/>
                <w:b/>
                <w:color w:val="000000" w:themeColor="text1"/>
                <w:sz w:val="24"/>
                <w:u w:val="single"/>
              </w:rPr>
              <w:t>106</w:t>
            </w:r>
            <w:r w:rsidR="00AF2393" w:rsidRPr="00475FD8">
              <w:rPr>
                <w:rFonts w:ascii="標楷體" w:hAnsi="標楷體" w:hint="eastAsia"/>
                <w:b/>
                <w:color w:val="000000" w:themeColor="text1"/>
                <w:sz w:val="24"/>
                <w:u w:val="single"/>
              </w:rPr>
              <w:t>年，</w:t>
            </w:r>
            <w:proofErr w:type="gramStart"/>
            <w:r w:rsidR="00AF2393" w:rsidRPr="00475FD8">
              <w:rPr>
                <w:rFonts w:ascii="標楷體" w:hAnsi="標楷體" w:hint="eastAsia"/>
                <w:b/>
                <w:color w:val="000000" w:themeColor="text1"/>
                <w:sz w:val="24"/>
                <w:u w:val="single"/>
              </w:rPr>
              <w:t>爰</w:t>
            </w:r>
            <w:proofErr w:type="gramEnd"/>
            <w:r w:rsidR="00AF2393" w:rsidRPr="00475FD8">
              <w:rPr>
                <w:rFonts w:ascii="標楷體" w:hAnsi="標楷體" w:hint="eastAsia"/>
                <w:b/>
                <w:color w:val="000000" w:themeColor="text1"/>
                <w:sz w:val="24"/>
                <w:u w:val="single"/>
              </w:rPr>
              <w:t>予修正。</w:t>
            </w:r>
          </w:p>
          <w:p w:rsidR="00863192" w:rsidRPr="00475FD8" w:rsidRDefault="00863192" w:rsidP="005E1E40">
            <w:pPr>
              <w:pStyle w:val="-"/>
              <w:widowControl w:val="0"/>
              <w:spacing w:line="320" w:lineRule="atLeast"/>
              <w:ind w:firstLine="0"/>
              <w:rPr>
                <w:rFonts w:ascii="標楷體" w:hAnsi="標楷體"/>
                <w:color w:val="000000" w:themeColor="text1"/>
                <w:sz w:val="24"/>
              </w:rPr>
            </w:pPr>
            <w:r w:rsidRPr="00475FD8">
              <w:rPr>
                <w:rFonts w:ascii="標楷體" w:hAnsi="標楷體" w:hint="eastAsia"/>
                <w:b/>
                <w:color w:val="000000" w:themeColor="text1"/>
                <w:sz w:val="24"/>
                <w:u w:val="single"/>
              </w:rPr>
              <w:t>3.參考</w:t>
            </w:r>
            <w:proofErr w:type="gramStart"/>
            <w:r w:rsidRPr="00475FD8">
              <w:rPr>
                <w:rFonts w:ascii="標楷體" w:hAnsi="標楷體" w:hint="eastAsia"/>
                <w:b/>
                <w:color w:val="000000" w:themeColor="text1"/>
                <w:sz w:val="24"/>
                <w:u w:val="single"/>
              </w:rPr>
              <w:t>臺</w:t>
            </w:r>
            <w:proofErr w:type="gramEnd"/>
            <w:r w:rsidRPr="00475FD8">
              <w:rPr>
                <w:rFonts w:ascii="標楷體" w:hAnsi="標楷體" w:hint="eastAsia"/>
                <w:b/>
                <w:color w:val="000000" w:themeColor="text1"/>
                <w:sz w:val="24"/>
                <w:u w:val="single"/>
              </w:rPr>
              <w:t>南市及</w:t>
            </w:r>
            <w:r w:rsidR="000E2302" w:rsidRPr="00475FD8">
              <w:rPr>
                <w:rFonts w:ascii="標楷體" w:hAnsi="標楷體" w:hint="eastAsia"/>
                <w:b/>
                <w:color w:val="000000" w:themeColor="text1"/>
                <w:sz w:val="24"/>
                <w:u w:val="single"/>
              </w:rPr>
              <w:t>中央氣象局意見增列。</w:t>
            </w:r>
            <w:r w:rsidR="000E2302" w:rsidRPr="00475FD8">
              <w:rPr>
                <w:rFonts w:ascii="標楷體" w:hAnsi="標楷體"/>
                <w:b/>
                <w:color w:val="000000" w:themeColor="text1"/>
                <w:sz w:val="24"/>
                <w:u w:val="single"/>
              </w:rPr>
              <w:t>(P.3)</w:t>
            </w:r>
          </w:p>
        </w:tc>
      </w:tr>
      <w:tr w:rsidR="00475FD8" w:rsidRPr="00475FD8" w:rsidTr="000020DE">
        <w:tc>
          <w:tcPr>
            <w:tcW w:w="3238" w:type="dxa"/>
          </w:tcPr>
          <w:p w:rsidR="000020DE" w:rsidRPr="00475FD8" w:rsidRDefault="000020DE" w:rsidP="005E1E40">
            <w:pPr>
              <w:pStyle w:val="a8"/>
              <w:spacing w:line="320" w:lineRule="atLeast"/>
              <w:ind w:leftChars="0" w:left="0" w:firstLineChars="0" w:firstLine="0"/>
              <w:rPr>
                <w:rFonts w:ascii="標楷體" w:hAnsi="標楷體"/>
                <w:color w:val="000000" w:themeColor="text1"/>
                <w:sz w:val="24"/>
              </w:rPr>
            </w:pPr>
          </w:p>
        </w:tc>
        <w:tc>
          <w:tcPr>
            <w:tcW w:w="3238" w:type="dxa"/>
          </w:tcPr>
          <w:p w:rsidR="000020DE" w:rsidRPr="00475FD8" w:rsidRDefault="000020DE" w:rsidP="005E1E40">
            <w:pPr>
              <w:pStyle w:val="a8"/>
              <w:spacing w:line="320" w:lineRule="atLeast"/>
              <w:ind w:leftChars="0" w:left="0" w:firstLineChars="0" w:firstLine="0"/>
              <w:rPr>
                <w:rFonts w:ascii="標楷體" w:hAnsi="標楷體"/>
                <w:color w:val="000000" w:themeColor="text1"/>
                <w:sz w:val="24"/>
              </w:rPr>
            </w:pPr>
            <w:r w:rsidRPr="00475FD8">
              <w:rPr>
                <w:rFonts w:ascii="標楷體" w:hAnsi="標楷體" w:hint="eastAsia"/>
                <w:color w:val="000000" w:themeColor="text1"/>
                <w:sz w:val="24"/>
              </w:rPr>
              <w:t>3.侵</w:t>
            </w:r>
            <w:proofErr w:type="gramStart"/>
            <w:r w:rsidRPr="00475FD8">
              <w:rPr>
                <w:rFonts w:ascii="標楷體" w:hAnsi="標楷體" w:hint="eastAsia"/>
                <w:color w:val="000000" w:themeColor="text1"/>
                <w:sz w:val="24"/>
              </w:rPr>
              <w:t>臺</w:t>
            </w:r>
            <w:proofErr w:type="gramEnd"/>
            <w:r w:rsidRPr="00475FD8">
              <w:rPr>
                <w:rFonts w:ascii="標楷體" w:hAnsi="標楷體" w:hint="eastAsia"/>
                <w:color w:val="000000" w:themeColor="text1"/>
                <w:sz w:val="24"/>
              </w:rPr>
              <w:t>颱風之分類</w:t>
            </w:r>
          </w:p>
        </w:tc>
        <w:tc>
          <w:tcPr>
            <w:tcW w:w="2569" w:type="dxa"/>
          </w:tcPr>
          <w:p w:rsidR="000020DE" w:rsidRPr="00475FD8" w:rsidRDefault="000020DE" w:rsidP="005E1E40">
            <w:pPr>
              <w:pStyle w:val="-"/>
              <w:widowControl w:val="0"/>
              <w:spacing w:line="320" w:lineRule="atLeast"/>
              <w:ind w:left="1779" w:hanging="377"/>
              <w:rPr>
                <w:rFonts w:ascii="標楷體" w:hAnsi="標楷體"/>
                <w:color w:val="000000" w:themeColor="text1"/>
                <w:kern w:val="0"/>
                <w:sz w:val="24"/>
              </w:rPr>
            </w:pPr>
          </w:p>
        </w:tc>
      </w:tr>
      <w:tr w:rsidR="00475FD8" w:rsidRPr="00475FD8" w:rsidTr="000020DE">
        <w:tc>
          <w:tcPr>
            <w:tcW w:w="3238" w:type="dxa"/>
          </w:tcPr>
          <w:p w:rsidR="000020DE" w:rsidRPr="00475FD8" w:rsidRDefault="000C560D" w:rsidP="005E1E40">
            <w:pPr>
              <w:pStyle w:val="a8"/>
              <w:spacing w:line="320" w:lineRule="atLeast"/>
              <w:ind w:leftChars="0" w:left="0" w:firstLineChars="0" w:firstLine="0"/>
              <w:rPr>
                <w:rFonts w:ascii="標楷體" w:hAnsi="標楷體"/>
                <w:color w:val="000000" w:themeColor="text1"/>
                <w:sz w:val="24"/>
              </w:rPr>
            </w:pPr>
            <w:r w:rsidRPr="00475FD8">
              <w:rPr>
                <w:rFonts w:ascii="標楷體" w:hAnsi="標楷體" w:hint="eastAsia"/>
                <w:b/>
                <w:color w:val="000000" w:themeColor="text1"/>
                <w:sz w:val="24"/>
                <w:u w:val="single"/>
              </w:rPr>
              <w:t>民國前1年</w:t>
            </w:r>
            <w:r w:rsidR="0016151E" w:rsidRPr="00475FD8">
              <w:rPr>
                <w:rFonts w:ascii="標楷體" w:hAnsi="標楷體" w:hint="eastAsia"/>
                <w:b/>
                <w:color w:val="000000" w:themeColor="text1"/>
                <w:sz w:val="24"/>
                <w:u w:val="single"/>
              </w:rPr>
              <w:t>至10</w:t>
            </w:r>
            <w:r w:rsidR="00987AF5" w:rsidRPr="00475FD8">
              <w:rPr>
                <w:rFonts w:ascii="標楷體" w:hAnsi="標楷體"/>
                <w:b/>
                <w:color w:val="000000" w:themeColor="text1"/>
                <w:sz w:val="24"/>
                <w:u w:val="single"/>
              </w:rPr>
              <w:t>6</w:t>
            </w:r>
            <w:r w:rsidR="000020DE" w:rsidRPr="00475FD8">
              <w:rPr>
                <w:rFonts w:ascii="標楷體" w:hAnsi="標楷體" w:hint="eastAsia"/>
                <w:color w:val="000000" w:themeColor="text1"/>
                <w:sz w:val="24"/>
              </w:rPr>
              <w:t>年間侵</w:t>
            </w:r>
            <w:proofErr w:type="gramStart"/>
            <w:r w:rsidR="000020DE" w:rsidRPr="00475FD8">
              <w:rPr>
                <w:rFonts w:ascii="標楷體" w:hAnsi="標楷體" w:hint="eastAsia"/>
                <w:color w:val="000000" w:themeColor="text1"/>
                <w:sz w:val="24"/>
              </w:rPr>
              <w:t>臺</w:t>
            </w:r>
            <w:proofErr w:type="gramEnd"/>
            <w:r w:rsidR="000020DE" w:rsidRPr="00475FD8">
              <w:rPr>
                <w:rFonts w:ascii="標楷體" w:hAnsi="標楷體" w:hint="eastAsia"/>
                <w:color w:val="000000" w:themeColor="text1"/>
                <w:sz w:val="24"/>
              </w:rPr>
              <w:t>颱風依其路徑之不同，大致可劃分成9類。</w:t>
            </w:r>
          </w:p>
          <w:p w:rsidR="000020DE" w:rsidRPr="00475FD8" w:rsidRDefault="000020DE" w:rsidP="005E1E40">
            <w:pPr>
              <w:pStyle w:val="a8"/>
              <w:spacing w:line="320" w:lineRule="atLeast"/>
              <w:ind w:leftChars="0" w:left="605" w:hangingChars="252" w:hanging="605"/>
              <w:rPr>
                <w:rFonts w:ascii="標楷體" w:hAnsi="標楷體"/>
                <w:color w:val="000000" w:themeColor="text1"/>
                <w:sz w:val="24"/>
              </w:rPr>
            </w:pPr>
            <w:r w:rsidRPr="00475FD8">
              <w:rPr>
                <w:rFonts w:ascii="標楷體" w:hAnsi="標楷體" w:hint="eastAsia"/>
                <w:color w:val="000000" w:themeColor="text1"/>
                <w:sz w:val="24"/>
              </w:rPr>
              <w:t>（1）第1類：通過臺灣北部海面向西或西北進行者，占百分之</w:t>
            </w:r>
            <w:proofErr w:type="gramStart"/>
            <w:r w:rsidR="00987AF5" w:rsidRPr="00475FD8">
              <w:rPr>
                <w:rFonts w:ascii="標楷體" w:hAnsi="標楷體" w:hint="eastAsia"/>
                <w:b/>
                <w:color w:val="000000" w:themeColor="text1"/>
                <w:sz w:val="24"/>
                <w:u w:val="single"/>
              </w:rPr>
              <w:t>12.44</w:t>
            </w:r>
            <w:proofErr w:type="gramEnd"/>
            <w:r w:rsidRPr="00475FD8">
              <w:rPr>
                <w:rFonts w:ascii="標楷體" w:hAnsi="標楷體" w:hint="eastAsia"/>
                <w:color w:val="000000" w:themeColor="text1"/>
                <w:sz w:val="24"/>
              </w:rPr>
              <w:t>。</w:t>
            </w:r>
          </w:p>
          <w:p w:rsidR="000020DE" w:rsidRPr="00475FD8" w:rsidRDefault="000020DE" w:rsidP="005E1E40">
            <w:pPr>
              <w:pStyle w:val="a8"/>
              <w:spacing w:line="320" w:lineRule="atLeast"/>
              <w:ind w:leftChars="0" w:left="605" w:hangingChars="252" w:hanging="605"/>
              <w:rPr>
                <w:rFonts w:ascii="標楷體" w:hAnsi="標楷體"/>
                <w:color w:val="000000" w:themeColor="text1"/>
                <w:sz w:val="24"/>
              </w:rPr>
            </w:pPr>
            <w:r w:rsidRPr="00475FD8">
              <w:rPr>
                <w:rFonts w:ascii="標楷體" w:hAnsi="標楷體" w:hint="eastAsia"/>
                <w:color w:val="000000" w:themeColor="text1"/>
                <w:sz w:val="24"/>
              </w:rPr>
              <w:t>（2）第2類：通過臺灣北部向西或西北進行者，占百分之</w:t>
            </w:r>
            <w:proofErr w:type="gramStart"/>
            <w:r w:rsidR="00987AF5" w:rsidRPr="00475FD8">
              <w:rPr>
                <w:rFonts w:ascii="標楷體" w:hAnsi="標楷體" w:hint="eastAsia"/>
                <w:b/>
                <w:color w:val="000000" w:themeColor="text1"/>
                <w:sz w:val="24"/>
                <w:u w:val="single"/>
              </w:rPr>
              <w:t>13.46</w:t>
            </w:r>
            <w:proofErr w:type="gramEnd"/>
            <w:r w:rsidRPr="00475FD8">
              <w:rPr>
                <w:rFonts w:ascii="標楷體" w:hAnsi="標楷體" w:hint="eastAsia"/>
                <w:b/>
                <w:color w:val="000000" w:themeColor="text1"/>
                <w:sz w:val="24"/>
              </w:rPr>
              <w:t>。</w:t>
            </w:r>
          </w:p>
          <w:p w:rsidR="000020DE" w:rsidRPr="00475FD8" w:rsidRDefault="000020DE" w:rsidP="005E1E40">
            <w:pPr>
              <w:pStyle w:val="a8"/>
              <w:spacing w:line="320" w:lineRule="atLeast"/>
              <w:ind w:leftChars="0" w:left="605" w:hangingChars="252" w:hanging="605"/>
              <w:rPr>
                <w:rFonts w:ascii="標楷體" w:hAnsi="標楷體"/>
                <w:color w:val="000000" w:themeColor="text1"/>
                <w:sz w:val="24"/>
              </w:rPr>
            </w:pPr>
            <w:r w:rsidRPr="00475FD8">
              <w:rPr>
                <w:rFonts w:ascii="標楷體" w:hAnsi="標楷體" w:hint="eastAsia"/>
                <w:color w:val="000000" w:themeColor="text1"/>
                <w:sz w:val="24"/>
              </w:rPr>
              <w:t>（3）第3類：通過臺灣中部</w:t>
            </w:r>
            <w:r w:rsidRPr="00475FD8">
              <w:rPr>
                <w:rFonts w:ascii="標楷體" w:hAnsi="標楷體" w:hint="eastAsia"/>
                <w:color w:val="000000" w:themeColor="text1"/>
                <w:sz w:val="24"/>
              </w:rPr>
              <w:lastRenderedPageBreak/>
              <w:t>向西或西北進行者，占百分之</w:t>
            </w:r>
            <w:proofErr w:type="gramStart"/>
            <w:r w:rsidR="00987AF5" w:rsidRPr="00475FD8">
              <w:rPr>
                <w:rFonts w:ascii="標楷體" w:hAnsi="標楷體" w:hint="eastAsia"/>
                <w:b/>
                <w:color w:val="000000" w:themeColor="text1"/>
                <w:sz w:val="24"/>
                <w:u w:val="single"/>
              </w:rPr>
              <w:t>12.93</w:t>
            </w:r>
            <w:proofErr w:type="gramEnd"/>
            <w:r w:rsidRPr="00475FD8">
              <w:rPr>
                <w:rFonts w:ascii="標楷體" w:hAnsi="標楷體" w:hint="eastAsia"/>
                <w:color w:val="000000" w:themeColor="text1"/>
                <w:sz w:val="24"/>
              </w:rPr>
              <w:t>。</w:t>
            </w:r>
          </w:p>
          <w:p w:rsidR="000020DE" w:rsidRPr="00475FD8" w:rsidRDefault="000020DE" w:rsidP="005E1E40">
            <w:pPr>
              <w:pStyle w:val="a8"/>
              <w:spacing w:line="320" w:lineRule="atLeast"/>
              <w:ind w:leftChars="0" w:left="605" w:hangingChars="252" w:hanging="605"/>
              <w:rPr>
                <w:rFonts w:ascii="標楷體" w:hAnsi="標楷體"/>
                <w:color w:val="000000" w:themeColor="text1"/>
                <w:sz w:val="24"/>
              </w:rPr>
            </w:pPr>
            <w:r w:rsidRPr="00475FD8">
              <w:rPr>
                <w:rFonts w:ascii="標楷體" w:hAnsi="標楷體" w:hint="eastAsia"/>
                <w:color w:val="000000" w:themeColor="text1"/>
                <w:sz w:val="24"/>
              </w:rPr>
              <w:t>（4）第4類：通過臺灣南部向西或西北進行者，占百分之</w:t>
            </w:r>
            <w:proofErr w:type="gramStart"/>
            <w:r w:rsidR="00987AF5" w:rsidRPr="00475FD8">
              <w:rPr>
                <w:rFonts w:ascii="標楷體" w:hAnsi="標楷體" w:hint="eastAsia"/>
                <w:b/>
                <w:color w:val="000000" w:themeColor="text1"/>
                <w:sz w:val="24"/>
                <w:u w:val="single"/>
              </w:rPr>
              <w:t>9.5</w:t>
            </w:r>
            <w:proofErr w:type="gramEnd"/>
            <w:r w:rsidRPr="00475FD8">
              <w:rPr>
                <w:rFonts w:ascii="標楷體" w:hAnsi="標楷體" w:hint="eastAsia"/>
                <w:color w:val="000000" w:themeColor="text1"/>
                <w:sz w:val="24"/>
              </w:rPr>
              <w:t>。</w:t>
            </w:r>
          </w:p>
          <w:p w:rsidR="000020DE" w:rsidRPr="00475FD8" w:rsidRDefault="000020DE" w:rsidP="005E1E40">
            <w:pPr>
              <w:pStyle w:val="a8"/>
              <w:spacing w:line="320" w:lineRule="atLeast"/>
              <w:ind w:leftChars="0" w:left="605" w:hangingChars="252" w:hanging="605"/>
              <w:rPr>
                <w:rFonts w:ascii="標楷體" w:hAnsi="標楷體"/>
                <w:color w:val="000000" w:themeColor="text1"/>
                <w:sz w:val="24"/>
              </w:rPr>
            </w:pPr>
            <w:r w:rsidRPr="00475FD8">
              <w:rPr>
                <w:rFonts w:ascii="標楷體" w:hAnsi="標楷體" w:hint="eastAsia"/>
                <w:color w:val="000000" w:themeColor="text1"/>
                <w:sz w:val="24"/>
              </w:rPr>
              <w:t>（5）第5類：通過臺灣南部海面向西或西北進行者，占百分之</w:t>
            </w:r>
            <w:proofErr w:type="gramStart"/>
            <w:r w:rsidR="00987AF5" w:rsidRPr="00475FD8">
              <w:rPr>
                <w:rFonts w:ascii="標楷體" w:hAnsi="標楷體" w:hint="eastAsia"/>
                <w:b/>
                <w:color w:val="000000" w:themeColor="text1"/>
                <w:sz w:val="24"/>
                <w:u w:val="single"/>
              </w:rPr>
              <w:t>18.21</w:t>
            </w:r>
            <w:proofErr w:type="gramEnd"/>
            <w:r w:rsidRPr="00475FD8">
              <w:rPr>
                <w:rFonts w:ascii="標楷體" w:hAnsi="標楷體" w:hint="eastAsia"/>
                <w:color w:val="000000" w:themeColor="text1"/>
                <w:sz w:val="24"/>
              </w:rPr>
              <w:t>。</w:t>
            </w:r>
          </w:p>
          <w:p w:rsidR="000020DE" w:rsidRPr="00475FD8" w:rsidRDefault="000020DE" w:rsidP="005E1E40">
            <w:pPr>
              <w:pStyle w:val="a8"/>
              <w:spacing w:line="320" w:lineRule="atLeast"/>
              <w:ind w:leftChars="0" w:left="605" w:hangingChars="252" w:hanging="605"/>
              <w:rPr>
                <w:rFonts w:ascii="標楷體" w:hAnsi="標楷體"/>
                <w:color w:val="000000" w:themeColor="text1"/>
                <w:sz w:val="24"/>
              </w:rPr>
            </w:pPr>
            <w:r w:rsidRPr="00475FD8">
              <w:rPr>
                <w:rFonts w:ascii="標楷體" w:hAnsi="標楷體" w:hint="eastAsia"/>
                <w:color w:val="000000" w:themeColor="text1"/>
                <w:sz w:val="24"/>
              </w:rPr>
              <w:t>（6）第6類：沿臺灣東岸或東部海面北上者，占百分之</w:t>
            </w:r>
            <w:proofErr w:type="gramStart"/>
            <w:r w:rsidR="00987AF5" w:rsidRPr="00475FD8">
              <w:rPr>
                <w:rFonts w:ascii="標楷體" w:hAnsi="標楷體" w:hint="eastAsia"/>
                <w:b/>
                <w:color w:val="000000" w:themeColor="text1"/>
                <w:sz w:val="24"/>
                <w:u w:val="single"/>
              </w:rPr>
              <w:t>12.4</w:t>
            </w:r>
            <w:proofErr w:type="gramEnd"/>
            <w:r w:rsidRPr="00475FD8">
              <w:rPr>
                <w:rFonts w:ascii="標楷體" w:hAnsi="標楷體" w:hint="eastAsia"/>
                <w:color w:val="000000" w:themeColor="text1"/>
                <w:sz w:val="24"/>
              </w:rPr>
              <w:t>。</w:t>
            </w:r>
          </w:p>
          <w:p w:rsidR="000020DE" w:rsidRPr="00475FD8" w:rsidRDefault="000020DE" w:rsidP="005E1E40">
            <w:pPr>
              <w:pStyle w:val="a8"/>
              <w:spacing w:line="320" w:lineRule="atLeast"/>
              <w:ind w:leftChars="0" w:left="605" w:hangingChars="252" w:hanging="605"/>
              <w:rPr>
                <w:rFonts w:ascii="標楷體" w:hAnsi="標楷體"/>
                <w:color w:val="000000" w:themeColor="text1"/>
                <w:sz w:val="24"/>
              </w:rPr>
            </w:pPr>
            <w:r w:rsidRPr="00475FD8">
              <w:rPr>
                <w:rFonts w:ascii="標楷體" w:hAnsi="標楷體" w:hint="eastAsia"/>
                <w:color w:val="000000" w:themeColor="text1"/>
                <w:sz w:val="24"/>
              </w:rPr>
              <w:t>（7）第7類：沿臺灣西岸或臺灣海峽北上者，占百分之</w:t>
            </w:r>
            <w:proofErr w:type="gramStart"/>
            <w:r w:rsidR="00987AF5" w:rsidRPr="00475FD8">
              <w:rPr>
                <w:rFonts w:ascii="標楷體" w:hAnsi="標楷體" w:hint="eastAsia"/>
                <w:b/>
                <w:color w:val="000000" w:themeColor="text1"/>
                <w:sz w:val="24"/>
                <w:u w:val="single"/>
              </w:rPr>
              <w:t>6.86</w:t>
            </w:r>
            <w:proofErr w:type="gramEnd"/>
            <w:r w:rsidRPr="00475FD8">
              <w:rPr>
                <w:rFonts w:ascii="標楷體" w:hAnsi="標楷體" w:hint="eastAsia"/>
                <w:color w:val="000000" w:themeColor="text1"/>
                <w:sz w:val="24"/>
              </w:rPr>
              <w:t>。</w:t>
            </w:r>
          </w:p>
          <w:p w:rsidR="000020DE" w:rsidRPr="00475FD8" w:rsidRDefault="000020DE" w:rsidP="005E1E40">
            <w:pPr>
              <w:pStyle w:val="a8"/>
              <w:spacing w:line="320" w:lineRule="atLeast"/>
              <w:ind w:leftChars="0" w:left="605" w:hangingChars="252" w:hanging="605"/>
              <w:rPr>
                <w:rFonts w:ascii="標楷體" w:hAnsi="標楷體"/>
                <w:color w:val="000000" w:themeColor="text1"/>
                <w:sz w:val="24"/>
              </w:rPr>
            </w:pPr>
            <w:r w:rsidRPr="00475FD8">
              <w:rPr>
                <w:rFonts w:ascii="標楷體" w:hAnsi="標楷體" w:hint="eastAsia"/>
                <w:color w:val="000000" w:themeColor="text1"/>
                <w:sz w:val="24"/>
              </w:rPr>
              <w:t>（8）第8類：通過臺灣南部海面</w:t>
            </w:r>
            <w:proofErr w:type="gramStart"/>
            <w:r w:rsidRPr="00475FD8">
              <w:rPr>
                <w:rFonts w:ascii="標楷體" w:hAnsi="標楷體" w:hint="eastAsia"/>
                <w:color w:val="000000" w:themeColor="text1"/>
                <w:sz w:val="24"/>
              </w:rPr>
              <w:t>向東或東北</w:t>
            </w:r>
            <w:proofErr w:type="gramEnd"/>
            <w:r w:rsidRPr="00475FD8">
              <w:rPr>
                <w:rFonts w:ascii="標楷體" w:hAnsi="標楷體" w:hint="eastAsia"/>
                <w:color w:val="000000" w:themeColor="text1"/>
                <w:sz w:val="24"/>
              </w:rPr>
              <w:t>進行者，占百分之</w:t>
            </w:r>
            <w:proofErr w:type="gramStart"/>
            <w:r w:rsidR="00987AF5" w:rsidRPr="00475FD8">
              <w:rPr>
                <w:rFonts w:ascii="標楷體" w:hAnsi="標楷體" w:hint="eastAsia"/>
                <w:b/>
                <w:color w:val="000000" w:themeColor="text1"/>
                <w:sz w:val="24"/>
                <w:u w:val="single"/>
              </w:rPr>
              <w:t>3.43</w:t>
            </w:r>
            <w:proofErr w:type="gramEnd"/>
            <w:r w:rsidRPr="00475FD8">
              <w:rPr>
                <w:rFonts w:ascii="標楷體" w:hAnsi="標楷體" w:hint="eastAsia"/>
                <w:color w:val="000000" w:themeColor="text1"/>
                <w:sz w:val="24"/>
              </w:rPr>
              <w:t>。</w:t>
            </w:r>
          </w:p>
          <w:p w:rsidR="000020DE" w:rsidRPr="00475FD8" w:rsidRDefault="000020DE" w:rsidP="005E1E40">
            <w:pPr>
              <w:pStyle w:val="a8"/>
              <w:spacing w:line="320" w:lineRule="atLeast"/>
              <w:ind w:leftChars="0" w:left="605" w:hangingChars="252" w:hanging="605"/>
              <w:rPr>
                <w:rFonts w:ascii="標楷體" w:hAnsi="標楷體"/>
                <w:color w:val="000000" w:themeColor="text1"/>
                <w:sz w:val="24"/>
              </w:rPr>
            </w:pPr>
            <w:r w:rsidRPr="00475FD8">
              <w:rPr>
                <w:rFonts w:ascii="標楷體" w:hAnsi="標楷體" w:hint="eastAsia"/>
                <w:color w:val="000000" w:themeColor="text1"/>
                <w:sz w:val="24"/>
              </w:rPr>
              <w:t>（9）第9類：通過臺灣南部</w:t>
            </w:r>
            <w:proofErr w:type="gramStart"/>
            <w:r w:rsidRPr="00475FD8">
              <w:rPr>
                <w:rFonts w:ascii="標楷體" w:hAnsi="標楷體" w:hint="eastAsia"/>
                <w:color w:val="000000" w:themeColor="text1"/>
                <w:sz w:val="24"/>
              </w:rPr>
              <w:t>向東或東北</w:t>
            </w:r>
            <w:proofErr w:type="gramEnd"/>
            <w:r w:rsidRPr="00475FD8">
              <w:rPr>
                <w:rFonts w:ascii="標楷體" w:hAnsi="標楷體" w:hint="eastAsia"/>
                <w:color w:val="000000" w:themeColor="text1"/>
                <w:sz w:val="24"/>
              </w:rPr>
              <w:t>進行者，占百分之</w:t>
            </w:r>
            <w:proofErr w:type="gramStart"/>
            <w:r w:rsidR="00987AF5" w:rsidRPr="00475FD8">
              <w:rPr>
                <w:rFonts w:ascii="標楷體" w:hAnsi="標楷體" w:hint="eastAsia"/>
                <w:b/>
                <w:color w:val="000000" w:themeColor="text1"/>
                <w:sz w:val="24"/>
                <w:u w:val="single"/>
              </w:rPr>
              <w:t>6.86</w:t>
            </w:r>
            <w:proofErr w:type="gramEnd"/>
            <w:r w:rsidRPr="00475FD8">
              <w:rPr>
                <w:rFonts w:ascii="標楷體" w:hAnsi="標楷體" w:hint="eastAsia"/>
                <w:color w:val="000000" w:themeColor="text1"/>
                <w:sz w:val="24"/>
              </w:rPr>
              <w:t>。</w:t>
            </w:r>
          </w:p>
          <w:p w:rsidR="000020DE" w:rsidRPr="00475FD8" w:rsidRDefault="000020DE" w:rsidP="005E1E40">
            <w:pPr>
              <w:pStyle w:val="a8"/>
              <w:spacing w:line="320" w:lineRule="atLeast"/>
              <w:ind w:leftChars="0" w:left="605" w:hangingChars="252" w:hanging="605"/>
              <w:rPr>
                <w:rFonts w:ascii="標楷體" w:hAnsi="標楷體"/>
                <w:color w:val="000000" w:themeColor="text1"/>
                <w:sz w:val="24"/>
              </w:rPr>
            </w:pPr>
            <w:r w:rsidRPr="00475FD8">
              <w:rPr>
                <w:rFonts w:ascii="標楷體" w:hAnsi="標楷體" w:hint="eastAsia"/>
                <w:color w:val="000000" w:themeColor="text1"/>
                <w:sz w:val="24"/>
              </w:rPr>
              <w:t>（10）</w:t>
            </w:r>
            <w:r w:rsidR="001C7F4C" w:rsidRPr="00475FD8">
              <w:rPr>
                <w:rFonts w:ascii="標楷體" w:hAnsi="標楷體" w:hint="eastAsia"/>
                <w:b/>
                <w:color w:val="000000" w:themeColor="text1"/>
                <w:sz w:val="24"/>
                <w:u w:val="single"/>
              </w:rPr>
              <w:t>其他</w:t>
            </w:r>
            <w:r w:rsidRPr="00475FD8">
              <w:rPr>
                <w:rFonts w:ascii="標楷體" w:hAnsi="標楷體" w:hint="eastAsia"/>
                <w:color w:val="000000" w:themeColor="text1"/>
                <w:sz w:val="24"/>
              </w:rPr>
              <w:t>：特殊路徑，占百分之</w:t>
            </w:r>
            <w:proofErr w:type="gramStart"/>
            <w:r w:rsidR="00987AF5" w:rsidRPr="00475FD8">
              <w:rPr>
                <w:rFonts w:ascii="標楷體" w:hAnsi="標楷體" w:hint="eastAsia"/>
                <w:b/>
                <w:color w:val="000000" w:themeColor="text1"/>
                <w:sz w:val="24"/>
                <w:u w:val="single"/>
              </w:rPr>
              <w:t>3.9</w:t>
            </w:r>
            <w:r w:rsidR="00987AF5" w:rsidRPr="00475FD8">
              <w:rPr>
                <w:rFonts w:ascii="標楷體" w:hAnsi="標楷體"/>
                <w:b/>
                <w:color w:val="000000" w:themeColor="text1"/>
                <w:sz w:val="24"/>
                <w:u w:val="single"/>
              </w:rPr>
              <w:t>6</w:t>
            </w:r>
            <w:proofErr w:type="gramEnd"/>
            <w:r w:rsidRPr="00475FD8">
              <w:rPr>
                <w:rFonts w:ascii="標楷體" w:hAnsi="標楷體" w:hint="eastAsia"/>
                <w:color w:val="000000" w:themeColor="text1"/>
                <w:sz w:val="24"/>
              </w:rPr>
              <w:t>。</w:t>
            </w:r>
          </w:p>
        </w:tc>
        <w:tc>
          <w:tcPr>
            <w:tcW w:w="3238" w:type="dxa"/>
          </w:tcPr>
          <w:p w:rsidR="000020DE" w:rsidRPr="00475FD8" w:rsidRDefault="008A0A68" w:rsidP="005E1E40">
            <w:pPr>
              <w:pStyle w:val="a8"/>
              <w:spacing w:line="320" w:lineRule="atLeast"/>
              <w:ind w:leftChars="0" w:left="0" w:firstLineChars="0" w:firstLine="0"/>
              <w:rPr>
                <w:rFonts w:ascii="標楷體" w:hAnsi="標楷體"/>
                <w:color w:val="000000" w:themeColor="text1"/>
                <w:sz w:val="24"/>
              </w:rPr>
            </w:pPr>
            <w:r w:rsidRPr="00475FD8">
              <w:rPr>
                <w:rFonts w:ascii="標楷體" w:hAnsi="標楷體"/>
                <w:color w:val="000000" w:themeColor="text1"/>
                <w:sz w:val="24"/>
              </w:rPr>
              <w:lastRenderedPageBreak/>
              <w:t xml:space="preserve"> </w:t>
            </w:r>
            <w:r w:rsidR="000020DE" w:rsidRPr="00475FD8">
              <w:rPr>
                <w:rFonts w:ascii="標楷體" w:hAnsi="標楷體" w:hint="eastAsia"/>
                <w:color w:val="000000" w:themeColor="text1"/>
                <w:sz w:val="24"/>
              </w:rPr>
              <w:t>1911年～2013年間侵</w:t>
            </w:r>
            <w:proofErr w:type="gramStart"/>
            <w:r w:rsidR="000020DE" w:rsidRPr="00475FD8">
              <w:rPr>
                <w:rFonts w:ascii="標楷體" w:hAnsi="標楷體" w:hint="eastAsia"/>
                <w:color w:val="000000" w:themeColor="text1"/>
                <w:sz w:val="24"/>
              </w:rPr>
              <w:t>臺</w:t>
            </w:r>
            <w:proofErr w:type="gramEnd"/>
            <w:r w:rsidR="000020DE" w:rsidRPr="00475FD8">
              <w:rPr>
                <w:rFonts w:ascii="標楷體" w:hAnsi="標楷體" w:hint="eastAsia"/>
                <w:color w:val="000000" w:themeColor="text1"/>
                <w:sz w:val="24"/>
              </w:rPr>
              <w:t>颱風依其路徑之不同，大致可劃分成9類。</w:t>
            </w:r>
          </w:p>
          <w:p w:rsidR="000020DE" w:rsidRPr="00475FD8" w:rsidRDefault="000020DE" w:rsidP="005E1E40">
            <w:pPr>
              <w:pStyle w:val="a8"/>
              <w:spacing w:line="320" w:lineRule="atLeast"/>
              <w:ind w:leftChars="25" w:left="629" w:hangingChars="237" w:hanging="569"/>
              <w:rPr>
                <w:rFonts w:ascii="標楷體" w:hAnsi="標楷體"/>
                <w:color w:val="000000" w:themeColor="text1"/>
                <w:sz w:val="24"/>
              </w:rPr>
            </w:pPr>
            <w:r w:rsidRPr="00475FD8">
              <w:rPr>
                <w:rFonts w:ascii="標楷體" w:hAnsi="標楷體" w:hint="eastAsia"/>
                <w:color w:val="000000" w:themeColor="text1"/>
                <w:sz w:val="24"/>
              </w:rPr>
              <w:t>（1）第1類：通過臺灣北部海面向西或西北進行者，占百分之</w:t>
            </w:r>
            <w:proofErr w:type="gramStart"/>
            <w:r w:rsidRPr="00475FD8">
              <w:rPr>
                <w:rFonts w:ascii="標楷體" w:hAnsi="標楷體" w:hint="eastAsia"/>
                <w:color w:val="000000" w:themeColor="text1"/>
                <w:sz w:val="24"/>
              </w:rPr>
              <w:t>12.7</w:t>
            </w:r>
            <w:proofErr w:type="gramEnd"/>
            <w:r w:rsidRPr="00475FD8">
              <w:rPr>
                <w:rFonts w:ascii="標楷體" w:hAnsi="標楷體" w:hint="eastAsia"/>
                <w:color w:val="000000" w:themeColor="text1"/>
                <w:sz w:val="24"/>
              </w:rPr>
              <w:t>。</w:t>
            </w:r>
          </w:p>
          <w:p w:rsidR="000020DE" w:rsidRPr="00475FD8" w:rsidRDefault="000020DE" w:rsidP="005E1E40">
            <w:pPr>
              <w:pStyle w:val="a8"/>
              <w:spacing w:line="320" w:lineRule="atLeast"/>
              <w:ind w:leftChars="25" w:left="629" w:hangingChars="237" w:hanging="569"/>
              <w:rPr>
                <w:rFonts w:ascii="標楷體" w:hAnsi="標楷體"/>
                <w:color w:val="000000" w:themeColor="text1"/>
                <w:sz w:val="24"/>
              </w:rPr>
            </w:pPr>
            <w:r w:rsidRPr="00475FD8">
              <w:rPr>
                <w:rFonts w:ascii="標楷體" w:hAnsi="標楷體" w:hint="eastAsia"/>
                <w:color w:val="000000" w:themeColor="text1"/>
                <w:sz w:val="24"/>
              </w:rPr>
              <w:t>（2）第2類：通過臺灣北部向西或西北進行者，占百分之</w:t>
            </w:r>
            <w:proofErr w:type="gramStart"/>
            <w:r w:rsidRPr="00475FD8">
              <w:rPr>
                <w:rFonts w:ascii="標楷體" w:hAnsi="標楷體" w:hint="eastAsia"/>
                <w:color w:val="000000" w:themeColor="text1"/>
                <w:sz w:val="24"/>
              </w:rPr>
              <w:t>13.2</w:t>
            </w:r>
            <w:proofErr w:type="gramEnd"/>
            <w:r w:rsidRPr="00475FD8">
              <w:rPr>
                <w:rFonts w:ascii="標楷體" w:hAnsi="標楷體" w:hint="eastAsia"/>
                <w:color w:val="000000" w:themeColor="text1"/>
                <w:sz w:val="24"/>
              </w:rPr>
              <w:t>。</w:t>
            </w:r>
          </w:p>
          <w:p w:rsidR="000020DE" w:rsidRPr="00475FD8" w:rsidRDefault="000020DE" w:rsidP="005E1E40">
            <w:pPr>
              <w:pStyle w:val="a8"/>
              <w:spacing w:line="320" w:lineRule="atLeast"/>
              <w:ind w:leftChars="25" w:left="629" w:hangingChars="237" w:hanging="569"/>
              <w:rPr>
                <w:rFonts w:ascii="標楷體" w:hAnsi="標楷體"/>
                <w:color w:val="000000" w:themeColor="text1"/>
                <w:sz w:val="24"/>
              </w:rPr>
            </w:pPr>
            <w:r w:rsidRPr="00475FD8">
              <w:rPr>
                <w:rFonts w:ascii="標楷體" w:hAnsi="標楷體" w:hint="eastAsia"/>
                <w:color w:val="000000" w:themeColor="text1"/>
                <w:sz w:val="24"/>
              </w:rPr>
              <w:t>（3）第3類：通過臺灣中部</w:t>
            </w:r>
            <w:r w:rsidRPr="00475FD8">
              <w:rPr>
                <w:rFonts w:ascii="標楷體" w:hAnsi="標楷體" w:hint="eastAsia"/>
                <w:color w:val="000000" w:themeColor="text1"/>
                <w:sz w:val="24"/>
              </w:rPr>
              <w:lastRenderedPageBreak/>
              <w:t>向西或西北進行者，占百分之</w:t>
            </w:r>
            <w:proofErr w:type="gramStart"/>
            <w:r w:rsidRPr="00475FD8">
              <w:rPr>
                <w:rFonts w:ascii="標楷體" w:hAnsi="標楷體" w:hint="eastAsia"/>
                <w:color w:val="000000" w:themeColor="text1"/>
                <w:sz w:val="24"/>
              </w:rPr>
              <w:t>12.5</w:t>
            </w:r>
            <w:proofErr w:type="gramEnd"/>
            <w:r w:rsidRPr="00475FD8">
              <w:rPr>
                <w:rFonts w:ascii="標楷體" w:hAnsi="標楷體" w:hint="eastAsia"/>
                <w:color w:val="000000" w:themeColor="text1"/>
                <w:sz w:val="24"/>
              </w:rPr>
              <w:t>。</w:t>
            </w:r>
          </w:p>
          <w:p w:rsidR="000020DE" w:rsidRPr="00475FD8" w:rsidRDefault="000020DE" w:rsidP="005E1E40">
            <w:pPr>
              <w:pStyle w:val="a8"/>
              <w:spacing w:line="320" w:lineRule="atLeast"/>
              <w:ind w:leftChars="25" w:left="629" w:hangingChars="237" w:hanging="569"/>
              <w:rPr>
                <w:rFonts w:ascii="標楷體" w:hAnsi="標楷體"/>
                <w:color w:val="000000" w:themeColor="text1"/>
                <w:sz w:val="24"/>
              </w:rPr>
            </w:pPr>
            <w:r w:rsidRPr="00475FD8">
              <w:rPr>
                <w:rFonts w:ascii="標楷體" w:hAnsi="標楷體" w:hint="eastAsia"/>
                <w:color w:val="000000" w:themeColor="text1"/>
                <w:sz w:val="24"/>
              </w:rPr>
              <w:t>（4）第4類：通過臺灣南部向西或西北進行者，占百分之</w:t>
            </w:r>
            <w:proofErr w:type="gramStart"/>
            <w:r w:rsidRPr="00475FD8">
              <w:rPr>
                <w:rFonts w:ascii="標楷體" w:hAnsi="標楷體" w:hint="eastAsia"/>
                <w:color w:val="000000" w:themeColor="text1"/>
                <w:sz w:val="24"/>
              </w:rPr>
              <w:t>9.5</w:t>
            </w:r>
            <w:proofErr w:type="gramEnd"/>
            <w:r w:rsidRPr="00475FD8">
              <w:rPr>
                <w:rFonts w:ascii="標楷體" w:hAnsi="標楷體" w:hint="eastAsia"/>
                <w:color w:val="000000" w:themeColor="text1"/>
                <w:sz w:val="24"/>
              </w:rPr>
              <w:t>。</w:t>
            </w:r>
          </w:p>
          <w:p w:rsidR="000020DE" w:rsidRPr="00475FD8" w:rsidRDefault="000020DE" w:rsidP="005E1E40">
            <w:pPr>
              <w:pStyle w:val="a8"/>
              <w:spacing w:line="320" w:lineRule="atLeast"/>
              <w:ind w:leftChars="25" w:left="629" w:hangingChars="237" w:hanging="569"/>
              <w:rPr>
                <w:rFonts w:ascii="標楷體" w:hAnsi="標楷體"/>
                <w:color w:val="000000" w:themeColor="text1"/>
                <w:sz w:val="24"/>
              </w:rPr>
            </w:pPr>
            <w:r w:rsidRPr="00475FD8">
              <w:rPr>
                <w:rFonts w:ascii="標楷體" w:hAnsi="標楷體" w:hint="eastAsia"/>
                <w:color w:val="000000" w:themeColor="text1"/>
                <w:sz w:val="24"/>
              </w:rPr>
              <w:t>（5）第5類：通過臺灣南部海面向西或西北進行者，占百分之</w:t>
            </w:r>
            <w:proofErr w:type="gramStart"/>
            <w:r w:rsidRPr="00475FD8">
              <w:rPr>
                <w:rFonts w:ascii="標楷體" w:hAnsi="標楷體" w:hint="eastAsia"/>
                <w:color w:val="000000" w:themeColor="text1"/>
                <w:sz w:val="24"/>
              </w:rPr>
              <w:t>18.6</w:t>
            </w:r>
            <w:proofErr w:type="gramEnd"/>
            <w:r w:rsidRPr="00475FD8">
              <w:rPr>
                <w:rFonts w:ascii="標楷體" w:hAnsi="標楷體" w:hint="eastAsia"/>
                <w:color w:val="000000" w:themeColor="text1"/>
                <w:sz w:val="24"/>
              </w:rPr>
              <w:t>。</w:t>
            </w:r>
          </w:p>
          <w:p w:rsidR="000020DE" w:rsidRPr="00475FD8" w:rsidRDefault="000020DE" w:rsidP="005E1E40">
            <w:pPr>
              <w:pStyle w:val="a8"/>
              <w:spacing w:line="320" w:lineRule="atLeast"/>
              <w:ind w:leftChars="25" w:left="629" w:hangingChars="237" w:hanging="569"/>
              <w:rPr>
                <w:rFonts w:ascii="標楷體" w:hAnsi="標楷體"/>
                <w:color w:val="000000" w:themeColor="text1"/>
                <w:sz w:val="24"/>
              </w:rPr>
            </w:pPr>
            <w:r w:rsidRPr="00475FD8">
              <w:rPr>
                <w:rFonts w:ascii="標楷體" w:hAnsi="標楷體" w:hint="eastAsia"/>
                <w:color w:val="000000" w:themeColor="text1"/>
                <w:sz w:val="24"/>
              </w:rPr>
              <w:t>（6）第6類：沿臺灣東岸或東部海面北上者，占百分之</w:t>
            </w:r>
            <w:proofErr w:type="gramStart"/>
            <w:r w:rsidRPr="00475FD8">
              <w:rPr>
                <w:rFonts w:ascii="標楷體" w:hAnsi="標楷體" w:hint="eastAsia"/>
                <w:color w:val="000000" w:themeColor="text1"/>
                <w:sz w:val="24"/>
              </w:rPr>
              <w:t>12.7</w:t>
            </w:r>
            <w:proofErr w:type="gramEnd"/>
            <w:r w:rsidRPr="00475FD8">
              <w:rPr>
                <w:rFonts w:ascii="標楷體" w:hAnsi="標楷體" w:hint="eastAsia"/>
                <w:color w:val="000000" w:themeColor="text1"/>
                <w:sz w:val="24"/>
              </w:rPr>
              <w:t>。</w:t>
            </w:r>
          </w:p>
          <w:p w:rsidR="000020DE" w:rsidRPr="00475FD8" w:rsidRDefault="000020DE" w:rsidP="005E1E40">
            <w:pPr>
              <w:pStyle w:val="a8"/>
              <w:spacing w:line="320" w:lineRule="atLeast"/>
              <w:ind w:leftChars="25" w:left="629" w:hangingChars="237" w:hanging="569"/>
              <w:rPr>
                <w:rFonts w:ascii="標楷體" w:hAnsi="標楷體"/>
                <w:color w:val="000000" w:themeColor="text1"/>
                <w:sz w:val="24"/>
              </w:rPr>
            </w:pPr>
            <w:r w:rsidRPr="00475FD8">
              <w:rPr>
                <w:rFonts w:ascii="標楷體" w:hAnsi="標楷體" w:hint="eastAsia"/>
                <w:color w:val="000000" w:themeColor="text1"/>
                <w:sz w:val="24"/>
              </w:rPr>
              <w:t>（7）第7類：沿臺灣西岸或臺灣海峽北上者，占百分之</w:t>
            </w:r>
            <w:proofErr w:type="gramStart"/>
            <w:r w:rsidRPr="00475FD8">
              <w:rPr>
                <w:rFonts w:ascii="標楷體" w:hAnsi="標楷體" w:hint="eastAsia"/>
                <w:color w:val="000000" w:themeColor="text1"/>
                <w:sz w:val="24"/>
              </w:rPr>
              <w:t>6.5</w:t>
            </w:r>
            <w:proofErr w:type="gramEnd"/>
            <w:r w:rsidRPr="00475FD8">
              <w:rPr>
                <w:rFonts w:ascii="標楷體" w:hAnsi="標楷體" w:hint="eastAsia"/>
                <w:color w:val="000000" w:themeColor="text1"/>
                <w:sz w:val="24"/>
              </w:rPr>
              <w:t>。</w:t>
            </w:r>
          </w:p>
          <w:p w:rsidR="000020DE" w:rsidRPr="00475FD8" w:rsidRDefault="000020DE" w:rsidP="005E1E40">
            <w:pPr>
              <w:pStyle w:val="a8"/>
              <w:spacing w:line="320" w:lineRule="atLeast"/>
              <w:ind w:leftChars="25" w:left="629" w:hangingChars="237" w:hanging="569"/>
              <w:rPr>
                <w:rFonts w:ascii="標楷體" w:hAnsi="標楷體"/>
                <w:color w:val="000000" w:themeColor="text1"/>
                <w:sz w:val="24"/>
              </w:rPr>
            </w:pPr>
            <w:r w:rsidRPr="00475FD8">
              <w:rPr>
                <w:rFonts w:ascii="標楷體" w:hAnsi="標楷體" w:hint="eastAsia"/>
                <w:color w:val="000000" w:themeColor="text1"/>
                <w:sz w:val="24"/>
              </w:rPr>
              <w:t>（8）第8類：通過臺灣南部海面</w:t>
            </w:r>
            <w:proofErr w:type="gramStart"/>
            <w:r w:rsidRPr="00475FD8">
              <w:rPr>
                <w:rFonts w:ascii="標楷體" w:hAnsi="標楷體" w:hint="eastAsia"/>
                <w:color w:val="000000" w:themeColor="text1"/>
                <w:sz w:val="24"/>
              </w:rPr>
              <w:t>向東或東北</w:t>
            </w:r>
            <w:proofErr w:type="gramEnd"/>
            <w:r w:rsidRPr="00475FD8">
              <w:rPr>
                <w:rFonts w:ascii="標楷體" w:hAnsi="標楷體" w:hint="eastAsia"/>
                <w:color w:val="000000" w:themeColor="text1"/>
                <w:sz w:val="24"/>
              </w:rPr>
              <w:t>進行者，占百分之</w:t>
            </w:r>
            <w:proofErr w:type="gramStart"/>
            <w:r w:rsidRPr="00475FD8">
              <w:rPr>
                <w:rFonts w:ascii="標楷體" w:hAnsi="標楷體" w:hint="eastAsia"/>
                <w:color w:val="000000" w:themeColor="text1"/>
                <w:sz w:val="24"/>
              </w:rPr>
              <w:t>3.5</w:t>
            </w:r>
            <w:proofErr w:type="gramEnd"/>
            <w:r w:rsidRPr="00475FD8">
              <w:rPr>
                <w:rFonts w:ascii="標楷體" w:hAnsi="標楷體" w:hint="eastAsia"/>
                <w:color w:val="000000" w:themeColor="text1"/>
                <w:sz w:val="24"/>
              </w:rPr>
              <w:t>。</w:t>
            </w:r>
          </w:p>
          <w:p w:rsidR="000020DE" w:rsidRPr="00475FD8" w:rsidRDefault="000020DE" w:rsidP="005E1E40">
            <w:pPr>
              <w:pStyle w:val="a8"/>
              <w:spacing w:line="320" w:lineRule="atLeast"/>
              <w:ind w:leftChars="25" w:left="629" w:hangingChars="237" w:hanging="569"/>
              <w:rPr>
                <w:rFonts w:ascii="標楷體" w:hAnsi="標楷體"/>
                <w:color w:val="000000" w:themeColor="text1"/>
                <w:sz w:val="24"/>
              </w:rPr>
            </w:pPr>
            <w:r w:rsidRPr="00475FD8">
              <w:rPr>
                <w:rFonts w:ascii="標楷體" w:hAnsi="標楷體" w:hint="eastAsia"/>
                <w:color w:val="000000" w:themeColor="text1"/>
                <w:sz w:val="24"/>
              </w:rPr>
              <w:t>（9）第9類：通過臺灣南部</w:t>
            </w:r>
            <w:proofErr w:type="gramStart"/>
            <w:r w:rsidRPr="00475FD8">
              <w:rPr>
                <w:rFonts w:ascii="標楷體" w:hAnsi="標楷體" w:hint="eastAsia"/>
                <w:color w:val="000000" w:themeColor="text1"/>
                <w:sz w:val="24"/>
              </w:rPr>
              <w:t>向東或東北</w:t>
            </w:r>
            <w:proofErr w:type="gramEnd"/>
            <w:r w:rsidRPr="00475FD8">
              <w:rPr>
                <w:rFonts w:ascii="標楷體" w:hAnsi="標楷體" w:hint="eastAsia"/>
                <w:color w:val="000000" w:themeColor="text1"/>
                <w:sz w:val="24"/>
              </w:rPr>
              <w:t>進行者，占百分之</w:t>
            </w:r>
            <w:proofErr w:type="gramStart"/>
            <w:r w:rsidRPr="00475FD8">
              <w:rPr>
                <w:rFonts w:ascii="標楷體" w:hAnsi="標楷體" w:hint="eastAsia"/>
                <w:color w:val="000000" w:themeColor="text1"/>
                <w:sz w:val="24"/>
              </w:rPr>
              <w:t>7.0</w:t>
            </w:r>
            <w:proofErr w:type="gramEnd"/>
            <w:r w:rsidRPr="00475FD8">
              <w:rPr>
                <w:rFonts w:ascii="標楷體" w:hAnsi="標楷體" w:hint="eastAsia"/>
                <w:color w:val="000000" w:themeColor="text1"/>
                <w:sz w:val="24"/>
              </w:rPr>
              <w:t>。</w:t>
            </w:r>
          </w:p>
          <w:p w:rsidR="000020DE" w:rsidRPr="00475FD8" w:rsidRDefault="000020DE" w:rsidP="005E1E40">
            <w:pPr>
              <w:pStyle w:val="a8"/>
              <w:spacing w:line="320" w:lineRule="atLeast"/>
              <w:ind w:leftChars="25" w:left="629" w:hangingChars="237" w:hanging="569"/>
              <w:rPr>
                <w:rFonts w:ascii="標楷體" w:hAnsi="標楷體"/>
                <w:color w:val="000000" w:themeColor="text1"/>
                <w:sz w:val="24"/>
              </w:rPr>
            </w:pPr>
            <w:r w:rsidRPr="00475FD8">
              <w:rPr>
                <w:rFonts w:ascii="標楷體" w:hAnsi="標楷體" w:hint="eastAsia"/>
                <w:color w:val="000000" w:themeColor="text1"/>
                <w:sz w:val="24"/>
              </w:rPr>
              <w:t>（10）第10（其他）類：特殊路徑，占百分之</w:t>
            </w:r>
            <w:proofErr w:type="gramStart"/>
            <w:r w:rsidRPr="00475FD8">
              <w:rPr>
                <w:rFonts w:ascii="標楷體" w:hAnsi="標楷體" w:hint="eastAsia"/>
                <w:color w:val="000000" w:themeColor="text1"/>
                <w:sz w:val="24"/>
              </w:rPr>
              <w:t>3.8</w:t>
            </w:r>
            <w:proofErr w:type="gramEnd"/>
            <w:r w:rsidRPr="00475FD8">
              <w:rPr>
                <w:rFonts w:ascii="標楷體" w:hAnsi="標楷體" w:hint="eastAsia"/>
                <w:color w:val="000000" w:themeColor="text1"/>
                <w:sz w:val="24"/>
              </w:rPr>
              <w:t>。</w:t>
            </w:r>
          </w:p>
        </w:tc>
        <w:tc>
          <w:tcPr>
            <w:tcW w:w="2569" w:type="dxa"/>
          </w:tcPr>
          <w:p w:rsidR="00863BD1" w:rsidRPr="00475FD8" w:rsidRDefault="00863BD1" w:rsidP="00004001">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lastRenderedPageBreak/>
              <w:t>1.配合本計畫</w:t>
            </w:r>
            <w:r w:rsidR="002D62E9" w:rsidRPr="00475FD8">
              <w:rPr>
                <w:rFonts w:ascii="標楷體" w:hAnsi="標楷體" w:hint="eastAsia"/>
                <w:b/>
                <w:color w:val="000000" w:themeColor="text1"/>
                <w:sz w:val="24"/>
                <w:u w:val="single"/>
              </w:rPr>
              <w:t>內容統一</w:t>
            </w:r>
            <w:r w:rsidRPr="00475FD8">
              <w:rPr>
                <w:rFonts w:ascii="標楷體" w:hAnsi="標楷體" w:hint="eastAsia"/>
                <w:b/>
                <w:color w:val="000000" w:themeColor="text1"/>
                <w:sz w:val="24"/>
                <w:u w:val="single"/>
              </w:rPr>
              <w:t>以民國</w:t>
            </w:r>
            <w:r w:rsidR="002D62E9" w:rsidRPr="00475FD8">
              <w:rPr>
                <w:rFonts w:ascii="標楷體" w:hAnsi="標楷體" w:hint="eastAsia"/>
                <w:b/>
                <w:color w:val="000000" w:themeColor="text1"/>
                <w:sz w:val="24"/>
                <w:u w:val="single"/>
              </w:rPr>
              <w:t>紀</w:t>
            </w:r>
            <w:r w:rsidRPr="00475FD8">
              <w:rPr>
                <w:rFonts w:ascii="標楷體" w:hAnsi="標楷體" w:hint="eastAsia"/>
                <w:b/>
                <w:color w:val="000000" w:themeColor="text1"/>
                <w:sz w:val="24"/>
                <w:u w:val="single"/>
              </w:rPr>
              <w:t>年</w:t>
            </w:r>
            <w:r w:rsidR="002D62E9" w:rsidRPr="00475FD8">
              <w:rPr>
                <w:rFonts w:ascii="標楷體" w:hAnsi="標楷體" w:hint="eastAsia"/>
                <w:b/>
                <w:color w:val="000000" w:themeColor="text1"/>
                <w:sz w:val="24"/>
                <w:u w:val="single"/>
              </w:rPr>
              <w:t>格式，</w:t>
            </w:r>
            <w:proofErr w:type="gramStart"/>
            <w:r w:rsidR="002D62E9" w:rsidRPr="00475FD8">
              <w:rPr>
                <w:rFonts w:ascii="標楷體" w:hAnsi="標楷體" w:hint="eastAsia"/>
                <w:b/>
                <w:color w:val="000000" w:themeColor="text1"/>
                <w:sz w:val="24"/>
                <w:u w:val="single"/>
              </w:rPr>
              <w:t>爰</w:t>
            </w:r>
            <w:proofErr w:type="gramEnd"/>
            <w:r w:rsidR="002D62E9" w:rsidRPr="00475FD8">
              <w:rPr>
                <w:rFonts w:ascii="標楷體" w:hAnsi="標楷體" w:hint="eastAsia"/>
                <w:b/>
                <w:color w:val="000000" w:themeColor="text1"/>
                <w:sz w:val="24"/>
                <w:u w:val="single"/>
              </w:rPr>
              <w:t>予修正</w:t>
            </w:r>
            <w:r w:rsidRPr="00475FD8">
              <w:rPr>
                <w:rFonts w:ascii="標楷體" w:hAnsi="標楷體" w:hint="eastAsia"/>
                <w:b/>
                <w:color w:val="000000" w:themeColor="text1"/>
                <w:sz w:val="24"/>
                <w:u w:val="single"/>
              </w:rPr>
              <w:t>。</w:t>
            </w:r>
          </w:p>
          <w:p w:rsidR="006A2EA8" w:rsidRPr="00475FD8" w:rsidRDefault="00863BD1" w:rsidP="006A2EA8">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2.</w:t>
            </w:r>
            <w:r w:rsidR="00D711B2" w:rsidRPr="00475FD8">
              <w:rPr>
                <w:rFonts w:ascii="標楷體" w:hAnsi="標楷體" w:hint="eastAsia"/>
                <w:b/>
                <w:color w:val="000000" w:themeColor="text1"/>
                <w:sz w:val="24"/>
                <w:u w:val="single"/>
              </w:rPr>
              <w:t>配合氣象局</w:t>
            </w:r>
            <w:r w:rsidR="000020DE" w:rsidRPr="00475FD8">
              <w:rPr>
                <w:rFonts w:ascii="標楷體" w:hAnsi="標楷體" w:hint="eastAsia"/>
                <w:b/>
                <w:color w:val="000000" w:themeColor="text1"/>
                <w:sz w:val="24"/>
                <w:u w:val="single"/>
              </w:rPr>
              <w:t>統計時間至</w:t>
            </w:r>
            <w:r w:rsidR="0016151E" w:rsidRPr="00475FD8">
              <w:rPr>
                <w:rFonts w:ascii="標楷體" w:hAnsi="標楷體"/>
                <w:b/>
                <w:color w:val="000000" w:themeColor="text1"/>
                <w:sz w:val="24"/>
                <w:u w:val="single"/>
              </w:rPr>
              <w:t>10</w:t>
            </w:r>
            <w:r w:rsidR="00D711B2" w:rsidRPr="00475FD8">
              <w:rPr>
                <w:rFonts w:ascii="標楷體" w:hAnsi="標楷體" w:hint="eastAsia"/>
                <w:b/>
                <w:color w:val="000000" w:themeColor="text1"/>
                <w:sz w:val="24"/>
                <w:u w:val="single"/>
              </w:rPr>
              <w:t>5</w:t>
            </w:r>
            <w:r w:rsidR="000020DE" w:rsidRPr="00475FD8">
              <w:rPr>
                <w:rFonts w:ascii="標楷體" w:hAnsi="標楷體" w:hint="eastAsia"/>
                <w:b/>
                <w:color w:val="000000" w:themeColor="text1"/>
                <w:sz w:val="24"/>
                <w:u w:val="single"/>
              </w:rPr>
              <w:t>年，</w:t>
            </w:r>
            <w:proofErr w:type="gramStart"/>
            <w:r w:rsidR="000020DE" w:rsidRPr="00475FD8">
              <w:rPr>
                <w:rFonts w:ascii="標楷體" w:hAnsi="標楷體" w:hint="eastAsia"/>
                <w:b/>
                <w:color w:val="000000" w:themeColor="text1"/>
                <w:sz w:val="24"/>
                <w:u w:val="single"/>
              </w:rPr>
              <w:t>爰</w:t>
            </w:r>
            <w:proofErr w:type="gramEnd"/>
            <w:r w:rsidR="000020DE" w:rsidRPr="00475FD8">
              <w:rPr>
                <w:rFonts w:ascii="標楷體" w:hAnsi="標楷體" w:hint="eastAsia"/>
                <w:b/>
                <w:color w:val="000000" w:themeColor="text1"/>
                <w:sz w:val="24"/>
                <w:u w:val="single"/>
              </w:rPr>
              <w:t>予修正。</w:t>
            </w:r>
          </w:p>
          <w:p w:rsidR="00C2443F" w:rsidRPr="00475FD8" w:rsidRDefault="0039735C" w:rsidP="006A2EA8">
            <w:pPr>
              <w:pStyle w:val="-"/>
              <w:widowControl w:val="0"/>
              <w:spacing w:line="320" w:lineRule="atLeast"/>
              <w:ind w:firstLine="0"/>
              <w:rPr>
                <w:rFonts w:ascii="標楷體" w:hAnsi="標楷體"/>
                <w:b/>
                <w:color w:val="000000" w:themeColor="text1"/>
                <w:sz w:val="24"/>
                <w:u w:val="single"/>
              </w:rPr>
            </w:pPr>
            <w:r w:rsidRPr="00475FD8">
              <w:rPr>
                <w:rFonts w:ascii="標楷體" w:hAnsi="標楷體"/>
                <w:b/>
                <w:color w:val="000000" w:themeColor="text1"/>
                <w:sz w:val="24"/>
                <w:u w:val="single"/>
              </w:rPr>
              <w:t>(P.5-6)</w:t>
            </w:r>
          </w:p>
          <w:p w:rsidR="000C560D" w:rsidRPr="00475FD8" w:rsidRDefault="001C7F4C" w:rsidP="004572B6">
            <w:pPr>
              <w:pStyle w:val="-"/>
              <w:widowControl w:val="0"/>
              <w:spacing w:line="320" w:lineRule="atLeast"/>
              <w:ind w:firstLine="0"/>
              <w:rPr>
                <w:rFonts w:ascii="標楷體" w:hAnsi="標楷體"/>
                <w:b/>
                <w:color w:val="000000" w:themeColor="text1"/>
                <w:sz w:val="24"/>
                <w:u w:val="single"/>
              </w:rPr>
            </w:pPr>
            <w:r w:rsidRPr="00475FD8">
              <w:rPr>
                <w:rFonts w:ascii="標楷體" w:hAnsi="標楷體"/>
                <w:b/>
                <w:color w:val="000000" w:themeColor="text1"/>
                <w:sz w:val="24"/>
                <w:u w:val="single"/>
              </w:rPr>
              <w:t>3.</w:t>
            </w:r>
            <w:r w:rsidRPr="00475FD8">
              <w:rPr>
                <w:rFonts w:ascii="標楷體" w:hAnsi="標楷體" w:hint="eastAsia"/>
                <w:b/>
                <w:color w:val="000000" w:themeColor="text1"/>
                <w:sz w:val="24"/>
                <w:u w:val="single"/>
              </w:rPr>
              <w:t>依據風災災害業務計畫</w:t>
            </w:r>
            <w:proofErr w:type="gramStart"/>
            <w:r w:rsidRPr="00475FD8">
              <w:rPr>
                <w:rFonts w:ascii="標楷體" w:hAnsi="標楷體" w:hint="eastAsia"/>
                <w:b/>
                <w:color w:val="000000" w:themeColor="text1"/>
                <w:sz w:val="24"/>
                <w:u w:val="single"/>
              </w:rPr>
              <w:t>研</w:t>
            </w:r>
            <w:proofErr w:type="gramEnd"/>
            <w:r w:rsidRPr="00475FD8">
              <w:rPr>
                <w:rFonts w:ascii="標楷體" w:hAnsi="標楷體" w:hint="eastAsia"/>
                <w:b/>
                <w:color w:val="000000" w:themeColor="text1"/>
                <w:sz w:val="24"/>
                <w:u w:val="single"/>
              </w:rPr>
              <w:t>商會議</w:t>
            </w:r>
            <w:r w:rsidR="00012357" w:rsidRPr="00475FD8">
              <w:rPr>
                <w:rFonts w:ascii="標楷體" w:hAnsi="標楷體" w:hint="eastAsia"/>
                <w:b/>
                <w:color w:val="000000" w:themeColor="text1"/>
                <w:sz w:val="24"/>
                <w:u w:val="single"/>
              </w:rPr>
              <w:t>專家委員意見</w:t>
            </w:r>
            <w:r w:rsidRPr="00475FD8">
              <w:rPr>
                <w:rFonts w:ascii="標楷體" w:hAnsi="標楷體" w:hint="eastAsia"/>
                <w:b/>
                <w:color w:val="000000" w:themeColor="text1"/>
                <w:sz w:val="24"/>
                <w:u w:val="single"/>
              </w:rPr>
              <w:t>修訂</w:t>
            </w:r>
            <w:r w:rsidR="004572B6" w:rsidRPr="00475FD8">
              <w:rPr>
                <w:rFonts w:ascii="標楷體" w:hAnsi="標楷體" w:hint="eastAsia"/>
                <w:b/>
                <w:color w:val="000000" w:themeColor="text1"/>
                <w:sz w:val="24"/>
                <w:u w:val="single"/>
              </w:rPr>
              <w:t>。</w:t>
            </w:r>
          </w:p>
        </w:tc>
      </w:tr>
      <w:tr w:rsidR="00475FD8" w:rsidRPr="00475FD8" w:rsidTr="000020DE">
        <w:tc>
          <w:tcPr>
            <w:tcW w:w="3238" w:type="dxa"/>
          </w:tcPr>
          <w:p w:rsidR="00521AC5" w:rsidRPr="00475FD8" w:rsidRDefault="00521AC5" w:rsidP="005E1E40">
            <w:pPr>
              <w:pStyle w:val="-"/>
              <w:widowControl w:val="0"/>
              <w:spacing w:line="320" w:lineRule="atLeast"/>
              <w:ind w:firstLine="0"/>
              <w:rPr>
                <w:rFonts w:ascii="標楷體" w:hAnsi="標楷體"/>
                <w:color w:val="000000" w:themeColor="text1"/>
                <w:sz w:val="24"/>
              </w:rPr>
            </w:pPr>
            <w:r w:rsidRPr="00475FD8">
              <w:rPr>
                <w:rFonts w:ascii="標楷體" w:hAnsi="標楷體" w:hint="eastAsia"/>
                <w:b/>
                <w:color w:val="000000" w:themeColor="text1"/>
                <w:sz w:val="24"/>
                <w:u w:val="single"/>
              </w:rPr>
              <w:lastRenderedPageBreak/>
              <w:t>影響臺灣地區颱風路徑分類圖</w:t>
            </w:r>
            <w:r w:rsidRPr="00475FD8">
              <w:rPr>
                <w:rFonts w:ascii="標楷體" w:hAnsi="標楷體" w:hint="eastAsia"/>
                <w:color w:val="000000" w:themeColor="text1"/>
                <w:sz w:val="24"/>
              </w:rPr>
              <w:t>，如圖2所示。</w:t>
            </w:r>
          </w:p>
          <w:p w:rsidR="000020DE" w:rsidRPr="00475FD8" w:rsidRDefault="000020DE" w:rsidP="005E1E40">
            <w:pPr>
              <w:pStyle w:val="-"/>
              <w:widowControl w:val="0"/>
              <w:spacing w:line="320" w:lineRule="atLeast"/>
              <w:ind w:firstLine="0"/>
              <w:rPr>
                <w:rFonts w:ascii="標楷體" w:hAnsi="標楷體"/>
                <w:color w:val="000000" w:themeColor="text1"/>
                <w:sz w:val="24"/>
              </w:rPr>
            </w:pPr>
            <w:r w:rsidRPr="00475FD8">
              <w:rPr>
                <w:rFonts w:ascii="標楷體" w:hAnsi="標楷體" w:hint="eastAsia"/>
                <w:color w:val="000000" w:themeColor="text1"/>
                <w:sz w:val="24"/>
              </w:rPr>
              <w:t>圖2</w:t>
            </w:r>
            <w:r w:rsidRPr="00475FD8">
              <w:rPr>
                <w:rFonts w:ascii="標楷體" w:hAnsi="標楷體" w:hint="eastAsia"/>
                <w:b/>
                <w:color w:val="000000" w:themeColor="text1"/>
                <w:sz w:val="24"/>
                <w:u w:val="single"/>
              </w:rPr>
              <w:t>影響臺灣地區颱風路徑分類圖</w:t>
            </w:r>
            <w:r w:rsidRPr="00475FD8">
              <w:rPr>
                <w:rFonts w:ascii="標楷體" w:hAnsi="標楷體" w:hint="eastAsia"/>
                <w:b/>
                <w:color w:val="000000" w:themeColor="text1"/>
                <w:sz w:val="24"/>
              </w:rPr>
              <w:t xml:space="preserve"> </w:t>
            </w:r>
            <w:r w:rsidRPr="00475FD8">
              <w:rPr>
                <w:rFonts w:ascii="標楷體" w:hAnsi="標楷體" w:hint="eastAsia"/>
                <w:color w:val="000000" w:themeColor="text1"/>
                <w:sz w:val="24"/>
              </w:rPr>
              <w:t>(資料來源：交通部中央氣象局網站)。</w:t>
            </w:r>
          </w:p>
        </w:tc>
        <w:tc>
          <w:tcPr>
            <w:tcW w:w="3238" w:type="dxa"/>
          </w:tcPr>
          <w:p w:rsidR="00521AC5" w:rsidRPr="00475FD8" w:rsidRDefault="00521AC5" w:rsidP="005E1E40">
            <w:pPr>
              <w:pStyle w:val="-"/>
              <w:widowControl w:val="0"/>
              <w:spacing w:line="320" w:lineRule="atLeast"/>
              <w:ind w:firstLine="0"/>
              <w:rPr>
                <w:rFonts w:ascii="標楷體" w:hAnsi="標楷體"/>
                <w:color w:val="000000" w:themeColor="text1"/>
                <w:sz w:val="24"/>
              </w:rPr>
            </w:pPr>
            <w:r w:rsidRPr="00475FD8">
              <w:rPr>
                <w:rFonts w:ascii="標楷體" w:hAnsi="標楷體" w:hint="eastAsia"/>
                <w:color w:val="000000" w:themeColor="text1"/>
                <w:sz w:val="24"/>
              </w:rPr>
              <w:t>颱風侵</w:t>
            </w:r>
            <w:proofErr w:type="gramStart"/>
            <w:r w:rsidRPr="00475FD8">
              <w:rPr>
                <w:rFonts w:ascii="標楷體" w:hAnsi="標楷體" w:hint="eastAsia"/>
                <w:color w:val="000000" w:themeColor="text1"/>
                <w:sz w:val="24"/>
              </w:rPr>
              <w:t>臺</w:t>
            </w:r>
            <w:proofErr w:type="gramEnd"/>
            <w:r w:rsidRPr="00475FD8">
              <w:rPr>
                <w:rFonts w:ascii="標楷體" w:hAnsi="標楷體" w:hint="eastAsia"/>
                <w:color w:val="000000" w:themeColor="text1"/>
                <w:sz w:val="24"/>
              </w:rPr>
              <w:t>之分類示意圖，如圖2所示。</w:t>
            </w:r>
          </w:p>
          <w:p w:rsidR="000020DE" w:rsidRPr="00475FD8" w:rsidRDefault="000020DE" w:rsidP="005E1E40">
            <w:pPr>
              <w:pStyle w:val="-"/>
              <w:widowControl w:val="0"/>
              <w:spacing w:line="320" w:lineRule="atLeast"/>
              <w:ind w:firstLine="0"/>
              <w:rPr>
                <w:rFonts w:ascii="標楷體" w:hAnsi="標楷體"/>
                <w:color w:val="000000" w:themeColor="text1"/>
                <w:sz w:val="24"/>
              </w:rPr>
            </w:pPr>
            <w:r w:rsidRPr="00475FD8">
              <w:rPr>
                <w:rFonts w:ascii="標楷體" w:hAnsi="標楷體" w:hint="eastAsia"/>
                <w:color w:val="000000" w:themeColor="text1"/>
                <w:sz w:val="24"/>
              </w:rPr>
              <w:t>圖2 颱風侵</w:t>
            </w:r>
            <w:proofErr w:type="gramStart"/>
            <w:r w:rsidRPr="00475FD8">
              <w:rPr>
                <w:rFonts w:ascii="標楷體" w:hAnsi="標楷體" w:hint="eastAsia"/>
                <w:color w:val="000000" w:themeColor="text1"/>
                <w:sz w:val="24"/>
              </w:rPr>
              <w:t>臺</w:t>
            </w:r>
            <w:proofErr w:type="gramEnd"/>
            <w:r w:rsidRPr="00475FD8">
              <w:rPr>
                <w:rFonts w:ascii="標楷體" w:hAnsi="標楷體" w:hint="eastAsia"/>
                <w:color w:val="000000" w:themeColor="text1"/>
                <w:sz w:val="24"/>
              </w:rPr>
              <w:t>分類示意圖</w:t>
            </w:r>
            <w:proofErr w:type="gramStart"/>
            <w:r w:rsidRPr="00475FD8">
              <w:rPr>
                <w:rFonts w:ascii="標楷體" w:hAnsi="標楷體" w:hint="eastAsia"/>
                <w:color w:val="000000" w:themeColor="text1"/>
                <w:sz w:val="24"/>
              </w:rPr>
              <w:t>（</w:t>
            </w:r>
            <w:proofErr w:type="gramEnd"/>
            <w:r w:rsidRPr="00475FD8">
              <w:rPr>
                <w:rFonts w:ascii="標楷體" w:hAnsi="標楷體" w:hint="eastAsia"/>
                <w:color w:val="000000" w:themeColor="text1"/>
                <w:sz w:val="24"/>
              </w:rPr>
              <w:t>資料來源：交通部中央氣象局網站</w:t>
            </w:r>
            <w:proofErr w:type="gramStart"/>
            <w:r w:rsidRPr="00475FD8">
              <w:rPr>
                <w:rFonts w:ascii="標楷體" w:hAnsi="標楷體" w:hint="eastAsia"/>
                <w:color w:val="000000" w:themeColor="text1"/>
                <w:sz w:val="24"/>
              </w:rPr>
              <w:t>）</w:t>
            </w:r>
            <w:proofErr w:type="gramEnd"/>
          </w:p>
        </w:tc>
        <w:tc>
          <w:tcPr>
            <w:tcW w:w="2569" w:type="dxa"/>
          </w:tcPr>
          <w:p w:rsidR="00863BD1" w:rsidRPr="00475FD8" w:rsidRDefault="00521AC5" w:rsidP="002C00D7">
            <w:pPr>
              <w:pStyle w:val="-"/>
              <w:spacing w:line="320" w:lineRule="atLeast"/>
              <w:ind w:firstLine="0"/>
              <w:rPr>
                <w:rFonts w:ascii="標楷體" w:hAnsi="標楷體"/>
                <w:b/>
                <w:color w:val="000000" w:themeColor="text1"/>
                <w:kern w:val="0"/>
                <w:sz w:val="24"/>
                <w:u w:val="single"/>
              </w:rPr>
            </w:pPr>
            <w:r w:rsidRPr="00475FD8">
              <w:rPr>
                <w:rFonts w:ascii="標楷體" w:hAnsi="標楷體" w:hint="eastAsia"/>
                <w:b/>
                <w:color w:val="000000" w:themeColor="text1"/>
                <w:kern w:val="0"/>
                <w:sz w:val="24"/>
                <w:u w:val="single"/>
              </w:rPr>
              <w:t>1.</w:t>
            </w:r>
            <w:r w:rsidR="002C00D7" w:rsidRPr="00475FD8">
              <w:rPr>
                <w:rFonts w:ascii="標楷體" w:hAnsi="標楷體" w:hint="eastAsia"/>
                <w:b/>
                <w:color w:val="000000" w:themeColor="text1"/>
                <w:kern w:val="0"/>
                <w:sz w:val="24"/>
                <w:u w:val="single"/>
              </w:rPr>
              <w:t>配合氣象局統計時間至105年，</w:t>
            </w:r>
            <w:proofErr w:type="gramStart"/>
            <w:r w:rsidR="002C00D7" w:rsidRPr="00475FD8">
              <w:rPr>
                <w:rFonts w:ascii="標楷體" w:hAnsi="標楷體" w:hint="eastAsia"/>
                <w:b/>
                <w:color w:val="000000" w:themeColor="text1"/>
                <w:kern w:val="0"/>
                <w:sz w:val="24"/>
                <w:u w:val="single"/>
              </w:rPr>
              <w:t>爰</w:t>
            </w:r>
            <w:proofErr w:type="gramEnd"/>
            <w:r w:rsidR="002C00D7" w:rsidRPr="00475FD8">
              <w:rPr>
                <w:rFonts w:ascii="標楷體" w:hAnsi="標楷體" w:hint="eastAsia"/>
                <w:b/>
                <w:color w:val="000000" w:themeColor="text1"/>
                <w:kern w:val="0"/>
                <w:sz w:val="24"/>
                <w:u w:val="single"/>
              </w:rPr>
              <w:t>予修正。</w:t>
            </w:r>
          </w:p>
          <w:p w:rsidR="000020DE" w:rsidRPr="00475FD8" w:rsidRDefault="00521AC5" w:rsidP="005E1E40">
            <w:pPr>
              <w:pStyle w:val="-"/>
              <w:widowControl w:val="0"/>
              <w:spacing w:line="320" w:lineRule="atLeast"/>
              <w:ind w:firstLine="0"/>
              <w:rPr>
                <w:rFonts w:ascii="標楷體" w:hAnsi="標楷體"/>
                <w:b/>
                <w:color w:val="000000" w:themeColor="text1"/>
                <w:kern w:val="0"/>
                <w:sz w:val="24"/>
                <w:u w:val="single"/>
              </w:rPr>
            </w:pPr>
            <w:r w:rsidRPr="00475FD8">
              <w:rPr>
                <w:rFonts w:ascii="標楷體" w:hAnsi="標楷體" w:hint="eastAsia"/>
                <w:b/>
                <w:color w:val="000000" w:themeColor="text1"/>
                <w:kern w:val="0"/>
                <w:sz w:val="24"/>
                <w:u w:val="single"/>
              </w:rPr>
              <w:t>2</w:t>
            </w:r>
            <w:r w:rsidR="000020DE" w:rsidRPr="00475FD8">
              <w:rPr>
                <w:rFonts w:ascii="標楷體" w:hAnsi="標楷體" w:hint="eastAsia"/>
                <w:b/>
                <w:color w:val="000000" w:themeColor="text1"/>
                <w:kern w:val="0"/>
                <w:sz w:val="24"/>
                <w:u w:val="single"/>
              </w:rPr>
              <w:t>.修正文字</w:t>
            </w:r>
            <w:r w:rsidR="003B51FB" w:rsidRPr="00475FD8">
              <w:rPr>
                <w:rFonts w:ascii="標楷體" w:hAnsi="標楷體" w:hint="eastAsia"/>
                <w:b/>
                <w:color w:val="000000" w:themeColor="text1"/>
                <w:kern w:val="0"/>
                <w:sz w:val="24"/>
                <w:u w:val="single"/>
              </w:rPr>
              <w:t>(P</w:t>
            </w:r>
            <w:r w:rsidR="003B51FB" w:rsidRPr="00475FD8">
              <w:rPr>
                <w:rFonts w:ascii="標楷體" w:hAnsi="標楷體"/>
                <w:b/>
                <w:color w:val="000000" w:themeColor="text1"/>
                <w:kern w:val="0"/>
                <w:sz w:val="24"/>
                <w:u w:val="single"/>
              </w:rPr>
              <w:t>.</w:t>
            </w:r>
            <w:r w:rsidR="00987AF5" w:rsidRPr="00475FD8">
              <w:rPr>
                <w:rFonts w:ascii="標楷體" w:hAnsi="標楷體"/>
                <w:b/>
                <w:color w:val="000000" w:themeColor="text1"/>
                <w:kern w:val="0"/>
                <w:sz w:val="24"/>
                <w:u w:val="single"/>
              </w:rPr>
              <w:t>5-</w:t>
            </w:r>
            <w:r w:rsidR="003B51FB" w:rsidRPr="00475FD8">
              <w:rPr>
                <w:rFonts w:ascii="標楷體" w:hAnsi="標楷體"/>
                <w:b/>
                <w:color w:val="000000" w:themeColor="text1"/>
                <w:kern w:val="0"/>
                <w:sz w:val="24"/>
                <w:u w:val="single"/>
              </w:rPr>
              <w:t>6</w:t>
            </w:r>
            <w:r w:rsidR="003B51FB" w:rsidRPr="00475FD8">
              <w:rPr>
                <w:rFonts w:ascii="標楷體" w:hAnsi="標楷體" w:hint="eastAsia"/>
                <w:b/>
                <w:color w:val="000000" w:themeColor="text1"/>
                <w:kern w:val="0"/>
                <w:sz w:val="24"/>
                <w:u w:val="single"/>
              </w:rPr>
              <w:t>)</w:t>
            </w:r>
          </w:p>
          <w:p w:rsidR="00521AC5" w:rsidRPr="00475FD8" w:rsidRDefault="00521AC5" w:rsidP="005E1E40">
            <w:pPr>
              <w:pStyle w:val="-"/>
              <w:widowControl w:val="0"/>
              <w:spacing w:line="320" w:lineRule="atLeast"/>
              <w:ind w:firstLine="0"/>
              <w:rPr>
                <w:rFonts w:ascii="標楷體" w:hAnsi="標楷體"/>
                <w:color w:val="000000" w:themeColor="text1"/>
                <w:kern w:val="0"/>
                <w:sz w:val="24"/>
              </w:rPr>
            </w:pPr>
            <w:r w:rsidRPr="00475FD8">
              <w:rPr>
                <w:rFonts w:ascii="標楷體" w:hAnsi="標楷體" w:hint="eastAsia"/>
                <w:b/>
                <w:color w:val="000000" w:themeColor="text1"/>
                <w:kern w:val="0"/>
                <w:sz w:val="24"/>
                <w:u w:val="single"/>
              </w:rPr>
              <w:t>3.更換圖片</w:t>
            </w:r>
          </w:p>
        </w:tc>
      </w:tr>
      <w:tr w:rsidR="00475FD8" w:rsidRPr="00475FD8" w:rsidTr="000020DE">
        <w:tc>
          <w:tcPr>
            <w:tcW w:w="3238" w:type="dxa"/>
          </w:tcPr>
          <w:p w:rsidR="001C7F4C" w:rsidRPr="00475FD8" w:rsidRDefault="001C7F4C" w:rsidP="001C7F4C">
            <w:pPr>
              <w:pStyle w:val="-"/>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4.颱風侵襲時風力狀況</w:t>
            </w:r>
          </w:p>
          <w:p w:rsidR="001C7F4C" w:rsidRPr="00475FD8" w:rsidRDefault="001C7F4C" w:rsidP="001C7F4C">
            <w:pPr>
              <w:pStyle w:val="-"/>
              <w:spacing w:line="320" w:lineRule="atLeast"/>
              <w:ind w:firstLineChars="100" w:firstLine="240"/>
              <w:rPr>
                <w:rFonts w:ascii="標楷體" w:hAnsi="標楷體"/>
                <w:color w:val="000000" w:themeColor="text1"/>
                <w:sz w:val="24"/>
              </w:rPr>
            </w:pPr>
            <w:r w:rsidRPr="00475FD8">
              <w:rPr>
                <w:rFonts w:ascii="標楷體" w:hAnsi="標楷體" w:hint="eastAsia"/>
                <w:color w:val="000000" w:themeColor="text1"/>
                <w:sz w:val="24"/>
              </w:rPr>
              <w:t>當颱風侵襲時（含中心經過及暴風圈影響），各地出現的風力大小，除與颱風的強度有關外，亦與當地的地形、高度以及颱風的路徑有密切關係。臺灣地區的地形複雜，而颱風的路徑亦不一致，各地的風力相差甚大，一般可歸納如下：</w:t>
            </w:r>
          </w:p>
          <w:p w:rsidR="001C7F4C" w:rsidRPr="00475FD8" w:rsidRDefault="001C7F4C" w:rsidP="001C7F4C">
            <w:pPr>
              <w:pStyle w:val="-"/>
              <w:numPr>
                <w:ilvl w:val="0"/>
                <w:numId w:val="45"/>
              </w:numPr>
              <w:spacing w:line="320" w:lineRule="atLeast"/>
              <w:rPr>
                <w:rFonts w:ascii="標楷體" w:hAnsi="標楷體"/>
                <w:color w:val="000000" w:themeColor="text1"/>
                <w:sz w:val="24"/>
              </w:rPr>
            </w:pPr>
            <w:r w:rsidRPr="00475FD8">
              <w:rPr>
                <w:rFonts w:ascii="標楷體" w:hAnsi="標楷體" w:hint="eastAsia"/>
                <w:color w:val="000000" w:themeColor="text1"/>
                <w:sz w:val="24"/>
              </w:rPr>
              <w:lastRenderedPageBreak/>
              <w:t>臺灣東部地區：因地處颱風之要衝，且無地形阻擋，故本區出現的風力為全</w:t>
            </w:r>
            <w:proofErr w:type="gramStart"/>
            <w:r w:rsidRPr="00475FD8">
              <w:rPr>
                <w:rFonts w:ascii="標楷體" w:hAnsi="標楷體" w:hint="eastAsia"/>
                <w:color w:val="000000" w:themeColor="text1"/>
                <w:sz w:val="24"/>
              </w:rPr>
              <w:t>臺</w:t>
            </w:r>
            <w:proofErr w:type="gramEnd"/>
            <w:r w:rsidRPr="00475FD8">
              <w:rPr>
                <w:rFonts w:ascii="標楷體" w:hAnsi="標楷體" w:hint="eastAsia"/>
                <w:color w:val="000000" w:themeColor="text1"/>
                <w:sz w:val="24"/>
              </w:rPr>
              <w:t>之冠。尤以第2、3、4類颱風出現的風力最為猛烈，第5、8類颱風出現的風力亦甚烈。</w:t>
            </w:r>
          </w:p>
          <w:p w:rsidR="001C7F4C" w:rsidRPr="00475FD8" w:rsidRDefault="001C7F4C" w:rsidP="001C7F4C">
            <w:pPr>
              <w:pStyle w:val="-"/>
              <w:numPr>
                <w:ilvl w:val="0"/>
                <w:numId w:val="45"/>
              </w:numPr>
              <w:spacing w:line="320" w:lineRule="atLeast"/>
              <w:rPr>
                <w:rFonts w:ascii="標楷體" w:hAnsi="標楷體"/>
                <w:color w:val="000000" w:themeColor="text1"/>
                <w:sz w:val="24"/>
              </w:rPr>
            </w:pPr>
            <w:r w:rsidRPr="00475FD8">
              <w:rPr>
                <w:rFonts w:ascii="標楷體" w:hAnsi="標楷體" w:hint="eastAsia"/>
                <w:color w:val="000000" w:themeColor="text1"/>
                <w:sz w:val="24"/>
              </w:rPr>
              <w:t>臺灣</w:t>
            </w:r>
            <w:proofErr w:type="gramStart"/>
            <w:r w:rsidRPr="00475FD8">
              <w:rPr>
                <w:rFonts w:ascii="標楷體" w:hAnsi="標楷體" w:hint="eastAsia"/>
                <w:color w:val="000000" w:themeColor="text1"/>
                <w:sz w:val="24"/>
              </w:rPr>
              <w:t>北部、</w:t>
            </w:r>
            <w:proofErr w:type="gramEnd"/>
            <w:r w:rsidRPr="00475FD8">
              <w:rPr>
                <w:rFonts w:ascii="標楷體" w:hAnsi="標楷體" w:hint="eastAsia"/>
                <w:color w:val="000000" w:themeColor="text1"/>
                <w:sz w:val="24"/>
              </w:rPr>
              <w:t>東北部地區：此區以第2、3類颱風出現的風力最為猛烈，</w:t>
            </w:r>
            <w:proofErr w:type="gramStart"/>
            <w:r w:rsidRPr="00475FD8">
              <w:rPr>
                <w:rFonts w:ascii="標楷體" w:hAnsi="標楷體" w:hint="eastAsia"/>
                <w:color w:val="000000" w:themeColor="text1"/>
                <w:sz w:val="24"/>
              </w:rPr>
              <w:t>其他第1</w:t>
            </w:r>
            <w:proofErr w:type="gramEnd"/>
            <w:r w:rsidRPr="00475FD8">
              <w:rPr>
                <w:rFonts w:ascii="標楷體" w:hAnsi="標楷體" w:hint="eastAsia"/>
                <w:color w:val="000000" w:themeColor="text1"/>
                <w:sz w:val="24"/>
              </w:rPr>
              <w:t>、4、6類颱風所出現的風力次之。</w:t>
            </w:r>
          </w:p>
          <w:p w:rsidR="001C7F4C" w:rsidRPr="00475FD8" w:rsidRDefault="001C7F4C" w:rsidP="001C7F4C">
            <w:pPr>
              <w:pStyle w:val="-"/>
              <w:numPr>
                <w:ilvl w:val="0"/>
                <w:numId w:val="45"/>
              </w:numPr>
              <w:spacing w:line="320" w:lineRule="atLeast"/>
              <w:rPr>
                <w:rFonts w:ascii="標楷體" w:hAnsi="標楷體"/>
                <w:color w:val="000000" w:themeColor="text1"/>
                <w:sz w:val="24"/>
              </w:rPr>
            </w:pPr>
            <w:r w:rsidRPr="00475FD8">
              <w:rPr>
                <w:rFonts w:ascii="標楷體" w:hAnsi="標楷體" w:hint="eastAsia"/>
                <w:color w:val="000000" w:themeColor="text1"/>
                <w:sz w:val="24"/>
              </w:rPr>
              <w:t>臺灣中部地區：因為中央山脈屏障，除第3、7、9類颱風出現的風力</w:t>
            </w:r>
            <w:proofErr w:type="gramStart"/>
            <w:r w:rsidRPr="00475FD8">
              <w:rPr>
                <w:rFonts w:ascii="標楷體" w:hAnsi="標楷體" w:hint="eastAsia"/>
                <w:color w:val="000000" w:themeColor="text1"/>
                <w:sz w:val="24"/>
              </w:rPr>
              <w:t>較烈外</w:t>
            </w:r>
            <w:proofErr w:type="gramEnd"/>
            <w:r w:rsidRPr="00475FD8">
              <w:rPr>
                <w:rFonts w:ascii="標楷體" w:hAnsi="標楷體" w:hint="eastAsia"/>
                <w:color w:val="000000" w:themeColor="text1"/>
                <w:sz w:val="24"/>
              </w:rPr>
              <w:t>，其他各類颱風出現的風力多不太強。</w:t>
            </w:r>
          </w:p>
          <w:p w:rsidR="001C7F4C" w:rsidRPr="00475FD8" w:rsidRDefault="001C7F4C" w:rsidP="001C7F4C">
            <w:pPr>
              <w:pStyle w:val="-"/>
              <w:numPr>
                <w:ilvl w:val="0"/>
                <w:numId w:val="45"/>
              </w:numPr>
              <w:spacing w:line="320" w:lineRule="atLeast"/>
              <w:rPr>
                <w:rFonts w:ascii="標楷體" w:hAnsi="標楷體"/>
                <w:color w:val="000000" w:themeColor="text1"/>
                <w:sz w:val="24"/>
              </w:rPr>
            </w:pPr>
            <w:r w:rsidRPr="00475FD8">
              <w:rPr>
                <w:rFonts w:ascii="標楷體" w:hAnsi="標楷體" w:hint="eastAsia"/>
                <w:color w:val="000000" w:themeColor="text1"/>
                <w:sz w:val="24"/>
              </w:rPr>
              <w:t>臺灣南部地區：因為中央山脈屏障，除第3、4、7、9類颱風出現的風力較為猛烈外，其餘各類颱風出現的風力均不會太強。</w:t>
            </w:r>
          </w:p>
          <w:p w:rsidR="00F14E20" w:rsidRPr="00475FD8" w:rsidRDefault="00F14E20" w:rsidP="00F14E20">
            <w:pPr>
              <w:pStyle w:val="-"/>
              <w:spacing w:line="320" w:lineRule="atLeast"/>
              <w:ind w:leftChars="17" w:left="322" w:hangingChars="117" w:hanging="281"/>
              <w:rPr>
                <w:rFonts w:ascii="標楷體" w:hAnsi="標楷體"/>
                <w:b/>
                <w:color w:val="000000" w:themeColor="text1"/>
                <w:sz w:val="24"/>
                <w:u w:val="single"/>
              </w:rPr>
            </w:pPr>
            <w:r w:rsidRPr="00475FD8">
              <w:rPr>
                <w:rFonts w:ascii="標楷體" w:hAnsi="標楷體" w:hint="eastAsia"/>
                <w:b/>
                <w:color w:val="000000" w:themeColor="text1"/>
                <w:sz w:val="24"/>
                <w:u w:val="single"/>
              </w:rPr>
              <w:t>5.颱風侵襲時降雨狀況之分布</w:t>
            </w:r>
          </w:p>
          <w:p w:rsidR="00F14E20" w:rsidRPr="00475FD8" w:rsidRDefault="00F14E20" w:rsidP="0021088D">
            <w:pPr>
              <w:pStyle w:val="-"/>
              <w:spacing w:line="320" w:lineRule="atLeast"/>
              <w:ind w:firstLineChars="150" w:firstLine="360"/>
              <w:rPr>
                <w:rFonts w:ascii="標楷體" w:hAnsi="標楷體"/>
                <w:color w:val="000000" w:themeColor="text1"/>
                <w:sz w:val="24"/>
              </w:rPr>
            </w:pPr>
            <w:r w:rsidRPr="00475FD8">
              <w:rPr>
                <w:rFonts w:ascii="標楷體" w:hAnsi="標楷體" w:hint="eastAsia"/>
                <w:color w:val="000000" w:themeColor="text1"/>
                <w:sz w:val="24"/>
              </w:rPr>
              <w:t>颱風挾帶豐富水氣，故侵襲時往往帶來豪雨，而這種豪雨又受制於颱風路徑、強度、移動速度以及雲雨分布、地形、水氣含量等不同因素影響，而使各地降雨量產生很大差別。</w:t>
            </w:r>
            <w:proofErr w:type="gramStart"/>
            <w:r w:rsidRPr="00475FD8">
              <w:rPr>
                <w:rFonts w:ascii="標楷體" w:hAnsi="標楷體" w:hint="eastAsia"/>
                <w:color w:val="000000" w:themeColor="text1"/>
                <w:sz w:val="24"/>
              </w:rPr>
              <w:t>惟</w:t>
            </w:r>
            <w:proofErr w:type="gramEnd"/>
            <w:r w:rsidRPr="00475FD8">
              <w:rPr>
                <w:rFonts w:ascii="標楷體" w:hAnsi="標楷體" w:hint="eastAsia"/>
                <w:color w:val="000000" w:themeColor="text1"/>
                <w:sz w:val="24"/>
              </w:rPr>
              <w:t>根據路徑分析，各地降雨情況可歸納出下面幾種情形：</w:t>
            </w:r>
          </w:p>
          <w:p w:rsidR="00F14E20" w:rsidRPr="00475FD8" w:rsidRDefault="00F14E20" w:rsidP="002F2FAC">
            <w:pPr>
              <w:pStyle w:val="-"/>
              <w:numPr>
                <w:ilvl w:val="0"/>
                <w:numId w:val="47"/>
              </w:numPr>
              <w:spacing w:line="320" w:lineRule="atLeast"/>
              <w:rPr>
                <w:rFonts w:ascii="標楷體" w:hAnsi="標楷體"/>
                <w:color w:val="000000" w:themeColor="text1"/>
                <w:sz w:val="24"/>
              </w:rPr>
            </w:pPr>
            <w:r w:rsidRPr="00475FD8">
              <w:rPr>
                <w:rFonts w:ascii="標楷體" w:hAnsi="標楷體" w:hint="eastAsia"/>
                <w:color w:val="000000" w:themeColor="text1"/>
                <w:sz w:val="24"/>
              </w:rPr>
              <w:t>第2、3、6類路徑颱風的降雨以臺灣北部及東北部地區最嚴重，中部山區雨量亦多，如入秋（9月）後有東北季風南下，更能</w:t>
            </w:r>
            <w:r w:rsidRPr="00475FD8">
              <w:rPr>
                <w:rFonts w:ascii="標楷體" w:hAnsi="標楷體" w:hint="eastAsia"/>
                <w:color w:val="000000" w:themeColor="text1"/>
                <w:sz w:val="24"/>
              </w:rPr>
              <w:lastRenderedPageBreak/>
              <w:t>加大雨勢，致常引起北部及東北部地區的水災。另第4、5類路徑颱風，如在入秋侵</w:t>
            </w:r>
            <w:proofErr w:type="gramStart"/>
            <w:r w:rsidRPr="00475FD8">
              <w:rPr>
                <w:rFonts w:ascii="標楷體" w:hAnsi="標楷體" w:hint="eastAsia"/>
                <w:color w:val="000000" w:themeColor="text1"/>
                <w:sz w:val="24"/>
              </w:rPr>
              <w:t>臺</w:t>
            </w:r>
            <w:proofErr w:type="gramEnd"/>
            <w:r w:rsidRPr="00475FD8">
              <w:rPr>
                <w:rFonts w:ascii="標楷體" w:hAnsi="標楷體" w:hint="eastAsia"/>
                <w:color w:val="000000" w:themeColor="text1"/>
                <w:sz w:val="24"/>
              </w:rPr>
              <w:t>，北部及東北部地區雨量（尤其山區）亦甚大，應注意防範。</w:t>
            </w:r>
          </w:p>
          <w:p w:rsidR="00F14E20" w:rsidRPr="00475FD8" w:rsidRDefault="00F14E20" w:rsidP="002F2FAC">
            <w:pPr>
              <w:pStyle w:val="-"/>
              <w:numPr>
                <w:ilvl w:val="0"/>
                <w:numId w:val="47"/>
              </w:numPr>
              <w:spacing w:line="320" w:lineRule="atLeast"/>
              <w:rPr>
                <w:rFonts w:ascii="標楷體" w:hAnsi="標楷體"/>
                <w:color w:val="000000" w:themeColor="text1"/>
                <w:sz w:val="24"/>
              </w:rPr>
            </w:pPr>
            <w:r w:rsidRPr="00475FD8">
              <w:rPr>
                <w:rFonts w:ascii="標楷體" w:hAnsi="標楷體" w:hint="eastAsia"/>
                <w:color w:val="000000" w:themeColor="text1"/>
                <w:sz w:val="24"/>
              </w:rPr>
              <w:t>第3類路徑颱風在登陸前，臺灣北部及東部地區雨勢亦強，穿過中部地區後，南部</w:t>
            </w:r>
            <w:proofErr w:type="gramStart"/>
            <w:r w:rsidRPr="00475FD8">
              <w:rPr>
                <w:rFonts w:ascii="標楷體" w:hAnsi="標楷體" w:hint="eastAsia"/>
                <w:color w:val="000000" w:themeColor="text1"/>
                <w:sz w:val="24"/>
              </w:rPr>
              <w:t>地區因偏南風吹入致加大</w:t>
            </w:r>
            <w:proofErr w:type="gramEnd"/>
            <w:r w:rsidRPr="00475FD8">
              <w:rPr>
                <w:rFonts w:ascii="標楷體" w:hAnsi="標楷體" w:hint="eastAsia"/>
                <w:color w:val="000000" w:themeColor="text1"/>
                <w:sz w:val="24"/>
              </w:rPr>
              <w:t>雨勢，但以中南部山區雨量增加最多。</w:t>
            </w:r>
          </w:p>
          <w:p w:rsidR="00F14E20" w:rsidRPr="00475FD8" w:rsidRDefault="00F14E20" w:rsidP="002F2FAC">
            <w:pPr>
              <w:pStyle w:val="-"/>
              <w:numPr>
                <w:ilvl w:val="0"/>
                <w:numId w:val="47"/>
              </w:numPr>
              <w:spacing w:line="320" w:lineRule="atLeast"/>
              <w:rPr>
                <w:rFonts w:ascii="標楷體" w:hAnsi="標楷體"/>
                <w:color w:val="000000" w:themeColor="text1"/>
                <w:sz w:val="24"/>
              </w:rPr>
            </w:pPr>
            <w:r w:rsidRPr="00475FD8">
              <w:rPr>
                <w:rFonts w:ascii="標楷體" w:hAnsi="標楷體" w:hint="eastAsia"/>
                <w:color w:val="000000" w:themeColor="text1"/>
                <w:sz w:val="24"/>
              </w:rPr>
              <w:t>第4、5類路徑颱風從臺灣南端或近海通過，除東南部地區雨量</w:t>
            </w:r>
            <w:proofErr w:type="gramStart"/>
            <w:r w:rsidRPr="00475FD8">
              <w:rPr>
                <w:rFonts w:ascii="標楷體" w:hAnsi="標楷體" w:hint="eastAsia"/>
                <w:color w:val="000000" w:themeColor="text1"/>
                <w:sz w:val="24"/>
              </w:rPr>
              <w:t>較多外</w:t>
            </w:r>
            <w:proofErr w:type="gramEnd"/>
            <w:r w:rsidRPr="00475FD8">
              <w:rPr>
                <w:rFonts w:ascii="標楷體" w:hAnsi="標楷體" w:hint="eastAsia"/>
                <w:color w:val="000000" w:themeColor="text1"/>
                <w:sz w:val="24"/>
              </w:rPr>
              <w:t>，其他地區雨量不多。</w:t>
            </w:r>
          </w:p>
          <w:p w:rsidR="00F14E20" w:rsidRPr="00475FD8" w:rsidRDefault="00F14E20" w:rsidP="002F2FAC">
            <w:pPr>
              <w:pStyle w:val="-"/>
              <w:numPr>
                <w:ilvl w:val="0"/>
                <w:numId w:val="47"/>
              </w:numPr>
              <w:spacing w:line="320" w:lineRule="atLeast"/>
              <w:rPr>
                <w:rFonts w:ascii="標楷體" w:hAnsi="標楷體"/>
                <w:color w:val="000000" w:themeColor="text1"/>
                <w:sz w:val="24"/>
              </w:rPr>
            </w:pPr>
            <w:r w:rsidRPr="00475FD8">
              <w:rPr>
                <w:rFonts w:ascii="標楷體" w:hAnsi="標楷體" w:hint="eastAsia"/>
                <w:color w:val="000000" w:themeColor="text1"/>
                <w:sz w:val="24"/>
              </w:rPr>
              <w:t>第6類路徑颱風沿臺灣東岸或東方海面北上（例如民國87年10月的瑞伯颱風），以東部地區降雨最多，北部及東北部地區有時亦有較大雨勢。</w:t>
            </w:r>
          </w:p>
          <w:p w:rsidR="00F14E20" w:rsidRPr="00475FD8" w:rsidRDefault="00F14E20" w:rsidP="002F2FAC">
            <w:pPr>
              <w:pStyle w:val="-"/>
              <w:numPr>
                <w:ilvl w:val="0"/>
                <w:numId w:val="47"/>
              </w:numPr>
              <w:spacing w:line="320" w:lineRule="atLeast"/>
              <w:rPr>
                <w:rFonts w:ascii="標楷體" w:hAnsi="標楷體"/>
                <w:color w:val="000000" w:themeColor="text1"/>
                <w:sz w:val="24"/>
              </w:rPr>
            </w:pPr>
            <w:r w:rsidRPr="00475FD8">
              <w:rPr>
                <w:rFonts w:ascii="標楷體" w:hAnsi="標楷體" w:hint="eastAsia"/>
                <w:color w:val="000000" w:themeColor="text1"/>
                <w:sz w:val="24"/>
              </w:rPr>
              <w:t>第7、8類路徑颱風對臺灣西南部及東南部地區影響較大，雨量最多雨勢亦大，</w:t>
            </w:r>
            <w:proofErr w:type="gramStart"/>
            <w:r w:rsidRPr="00475FD8">
              <w:rPr>
                <w:rFonts w:ascii="標楷體" w:hAnsi="標楷體" w:hint="eastAsia"/>
                <w:color w:val="000000" w:themeColor="text1"/>
                <w:sz w:val="24"/>
              </w:rPr>
              <w:t>東部、北部</w:t>
            </w:r>
            <w:proofErr w:type="gramEnd"/>
            <w:r w:rsidRPr="00475FD8">
              <w:rPr>
                <w:rFonts w:ascii="標楷體" w:hAnsi="標楷體" w:hint="eastAsia"/>
                <w:color w:val="000000" w:themeColor="text1"/>
                <w:sz w:val="24"/>
              </w:rPr>
              <w:t>及東北部地區雨量並不多。</w:t>
            </w:r>
          </w:p>
          <w:p w:rsidR="00F14E20" w:rsidRPr="00475FD8" w:rsidRDefault="00F14E20" w:rsidP="002F2FAC">
            <w:pPr>
              <w:pStyle w:val="-"/>
              <w:numPr>
                <w:ilvl w:val="0"/>
                <w:numId w:val="47"/>
              </w:numPr>
              <w:spacing w:line="320" w:lineRule="atLeast"/>
              <w:rPr>
                <w:rFonts w:ascii="標楷體" w:hAnsi="標楷體"/>
                <w:color w:val="000000" w:themeColor="text1"/>
                <w:sz w:val="24"/>
              </w:rPr>
            </w:pPr>
            <w:r w:rsidRPr="00475FD8">
              <w:rPr>
                <w:rFonts w:ascii="標楷體" w:hAnsi="標楷體" w:hint="eastAsia"/>
                <w:color w:val="000000" w:themeColor="text1"/>
                <w:sz w:val="24"/>
              </w:rPr>
              <w:t>第9類路徑颱風為一較特殊路徑的颱風，其影響視颱風強度及暴風範圍（半徑）而定，一般以臺灣中南部及澎湖地區最嚴重，其他地區次之。例如民國75年8月的韋恩颱風，造成全</w:t>
            </w:r>
            <w:proofErr w:type="gramStart"/>
            <w:r w:rsidRPr="00475FD8">
              <w:rPr>
                <w:rFonts w:ascii="標楷體" w:hAnsi="標楷體" w:hint="eastAsia"/>
                <w:color w:val="000000" w:themeColor="text1"/>
                <w:sz w:val="24"/>
              </w:rPr>
              <w:t>臺風雨均甚大</w:t>
            </w:r>
            <w:proofErr w:type="gramEnd"/>
            <w:r w:rsidRPr="00475FD8">
              <w:rPr>
                <w:rFonts w:ascii="標楷體" w:hAnsi="標楷體" w:hint="eastAsia"/>
                <w:color w:val="000000" w:themeColor="text1"/>
                <w:sz w:val="24"/>
              </w:rPr>
              <w:t>，但以中南部及澎湖地區災害損失最多。</w:t>
            </w:r>
          </w:p>
        </w:tc>
        <w:tc>
          <w:tcPr>
            <w:tcW w:w="3238" w:type="dxa"/>
          </w:tcPr>
          <w:p w:rsidR="001C7F4C" w:rsidRPr="00475FD8" w:rsidRDefault="001C7F4C" w:rsidP="002F2FAC">
            <w:pPr>
              <w:pStyle w:val="-"/>
              <w:spacing w:line="320" w:lineRule="atLeast"/>
              <w:ind w:left="240" w:hangingChars="100" w:hanging="240"/>
              <w:rPr>
                <w:rFonts w:ascii="標楷體" w:hAnsi="標楷體"/>
                <w:color w:val="000000" w:themeColor="text1"/>
                <w:sz w:val="24"/>
              </w:rPr>
            </w:pPr>
            <w:r w:rsidRPr="00475FD8">
              <w:rPr>
                <w:rFonts w:ascii="標楷體" w:hAnsi="標楷體" w:hint="eastAsia"/>
                <w:color w:val="000000" w:themeColor="text1"/>
                <w:sz w:val="24"/>
              </w:rPr>
              <w:lastRenderedPageBreak/>
              <w:t>4.颱風侵襲時降雨狀況之分布</w:t>
            </w:r>
          </w:p>
          <w:p w:rsidR="001C7F4C" w:rsidRPr="00475FD8" w:rsidRDefault="001C7F4C" w:rsidP="001C7F4C">
            <w:pPr>
              <w:pStyle w:val="-"/>
              <w:spacing w:line="320" w:lineRule="atLeast"/>
              <w:ind w:firstLine="0"/>
              <w:rPr>
                <w:rFonts w:ascii="標楷體" w:hAnsi="標楷體"/>
                <w:color w:val="000000" w:themeColor="text1"/>
                <w:sz w:val="24"/>
              </w:rPr>
            </w:pPr>
            <w:r w:rsidRPr="00475FD8">
              <w:rPr>
                <w:rFonts w:ascii="標楷體" w:hAnsi="標楷體" w:hint="eastAsia"/>
                <w:color w:val="000000" w:themeColor="text1"/>
                <w:sz w:val="24"/>
              </w:rPr>
              <w:t xml:space="preserve">  颱風挾帶豐富水氣，故侵襲時往往帶來豪雨，而這種豪雨又受制於颱風路徑、強度、移動速度以及雲雨分布、地形、水氣含量等不同因素影響，而使各地降雨量產生很大差別。</w:t>
            </w:r>
            <w:proofErr w:type="gramStart"/>
            <w:r w:rsidRPr="00475FD8">
              <w:rPr>
                <w:rFonts w:ascii="標楷體" w:hAnsi="標楷體" w:hint="eastAsia"/>
                <w:color w:val="000000" w:themeColor="text1"/>
                <w:sz w:val="24"/>
              </w:rPr>
              <w:t>惟</w:t>
            </w:r>
            <w:proofErr w:type="gramEnd"/>
            <w:r w:rsidRPr="00475FD8">
              <w:rPr>
                <w:rFonts w:ascii="標楷體" w:hAnsi="標楷體" w:hint="eastAsia"/>
                <w:color w:val="000000" w:themeColor="text1"/>
                <w:sz w:val="24"/>
              </w:rPr>
              <w:t>根據路徑分析，各地降雨情況可歸納出下面幾種情</w:t>
            </w:r>
            <w:r w:rsidRPr="00475FD8">
              <w:rPr>
                <w:rFonts w:ascii="標楷體" w:hAnsi="標楷體" w:hint="eastAsia"/>
                <w:color w:val="000000" w:themeColor="text1"/>
                <w:sz w:val="24"/>
              </w:rPr>
              <w:lastRenderedPageBreak/>
              <w:t>形：</w:t>
            </w:r>
          </w:p>
          <w:p w:rsidR="001C7F4C" w:rsidRPr="00475FD8" w:rsidRDefault="001C7F4C" w:rsidP="002F2FAC">
            <w:pPr>
              <w:pStyle w:val="-"/>
              <w:numPr>
                <w:ilvl w:val="0"/>
                <w:numId w:val="49"/>
              </w:numPr>
              <w:spacing w:line="320" w:lineRule="atLeast"/>
              <w:rPr>
                <w:rFonts w:ascii="標楷體" w:hAnsi="標楷體"/>
                <w:color w:val="000000" w:themeColor="text1"/>
                <w:sz w:val="24"/>
              </w:rPr>
            </w:pPr>
            <w:r w:rsidRPr="00475FD8">
              <w:rPr>
                <w:rFonts w:ascii="標楷體" w:hAnsi="標楷體" w:hint="eastAsia"/>
                <w:color w:val="000000" w:themeColor="text1"/>
                <w:sz w:val="24"/>
              </w:rPr>
              <w:t>第2、3、6類路徑颱風的降雨以臺灣北部及東北部地區最嚴重，中部山區雨量亦多，如入秋（9月）後有東北季風南下，更能加大雨勢，致常引起北部及東北部地區的水災。另第4、5類路徑颱風，如在入秋侵</w:t>
            </w:r>
            <w:proofErr w:type="gramStart"/>
            <w:r w:rsidRPr="00475FD8">
              <w:rPr>
                <w:rFonts w:ascii="標楷體" w:hAnsi="標楷體" w:hint="eastAsia"/>
                <w:color w:val="000000" w:themeColor="text1"/>
                <w:sz w:val="24"/>
              </w:rPr>
              <w:t>臺</w:t>
            </w:r>
            <w:proofErr w:type="gramEnd"/>
            <w:r w:rsidRPr="00475FD8">
              <w:rPr>
                <w:rFonts w:ascii="標楷體" w:hAnsi="標楷體" w:hint="eastAsia"/>
                <w:color w:val="000000" w:themeColor="text1"/>
                <w:sz w:val="24"/>
              </w:rPr>
              <w:t>，北部及東北部地區雨量（尤其山區）亦甚大，應注意防範。</w:t>
            </w:r>
          </w:p>
          <w:p w:rsidR="001C7F4C" w:rsidRPr="00475FD8" w:rsidRDefault="001C7F4C" w:rsidP="002F2FAC">
            <w:pPr>
              <w:pStyle w:val="-"/>
              <w:numPr>
                <w:ilvl w:val="0"/>
                <w:numId w:val="49"/>
              </w:numPr>
              <w:spacing w:line="320" w:lineRule="atLeast"/>
              <w:rPr>
                <w:rFonts w:ascii="標楷體" w:hAnsi="標楷體"/>
                <w:color w:val="000000" w:themeColor="text1"/>
                <w:sz w:val="24"/>
              </w:rPr>
            </w:pPr>
            <w:r w:rsidRPr="00475FD8">
              <w:rPr>
                <w:rFonts w:ascii="標楷體" w:hAnsi="標楷體" w:hint="eastAsia"/>
                <w:color w:val="000000" w:themeColor="text1"/>
                <w:sz w:val="24"/>
              </w:rPr>
              <w:t>第3類路徑颱風在登陸前，臺灣北部及東部地區雨勢亦強，穿過中部地區後，南部</w:t>
            </w:r>
            <w:proofErr w:type="gramStart"/>
            <w:r w:rsidRPr="00475FD8">
              <w:rPr>
                <w:rFonts w:ascii="標楷體" w:hAnsi="標楷體" w:hint="eastAsia"/>
                <w:color w:val="000000" w:themeColor="text1"/>
                <w:sz w:val="24"/>
              </w:rPr>
              <w:t>地區因偏南風吹入致加大</w:t>
            </w:r>
            <w:proofErr w:type="gramEnd"/>
            <w:r w:rsidRPr="00475FD8">
              <w:rPr>
                <w:rFonts w:ascii="標楷體" w:hAnsi="標楷體" w:hint="eastAsia"/>
                <w:color w:val="000000" w:themeColor="text1"/>
                <w:sz w:val="24"/>
              </w:rPr>
              <w:t>雨勢，但以中南部山區雨量增加最多。</w:t>
            </w:r>
          </w:p>
          <w:p w:rsidR="001C7F4C" w:rsidRPr="00475FD8" w:rsidRDefault="001C7F4C" w:rsidP="002F2FAC">
            <w:pPr>
              <w:pStyle w:val="-"/>
              <w:numPr>
                <w:ilvl w:val="0"/>
                <w:numId w:val="49"/>
              </w:numPr>
              <w:spacing w:line="320" w:lineRule="atLeast"/>
              <w:rPr>
                <w:rFonts w:ascii="標楷體" w:hAnsi="標楷體"/>
                <w:color w:val="000000" w:themeColor="text1"/>
                <w:sz w:val="24"/>
              </w:rPr>
            </w:pPr>
            <w:r w:rsidRPr="00475FD8">
              <w:rPr>
                <w:rFonts w:ascii="標楷體" w:hAnsi="標楷體" w:hint="eastAsia"/>
                <w:color w:val="000000" w:themeColor="text1"/>
                <w:sz w:val="24"/>
              </w:rPr>
              <w:t>第4、5類路徑颱風從臺灣南端或近海通過，除東南部地區雨量</w:t>
            </w:r>
            <w:proofErr w:type="gramStart"/>
            <w:r w:rsidRPr="00475FD8">
              <w:rPr>
                <w:rFonts w:ascii="標楷體" w:hAnsi="標楷體" w:hint="eastAsia"/>
                <w:color w:val="000000" w:themeColor="text1"/>
                <w:sz w:val="24"/>
              </w:rPr>
              <w:t>較多外</w:t>
            </w:r>
            <w:proofErr w:type="gramEnd"/>
            <w:r w:rsidRPr="00475FD8">
              <w:rPr>
                <w:rFonts w:ascii="標楷體" w:hAnsi="標楷體" w:hint="eastAsia"/>
                <w:color w:val="000000" w:themeColor="text1"/>
                <w:sz w:val="24"/>
              </w:rPr>
              <w:t>，其他地區雨量不多。</w:t>
            </w:r>
          </w:p>
          <w:p w:rsidR="001C7F4C" w:rsidRPr="00475FD8" w:rsidRDefault="001C7F4C" w:rsidP="002F2FAC">
            <w:pPr>
              <w:pStyle w:val="-"/>
              <w:numPr>
                <w:ilvl w:val="0"/>
                <w:numId w:val="49"/>
              </w:numPr>
              <w:spacing w:line="320" w:lineRule="atLeast"/>
              <w:rPr>
                <w:rFonts w:ascii="標楷體" w:hAnsi="標楷體"/>
                <w:color w:val="000000" w:themeColor="text1"/>
                <w:sz w:val="24"/>
              </w:rPr>
            </w:pPr>
            <w:r w:rsidRPr="00475FD8">
              <w:rPr>
                <w:rFonts w:ascii="標楷體" w:hAnsi="標楷體" w:hint="eastAsia"/>
                <w:color w:val="000000" w:themeColor="text1"/>
                <w:sz w:val="24"/>
              </w:rPr>
              <w:t>第6類路徑颱風沿臺灣東岸或東方海面北上（例如民國87年10月的瑞伯颱風），以東部地區降雨最多，北部及東北部地區有時亦有較大雨勢。</w:t>
            </w:r>
          </w:p>
          <w:p w:rsidR="001C7F4C" w:rsidRPr="00475FD8" w:rsidRDefault="001C7F4C" w:rsidP="002F2FAC">
            <w:pPr>
              <w:pStyle w:val="-"/>
              <w:numPr>
                <w:ilvl w:val="0"/>
                <w:numId w:val="49"/>
              </w:numPr>
              <w:spacing w:line="320" w:lineRule="atLeast"/>
              <w:rPr>
                <w:rFonts w:ascii="標楷體" w:hAnsi="標楷體"/>
                <w:color w:val="000000" w:themeColor="text1"/>
                <w:sz w:val="24"/>
              </w:rPr>
            </w:pPr>
            <w:r w:rsidRPr="00475FD8">
              <w:rPr>
                <w:rFonts w:ascii="標楷體" w:hAnsi="標楷體" w:hint="eastAsia"/>
                <w:color w:val="000000" w:themeColor="text1"/>
                <w:sz w:val="24"/>
              </w:rPr>
              <w:t>第7、8類路徑颱風對臺灣西南部及東南部地區影響較大，雨量最多雨勢亦大，</w:t>
            </w:r>
            <w:proofErr w:type="gramStart"/>
            <w:r w:rsidRPr="00475FD8">
              <w:rPr>
                <w:rFonts w:ascii="標楷體" w:hAnsi="標楷體" w:hint="eastAsia"/>
                <w:color w:val="000000" w:themeColor="text1"/>
                <w:sz w:val="24"/>
              </w:rPr>
              <w:t>東部、北部</w:t>
            </w:r>
            <w:proofErr w:type="gramEnd"/>
            <w:r w:rsidRPr="00475FD8">
              <w:rPr>
                <w:rFonts w:ascii="標楷體" w:hAnsi="標楷體" w:hint="eastAsia"/>
                <w:color w:val="000000" w:themeColor="text1"/>
                <w:sz w:val="24"/>
              </w:rPr>
              <w:t>及東北部地區雨量並不多。</w:t>
            </w:r>
          </w:p>
          <w:p w:rsidR="001C7F4C" w:rsidRPr="00475FD8" w:rsidRDefault="001C7F4C" w:rsidP="002F2FAC">
            <w:pPr>
              <w:pStyle w:val="-"/>
              <w:numPr>
                <w:ilvl w:val="0"/>
                <w:numId w:val="49"/>
              </w:numPr>
              <w:spacing w:line="320" w:lineRule="atLeast"/>
              <w:rPr>
                <w:rFonts w:ascii="標楷體" w:hAnsi="標楷體"/>
                <w:color w:val="000000" w:themeColor="text1"/>
                <w:sz w:val="24"/>
              </w:rPr>
            </w:pPr>
            <w:r w:rsidRPr="00475FD8">
              <w:rPr>
                <w:rFonts w:ascii="標楷體" w:hAnsi="標楷體" w:hint="eastAsia"/>
                <w:color w:val="000000" w:themeColor="text1"/>
                <w:sz w:val="24"/>
              </w:rPr>
              <w:t>第9類路徑颱風為一較特殊路徑的颱風，其影響視颱風強度及暴風範圍（半徑）而定，一般以臺灣中南部及澎湖地區最嚴重，</w:t>
            </w:r>
            <w:r w:rsidRPr="00475FD8">
              <w:rPr>
                <w:rFonts w:ascii="標楷體" w:hAnsi="標楷體" w:hint="eastAsia"/>
                <w:color w:val="000000" w:themeColor="text1"/>
                <w:sz w:val="24"/>
              </w:rPr>
              <w:lastRenderedPageBreak/>
              <w:t>其他地區次之。例如民國75年8月的韋恩颱風，造成全</w:t>
            </w:r>
            <w:proofErr w:type="gramStart"/>
            <w:r w:rsidRPr="00475FD8">
              <w:rPr>
                <w:rFonts w:ascii="標楷體" w:hAnsi="標楷體" w:hint="eastAsia"/>
                <w:color w:val="000000" w:themeColor="text1"/>
                <w:sz w:val="24"/>
              </w:rPr>
              <w:t>臺風雨均甚大</w:t>
            </w:r>
            <w:proofErr w:type="gramEnd"/>
            <w:r w:rsidRPr="00475FD8">
              <w:rPr>
                <w:rFonts w:ascii="標楷體" w:hAnsi="標楷體" w:hint="eastAsia"/>
                <w:color w:val="000000" w:themeColor="text1"/>
                <w:sz w:val="24"/>
              </w:rPr>
              <w:t>，但以中南部及澎湖地區災害損失最多。</w:t>
            </w:r>
          </w:p>
          <w:p w:rsidR="00F14E20" w:rsidRPr="00475FD8" w:rsidRDefault="00F14E20" w:rsidP="002F2FAC">
            <w:pPr>
              <w:pStyle w:val="-"/>
              <w:spacing w:line="320" w:lineRule="atLeast"/>
              <w:ind w:firstLine="0"/>
              <w:rPr>
                <w:rFonts w:ascii="標楷體" w:hAnsi="標楷體"/>
                <w:color w:val="000000" w:themeColor="text1"/>
                <w:sz w:val="24"/>
              </w:rPr>
            </w:pPr>
            <w:r w:rsidRPr="00475FD8">
              <w:rPr>
                <w:rFonts w:ascii="標楷體" w:hAnsi="標楷體" w:hint="eastAsia"/>
                <w:color w:val="000000" w:themeColor="text1"/>
                <w:sz w:val="24"/>
              </w:rPr>
              <w:t>5.颱風侵襲時風力狀況</w:t>
            </w:r>
          </w:p>
          <w:p w:rsidR="00F14E20" w:rsidRPr="00475FD8" w:rsidRDefault="00F14E20" w:rsidP="002F2FAC">
            <w:pPr>
              <w:pStyle w:val="-"/>
              <w:spacing w:line="320" w:lineRule="atLeast"/>
              <w:ind w:firstLineChars="100" w:firstLine="240"/>
              <w:rPr>
                <w:rFonts w:ascii="標楷體" w:hAnsi="標楷體"/>
                <w:color w:val="000000" w:themeColor="text1"/>
                <w:sz w:val="24"/>
              </w:rPr>
            </w:pPr>
            <w:r w:rsidRPr="00475FD8">
              <w:rPr>
                <w:rFonts w:ascii="標楷體" w:hAnsi="標楷體" w:hint="eastAsia"/>
                <w:color w:val="000000" w:themeColor="text1"/>
                <w:sz w:val="24"/>
              </w:rPr>
              <w:t>當颱風侵襲時（含中心經過及暴風圈影響），各地出現的風力大小，除與颱風的強度有關外，亦與當地的地形、高度以及颱風的路徑有密切關係。臺灣地區的地形複雜，而颱風的路徑亦不一致，各地的風力相差甚大，一般可歸納如下：</w:t>
            </w:r>
          </w:p>
          <w:p w:rsidR="00F14E20" w:rsidRPr="00475FD8" w:rsidRDefault="00F14E20" w:rsidP="0021088D">
            <w:pPr>
              <w:pStyle w:val="-"/>
              <w:numPr>
                <w:ilvl w:val="0"/>
                <w:numId w:val="50"/>
              </w:numPr>
              <w:spacing w:line="320" w:lineRule="atLeast"/>
              <w:rPr>
                <w:rFonts w:ascii="標楷體" w:hAnsi="標楷體"/>
                <w:color w:val="000000" w:themeColor="text1"/>
                <w:sz w:val="24"/>
              </w:rPr>
            </w:pPr>
            <w:r w:rsidRPr="00475FD8">
              <w:rPr>
                <w:rFonts w:ascii="標楷體" w:hAnsi="標楷體" w:hint="eastAsia"/>
                <w:color w:val="000000" w:themeColor="text1"/>
                <w:sz w:val="24"/>
              </w:rPr>
              <w:t>臺灣東部地區：因地處颱風之要衝，且無地形阻擋，故本區出現的風力為全</w:t>
            </w:r>
            <w:proofErr w:type="gramStart"/>
            <w:r w:rsidRPr="00475FD8">
              <w:rPr>
                <w:rFonts w:ascii="標楷體" w:hAnsi="標楷體" w:hint="eastAsia"/>
                <w:color w:val="000000" w:themeColor="text1"/>
                <w:sz w:val="24"/>
              </w:rPr>
              <w:t>臺</w:t>
            </w:r>
            <w:proofErr w:type="gramEnd"/>
            <w:r w:rsidRPr="00475FD8">
              <w:rPr>
                <w:rFonts w:ascii="標楷體" w:hAnsi="標楷體" w:hint="eastAsia"/>
                <w:color w:val="000000" w:themeColor="text1"/>
                <w:sz w:val="24"/>
              </w:rPr>
              <w:t>之冠。尤以第2、3、4類颱風出現的風力最為猛烈，第5、8類颱風出現的風力亦甚烈。</w:t>
            </w:r>
          </w:p>
          <w:p w:rsidR="00F14E20" w:rsidRPr="00475FD8" w:rsidRDefault="00F14E20" w:rsidP="0021088D">
            <w:pPr>
              <w:pStyle w:val="-"/>
              <w:numPr>
                <w:ilvl w:val="0"/>
                <w:numId w:val="50"/>
              </w:numPr>
              <w:spacing w:line="320" w:lineRule="atLeast"/>
              <w:rPr>
                <w:rFonts w:ascii="標楷體" w:hAnsi="標楷體"/>
                <w:color w:val="000000" w:themeColor="text1"/>
                <w:sz w:val="24"/>
              </w:rPr>
            </w:pPr>
            <w:r w:rsidRPr="00475FD8">
              <w:rPr>
                <w:rFonts w:ascii="標楷體" w:hAnsi="標楷體" w:hint="eastAsia"/>
                <w:color w:val="000000" w:themeColor="text1"/>
                <w:sz w:val="24"/>
              </w:rPr>
              <w:t>臺灣</w:t>
            </w:r>
            <w:proofErr w:type="gramStart"/>
            <w:r w:rsidRPr="00475FD8">
              <w:rPr>
                <w:rFonts w:ascii="標楷體" w:hAnsi="標楷體" w:hint="eastAsia"/>
                <w:color w:val="000000" w:themeColor="text1"/>
                <w:sz w:val="24"/>
              </w:rPr>
              <w:t>北部、</w:t>
            </w:r>
            <w:proofErr w:type="gramEnd"/>
            <w:r w:rsidRPr="00475FD8">
              <w:rPr>
                <w:rFonts w:ascii="標楷體" w:hAnsi="標楷體" w:hint="eastAsia"/>
                <w:color w:val="000000" w:themeColor="text1"/>
                <w:sz w:val="24"/>
              </w:rPr>
              <w:t>東北部地區：此區以第2、3類颱風出現的風力最為猛烈，</w:t>
            </w:r>
            <w:proofErr w:type="gramStart"/>
            <w:r w:rsidRPr="00475FD8">
              <w:rPr>
                <w:rFonts w:ascii="標楷體" w:hAnsi="標楷體" w:hint="eastAsia"/>
                <w:color w:val="000000" w:themeColor="text1"/>
                <w:sz w:val="24"/>
              </w:rPr>
              <w:t>其他第1</w:t>
            </w:r>
            <w:proofErr w:type="gramEnd"/>
            <w:r w:rsidRPr="00475FD8">
              <w:rPr>
                <w:rFonts w:ascii="標楷體" w:hAnsi="標楷體" w:hint="eastAsia"/>
                <w:color w:val="000000" w:themeColor="text1"/>
                <w:sz w:val="24"/>
              </w:rPr>
              <w:t>、4、6類颱風所出現的風力次之。</w:t>
            </w:r>
          </w:p>
          <w:p w:rsidR="00F14E20" w:rsidRPr="00475FD8" w:rsidRDefault="00F14E20" w:rsidP="0021088D">
            <w:pPr>
              <w:pStyle w:val="-"/>
              <w:numPr>
                <w:ilvl w:val="0"/>
                <w:numId w:val="50"/>
              </w:numPr>
              <w:spacing w:line="320" w:lineRule="atLeast"/>
              <w:rPr>
                <w:rFonts w:ascii="標楷體" w:hAnsi="標楷體"/>
                <w:color w:val="000000" w:themeColor="text1"/>
                <w:sz w:val="24"/>
              </w:rPr>
            </w:pPr>
            <w:r w:rsidRPr="00475FD8">
              <w:rPr>
                <w:rFonts w:ascii="標楷體" w:hAnsi="標楷體" w:hint="eastAsia"/>
                <w:color w:val="000000" w:themeColor="text1"/>
                <w:sz w:val="24"/>
              </w:rPr>
              <w:t>臺灣中部地區：因為中央山脈屏障，除第3、7、9類颱風出現的風力</w:t>
            </w:r>
            <w:proofErr w:type="gramStart"/>
            <w:r w:rsidRPr="00475FD8">
              <w:rPr>
                <w:rFonts w:ascii="標楷體" w:hAnsi="標楷體" w:hint="eastAsia"/>
                <w:color w:val="000000" w:themeColor="text1"/>
                <w:sz w:val="24"/>
              </w:rPr>
              <w:t>較烈外</w:t>
            </w:r>
            <w:proofErr w:type="gramEnd"/>
            <w:r w:rsidRPr="00475FD8">
              <w:rPr>
                <w:rFonts w:ascii="標楷體" w:hAnsi="標楷體" w:hint="eastAsia"/>
                <w:color w:val="000000" w:themeColor="text1"/>
                <w:sz w:val="24"/>
              </w:rPr>
              <w:t>，其他各類颱風出現的風力多不太強。</w:t>
            </w:r>
          </w:p>
          <w:p w:rsidR="00F14E20" w:rsidRPr="00475FD8" w:rsidRDefault="00F14E20" w:rsidP="0021088D">
            <w:pPr>
              <w:pStyle w:val="-"/>
              <w:numPr>
                <w:ilvl w:val="0"/>
                <w:numId w:val="50"/>
              </w:numPr>
              <w:spacing w:line="320" w:lineRule="atLeast"/>
              <w:rPr>
                <w:rFonts w:ascii="標楷體" w:hAnsi="標楷體"/>
                <w:color w:val="000000" w:themeColor="text1"/>
                <w:sz w:val="24"/>
              </w:rPr>
            </w:pPr>
            <w:r w:rsidRPr="00475FD8">
              <w:rPr>
                <w:rFonts w:ascii="標楷體" w:hAnsi="標楷體" w:hint="eastAsia"/>
                <w:color w:val="000000" w:themeColor="text1"/>
                <w:sz w:val="24"/>
              </w:rPr>
              <w:t>臺灣南部地區：因為中央山脈屏障，除第3、4、7、9類颱風出現的風力較為猛烈外，其餘各類颱風出現的風力均不會太強。</w:t>
            </w:r>
          </w:p>
        </w:tc>
        <w:tc>
          <w:tcPr>
            <w:tcW w:w="2569" w:type="dxa"/>
          </w:tcPr>
          <w:p w:rsidR="0021088D" w:rsidRPr="00475FD8" w:rsidRDefault="001C7F4C" w:rsidP="004572B6">
            <w:pPr>
              <w:pStyle w:val="-"/>
              <w:spacing w:line="320" w:lineRule="atLeast"/>
              <w:ind w:firstLine="0"/>
              <w:rPr>
                <w:rFonts w:ascii="標楷體" w:hAnsi="標楷體"/>
                <w:b/>
                <w:color w:val="000000" w:themeColor="text1"/>
                <w:kern w:val="0"/>
                <w:sz w:val="24"/>
                <w:u w:val="single"/>
              </w:rPr>
            </w:pPr>
            <w:r w:rsidRPr="00475FD8">
              <w:rPr>
                <w:rFonts w:ascii="標楷體" w:hAnsi="標楷體" w:hint="eastAsia"/>
                <w:b/>
                <w:color w:val="000000" w:themeColor="text1"/>
                <w:kern w:val="0"/>
                <w:sz w:val="24"/>
                <w:u w:val="single"/>
              </w:rPr>
              <w:lastRenderedPageBreak/>
              <w:t>依據風災災害業務計畫</w:t>
            </w:r>
            <w:proofErr w:type="gramStart"/>
            <w:r w:rsidRPr="00475FD8">
              <w:rPr>
                <w:rFonts w:ascii="標楷體" w:hAnsi="標楷體" w:hint="eastAsia"/>
                <w:b/>
                <w:color w:val="000000" w:themeColor="text1"/>
                <w:kern w:val="0"/>
                <w:sz w:val="24"/>
                <w:u w:val="single"/>
              </w:rPr>
              <w:t>研</w:t>
            </w:r>
            <w:proofErr w:type="gramEnd"/>
            <w:r w:rsidRPr="00475FD8">
              <w:rPr>
                <w:rFonts w:ascii="標楷體" w:hAnsi="標楷體" w:hint="eastAsia"/>
                <w:b/>
                <w:color w:val="000000" w:themeColor="text1"/>
                <w:kern w:val="0"/>
                <w:sz w:val="24"/>
                <w:u w:val="single"/>
              </w:rPr>
              <w:t>商會議</w:t>
            </w:r>
            <w:r w:rsidR="00012357" w:rsidRPr="00475FD8">
              <w:rPr>
                <w:rFonts w:ascii="標楷體" w:hAnsi="標楷體" w:hint="eastAsia"/>
                <w:b/>
                <w:color w:val="000000" w:themeColor="text1"/>
                <w:kern w:val="0"/>
                <w:sz w:val="24"/>
                <w:u w:val="single"/>
              </w:rPr>
              <w:t>專家委員意見</w:t>
            </w:r>
            <w:r w:rsidRPr="00475FD8">
              <w:rPr>
                <w:rFonts w:ascii="標楷體" w:hAnsi="標楷體" w:hint="eastAsia"/>
                <w:b/>
                <w:color w:val="000000" w:themeColor="text1"/>
                <w:kern w:val="0"/>
                <w:sz w:val="24"/>
                <w:u w:val="single"/>
              </w:rPr>
              <w:t>修訂</w:t>
            </w:r>
            <w:r w:rsidR="0021088D" w:rsidRPr="00475FD8">
              <w:rPr>
                <w:rFonts w:ascii="標楷體" w:hAnsi="標楷體" w:hint="eastAsia"/>
                <w:b/>
                <w:color w:val="000000" w:themeColor="text1"/>
                <w:kern w:val="0"/>
                <w:sz w:val="24"/>
                <w:u w:val="single"/>
              </w:rPr>
              <w:t>，將4.颱風侵襲時降雨狀況之分布及5.</w:t>
            </w:r>
            <w:r w:rsidR="00AC65ED" w:rsidRPr="00475FD8">
              <w:rPr>
                <w:rFonts w:ascii="標楷體" w:hAnsi="標楷體" w:hint="eastAsia"/>
                <w:b/>
                <w:color w:val="000000" w:themeColor="text1"/>
                <w:kern w:val="0"/>
                <w:sz w:val="24"/>
                <w:u w:val="single"/>
              </w:rPr>
              <w:t>颱風侵襲時風力狀況先後順序對調</w:t>
            </w:r>
            <w:r w:rsidR="0021088D" w:rsidRPr="00475FD8">
              <w:rPr>
                <w:rFonts w:ascii="標楷體" w:hAnsi="標楷體" w:hint="eastAsia"/>
                <w:b/>
                <w:color w:val="000000" w:themeColor="text1"/>
                <w:kern w:val="0"/>
                <w:sz w:val="24"/>
                <w:u w:val="single"/>
              </w:rPr>
              <w:t>。</w:t>
            </w:r>
          </w:p>
        </w:tc>
      </w:tr>
      <w:tr w:rsidR="00475FD8" w:rsidRPr="00475FD8" w:rsidTr="000020DE">
        <w:tc>
          <w:tcPr>
            <w:tcW w:w="3238" w:type="dxa"/>
          </w:tcPr>
          <w:p w:rsidR="000020DE" w:rsidRPr="00475FD8" w:rsidRDefault="000020DE" w:rsidP="005E1E40">
            <w:pPr>
              <w:pStyle w:val="a8"/>
              <w:spacing w:line="320" w:lineRule="atLeast"/>
              <w:ind w:leftChars="0" w:left="0" w:firstLineChars="0" w:firstLine="0"/>
              <w:rPr>
                <w:rFonts w:ascii="標楷體" w:hAnsi="標楷體"/>
                <w:color w:val="000000" w:themeColor="text1"/>
                <w:sz w:val="24"/>
              </w:rPr>
            </w:pPr>
          </w:p>
        </w:tc>
        <w:tc>
          <w:tcPr>
            <w:tcW w:w="3238" w:type="dxa"/>
          </w:tcPr>
          <w:p w:rsidR="000020DE" w:rsidRPr="00475FD8" w:rsidRDefault="000020DE" w:rsidP="005E1E40">
            <w:pPr>
              <w:pStyle w:val="a8"/>
              <w:spacing w:line="320" w:lineRule="atLeast"/>
              <w:ind w:leftChars="0" w:left="0" w:firstLineChars="0" w:firstLine="0"/>
              <w:rPr>
                <w:rFonts w:ascii="標楷體" w:hAnsi="標楷體"/>
                <w:color w:val="000000" w:themeColor="text1"/>
                <w:sz w:val="24"/>
                <w:u w:val="single"/>
              </w:rPr>
            </w:pPr>
            <w:r w:rsidRPr="00475FD8">
              <w:rPr>
                <w:rFonts w:ascii="標楷體" w:hAnsi="標楷體" w:hint="eastAsia"/>
                <w:color w:val="000000" w:themeColor="text1"/>
                <w:sz w:val="24"/>
                <w:u w:val="single"/>
              </w:rPr>
              <w:t>（一）自然條件</w:t>
            </w:r>
          </w:p>
        </w:tc>
        <w:tc>
          <w:tcPr>
            <w:tcW w:w="2569" w:type="dxa"/>
          </w:tcPr>
          <w:p w:rsidR="000020DE" w:rsidRPr="00475FD8" w:rsidRDefault="000020DE" w:rsidP="005E1E40">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tcPr>
          <w:p w:rsidR="008A0A68" w:rsidRPr="00475FD8" w:rsidRDefault="008A0A68" w:rsidP="005E1E40">
            <w:pPr>
              <w:pStyle w:val="a8"/>
              <w:spacing w:line="320" w:lineRule="atLeast"/>
              <w:ind w:leftChars="0" w:left="0" w:firstLineChars="0" w:firstLine="0"/>
              <w:rPr>
                <w:rFonts w:ascii="標楷體" w:hAnsi="標楷體"/>
                <w:color w:val="000000" w:themeColor="text1"/>
                <w:sz w:val="24"/>
              </w:rPr>
            </w:pPr>
          </w:p>
        </w:tc>
        <w:tc>
          <w:tcPr>
            <w:tcW w:w="3238" w:type="dxa"/>
          </w:tcPr>
          <w:p w:rsidR="008A0A68" w:rsidRPr="00475FD8" w:rsidRDefault="008A0A68" w:rsidP="005E1E40">
            <w:pPr>
              <w:pStyle w:val="a8"/>
              <w:spacing w:line="320" w:lineRule="atLeast"/>
              <w:ind w:leftChars="0" w:left="0" w:firstLineChars="0" w:firstLine="0"/>
              <w:rPr>
                <w:rFonts w:ascii="標楷體" w:hAnsi="標楷體"/>
                <w:color w:val="000000" w:themeColor="text1"/>
                <w:sz w:val="24"/>
                <w:u w:val="single"/>
              </w:rPr>
            </w:pPr>
            <w:r w:rsidRPr="00475FD8">
              <w:rPr>
                <w:rFonts w:ascii="標楷體" w:hAnsi="標楷體" w:hint="eastAsia"/>
                <w:color w:val="000000" w:themeColor="text1"/>
                <w:sz w:val="24"/>
                <w:u w:val="single"/>
              </w:rPr>
              <w:t>7.龍捲風</w:t>
            </w:r>
          </w:p>
        </w:tc>
        <w:tc>
          <w:tcPr>
            <w:tcW w:w="2569" w:type="dxa"/>
          </w:tcPr>
          <w:p w:rsidR="008A0A68" w:rsidRPr="00475FD8" w:rsidRDefault="008A0A68" w:rsidP="005E1E40">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tcPr>
          <w:p w:rsidR="000020DE" w:rsidRPr="00475FD8" w:rsidRDefault="000020DE" w:rsidP="008A0A68">
            <w:pPr>
              <w:pStyle w:val="a8"/>
              <w:spacing w:line="320" w:lineRule="atLeast"/>
              <w:ind w:leftChars="0" w:left="0" w:firstLineChars="0" w:firstLine="0"/>
              <w:rPr>
                <w:rFonts w:ascii="標楷體" w:hAnsi="標楷體"/>
                <w:color w:val="000000" w:themeColor="text1"/>
                <w:sz w:val="24"/>
              </w:rPr>
            </w:pPr>
            <w:r w:rsidRPr="00475FD8">
              <w:rPr>
                <w:rFonts w:ascii="標楷體" w:hAnsi="標楷體"/>
                <w:color w:val="000000" w:themeColor="text1"/>
                <w:sz w:val="24"/>
              </w:rPr>
              <w:t>在大氣之中，龍捲風是一種小範圍，威力很強且極具破壞力的空氣旋渦，其直徑由數十公尺至數百公尺不等，平均而言約 250公尺。</w:t>
            </w:r>
            <w:r w:rsidRPr="00475FD8">
              <w:rPr>
                <w:rFonts w:ascii="標楷體" w:hAnsi="標楷體" w:hint="eastAsia"/>
                <w:b/>
                <w:color w:val="000000" w:themeColor="text1"/>
                <w:sz w:val="24"/>
                <w:u w:val="single"/>
              </w:rPr>
              <w:t>自遠處看，它狀似</w:t>
            </w:r>
            <w:proofErr w:type="gramStart"/>
            <w:r w:rsidRPr="00475FD8">
              <w:rPr>
                <w:rFonts w:ascii="標楷體" w:hAnsi="標楷體" w:hint="eastAsia"/>
                <w:b/>
                <w:color w:val="000000" w:themeColor="text1"/>
                <w:sz w:val="24"/>
                <w:u w:val="single"/>
              </w:rPr>
              <w:t>一</w:t>
            </w:r>
            <w:proofErr w:type="gramEnd"/>
            <w:r w:rsidRPr="00475FD8">
              <w:rPr>
                <w:rFonts w:ascii="標楷體" w:hAnsi="標楷體" w:hint="eastAsia"/>
                <w:b/>
                <w:color w:val="000000" w:themeColor="text1"/>
                <w:sz w:val="24"/>
                <w:u w:val="single"/>
              </w:rPr>
              <w:t>暗灰色的漏斗或象鼻，</w:t>
            </w:r>
            <w:proofErr w:type="gramStart"/>
            <w:r w:rsidRPr="00475FD8">
              <w:rPr>
                <w:rFonts w:ascii="標楷體" w:hAnsi="標楷體" w:hint="eastAsia"/>
                <w:b/>
                <w:color w:val="000000" w:themeColor="text1"/>
                <w:sz w:val="24"/>
                <w:u w:val="single"/>
              </w:rPr>
              <w:t>自雲底向下</w:t>
            </w:r>
            <w:proofErr w:type="gramEnd"/>
            <w:r w:rsidRPr="00475FD8">
              <w:rPr>
                <w:rFonts w:ascii="標楷體" w:hAnsi="標楷體" w:hint="eastAsia"/>
                <w:b/>
                <w:color w:val="000000" w:themeColor="text1"/>
                <w:sz w:val="24"/>
                <w:u w:val="single"/>
              </w:rPr>
              <w:t>伸展至地面</w:t>
            </w:r>
            <w:r w:rsidR="001D6944" w:rsidRPr="00475FD8">
              <w:rPr>
                <w:rFonts w:ascii="標楷體" w:hAnsi="標楷體" w:hint="eastAsia"/>
                <w:b/>
                <w:color w:val="000000" w:themeColor="text1"/>
                <w:sz w:val="24"/>
                <w:u w:val="single"/>
              </w:rPr>
              <w:t>，整個漏斗狀</w:t>
            </w:r>
            <w:proofErr w:type="gramStart"/>
            <w:r w:rsidR="001D6944" w:rsidRPr="00475FD8">
              <w:rPr>
                <w:rFonts w:ascii="標楷體" w:hAnsi="標楷體" w:hint="eastAsia"/>
                <w:b/>
                <w:color w:val="000000" w:themeColor="text1"/>
                <w:sz w:val="24"/>
                <w:u w:val="single"/>
              </w:rPr>
              <w:t>雲柱本身</w:t>
            </w:r>
            <w:proofErr w:type="gramEnd"/>
            <w:r w:rsidR="001D6944" w:rsidRPr="00475FD8">
              <w:rPr>
                <w:rFonts w:ascii="標楷體" w:hAnsi="標楷體" w:hint="eastAsia"/>
                <w:b/>
                <w:color w:val="000000" w:themeColor="text1"/>
                <w:sz w:val="24"/>
                <w:u w:val="single"/>
              </w:rPr>
              <w:t>繞著</w:t>
            </w:r>
            <w:proofErr w:type="gramStart"/>
            <w:r w:rsidR="001D6944" w:rsidRPr="00475FD8">
              <w:rPr>
                <w:rFonts w:ascii="標楷體" w:hAnsi="標楷體" w:hint="eastAsia"/>
                <w:b/>
                <w:color w:val="000000" w:themeColor="text1"/>
                <w:sz w:val="24"/>
                <w:u w:val="single"/>
              </w:rPr>
              <w:t>一</w:t>
            </w:r>
            <w:proofErr w:type="gramEnd"/>
            <w:r w:rsidR="001D6944" w:rsidRPr="00475FD8">
              <w:rPr>
                <w:rFonts w:ascii="標楷體" w:hAnsi="標楷體" w:hint="eastAsia"/>
                <w:b/>
                <w:color w:val="000000" w:themeColor="text1"/>
                <w:sz w:val="24"/>
                <w:u w:val="single"/>
              </w:rPr>
              <w:t>近似垂直的中心軸</w:t>
            </w:r>
            <w:r w:rsidRPr="00475FD8">
              <w:rPr>
                <w:rFonts w:ascii="標楷體" w:hAnsi="標楷體" w:hint="eastAsia"/>
                <w:b/>
                <w:color w:val="000000" w:themeColor="text1"/>
                <w:sz w:val="24"/>
                <w:u w:val="single"/>
              </w:rPr>
              <w:t>急速旋轉，同時向前行進。</w:t>
            </w:r>
            <w:proofErr w:type="gramStart"/>
            <w:r w:rsidRPr="00475FD8">
              <w:rPr>
                <w:rFonts w:ascii="標楷體" w:hAnsi="標楷體" w:hint="eastAsia"/>
                <w:b/>
                <w:color w:val="000000" w:themeColor="text1"/>
                <w:sz w:val="24"/>
                <w:u w:val="single"/>
              </w:rPr>
              <w:t>雲柱有時</w:t>
            </w:r>
            <w:proofErr w:type="gramEnd"/>
            <w:r w:rsidRPr="00475FD8">
              <w:rPr>
                <w:rFonts w:ascii="標楷體" w:hAnsi="標楷體" w:hint="eastAsia"/>
                <w:b/>
                <w:color w:val="000000" w:themeColor="text1"/>
                <w:sz w:val="24"/>
                <w:u w:val="single"/>
              </w:rPr>
              <w:t>在空中</w:t>
            </w:r>
            <w:proofErr w:type="gramStart"/>
            <w:r w:rsidRPr="00475FD8">
              <w:rPr>
                <w:rFonts w:ascii="標楷體" w:hAnsi="標楷體" w:hint="eastAsia"/>
                <w:b/>
                <w:color w:val="000000" w:themeColor="text1"/>
                <w:sz w:val="24"/>
                <w:u w:val="single"/>
              </w:rPr>
              <w:t>迴盪</w:t>
            </w:r>
            <w:proofErr w:type="gramEnd"/>
            <w:r w:rsidRPr="00475FD8">
              <w:rPr>
                <w:rFonts w:ascii="標楷體" w:hAnsi="標楷體" w:hint="eastAsia"/>
                <w:b/>
                <w:color w:val="000000" w:themeColor="text1"/>
                <w:sz w:val="24"/>
                <w:u w:val="single"/>
              </w:rPr>
              <w:t>，有時降低及於地面，所經之處常造成嚴重災害。</w:t>
            </w:r>
            <w:r w:rsidRPr="00475FD8">
              <w:rPr>
                <w:rFonts w:ascii="標楷體" w:hAnsi="標楷體"/>
                <w:color w:val="000000" w:themeColor="text1"/>
                <w:sz w:val="24"/>
              </w:rPr>
              <w:t>龍捲風路徑的長度，平均在 5 到 10 公里</w:t>
            </w:r>
            <w:proofErr w:type="gramStart"/>
            <w:r w:rsidRPr="00475FD8">
              <w:rPr>
                <w:rFonts w:ascii="標楷體" w:hAnsi="標楷體"/>
                <w:color w:val="000000" w:themeColor="text1"/>
                <w:sz w:val="24"/>
              </w:rPr>
              <w:t>之間，然而</w:t>
            </w:r>
            <w:proofErr w:type="gramEnd"/>
            <w:r w:rsidRPr="00475FD8">
              <w:rPr>
                <w:rFonts w:ascii="標楷體" w:hAnsi="標楷體"/>
                <w:color w:val="000000" w:themeColor="text1"/>
                <w:sz w:val="24"/>
              </w:rPr>
              <w:t>亦有長達 300 公里的紀錄；龍捲風的壽命有些不到1分鐘，但有些則可維持數小時，平均歷時約不到10分鐘</w:t>
            </w:r>
            <w:r w:rsidRPr="00475FD8">
              <w:rPr>
                <w:rFonts w:ascii="標楷體" w:hAnsi="標楷體" w:hint="eastAsia"/>
                <w:color w:val="000000" w:themeColor="text1"/>
                <w:sz w:val="24"/>
              </w:rPr>
              <w:t>。</w:t>
            </w:r>
          </w:p>
          <w:p w:rsidR="000020DE" w:rsidRPr="00475FD8" w:rsidRDefault="001F2374" w:rsidP="005E1E40">
            <w:pPr>
              <w:pStyle w:val="a8"/>
              <w:spacing w:line="320" w:lineRule="atLeast"/>
              <w:ind w:leftChars="0" w:left="0" w:firstLineChars="100" w:firstLine="240"/>
              <w:rPr>
                <w:rFonts w:ascii="標楷體" w:hAnsi="標楷體"/>
                <w:color w:val="000000" w:themeColor="text1"/>
                <w:sz w:val="24"/>
              </w:rPr>
            </w:pPr>
            <w:r w:rsidRPr="00475FD8">
              <w:rPr>
                <w:rFonts w:ascii="標楷體" w:hAnsi="標楷體" w:hint="eastAsia"/>
                <w:color w:val="000000" w:themeColor="text1"/>
                <w:sz w:val="24"/>
              </w:rPr>
              <w:t xml:space="preserve">  </w:t>
            </w:r>
            <w:r w:rsidR="000020DE" w:rsidRPr="00475FD8">
              <w:rPr>
                <w:rFonts w:ascii="標楷體" w:hAnsi="標楷體"/>
                <w:color w:val="000000" w:themeColor="text1"/>
                <w:sz w:val="24"/>
              </w:rPr>
              <w:t>因為龍捲風所伴隨的風力太強，普通測量風速的裝置無不被摧毀無遺，所以很難得到可靠的紀錄。根據建築物的損壞程度，以及飛揚物體的打擊力來估計，其風速大致在每秒 100 公尺左右，甚至可能到達每秒 200公尺以上。就歷年來侵襲台灣強烈颱風來說，中心附近最大風速亦極少超過每秒80公尺者，足見龍捲風威力之大</w:t>
            </w:r>
            <w:r w:rsidR="000020DE" w:rsidRPr="00475FD8">
              <w:rPr>
                <w:rFonts w:ascii="標楷體" w:hAnsi="標楷體" w:hint="eastAsia"/>
                <w:color w:val="000000" w:themeColor="text1"/>
                <w:sz w:val="24"/>
              </w:rPr>
              <w:t>。</w:t>
            </w:r>
          </w:p>
          <w:p w:rsidR="000020DE" w:rsidRPr="00475FD8" w:rsidRDefault="001F2374" w:rsidP="005E1E40">
            <w:pPr>
              <w:pStyle w:val="a8"/>
              <w:spacing w:line="320" w:lineRule="atLeast"/>
              <w:ind w:leftChars="0" w:left="0" w:firstLineChars="0" w:firstLine="0"/>
              <w:rPr>
                <w:rFonts w:ascii="標楷體" w:hAnsi="標楷體"/>
                <w:color w:val="000000" w:themeColor="text1"/>
                <w:sz w:val="24"/>
              </w:rPr>
            </w:pPr>
            <w:r w:rsidRPr="00475FD8">
              <w:rPr>
                <w:rFonts w:ascii="標楷體" w:hAnsi="標楷體" w:hint="eastAsia"/>
                <w:color w:val="000000" w:themeColor="text1"/>
                <w:sz w:val="24"/>
              </w:rPr>
              <w:t xml:space="preserve">    </w:t>
            </w:r>
            <w:r w:rsidR="000020DE" w:rsidRPr="00475FD8">
              <w:rPr>
                <w:rFonts w:ascii="標楷體" w:hAnsi="標楷體"/>
                <w:color w:val="000000" w:themeColor="text1"/>
                <w:sz w:val="24"/>
              </w:rPr>
              <w:t>龍捲風的成因迄今猶未澈底明瞭，它們大都發生在強冷鋒和</w:t>
            </w:r>
            <w:proofErr w:type="gramStart"/>
            <w:r w:rsidR="000020DE" w:rsidRPr="00475FD8">
              <w:rPr>
                <w:rFonts w:ascii="標楷體" w:hAnsi="標楷體"/>
                <w:color w:val="000000" w:themeColor="text1"/>
                <w:sz w:val="24"/>
              </w:rPr>
              <w:t>颮</w:t>
            </w:r>
            <w:proofErr w:type="gramEnd"/>
            <w:r w:rsidR="000020DE" w:rsidRPr="00475FD8">
              <w:rPr>
                <w:rFonts w:ascii="標楷體" w:hAnsi="標楷體"/>
                <w:color w:val="000000" w:themeColor="text1"/>
                <w:sz w:val="24"/>
              </w:rPr>
              <w:t>線（鋒面前雷雨帶）附近，亦有伴隨颶風出現。台灣在春夏季亦偶有龍捲風發生，所幸因其範圍小，路徑短，很少造成重大災害</w:t>
            </w:r>
            <w:r w:rsidR="000020DE" w:rsidRPr="00475FD8">
              <w:rPr>
                <w:rFonts w:ascii="標楷體" w:hAnsi="標楷體" w:hint="eastAsia"/>
                <w:color w:val="000000" w:themeColor="text1"/>
                <w:sz w:val="24"/>
              </w:rPr>
              <w:t>。P.10</w:t>
            </w:r>
          </w:p>
        </w:tc>
        <w:tc>
          <w:tcPr>
            <w:tcW w:w="3238" w:type="dxa"/>
          </w:tcPr>
          <w:p w:rsidR="000020DE" w:rsidRPr="00475FD8" w:rsidRDefault="000020DE" w:rsidP="008A0A68">
            <w:pPr>
              <w:pStyle w:val="a8"/>
              <w:spacing w:line="320" w:lineRule="atLeast"/>
              <w:ind w:leftChars="0" w:left="0" w:firstLineChars="0" w:firstLine="0"/>
              <w:rPr>
                <w:rFonts w:ascii="標楷體" w:hAnsi="標楷體"/>
                <w:color w:val="000000" w:themeColor="text1"/>
                <w:sz w:val="24"/>
              </w:rPr>
            </w:pPr>
            <w:r w:rsidRPr="00475FD8">
              <w:rPr>
                <w:rFonts w:ascii="標楷體" w:hAnsi="標楷體"/>
                <w:color w:val="000000" w:themeColor="text1"/>
                <w:sz w:val="24"/>
              </w:rPr>
              <w:t>在大氣之中，龍捲風是一種小範圍，威力很強且極具破壞力的空氣旋渦，其直徑由數十公尺至數百公尺不等，平均而言約 250公尺。龍捲風路徑的長度，平均在 5 到 10 公里</w:t>
            </w:r>
            <w:proofErr w:type="gramStart"/>
            <w:r w:rsidRPr="00475FD8">
              <w:rPr>
                <w:rFonts w:ascii="標楷體" w:hAnsi="標楷體"/>
                <w:color w:val="000000" w:themeColor="text1"/>
                <w:sz w:val="24"/>
              </w:rPr>
              <w:t>之間，然而</w:t>
            </w:r>
            <w:proofErr w:type="gramEnd"/>
            <w:r w:rsidRPr="00475FD8">
              <w:rPr>
                <w:rFonts w:ascii="標楷體" w:hAnsi="標楷體"/>
                <w:color w:val="000000" w:themeColor="text1"/>
                <w:sz w:val="24"/>
              </w:rPr>
              <w:t>亦有長達 300 公里的紀錄；龍捲風的壽命有些不到1分鐘，但有些則可維持數小時，平均歷時約不到10分鐘</w:t>
            </w:r>
            <w:r w:rsidRPr="00475FD8">
              <w:rPr>
                <w:rFonts w:ascii="標楷體" w:hAnsi="標楷體" w:hint="eastAsia"/>
                <w:color w:val="000000" w:themeColor="text1"/>
                <w:sz w:val="24"/>
              </w:rPr>
              <w:t>。</w:t>
            </w:r>
          </w:p>
          <w:p w:rsidR="000020DE" w:rsidRPr="00475FD8" w:rsidRDefault="001F2374" w:rsidP="005E1E40">
            <w:pPr>
              <w:pStyle w:val="a8"/>
              <w:spacing w:line="320" w:lineRule="atLeast"/>
              <w:ind w:leftChars="0" w:left="0" w:firstLineChars="100" w:firstLine="240"/>
              <w:rPr>
                <w:rFonts w:ascii="標楷體" w:hAnsi="標楷體"/>
                <w:color w:val="000000" w:themeColor="text1"/>
                <w:sz w:val="24"/>
              </w:rPr>
            </w:pPr>
            <w:r w:rsidRPr="00475FD8">
              <w:rPr>
                <w:rFonts w:ascii="標楷體" w:hAnsi="標楷體" w:hint="eastAsia"/>
                <w:color w:val="000000" w:themeColor="text1"/>
                <w:sz w:val="24"/>
              </w:rPr>
              <w:t xml:space="preserve">  </w:t>
            </w:r>
            <w:r w:rsidR="000020DE" w:rsidRPr="00475FD8">
              <w:rPr>
                <w:rFonts w:ascii="標楷體" w:hAnsi="標楷體"/>
                <w:color w:val="000000" w:themeColor="text1"/>
                <w:sz w:val="24"/>
              </w:rPr>
              <w:t>因為龍捲風所伴隨的風力太強，普通測量風速的裝置無不被摧毀無遺，所以很難得到可靠的紀錄。根據建築物的損壞程度，以及飛揚物體的打擊力來估計，其風速大致在每秒 100 公尺左右，甚至可能到達每秒 200公尺以上。就歷年來侵襲台灣強烈颱風來說，中心附近最大風速亦極少超過每秒80公尺者，足見龍捲風威力之大</w:t>
            </w:r>
            <w:r w:rsidR="000020DE" w:rsidRPr="00475FD8">
              <w:rPr>
                <w:rFonts w:ascii="標楷體" w:hAnsi="標楷體" w:hint="eastAsia"/>
                <w:color w:val="000000" w:themeColor="text1"/>
                <w:sz w:val="24"/>
              </w:rPr>
              <w:t>。</w:t>
            </w:r>
          </w:p>
          <w:p w:rsidR="000020DE" w:rsidRPr="00475FD8" w:rsidRDefault="001F2374" w:rsidP="005E1E40">
            <w:pPr>
              <w:pStyle w:val="a8"/>
              <w:spacing w:line="320" w:lineRule="atLeast"/>
              <w:ind w:leftChars="0" w:left="0" w:firstLineChars="0" w:firstLine="0"/>
              <w:rPr>
                <w:rFonts w:ascii="標楷體" w:hAnsi="標楷體"/>
                <w:color w:val="000000" w:themeColor="text1"/>
                <w:sz w:val="24"/>
              </w:rPr>
            </w:pPr>
            <w:r w:rsidRPr="00475FD8">
              <w:rPr>
                <w:rFonts w:ascii="標楷體" w:hAnsi="標楷體" w:hint="eastAsia"/>
                <w:color w:val="000000" w:themeColor="text1"/>
                <w:sz w:val="24"/>
              </w:rPr>
              <w:t xml:space="preserve">    </w:t>
            </w:r>
            <w:r w:rsidR="000020DE" w:rsidRPr="00475FD8">
              <w:rPr>
                <w:rFonts w:ascii="標楷體" w:hAnsi="標楷體"/>
                <w:color w:val="000000" w:themeColor="text1"/>
                <w:sz w:val="24"/>
              </w:rPr>
              <w:t>龍捲風的成因迄今猶未澈底明瞭，它們大都發生在強冷鋒和</w:t>
            </w:r>
            <w:proofErr w:type="gramStart"/>
            <w:r w:rsidR="000020DE" w:rsidRPr="00475FD8">
              <w:rPr>
                <w:rFonts w:ascii="標楷體" w:hAnsi="標楷體"/>
                <w:color w:val="000000" w:themeColor="text1"/>
                <w:sz w:val="24"/>
              </w:rPr>
              <w:t>颮</w:t>
            </w:r>
            <w:proofErr w:type="gramEnd"/>
            <w:r w:rsidR="000020DE" w:rsidRPr="00475FD8">
              <w:rPr>
                <w:rFonts w:ascii="標楷體" w:hAnsi="標楷體"/>
                <w:color w:val="000000" w:themeColor="text1"/>
                <w:sz w:val="24"/>
              </w:rPr>
              <w:t>線（鋒面前雷雨帶）附近，亦有伴隨颶風出現。台灣在春夏季亦偶有龍捲風發生，所幸因其範圍小，路徑短，很少造成重大災害</w:t>
            </w:r>
            <w:r w:rsidR="000020DE" w:rsidRPr="00475FD8">
              <w:rPr>
                <w:rFonts w:ascii="標楷體" w:hAnsi="標楷體" w:hint="eastAsia"/>
                <w:color w:val="000000" w:themeColor="text1"/>
                <w:sz w:val="24"/>
              </w:rPr>
              <w:t>。</w:t>
            </w:r>
          </w:p>
        </w:tc>
        <w:tc>
          <w:tcPr>
            <w:tcW w:w="2569" w:type="dxa"/>
          </w:tcPr>
          <w:p w:rsidR="00C1750E" w:rsidRPr="00475FD8" w:rsidRDefault="00004001" w:rsidP="00004001">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配合中央氣象局網站資料更新關於龍捲風介紹描述。</w:t>
            </w:r>
          </w:p>
          <w:p w:rsidR="000020DE" w:rsidRPr="00475FD8" w:rsidRDefault="00C1750E" w:rsidP="00004001">
            <w:pPr>
              <w:pStyle w:val="-"/>
              <w:widowControl w:val="0"/>
              <w:spacing w:line="320" w:lineRule="atLeast"/>
              <w:ind w:firstLine="0"/>
              <w:rPr>
                <w:rFonts w:ascii="標楷體" w:hAnsi="標楷體"/>
                <w:color w:val="000000" w:themeColor="text1"/>
                <w:sz w:val="24"/>
              </w:rPr>
            </w:pPr>
            <w:r w:rsidRPr="00475FD8">
              <w:rPr>
                <w:rFonts w:ascii="標楷體" w:hAnsi="標楷體" w:hint="eastAsia"/>
                <w:b/>
                <w:color w:val="000000" w:themeColor="text1"/>
                <w:sz w:val="24"/>
                <w:u w:val="single"/>
              </w:rPr>
              <w:t>(</w:t>
            </w:r>
            <w:r w:rsidRPr="00475FD8">
              <w:rPr>
                <w:rFonts w:ascii="標楷體" w:hAnsi="標楷體"/>
                <w:b/>
                <w:color w:val="000000" w:themeColor="text1"/>
                <w:sz w:val="24"/>
                <w:u w:val="single"/>
              </w:rPr>
              <w:t>http://www.cwb.gov.tw/V7/knowledge/encyclopedia/me019.htm</w:t>
            </w:r>
            <w:r w:rsidRPr="00475FD8">
              <w:rPr>
                <w:rFonts w:ascii="標楷體" w:hAnsi="標楷體" w:hint="eastAsia"/>
                <w:b/>
                <w:color w:val="000000" w:themeColor="text1"/>
                <w:sz w:val="24"/>
                <w:u w:val="single"/>
              </w:rPr>
              <w:t>)</w:t>
            </w:r>
            <w:r w:rsidR="000020DE" w:rsidRPr="00475FD8">
              <w:rPr>
                <w:rFonts w:ascii="標楷體" w:hAnsi="標楷體" w:hint="eastAsia"/>
                <w:b/>
                <w:color w:val="000000" w:themeColor="text1"/>
                <w:sz w:val="24"/>
                <w:u w:val="single"/>
              </w:rPr>
              <w:t>(P.10)</w:t>
            </w:r>
          </w:p>
        </w:tc>
      </w:tr>
      <w:tr w:rsidR="00475FD8" w:rsidRPr="00475FD8" w:rsidTr="000020DE">
        <w:tc>
          <w:tcPr>
            <w:tcW w:w="3238" w:type="dxa"/>
          </w:tcPr>
          <w:p w:rsidR="008A0A68" w:rsidRPr="00475FD8" w:rsidRDefault="008A0A68" w:rsidP="008A0A68">
            <w:pPr>
              <w:pStyle w:val="a8"/>
              <w:spacing w:line="320" w:lineRule="atLeast"/>
              <w:ind w:leftChars="0" w:left="0" w:firstLineChars="0" w:firstLine="0"/>
              <w:rPr>
                <w:rFonts w:ascii="標楷體" w:hAnsi="標楷體"/>
                <w:color w:val="000000" w:themeColor="text1"/>
                <w:sz w:val="24"/>
              </w:rPr>
            </w:pPr>
          </w:p>
        </w:tc>
        <w:tc>
          <w:tcPr>
            <w:tcW w:w="3238" w:type="dxa"/>
          </w:tcPr>
          <w:p w:rsidR="008A0A68" w:rsidRPr="00475FD8" w:rsidRDefault="008A0A68" w:rsidP="008A0A68">
            <w:pPr>
              <w:pStyle w:val="a8"/>
              <w:spacing w:line="320" w:lineRule="atLeast"/>
              <w:ind w:leftChars="0" w:left="0" w:firstLineChars="0" w:firstLine="0"/>
              <w:rPr>
                <w:rFonts w:ascii="標楷體" w:hAnsi="標楷體"/>
                <w:color w:val="000000" w:themeColor="text1"/>
                <w:sz w:val="24"/>
              </w:rPr>
            </w:pPr>
            <w:r w:rsidRPr="00475FD8">
              <w:rPr>
                <w:rFonts w:ascii="標楷體" w:hAnsi="標楷體" w:hint="eastAsia"/>
                <w:color w:val="000000" w:themeColor="text1"/>
                <w:sz w:val="24"/>
              </w:rPr>
              <w:t>（三）</w:t>
            </w:r>
            <w:proofErr w:type="gramStart"/>
            <w:r w:rsidRPr="00475FD8">
              <w:rPr>
                <w:rFonts w:ascii="標楷體" w:hAnsi="標楷體" w:hint="eastAsia"/>
                <w:color w:val="000000" w:themeColor="text1"/>
                <w:sz w:val="24"/>
              </w:rPr>
              <w:t>災例之</w:t>
            </w:r>
            <w:proofErr w:type="gramEnd"/>
            <w:r w:rsidRPr="00475FD8">
              <w:rPr>
                <w:rFonts w:ascii="標楷體" w:hAnsi="標楷體" w:hint="eastAsia"/>
                <w:color w:val="000000" w:themeColor="text1"/>
                <w:sz w:val="24"/>
              </w:rPr>
              <w:t>調查與分析</w:t>
            </w:r>
          </w:p>
        </w:tc>
        <w:tc>
          <w:tcPr>
            <w:tcW w:w="2569" w:type="dxa"/>
          </w:tcPr>
          <w:p w:rsidR="008A0A68" w:rsidRPr="00475FD8" w:rsidRDefault="008A0A68" w:rsidP="00004001">
            <w:pPr>
              <w:pStyle w:val="-"/>
              <w:widowControl w:val="0"/>
              <w:spacing w:line="320" w:lineRule="atLeast"/>
              <w:ind w:firstLine="0"/>
              <w:rPr>
                <w:rFonts w:ascii="標楷體" w:hAnsi="標楷體"/>
                <w:b/>
                <w:color w:val="000000" w:themeColor="text1"/>
                <w:sz w:val="24"/>
                <w:u w:val="single"/>
              </w:rPr>
            </w:pPr>
          </w:p>
        </w:tc>
      </w:tr>
      <w:tr w:rsidR="00475FD8" w:rsidRPr="00475FD8" w:rsidTr="000020DE">
        <w:tc>
          <w:tcPr>
            <w:tcW w:w="3238" w:type="dxa"/>
          </w:tcPr>
          <w:p w:rsidR="000020DE" w:rsidRPr="00475FD8" w:rsidRDefault="000020DE" w:rsidP="008A0A68">
            <w:pPr>
              <w:pStyle w:val="a8"/>
              <w:spacing w:line="320" w:lineRule="atLeast"/>
              <w:ind w:leftChars="0" w:left="0" w:firstLineChars="0" w:firstLine="0"/>
              <w:rPr>
                <w:rFonts w:ascii="標楷體" w:hAnsi="標楷體"/>
                <w:color w:val="000000" w:themeColor="text1"/>
                <w:sz w:val="24"/>
              </w:rPr>
            </w:pPr>
            <w:r w:rsidRPr="00475FD8">
              <w:rPr>
                <w:rFonts w:ascii="標楷體" w:hAnsi="標楷體" w:hint="eastAsia"/>
                <w:color w:val="000000" w:themeColor="text1"/>
                <w:sz w:val="24"/>
              </w:rPr>
              <w:t>89年以後造成臺灣重大人員傷亡與財物損失之颱風計有：民國89年</w:t>
            </w:r>
            <w:proofErr w:type="gramStart"/>
            <w:r w:rsidRPr="00475FD8">
              <w:rPr>
                <w:rFonts w:ascii="標楷體" w:hAnsi="標楷體" w:hint="eastAsia"/>
                <w:color w:val="000000" w:themeColor="text1"/>
                <w:sz w:val="24"/>
              </w:rPr>
              <w:t>象</w:t>
            </w:r>
            <w:proofErr w:type="gramEnd"/>
            <w:r w:rsidRPr="00475FD8">
              <w:rPr>
                <w:rFonts w:ascii="標楷體" w:hAnsi="標楷體" w:hint="eastAsia"/>
                <w:color w:val="000000" w:themeColor="text1"/>
                <w:sz w:val="24"/>
              </w:rPr>
              <w:t>神颱風、</w:t>
            </w:r>
            <w:proofErr w:type="gramStart"/>
            <w:r w:rsidRPr="00475FD8">
              <w:rPr>
                <w:rFonts w:ascii="標楷體" w:hAnsi="標楷體" w:hint="eastAsia"/>
                <w:color w:val="000000" w:themeColor="text1"/>
                <w:sz w:val="24"/>
              </w:rPr>
              <w:t>90年桃芝颱風</w:t>
            </w:r>
            <w:proofErr w:type="gramEnd"/>
            <w:r w:rsidRPr="00475FD8">
              <w:rPr>
                <w:rFonts w:ascii="標楷體" w:hAnsi="標楷體" w:hint="eastAsia"/>
                <w:color w:val="000000" w:themeColor="text1"/>
                <w:sz w:val="24"/>
              </w:rPr>
              <w:t>與納</w:t>
            </w:r>
            <w:proofErr w:type="gramStart"/>
            <w:r w:rsidRPr="00475FD8">
              <w:rPr>
                <w:rFonts w:ascii="標楷體" w:hAnsi="標楷體" w:hint="eastAsia"/>
                <w:color w:val="000000" w:themeColor="text1"/>
                <w:sz w:val="24"/>
              </w:rPr>
              <w:t>莉</w:t>
            </w:r>
            <w:proofErr w:type="gramEnd"/>
            <w:r w:rsidRPr="00475FD8">
              <w:rPr>
                <w:rFonts w:ascii="標楷體" w:hAnsi="標楷體" w:hint="eastAsia"/>
                <w:color w:val="000000" w:themeColor="text1"/>
                <w:sz w:val="24"/>
              </w:rPr>
              <w:t>颱風、93年</w:t>
            </w:r>
            <w:proofErr w:type="gramStart"/>
            <w:r w:rsidRPr="00475FD8">
              <w:rPr>
                <w:rFonts w:ascii="標楷體" w:hAnsi="標楷體" w:hint="eastAsia"/>
                <w:color w:val="000000" w:themeColor="text1"/>
                <w:sz w:val="24"/>
              </w:rPr>
              <w:t>敏督利</w:t>
            </w:r>
            <w:proofErr w:type="gramEnd"/>
            <w:r w:rsidRPr="00475FD8">
              <w:rPr>
                <w:rFonts w:ascii="標楷體" w:hAnsi="標楷體" w:hint="eastAsia"/>
                <w:color w:val="000000" w:themeColor="text1"/>
                <w:sz w:val="24"/>
              </w:rPr>
              <w:t>颱風及艾利颱風、94年海棠颱風及龍王颱風、</w:t>
            </w:r>
            <w:proofErr w:type="gramStart"/>
            <w:r w:rsidRPr="00475FD8">
              <w:rPr>
                <w:rFonts w:ascii="標楷體" w:hAnsi="標楷體" w:hint="eastAsia"/>
                <w:color w:val="000000" w:themeColor="text1"/>
                <w:sz w:val="24"/>
              </w:rPr>
              <w:t>95年碧利斯</w:t>
            </w:r>
            <w:proofErr w:type="gramEnd"/>
            <w:r w:rsidRPr="00475FD8">
              <w:rPr>
                <w:rFonts w:ascii="標楷體" w:hAnsi="標楷體" w:hint="eastAsia"/>
                <w:color w:val="000000" w:themeColor="text1"/>
                <w:sz w:val="24"/>
              </w:rPr>
              <w:t>颱風、</w:t>
            </w:r>
            <w:proofErr w:type="gramStart"/>
            <w:r w:rsidRPr="00475FD8">
              <w:rPr>
                <w:rFonts w:ascii="標楷體" w:hAnsi="標楷體" w:hint="eastAsia"/>
                <w:color w:val="000000" w:themeColor="text1"/>
                <w:sz w:val="24"/>
              </w:rPr>
              <w:t>96年聖帕颱風</w:t>
            </w:r>
            <w:proofErr w:type="gramEnd"/>
            <w:r w:rsidRPr="00475FD8">
              <w:rPr>
                <w:rFonts w:ascii="標楷體" w:hAnsi="標楷體" w:hint="eastAsia"/>
                <w:color w:val="000000" w:themeColor="text1"/>
                <w:sz w:val="24"/>
              </w:rPr>
              <w:t>及柯羅莎颱風、97年卡</w:t>
            </w:r>
            <w:proofErr w:type="gramStart"/>
            <w:r w:rsidRPr="00475FD8">
              <w:rPr>
                <w:rFonts w:ascii="標楷體" w:hAnsi="標楷體" w:hint="eastAsia"/>
                <w:color w:val="000000" w:themeColor="text1"/>
                <w:sz w:val="24"/>
              </w:rPr>
              <w:t>玫</w:t>
            </w:r>
            <w:proofErr w:type="gramEnd"/>
            <w:r w:rsidRPr="00475FD8">
              <w:rPr>
                <w:rFonts w:ascii="標楷體" w:hAnsi="標楷體" w:hint="eastAsia"/>
                <w:color w:val="000000" w:themeColor="text1"/>
                <w:sz w:val="24"/>
              </w:rPr>
              <w:t>基颱風、鳳凰颱風、</w:t>
            </w:r>
            <w:proofErr w:type="gramStart"/>
            <w:r w:rsidRPr="00475FD8">
              <w:rPr>
                <w:rFonts w:ascii="標楷體" w:hAnsi="標楷體" w:hint="eastAsia"/>
                <w:color w:val="000000" w:themeColor="text1"/>
                <w:sz w:val="24"/>
              </w:rPr>
              <w:t>辛樂克</w:t>
            </w:r>
            <w:proofErr w:type="gramEnd"/>
            <w:r w:rsidRPr="00475FD8">
              <w:rPr>
                <w:rFonts w:ascii="標楷體" w:hAnsi="標楷體" w:hint="eastAsia"/>
                <w:color w:val="000000" w:themeColor="text1"/>
                <w:sz w:val="24"/>
              </w:rPr>
              <w:t>颱風及</w:t>
            </w:r>
            <w:proofErr w:type="gramStart"/>
            <w:r w:rsidRPr="00475FD8">
              <w:rPr>
                <w:rFonts w:ascii="標楷體" w:hAnsi="標楷體" w:hint="eastAsia"/>
                <w:color w:val="000000" w:themeColor="text1"/>
                <w:sz w:val="24"/>
              </w:rPr>
              <w:t>薔</w:t>
            </w:r>
            <w:proofErr w:type="gramEnd"/>
            <w:r w:rsidRPr="00475FD8">
              <w:rPr>
                <w:rFonts w:ascii="標楷體" w:hAnsi="標楷體" w:hint="eastAsia"/>
                <w:color w:val="000000" w:themeColor="text1"/>
                <w:sz w:val="24"/>
              </w:rPr>
              <w:t>蜜颱風、</w:t>
            </w:r>
            <w:proofErr w:type="gramStart"/>
            <w:r w:rsidRPr="00475FD8">
              <w:rPr>
                <w:rFonts w:ascii="標楷體" w:hAnsi="標楷體" w:hint="eastAsia"/>
                <w:color w:val="000000" w:themeColor="text1"/>
                <w:sz w:val="24"/>
              </w:rPr>
              <w:t>98年莫拉克</w:t>
            </w:r>
            <w:proofErr w:type="gramEnd"/>
            <w:r w:rsidRPr="00475FD8">
              <w:rPr>
                <w:rFonts w:ascii="標楷體" w:hAnsi="標楷體" w:hint="eastAsia"/>
                <w:color w:val="000000" w:themeColor="text1"/>
                <w:sz w:val="24"/>
              </w:rPr>
              <w:t>颱風、</w:t>
            </w:r>
            <w:proofErr w:type="gramStart"/>
            <w:r w:rsidRPr="00475FD8">
              <w:rPr>
                <w:rFonts w:ascii="標楷體" w:hAnsi="標楷體" w:hint="eastAsia"/>
                <w:color w:val="000000" w:themeColor="text1"/>
                <w:sz w:val="24"/>
              </w:rPr>
              <w:t>芭瑪</w:t>
            </w:r>
            <w:proofErr w:type="gramEnd"/>
            <w:r w:rsidRPr="00475FD8">
              <w:rPr>
                <w:rFonts w:ascii="標楷體" w:hAnsi="標楷體" w:hint="eastAsia"/>
                <w:color w:val="000000" w:themeColor="text1"/>
                <w:sz w:val="24"/>
              </w:rPr>
              <w:t>颱風、</w:t>
            </w:r>
            <w:proofErr w:type="gramStart"/>
            <w:r w:rsidRPr="00475FD8">
              <w:rPr>
                <w:rFonts w:ascii="標楷體" w:hAnsi="標楷體" w:hint="eastAsia"/>
                <w:color w:val="000000" w:themeColor="text1"/>
                <w:sz w:val="24"/>
              </w:rPr>
              <w:t>99年凡那比</w:t>
            </w:r>
            <w:proofErr w:type="gramEnd"/>
            <w:r w:rsidRPr="00475FD8">
              <w:rPr>
                <w:rFonts w:ascii="標楷體" w:hAnsi="標楷體" w:hint="eastAsia"/>
                <w:color w:val="000000" w:themeColor="text1"/>
                <w:sz w:val="24"/>
              </w:rPr>
              <w:t>颱風、</w:t>
            </w:r>
            <w:proofErr w:type="gramStart"/>
            <w:r w:rsidRPr="00475FD8">
              <w:rPr>
                <w:rFonts w:ascii="標楷體" w:hAnsi="標楷體" w:hint="eastAsia"/>
                <w:color w:val="000000" w:themeColor="text1"/>
                <w:sz w:val="24"/>
              </w:rPr>
              <w:t>梅姬颱風</w:t>
            </w:r>
            <w:proofErr w:type="gramEnd"/>
            <w:r w:rsidRPr="00475FD8">
              <w:rPr>
                <w:rFonts w:ascii="標楷體" w:hAnsi="標楷體" w:hint="eastAsia"/>
                <w:color w:val="000000" w:themeColor="text1"/>
                <w:sz w:val="24"/>
              </w:rPr>
              <w:t>、101年泰利颱風、蘇拉颱風、天秤颱風、</w:t>
            </w:r>
            <w:proofErr w:type="gramStart"/>
            <w:r w:rsidRPr="00475FD8">
              <w:rPr>
                <w:rFonts w:ascii="標楷體" w:hAnsi="標楷體" w:hint="eastAsia"/>
                <w:color w:val="000000" w:themeColor="text1"/>
                <w:sz w:val="24"/>
              </w:rPr>
              <w:t>102</w:t>
            </w:r>
            <w:r w:rsidR="00D84571" w:rsidRPr="00475FD8">
              <w:rPr>
                <w:rFonts w:ascii="標楷體" w:hAnsi="標楷體" w:hint="eastAsia"/>
                <w:color w:val="000000" w:themeColor="text1"/>
                <w:sz w:val="24"/>
              </w:rPr>
              <w:t>年蘇力颱風</w:t>
            </w:r>
            <w:proofErr w:type="gramEnd"/>
            <w:r w:rsidR="00D84571" w:rsidRPr="00475FD8">
              <w:rPr>
                <w:rFonts w:ascii="標楷體" w:hAnsi="標楷體" w:hint="eastAsia"/>
                <w:color w:val="000000" w:themeColor="text1"/>
                <w:sz w:val="24"/>
              </w:rPr>
              <w:t>、</w:t>
            </w:r>
            <w:proofErr w:type="gramStart"/>
            <w:r w:rsidR="00D84571" w:rsidRPr="00475FD8">
              <w:rPr>
                <w:rFonts w:ascii="標楷體" w:hAnsi="標楷體" w:hint="eastAsia"/>
                <w:color w:val="000000" w:themeColor="text1"/>
                <w:sz w:val="24"/>
              </w:rPr>
              <w:t>潭美颱風</w:t>
            </w:r>
            <w:proofErr w:type="gramEnd"/>
            <w:r w:rsidR="00D84571" w:rsidRPr="00475FD8">
              <w:rPr>
                <w:rFonts w:ascii="標楷體" w:hAnsi="標楷體" w:hint="eastAsia"/>
                <w:color w:val="000000" w:themeColor="text1"/>
                <w:sz w:val="24"/>
              </w:rPr>
              <w:t>、康</w:t>
            </w:r>
            <w:proofErr w:type="gramStart"/>
            <w:r w:rsidR="00D84571" w:rsidRPr="00475FD8">
              <w:rPr>
                <w:rFonts w:ascii="標楷體" w:hAnsi="標楷體" w:hint="eastAsia"/>
                <w:color w:val="000000" w:themeColor="text1"/>
                <w:sz w:val="24"/>
              </w:rPr>
              <w:t>芮</w:t>
            </w:r>
            <w:proofErr w:type="gramEnd"/>
            <w:r w:rsidR="00D84571" w:rsidRPr="00475FD8">
              <w:rPr>
                <w:rFonts w:ascii="標楷體" w:hAnsi="標楷體" w:hint="eastAsia"/>
                <w:color w:val="000000" w:themeColor="text1"/>
                <w:sz w:val="24"/>
              </w:rPr>
              <w:t>颱風、</w:t>
            </w:r>
            <w:proofErr w:type="gramStart"/>
            <w:r w:rsidR="00D84571" w:rsidRPr="00475FD8">
              <w:rPr>
                <w:rFonts w:ascii="標楷體" w:hAnsi="標楷體" w:hint="eastAsia"/>
                <w:color w:val="000000" w:themeColor="text1"/>
                <w:sz w:val="24"/>
              </w:rPr>
              <w:t>天兔颱風</w:t>
            </w:r>
            <w:proofErr w:type="gramEnd"/>
            <w:r w:rsidRPr="00475FD8">
              <w:rPr>
                <w:rFonts w:ascii="標楷體" w:hAnsi="標楷體" w:hint="eastAsia"/>
                <w:b/>
                <w:color w:val="000000" w:themeColor="text1"/>
                <w:sz w:val="24"/>
                <w:u w:val="single"/>
              </w:rPr>
              <w:t>、103年麥德</w:t>
            </w:r>
            <w:proofErr w:type="gramStart"/>
            <w:r w:rsidRPr="00475FD8">
              <w:rPr>
                <w:rFonts w:ascii="標楷體" w:hAnsi="標楷體" w:hint="eastAsia"/>
                <w:b/>
                <w:color w:val="000000" w:themeColor="text1"/>
                <w:sz w:val="24"/>
                <w:u w:val="single"/>
              </w:rPr>
              <w:t>姆</w:t>
            </w:r>
            <w:proofErr w:type="gramEnd"/>
            <w:r w:rsidRPr="00475FD8">
              <w:rPr>
                <w:rFonts w:ascii="標楷體" w:hAnsi="標楷體" w:hint="eastAsia"/>
                <w:b/>
                <w:color w:val="000000" w:themeColor="text1"/>
                <w:sz w:val="24"/>
                <w:u w:val="single"/>
              </w:rPr>
              <w:t>颱風及鳳凰颱風、104年蘇迪勒颱風及杜鵑颱風、105年尼伯</w:t>
            </w:r>
            <w:proofErr w:type="gramStart"/>
            <w:r w:rsidRPr="00475FD8">
              <w:rPr>
                <w:rFonts w:ascii="標楷體" w:hAnsi="標楷體" w:hint="eastAsia"/>
                <w:b/>
                <w:color w:val="000000" w:themeColor="text1"/>
                <w:sz w:val="24"/>
                <w:u w:val="single"/>
              </w:rPr>
              <w:t>特</w:t>
            </w:r>
            <w:proofErr w:type="gramEnd"/>
            <w:r w:rsidRPr="00475FD8">
              <w:rPr>
                <w:rFonts w:ascii="標楷體" w:hAnsi="標楷體" w:hint="eastAsia"/>
                <w:b/>
                <w:color w:val="000000" w:themeColor="text1"/>
                <w:sz w:val="24"/>
                <w:u w:val="single"/>
              </w:rPr>
              <w:t>颱風、莫蘭蒂颱風及梅姬颱風</w:t>
            </w:r>
            <w:r w:rsidR="00E750EF" w:rsidRPr="00475FD8">
              <w:rPr>
                <w:rFonts w:ascii="標楷體" w:hAnsi="標楷體" w:hint="eastAsia"/>
                <w:b/>
                <w:color w:val="000000" w:themeColor="text1"/>
                <w:sz w:val="24"/>
                <w:u w:val="single"/>
              </w:rPr>
              <w:t>、106</w:t>
            </w:r>
            <w:r w:rsidR="0056573F" w:rsidRPr="00475FD8">
              <w:rPr>
                <w:rFonts w:ascii="標楷體" w:hAnsi="標楷體" w:hint="eastAsia"/>
                <w:b/>
                <w:color w:val="000000" w:themeColor="text1"/>
                <w:sz w:val="24"/>
                <w:u w:val="single"/>
              </w:rPr>
              <w:t>年尼莎颱風及海棠颱風</w:t>
            </w:r>
            <w:r w:rsidRPr="00475FD8">
              <w:rPr>
                <w:rFonts w:ascii="標楷體" w:hAnsi="標楷體" w:hint="eastAsia"/>
                <w:color w:val="000000" w:themeColor="text1"/>
                <w:sz w:val="24"/>
              </w:rPr>
              <w:t>等。上述颱風之簡表及說明，如附錄</w:t>
            </w:r>
            <w:proofErr w:type="gramStart"/>
            <w:r w:rsidRPr="00475FD8">
              <w:rPr>
                <w:rFonts w:ascii="標楷體" w:hAnsi="標楷體" w:hint="eastAsia"/>
                <w:color w:val="000000" w:themeColor="text1"/>
                <w:sz w:val="24"/>
              </w:rPr>
              <w:t>一</w:t>
            </w:r>
            <w:proofErr w:type="gramEnd"/>
            <w:r w:rsidRPr="00475FD8">
              <w:rPr>
                <w:rFonts w:ascii="標楷體" w:hAnsi="標楷體" w:hint="eastAsia"/>
                <w:color w:val="000000" w:themeColor="text1"/>
                <w:sz w:val="24"/>
              </w:rPr>
              <w:t>；颱風歷年相關災害事件，如附錄二。</w:t>
            </w:r>
          </w:p>
        </w:tc>
        <w:tc>
          <w:tcPr>
            <w:tcW w:w="3238" w:type="dxa"/>
          </w:tcPr>
          <w:p w:rsidR="000020DE" w:rsidRPr="00475FD8" w:rsidRDefault="000020DE" w:rsidP="008A0A68">
            <w:pPr>
              <w:pStyle w:val="a8"/>
              <w:spacing w:line="320" w:lineRule="atLeast"/>
              <w:ind w:leftChars="0" w:left="0" w:firstLineChars="0" w:firstLine="0"/>
              <w:rPr>
                <w:rFonts w:ascii="標楷體" w:hAnsi="標楷體"/>
                <w:color w:val="000000" w:themeColor="text1"/>
                <w:sz w:val="24"/>
              </w:rPr>
            </w:pPr>
            <w:r w:rsidRPr="00475FD8">
              <w:rPr>
                <w:rFonts w:ascii="標楷體" w:hAnsi="標楷體" w:hint="eastAsia"/>
                <w:color w:val="000000" w:themeColor="text1"/>
                <w:sz w:val="24"/>
              </w:rPr>
              <w:t>89年以後造成台灣重大人員傷亡與財物損失之颱風計有：民國89年</w:t>
            </w:r>
            <w:proofErr w:type="gramStart"/>
            <w:r w:rsidRPr="00475FD8">
              <w:rPr>
                <w:rFonts w:ascii="標楷體" w:hAnsi="標楷體" w:hint="eastAsia"/>
                <w:color w:val="000000" w:themeColor="text1"/>
                <w:sz w:val="24"/>
              </w:rPr>
              <w:t>象</w:t>
            </w:r>
            <w:proofErr w:type="gramEnd"/>
            <w:r w:rsidRPr="00475FD8">
              <w:rPr>
                <w:rFonts w:ascii="標楷體" w:hAnsi="標楷體" w:hint="eastAsia"/>
                <w:color w:val="000000" w:themeColor="text1"/>
                <w:sz w:val="24"/>
              </w:rPr>
              <w:t>神颱風、</w:t>
            </w:r>
            <w:proofErr w:type="gramStart"/>
            <w:r w:rsidRPr="00475FD8">
              <w:rPr>
                <w:rFonts w:ascii="標楷體" w:hAnsi="標楷體" w:hint="eastAsia"/>
                <w:color w:val="000000" w:themeColor="text1"/>
                <w:sz w:val="24"/>
              </w:rPr>
              <w:t>90年桃芝颱風</w:t>
            </w:r>
            <w:proofErr w:type="gramEnd"/>
            <w:r w:rsidRPr="00475FD8">
              <w:rPr>
                <w:rFonts w:ascii="標楷體" w:hAnsi="標楷體" w:hint="eastAsia"/>
                <w:color w:val="000000" w:themeColor="text1"/>
                <w:sz w:val="24"/>
              </w:rPr>
              <w:t>與納</w:t>
            </w:r>
            <w:proofErr w:type="gramStart"/>
            <w:r w:rsidRPr="00475FD8">
              <w:rPr>
                <w:rFonts w:ascii="標楷體" w:hAnsi="標楷體" w:hint="eastAsia"/>
                <w:color w:val="000000" w:themeColor="text1"/>
                <w:sz w:val="24"/>
              </w:rPr>
              <w:t>莉</w:t>
            </w:r>
            <w:proofErr w:type="gramEnd"/>
            <w:r w:rsidRPr="00475FD8">
              <w:rPr>
                <w:rFonts w:ascii="標楷體" w:hAnsi="標楷體" w:hint="eastAsia"/>
                <w:color w:val="000000" w:themeColor="text1"/>
                <w:sz w:val="24"/>
              </w:rPr>
              <w:t>颱風、93年</w:t>
            </w:r>
            <w:proofErr w:type="gramStart"/>
            <w:r w:rsidRPr="00475FD8">
              <w:rPr>
                <w:rFonts w:ascii="標楷體" w:hAnsi="標楷體" w:hint="eastAsia"/>
                <w:color w:val="000000" w:themeColor="text1"/>
                <w:sz w:val="24"/>
              </w:rPr>
              <w:t>敏督利</w:t>
            </w:r>
            <w:proofErr w:type="gramEnd"/>
            <w:r w:rsidRPr="00475FD8">
              <w:rPr>
                <w:rFonts w:ascii="標楷體" w:hAnsi="標楷體" w:hint="eastAsia"/>
                <w:color w:val="000000" w:themeColor="text1"/>
                <w:sz w:val="24"/>
              </w:rPr>
              <w:t>颱風及艾利颱風、94年海棠颱風及龍王颱風、</w:t>
            </w:r>
            <w:proofErr w:type="gramStart"/>
            <w:r w:rsidRPr="00475FD8">
              <w:rPr>
                <w:rFonts w:ascii="標楷體" w:hAnsi="標楷體" w:hint="eastAsia"/>
                <w:color w:val="000000" w:themeColor="text1"/>
                <w:sz w:val="24"/>
              </w:rPr>
              <w:t>95年碧利斯</w:t>
            </w:r>
            <w:proofErr w:type="gramEnd"/>
            <w:r w:rsidRPr="00475FD8">
              <w:rPr>
                <w:rFonts w:ascii="標楷體" w:hAnsi="標楷體" w:hint="eastAsia"/>
                <w:color w:val="000000" w:themeColor="text1"/>
                <w:sz w:val="24"/>
              </w:rPr>
              <w:t>颱風、</w:t>
            </w:r>
            <w:proofErr w:type="gramStart"/>
            <w:r w:rsidRPr="00475FD8">
              <w:rPr>
                <w:rFonts w:ascii="標楷體" w:hAnsi="標楷體" w:hint="eastAsia"/>
                <w:color w:val="000000" w:themeColor="text1"/>
                <w:sz w:val="24"/>
              </w:rPr>
              <w:t>96年聖帕颱風</w:t>
            </w:r>
            <w:proofErr w:type="gramEnd"/>
            <w:r w:rsidRPr="00475FD8">
              <w:rPr>
                <w:rFonts w:ascii="標楷體" w:hAnsi="標楷體" w:hint="eastAsia"/>
                <w:color w:val="000000" w:themeColor="text1"/>
                <w:sz w:val="24"/>
              </w:rPr>
              <w:t>及柯羅莎颱風、97年卡</w:t>
            </w:r>
            <w:proofErr w:type="gramStart"/>
            <w:r w:rsidRPr="00475FD8">
              <w:rPr>
                <w:rFonts w:ascii="標楷體" w:hAnsi="標楷體" w:hint="eastAsia"/>
                <w:color w:val="000000" w:themeColor="text1"/>
                <w:sz w:val="24"/>
              </w:rPr>
              <w:t>玫</w:t>
            </w:r>
            <w:proofErr w:type="gramEnd"/>
            <w:r w:rsidRPr="00475FD8">
              <w:rPr>
                <w:rFonts w:ascii="標楷體" w:hAnsi="標楷體" w:hint="eastAsia"/>
                <w:color w:val="000000" w:themeColor="text1"/>
                <w:sz w:val="24"/>
              </w:rPr>
              <w:t>基颱風、鳳凰颱風、</w:t>
            </w:r>
            <w:proofErr w:type="gramStart"/>
            <w:r w:rsidRPr="00475FD8">
              <w:rPr>
                <w:rFonts w:ascii="標楷體" w:hAnsi="標楷體" w:hint="eastAsia"/>
                <w:color w:val="000000" w:themeColor="text1"/>
                <w:sz w:val="24"/>
              </w:rPr>
              <w:t>辛樂克</w:t>
            </w:r>
            <w:proofErr w:type="gramEnd"/>
            <w:r w:rsidRPr="00475FD8">
              <w:rPr>
                <w:rFonts w:ascii="標楷體" w:hAnsi="標楷體" w:hint="eastAsia"/>
                <w:color w:val="000000" w:themeColor="text1"/>
                <w:sz w:val="24"/>
              </w:rPr>
              <w:t>颱風及</w:t>
            </w:r>
            <w:proofErr w:type="gramStart"/>
            <w:r w:rsidRPr="00475FD8">
              <w:rPr>
                <w:rFonts w:ascii="標楷體" w:hAnsi="標楷體" w:hint="eastAsia"/>
                <w:color w:val="000000" w:themeColor="text1"/>
                <w:sz w:val="24"/>
              </w:rPr>
              <w:t>薔</w:t>
            </w:r>
            <w:proofErr w:type="gramEnd"/>
            <w:r w:rsidRPr="00475FD8">
              <w:rPr>
                <w:rFonts w:ascii="標楷體" w:hAnsi="標楷體" w:hint="eastAsia"/>
                <w:color w:val="000000" w:themeColor="text1"/>
                <w:sz w:val="24"/>
              </w:rPr>
              <w:t>蜜颱風、</w:t>
            </w:r>
            <w:proofErr w:type="gramStart"/>
            <w:r w:rsidRPr="00475FD8">
              <w:rPr>
                <w:rFonts w:ascii="標楷體" w:hAnsi="標楷體" w:hint="eastAsia"/>
                <w:color w:val="000000" w:themeColor="text1"/>
                <w:sz w:val="24"/>
              </w:rPr>
              <w:t>98年莫拉克</w:t>
            </w:r>
            <w:proofErr w:type="gramEnd"/>
            <w:r w:rsidRPr="00475FD8">
              <w:rPr>
                <w:rFonts w:ascii="標楷體" w:hAnsi="標楷體" w:hint="eastAsia"/>
                <w:color w:val="000000" w:themeColor="text1"/>
                <w:sz w:val="24"/>
              </w:rPr>
              <w:t>颱風、</w:t>
            </w:r>
            <w:proofErr w:type="gramStart"/>
            <w:r w:rsidRPr="00475FD8">
              <w:rPr>
                <w:rFonts w:ascii="標楷體" w:hAnsi="標楷體" w:hint="eastAsia"/>
                <w:color w:val="000000" w:themeColor="text1"/>
                <w:sz w:val="24"/>
              </w:rPr>
              <w:t>芭瑪</w:t>
            </w:r>
            <w:proofErr w:type="gramEnd"/>
            <w:r w:rsidRPr="00475FD8">
              <w:rPr>
                <w:rFonts w:ascii="標楷體" w:hAnsi="標楷體" w:hint="eastAsia"/>
                <w:color w:val="000000" w:themeColor="text1"/>
                <w:sz w:val="24"/>
              </w:rPr>
              <w:t>颱風、</w:t>
            </w:r>
            <w:proofErr w:type="gramStart"/>
            <w:r w:rsidRPr="00475FD8">
              <w:rPr>
                <w:rFonts w:ascii="標楷體" w:hAnsi="標楷體" w:hint="eastAsia"/>
                <w:color w:val="000000" w:themeColor="text1"/>
                <w:sz w:val="24"/>
              </w:rPr>
              <w:t>99年凡那比</w:t>
            </w:r>
            <w:proofErr w:type="gramEnd"/>
            <w:r w:rsidRPr="00475FD8">
              <w:rPr>
                <w:rFonts w:ascii="標楷體" w:hAnsi="標楷體" w:hint="eastAsia"/>
                <w:color w:val="000000" w:themeColor="text1"/>
                <w:sz w:val="24"/>
              </w:rPr>
              <w:t>颱風、梅姬颱風、101年泰利颱風、蘇拉颱風、天秤颱風、</w:t>
            </w:r>
            <w:proofErr w:type="gramStart"/>
            <w:r w:rsidRPr="00475FD8">
              <w:rPr>
                <w:rFonts w:ascii="標楷體" w:hAnsi="標楷體" w:hint="eastAsia"/>
                <w:color w:val="000000" w:themeColor="text1"/>
                <w:sz w:val="24"/>
              </w:rPr>
              <w:t>102年蘇力颱風</w:t>
            </w:r>
            <w:proofErr w:type="gramEnd"/>
            <w:r w:rsidRPr="00475FD8">
              <w:rPr>
                <w:rFonts w:ascii="標楷體" w:hAnsi="標楷體" w:hint="eastAsia"/>
                <w:color w:val="000000" w:themeColor="text1"/>
                <w:sz w:val="24"/>
              </w:rPr>
              <w:t>、</w:t>
            </w:r>
            <w:proofErr w:type="gramStart"/>
            <w:r w:rsidRPr="00475FD8">
              <w:rPr>
                <w:rFonts w:ascii="標楷體" w:hAnsi="標楷體" w:hint="eastAsia"/>
                <w:color w:val="000000" w:themeColor="text1"/>
                <w:sz w:val="24"/>
              </w:rPr>
              <w:t>潭美颱風</w:t>
            </w:r>
            <w:proofErr w:type="gramEnd"/>
            <w:r w:rsidRPr="00475FD8">
              <w:rPr>
                <w:rFonts w:ascii="標楷體" w:hAnsi="標楷體" w:hint="eastAsia"/>
                <w:color w:val="000000" w:themeColor="text1"/>
                <w:sz w:val="24"/>
              </w:rPr>
              <w:t>、康</w:t>
            </w:r>
            <w:proofErr w:type="gramStart"/>
            <w:r w:rsidRPr="00475FD8">
              <w:rPr>
                <w:rFonts w:ascii="標楷體" w:hAnsi="標楷體" w:hint="eastAsia"/>
                <w:color w:val="000000" w:themeColor="text1"/>
                <w:sz w:val="24"/>
              </w:rPr>
              <w:t>芮</w:t>
            </w:r>
            <w:proofErr w:type="gramEnd"/>
            <w:r w:rsidRPr="00475FD8">
              <w:rPr>
                <w:rFonts w:ascii="標楷體" w:hAnsi="標楷體" w:hint="eastAsia"/>
                <w:color w:val="000000" w:themeColor="text1"/>
                <w:sz w:val="24"/>
              </w:rPr>
              <w:t>颱風、</w:t>
            </w:r>
            <w:proofErr w:type="gramStart"/>
            <w:r w:rsidRPr="00475FD8">
              <w:rPr>
                <w:rFonts w:ascii="標楷體" w:hAnsi="標楷體" w:hint="eastAsia"/>
                <w:color w:val="000000" w:themeColor="text1"/>
                <w:sz w:val="24"/>
              </w:rPr>
              <w:t>天兔颱風</w:t>
            </w:r>
            <w:proofErr w:type="gramEnd"/>
            <w:r w:rsidRPr="00475FD8">
              <w:rPr>
                <w:rFonts w:ascii="標楷體" w:hAnsi="標楷體" w:hint="eastAsia"/>
                <w:strike/>
                <w:color w:val="000000" w:themeColor="text1"/>
                <w:sz w:val="24"/>
              </w:rPr>
              <w:t>及菲</w:t>
            </w:r>
            <w:proofErr w:type="gramStart"/>
            <w:r w:rsidRPr="00475FD8">
              <w:rPr>
                <w:rFonts w:ascii="標楷體" w:hAnsi="標楷體" w:hint="eastAsia"/>
                <w:strike/>
                <w:color w:val="000000" w:themeColor="text1"/>
                <w:sz w:val="24"/>
              </w:rPr>
              <w:t>特</w:t>
            </w:r>
            <w:proofErr w:type="gramEnd"/>
            <w:r w:rsidRPr="00475FD8">
              <w:rPr>
                <w:rFonts w:ascii="標楷體" w:hAnsi="標楷體" w:hint="eastAsia"/>
                <w:strike/>
                <w:color w:val="000000" w:themeColor="text1"/>
                <w:sz w:val="24"/>
              </w:rPr>
              <w:t>颱風</w:t>
            </w:r>
            <w:r w:rsidRPr="00475FD8">
              <w:rPr>
                <w:rFonts w:ascii="標楷體" w:hAnsi="標楷體" w:hint="eastAsia"/>
                <w:color w:val="000000" w:themeColor="text1"/>
                <w:sz w:val="24"/>
              </w:rPr>
              <w:t>等。上述颱風之簡表及說明，如附錄</w:t>
            </w:r>
            <w:proofErr w:type="gramStart"/>
            <w:r w:rsidRPr="00475FD8">
              <w:rPr>
                <w:rFonts w:ascii="標楷體" w:hAnsi="標楷體" w:hint="eastAsia"/>
                <w:color w:val="000000" w:themeColor="text1"/>
                <w:sz w:val="24"/>
              </w:rPr>
              <w:t>一</w:t>
            </w:r>
            <w:proofErr w:type="gramEnd"/>
            <w:r w:rsidRPr="00475FD8">
              <w:rPr>
                <w:rFonts w:ascii="標楷體" w:hAnsi="標楷體" w:hint="eastAsia"/>
                <w:color w:val="000000" w:themeColor="text1"/>
                <w:sz w:val="24"/>
              </w:rPr>
              <w:t>；颱風歷年相關災害事件，如附錄二。</w:t>
            </w:r>
          </w:p>
        </w:tc>
        <w:tc>
          <w:tcPr>
            <w:tcW w:w="2569" w:type="dxa"/>
          </w:tcPr>
          <w:p w:rsidR="000020DE" w:rsidRPr="00475FD8" w:rsidRDefault="00004001" w:rsidP="0056573F">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考量「菲</w:t>
            </w:r>
            <w:proofErr w:type="gramStart"/>
            <w:r w:rsidRPr="00475FD8">
              <w:rPr>
                <w:rFonts w:ascii="標楷體" w:hAnsi="標楷體" w:hint="eastAsia"/>
                <w:b/>
                <w:color w:val="000000" w:themeColor="text1"/>
                <w:sz w:val="24"/>
                <w:u w:val="single"/>
              </w:rPr>
              <w:t>特</w:t>
            </w:r>
            <w:proofErr w:type="gramEnd"/>
            <w:r w:rsidRPr="00475FD8">
              <w:rPr>
                <w:rFonts w:ascii="標楷體" w:hAnsi="標楷體" w:hint="eastAsia"/>
                <w:b/>
                <w:color w:val="000000" w:themeColor="text1"/>
                <w:sz w:val="24"/>
                <w:u w:val="single"/>
              </w:rPr>
              <w:t>颱風」</w:t>
            </w:r>
            <w:r w:rsidR="0056573F" w:rsidRPr="00475FD8">
              <w:rPr>
                <w:rFonts w:ascii="標楷體" w:hAnsi="標楷體" w:hint="eastAsia"/>
                <w:b/>
                <w:color w:val="000000" w:themeColor="text1"/>
                <w:sz w:val="24"/>
                <w:u w:val="single"/>
              </w:rPr>
              <w:t>僅帶來零星災情，</w:t>
            </w:r>
            <w:proofErr w:type="gramStart"/>
            <w:r w:rsidR="0056573F" w:rsidRPr="00475FD8">
              <w:rPr>
                <w:rFonts w:ascii="標楷體" w:hAnsi="標楷體" w:hint="eastAsia"/>
                <w:b/>
                <w:color w:val="000000" w:themeColor="text1"/>
                <w:sz w:val="24"/>
                <w:u w:val="single"/>
              </w:rPr>
              <w:t>爰</w:t>
            </w:r>
            <w:proofErr w:type="gramEnd"/>
            <w:r w:rsidR="0056573F" w:rsidRPr="00475FD8">
              <w:rPr>
                <w:rFonts w:ascii="標楷體" w:hAnsi="標楷體" w:hint="eastAsia"/>
                <w:b/>
                <w:color w:val="000000" w:themeColor="text1"/>
                <w:sz w:val="24"/>
                <w:u w:val="single"/>
              </w:rPr>
              <w:t>非屬重大事件予</w:t>
            </w:r>
            <w:r w:rsidRPr="00475FD8">
              <w:rPr>
                <w:rFonts w:ascii="標楷體" w:hAnsi="標楷體" w:hint="eastAsia"/>
                <w:b/>
                <w:color w:val="000000" w:themeColor="text1"/>
                <w:sz w:val="24"/>
                <w:u w:val="single"/>
              </w:rPr>
              <w:t>刪除</w:t>
            </w:r>
            <w:r w:rsidR="000020DE" w:rsidRPr="00475FD8">
              <w:rPr>
                <w:rFonts w:ascii="標楷體" w:hAnsi="標楷體" w:hint="eastAsia"/>
                <w:b/>
                <w:color w:val="000000" w:themeColor="text1"/>
                <w:sz w:val="24"/>
                <w:u w:val="single"/>
              </w:rPr>
              <w:t>，更新颱風資料至10</w:t>
            </w:r>
            <w:r w:rsidR="0016128A" w:rsidRPr="00475FD8">
              <w:rPr>
                <w:rFonts w:ascii="標楷體" w:hAnsi="標楷體" w:hint="eastAsia"/>
                <w:b/>
                <w:color w:val="000000" w:themeColor="text1"/>
                <w:sz w:val="24"/>
                <w:u w:val="single"/>
              </w:rPr>
              <w:t>6</w:t>
            </w:r>
            <w:r w:rsidR="000020DE" w:rsidRPr="00475FD8">
              <w:rPr>
                <w:rFonts w:ascii="標楷體" w:hAnsi="標楷體" w:hint="eastAsia"/>
                <w:b/>
                <w:color w:val="000000" w:themeColor="text1"/>
                <w:sz w:val="24"/>
                <w:u w:val="single"/>
              </w:rPr>
              <w:t>年。</w:t>
            </w:r>
            <w:proofErr w:type="gramStart"/>
            <w:r w:rsidR="000020DE" w:rsidRPr="00475FD8">
              <w:rPr>
                <w:rFonts w:ascii="標楷體" w:hAnsi="標楷體" w:hint="eastAsia"/>
                <w:b/>
                <w:color w:val="000000" w:themeColor="text1"/>
                <w:sz w:val="24"/>
                <w:u w:val="single"/>
              </w:rPr>
              <w:t>（</w:t>
            </w:r>
            <w:proofErr w:type="gramEnd"/>
            <w:r w:rsidR="000020DE" w:rsidRPr="00475FD8">
              <w:rPr>
                <w:rFonts w:ascii="標楷體" w:hAnsi="標楷體" w:hint="eastAsia"/>
                <w:b/>
                <w:color w:val="000000" w:themeColor="text1"/>
                <w:sz w:val="24"/>
                <w:u w:val="single"/>
              </w:rPr>
              <w:t>P.11</w:t>
            </w:r>
            <w:proofErr w:type="gramStart"/>
            <w:r w:rsidR="000020DE" w:rsidRPr="00475FD8">
              <w:rPr>
                <w:rFonts w:ascii="標楷體" w:hAnsi="標楷體" w:hint="eastAsia"/>
                <w:b/>
                <w:color w:val="000000" w:themeColor="text1"/>
                <w:sz w:val="24"/>
                <w:u w:val="single"/>
              </w:rPr>
              <w:t>）</w:t>
            </w:r>
            <w:proofErr w:type="gramEnd"/>
          </w:p>
        </w:tc>
      </w:tr>
      <w:tr w:rsidR="00475FD8" w:rsidRPr="00475FD8" w:rsidTr="000020DE">
        <w:tc>
          <w:tcPr>
            <w:tcW w:w="3238" w:type="dxa"/>
          </w:tcPr>
          <w:p w:rsidR="008A0A68" w:rsidRPr="00475FD8" w:rsidRDefault="008A0A68" w:rsidP="008A0A68">
            <w:pPr>
              <w:pStyle w:val="a8"/>
              <w:spacing w:line="320" w:lineRule="atLeast"/>
              <w:ind w:leftChars="0" w:left="0" w:firstLineChars="0" w:firstLine="0"/>
              <w:rPr>
                <w:rFonts w:ascii="標楷體" w:hAnsi="標楷體"/>
                <w:color w:val="000000" w:themeColor="text1"/>
                <w:sz w:val="24"/>
              </w:rPr>
            </w:pPr>
          </w:p>
        </w:tc>
        <w:tc>
          <w:tcPr>
            <w:tcW w:w="3238" w:type="dxa"/>
          </w:tcPr>
          <w:p w:rsidR="008A0A68" w:rsidRPr="00475FD8" w:rsidRDefault="008A0A68" w:rsidP="008A0A68">
            <w:pPr>
              <w:pStyle w:val="a8"/>
              <w:spacing w:line="320" w:lineRule="atLeast"/>
              <w:ind w:leftChars="0" w:left="0" w:firstLineChars="0" w:firstLine="0"/>
              <w:rPr>
                <w:rFonts w:ascii="標楷體" w:hAnsi="標楷體"/>
                <w:color w:val="000000" w:themeColor="text1"/>
                <w:sz w:val="24"/>
              </w:rPr>
            </w:pPr>
            <w:r w:rsidRPr="00475FD8">
              <w:rPr>
                <w:rFonts w:ascii="標楷體" w:hAnsi="標楷體" w:hint="eastAsia"/>
                <w:color w:val="000000" w:themeColor="text1"/>
                <w:sz w:val="24"/>
              </w:rPr>
              <w:t>三、計畫之訂定實施程序</w:t>
            </w:r>
          </w:p>
        </w:tc>
        <w:tc>
          <w:tcPr>
            <w:tcW w:w="2569" w:type="dxa"/>
          </w:tcPr>
          <w:p w:rsidR="008A0A68" w:rsidRPr="00475FD8" w:rsidRDefault="008A0A68" w:rsidP="0056573F">
            <w:pPr>
              <w:pStyle w:val="-"/>
              <w:widowControl w:val="0"/>
              <w:spacing w:line="320" w:lineRule="atLeast"/>
              <w:ind w:firstLine="0"/>
              <w:rPr>
                <w:rFonts w:ascii="標楷體" w:hAnsi="標楷體"/>
                <w:b/>
                <w:color w:val="000000" w:themeColor="text1"/>
                <w:sz w:val="24"/>
                <w:u w:val="single"/>
              </w:rPr>
            </w:pPr>
          </w:p>
        </w:tc>
      </w:tr>
      <w:tr w:rsidR="00475FD8" w:rsidRPr="00475FD8" w:rsidTr="000020DE">
        <w:tc>
          <w:tcPr>
            <w:tcW w:w="3238" w:type="dxa"/>
          </w:tcPr>
          <w:p w:rsidR="0016128A" w:rsidRPr="00475FD8" w:rsidRDefault="0016128A" w:rsidP="005E1E40">
            <w:pPr>
              <w:pStyle w:val="a8"/>
              <w:spacing w:line="320" w:lineRule="atLeast"/>
              <w:ind w:leftChars="0" w:left="0" w:firstLineChars="0" w:firstLine="0"/>
              <w:rPr>
                <w:rFonts w:ascii="標楷體" w:hAnsi="標楷體"/>
                <w:color w:val="000000" w:themeColor="text1"/>
                <w:sz w:val="24"/>
              </w:rPr>
            </w:pPr>
            <w:r w:rsidRPr="00475FD8">
              <w:rPr>
                <w:rFonts w:ascii="標楷體" w:hAnsi="標楷體" w:hint="eastAsia"/>
                <w:color w:val="000000" w:themeColor="text1"/>
                <w:sz w:val="24"/>
              </w:rPr>
              <w:t>本計畫由內政部</w:t>
            </w:r>
            <w:proofErr w:type="gramStart"/>
            <w:r w:rsidRPr="00475FD8">
              <w:rPr>
                <w:rFonts w:ascii="標楷體" w:hAnsi="標楷體" w:hint="eastAsia"/>
                <w:color w:val="000000" w:themeColor="text1"/>
                <w:sz w:val="24"/>
              </w:rPr>
              <w:t>研</w:t>
            </w:r>
            <w:proofErr w:type="gramEnd"/>
            <w:r w:rsidRPr="00475FD8">
              <w:rPr>
                <w:rFonts w:ascii="標楷體" w:hAnsi="標楷體" w:hint="eastAsia"/>
                <w:color w:val="000000" w:themeColor="text1"/>
                <w:sz w:val="24"/>
              </w:rPr>
              <w:t>擬初稿，並邀集相關機關(構)</w:t>
            </w:r>
            <w:proofErr w:type="gramStart"/>
            <w:r w:rsidRPr="00475FD8">
              <w:rPr>
                <w:rFonts w:ascii="標楷體" w:hAnsi="標楷體" w:hint="eastAsia"/>
                <w:color w:val="000000" w:themeColor="text1"/>
                <w:sz w:val="24"/>
              </w:rPr>
              <w:t>研</w:t>
            </w:r>
            <w:proofErr w:type="gramEnd"/>
            <w:r w:rsidRPr="00475FD8">
              <w:rPr>
                <w:rFonts w:ascii="標楷體" w:hAnsi="標楷體" w:hint="eastAsia"/>
                <w:color w:val="000000" w:themeColor="text1"/>
                <w:sz w:val="24"/>
              </w:rPr>
              <w:t>商，依</w:t>
            </w:r>
            <w:r w:rsidRPr="00475FD8">
              <w:rPr>
                <w:rFonts w:ascii="標楷體" w:hAnsi="標楷體" w:hint="eastAsia"/>
                <w:b/>
                <w:color w:val="000000" w:themeColor="text1"/>
                <w:sz w:val="24"/>
                <w:u w:val="single"/>
              </w:rPr>
              <w:t>災害防救法及</w:t>
            </w:r>
            <w:r w:rsidRPr="00475FD8">
              <w:rPr>
                <w:rFonts w:ascii="標楷體" w:hAnsi="標楷體" w:hint="eastAsia"/>
                <w:color w:val="000000" w:themeColor="text1"/>
                <w:sz w:val="24"/>
              </w:rPr>
              <w:t>「災害防救業務計畫審議程序」規定，報請中央災害防救會報核定後，由內政部發布實施。</w:t>
            </w:r>
          </w:p>
        </w:tc>
        <w:tc>
          <w:tcPr>
            <w:tcW w:w="3238" w:type="dxa"/>
          </w:tcPr>
          <w:p w:rsidR="0016128A" w:rsidRPr="00475FD8" w:rsidRDefault="0016128A" w:rsidP="005E1E40">
            <w:pPr>
              <w:pStyle w:val="a8"/>
              <w:spacing w:line="320" w:lineRule="atLeast"/>
              <w:ind w:leftChars="0" w:left="0" w:firstLineChars="0" w:firstLine="0"/>
              <w:rPr>
                <w:rFonts w:ascii="標楷體" w:hAnsi="標楷體"/>
                <w:color w:val="000000" w:themeColor="text1"/>
                <w:sz w:val="24"/>
              </w:rPr>
            </w:pPr>
            <w:r w:rsidRPr="00475FD8">
              <w:rPr>
                <w:rFonts w:ascii="標楷體" w:hAnsi="標楷體" w:hint="eastAsia"/>
                <w:color w:val="000000" w:themeColor="text1"/>
                <w:sz w:val="24"/>
              </w:rPr>
              <w:t>本計畫由內政部</w:t>
            </w:r>
            <w:proofErr w:type="gramStart"/>
            <w:r w:rsidRPr="00475FD8">
              <w:rPr>
                <w:rFonts w:ascii="標楷體" w:hAnsi="標楷體" w:hint="eastAsia"/>
                <w:color w:val="000000" w:themeColor="text1"/>
                <w:sz w:val="24"/>
              </w:rPr>
              <w:t>研</w:t>
            </w:r>
            <w:proofErr w:type="gramEnd"/>
            <w:r w:rsidRPr="00475FD8">
              <w:rPr>
                <w:rFonts w:ascii="標楷體" w:hAnsi="標楷體" w:hint="eastAsia"/>
                <w:color w:val="000000" w:themeColor="text1"/>
                <w:sz w:val="24"/>
              </w:rPr>
              <w:t>擬初稿，並邀集相關機關（構）</w:t>
            </w:r>
            <w:proofErr w:type="gramStart"/>
            <w:r w:rsidRPr="00475FD8">
              <w:rPr>
                <w:rFonts w:ascii="標楷體" w:hAnsi="標楷體" w:hint="eastAsia"/>
                <w:color w:val="000000" w:themeColor="text1"/>
                <w:sz w:val="24"/>
              </w:rPr>
              <w:t>研</w:t>
            </w:r>
            <w:proofErr w:type="gramEnd"/>
            <w:r w:rsidRPr="00475FD8">
              <w:rPr>
                <w:rFonts w:ascii="標楷體" w:hAnsi="標楷體" w:hint="eastAsia"/>
                <w:color w:val="000000" w:themeColor="text1"/>
                <w:sz w:val="24"/>
              </w:rPr>
              <w:t>商，依「災害防救業務計畫審議程序」規定，報請中央災害防救會報核定後，由內政部發布實施。</w:t>
            </w:r>
          </w:p>
        </w:tc>
        <w:tc>
          <w:tcPr>
            <w:tcW w:w="2569" w:type="dxa"/>
          </w:tcPr>
          <w:p w:rsidR="0016128A" w:rsidRPr="00475FD8" w:rsidRDefault="0016128A" w:rsidP="00914CF8">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依</w:t>
            </w:r>
            <w:r w:rsidR="002E0E7A" w:rsidRPr="00475FD8">
              <w:rPr>
                <w:rFonts w:ascii="標楷體" w:hAnsi="標楷體" w:hint="eastAsia"/>
                <w:b/>
                <w:color w:val="000000" w:themeColor="text1"/>
                <w:sz w:val="24"/>
                <w:u w:val="single"/>
              </w:rPr>
              <w:t>「災害防救業務計畫審議程序」規定，並配合</w:t>
            </w:r>
            <w:r w:rsidR="00914CF8" w:rsidRPr="00475FD8">
              <w:rPr>
                <w:rFonts w:ascii="標楷體" w:hAnsi="標楷體" w:hint="eastAsia"/>
                <w:b/>
                <w:color w:val="000000" w:themeColor="text1"/>
                <w:sz w:val="24"/>
                <w:u w:val="single"/>
              </w:rPr>
              <w:t>105年震災(含</w:t>
            </w:r>
            <w:proofErr w:type="gramStart"/>
            <w:r w:rsidR="00914CF8" w:rsidRPr="00475FD8">
              <w:rPr>
                <w:rFonts w:ascii="標楷體" w:hAnsi="標楷體" w:hint="eastAsia"/>
                <w:b/>
                <w:color w:val="000000" w:themeColor="text1"/>
                <w:sz w:val="24"/>
                <w:u w:val="single"/>
              </w:rPr>
              <w:t>土壤化液</w:t>
            </w:r>
            <w:proofErr w:type="gramEnd"/>
            <w:r w:rsidR="00914CF8" w:rsidRPr="00475FD8">
              <w:rPr>
                <w:rFonts w:ascii="標楷體" w:hAnsi="標楷體" w:hint="eastAsia"/>
                <w:b/>
                <w:color w:val="000000" w:themeColor="text1"/>
                <w:sz w:val="24"/>
                <w:u w:val="single"/>
              </w:rPr>
              <w:t>)災害防救業務計畫，</w:t>
            </w:r>
            <w:r w:rsidR="002E0E7A" w:rsidRPr="00475FD8">
              <w:rPr>
                <w:rFonts w:ascii="標楷體" w:hAnsi="標楷體" w:hint="eastAsia"/>
                <w:b/>
                <w:color w:val="000000" w:themeColor="text1"/>
                <w:sz w:val="24"/>
                <w:u w:val="single"/>
              </w:rPr>
              <w:t>增列「災害防救法」。</w:t>
            </w:r>
            <w:r w:rsidR="003B51FB" w:rsidRPr="00475FD8">
              <w:rPr>
                <w:rFonts w:ascii="標楷體" w:hAnsi="標楷體" w:hint="eastAsia"/>
                <w:b/>
                <w:color w:val="000000" w:themeColor="text1"/>
                <w:sz w:val="24"/>
                <w:u w:val="single"/>
              </w:rPr>
              <w:t>(P</w:t>
            </w:r>
            <w:r w:rsidR="002D4F28" w:rsidRPr="00475FD8">
              <w:rPr>
                <w:rFonts w:ascii="標楷體" w:hAnsi="標楷體"/>
                <w:b/>
                <w:color w:val="000000" w:themeColor="text1"/>
                <w:sz w:val="24"/>
                <w:u w:val="single"/>
              </w:rPr>
              <w:t>.1</w:t>
            </w:r>
            <w:r w:rsidR="002D4F28" w:rsidRPr="00475FD8">
              <w:rPr>
                <w:rFonts w:ascii="標楷體" w:hAnsi="標楷體" w:hint="eastAsia"/>
                <w:b/>
                <w:color w:val="000000" w:themeColor="text1"/>
                <w:sz w:val="24"/>
                <w:u w:val="single"/>
              </w:rPr>
              <w:t>1</w:t>
            </w:r>
            <w:r w:rsidR="003B51FB" w:rsidRPr="00475FD8">
              <w:rPr>
                <w:rFonts w:ascii="標楷體" w:hAnsi="標楷體" w:hint="eastAsia"/>
                <w:b/>
                <w:color w:val="000000" w:themeColor="text1"/>
                <w:sz w:val="24"/>
                <w:u w:val="single"/>
              </w:rPr>
              <w:t>)</w:t>
            </w:r>
          </w:p>
        </w:tc>
      </w:tr>
      <w:tr w:rsidR="00475FD8" w:rsidRPr="00475FD8" w:rsidTr="005A1F34">
        <w:tc>
          <w:tcPr>
            <w:tcW w:w="3238" w:type="dxa"/>
            <w:shd w:val="clear" w:color="auto" w:fill="A6A6A6" w:themeFill="background1" w:themeFillShade="A6"/>
          </w:tcPr>
          <w:p w:rsidR="000020DE" w:rsidRPr="00475FD8" w:rsidRDefault="000020DE" w:rsidP="00BE4E3B">
            <w:pPr>
              <w:pStyle w:val="a9"/>
              <w:rPr>
                <w:color w:val="000000" w:themeColor="text1"/>
              </w:rPr>
            </w:pPr>
          </w:p>
        </w:tc>
        <w:tc>
          <w:tcPr>
            <w:tcW w:w="3238" w:type="dxa"/>
            <w:shd w:val="clear" w:color="auto" w:fill="A6A6A6" w:themeFill="background1" w:themeFillShade="A6"/>
          </w:tcPr>
          <w:p w:rsidR="000020DE" w:rsidRPr="00475FD8" w:rsidRDefault="000020DE" w:rsidP="00BE4E3B">
            <w:pPr>
              <w:pStyle w:val="a9"/>
              <w:rPr>
                <w:color w:val="000000" w:themeColor="text1"/>
              </w:rPr>
            </w:pPr>
            <w:proofErr w:type="gramStart"/>
            <w:r w:rsidRPr="00475FD8">
              <w:rPr>
                <w:rFonts w:hint="eastAsia"/>
                <w:color w:val="000000" w:themeColor="text1"/>
              </w:rPr>
              <w:t>第二編</w:t>
            </w:r>
            <w:proofErr w:type="gramEnd"/>
            <w:r w:rsidRPr="00475FD8">
              <w:rPr>
                <w:rFonts w:hint="eastAsia"/>
                <w:color w:val="000000" w:themeColor="text1"/>
              </w:rPr>
              <w:t xml:space="preserve"> 災害預防</w:t>
            </w:r>
          </w:p>
        </w:tc>
        <w:tc>
          <w:tcPr>
            <w:tcW w:w="2569" w:type="dxa"/>
            <w:shd w:val="clear" w:color="auto" w:fill="A6A6A6" w:themeFill="background1" w:themeFillShade="A6"/>
          </w:tcPr>
          <w:p w:rsidR="000020DE" w:rsidRPr="00475FD8" w:rsidRDefault="000020DE" w:rsidP="005E1E40">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shd w:val="clear" w:color="auto" w:fill="FFFFFF" w:themeFill="background1"/>
          </w:tcPr>
          <w:p w:rsidR="000020DE" w:rsidRPr="00475FD8" w:rsidRDefault="000020DE" w:rsidP="00BE4E3B">
            <w:pPr>
              <w:pStyle w:val="a9"/>
              <w:rPr>
                <w:color w:val="000000" w:themeColor="text1"/>
              </w:rPr>
            </w:pPr>
          </w:p>
        </w:tc>
        <w:tc>
          <w:tcPr>
            <w:tcW w:w="3238" w:type="dxa"/>
            <w:shd w:val="clear" w:color="auto" w:fill="FFFFFF" w:themeFill="background1"/>
          </w:tcPr>
          <w:p w:rsidR="008F230E" w:rsidRPr="00475FD8" w:rsidRDefault="008F230E" w:rsidP="00BE4E3B">
            <w:pPr>
              <w:pStyle w:val="a9"/>
              <w:rPr>
                <w:color w:val="000000" w:themeColor="text1"/>
              </w:rPr>
            </w:pPr>
            <w:r w:rsidRPr="00475FD8">
              <w:rPr>
                <w:rFonts w:hint="eastAsia"/>
                <w:color w:val="000000" w:themeColor="text1"/>
              </w:rPr>
              <w:t>第一章 減災</w:t>
            </w:r>
          </w:p>
        </w:tc>
        <w:tc>
          <w:tcPr>
            <w:tcW w:w="2569" w:type="dxa"/>
            <w:shd w:val="clear" w:color="auto" w:fill="FFFFFF" w:themeFill="background1"/>
          </w:tcPr>
          <w:p w:rsidR="000020DE" w:rsidRPr="00475FD8" w:rsidRDefault="000020DE" w:rsidP="005E1E40">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shd w:val="clear" w:color="auto" w:fill="FFFFFF" w:themeFill="background1"/>
          </w:tcPr>
          <w:p w:rsidR="00260572" w:rsidRPr="00475FD8" w:rsidRDefault="00260572" w:rsidP="00BE4E3B">
            <w:pPr>
              <w:pStyle w:val="a9"/>
              <w:rPr>
                <w:color w:val="000000" w:themeColor="text1"/>
              </w:rPr>
            </w:pPr>
          </w:p>
        </w:tc>
        <w:tc>
          <w:tcPr>
            <w:tcW w:w="3238" w:type="dxa"/>
            <w:shd w:val="clear" w:color="auto" w:fill="FFFFFF" w:themeFill="background1"/>
          </w:tcPr>
          <w:p w:rsidR="00260572" w:rsidRPr="00475FD8" w:rsidRDefault="00260572" w:rsidP="00BE4E3B">
            <w:pPr>
              <w:pStyle w:val="a9"/>
              <w:rPr>
                <w:color w:val="000000" w:themeColor="text1"/>
              </w:rPr>
            </w:pPr>
            <w:r w:rsidRPr="00475FD8">
              <w:rPr>
                <w:rFonts w:hint="eastAsia"/>
                <w:color w:val="000000" w:themeColor="text1"/>
              </w:rPr>
              <w:t>第一節 國土與城鄉之營造</w:t>
            </w:r>
          </w:p>
        </w:tc>
        <w:tc>
          <w:tcPr>
            <w:tcW w:w="2569" w:type="dxa"/>
            <w:shd w:val="clear" w:color="auto" w:fill="FFFFFF" w:themeFill="background1"/>
          </w:tcPr>
          <w:p w:rsidR="00260572" w:rsidRPr="00475FD8" w:rsidRDefault="00260572" w:rsidP="005E1E40">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shd w:val="clear" w:color="auto" w:fill="FFFFFF" w:themeFill="background1"/>
          </w:tcPr>
          <w:p w:rsidR="00260572" w:rsidRPr="00475FD8" w:rsidRDefault="00260572" w:rsidP="00BE4E3B">
            <w:pPr>
              <w:pStyle w:val="a9"/>
              <w:rPr>
                <w:color w:val="000000" w:themeColor="text1"/>
              </w:rPr>
            </w:pPr>
            <w:r w:rsidRPr="00475FD8">
              <w:rPr>
                <w:rFonts w:hint="eastAsia"/>
                <w:color w:val="000000" w:themeColor="text1"/>
              </w:rPr>
              <w:t>五、內政部、教育部、</w:t>
            </w:r>
            <w:r w:rsidRPr="00475FD8">
              <w:rPr>
                <w:rFonts w:hint="eastAsia"/>
                <w:b/>
                <w:color w:val="000000" w:themeColor="text1"/>
                <w:u w:val="single"/>
              </w:rPr>
              <w:t>衛生</w:t>
            </w:r>
            <w:proofErr w:type="gramStart"/>
            <w:r w:rsidRPr="00475FD8">
              <w:rPr>
                <w:rFonts w:hint="eastAsia"/>
                <w:b/>
                <w:color w:val="000000" w:themeColor="text1"/>
                <w:u w:val="single"/>
              </w:rPr>
              <w:t>福利部</w:t>
            </w:r>
            <w:r w:rsidRPr="00475FD8">
              <w:rPr>
                <w:rFonts w:hint="eastAsia"/>
                <w:color w:val="000000" w:themeColor="text1"/>
              </w:rPr>
              <w:t>及地方政府</w:t>
            </w:r>
            <w:proofErr w:type="gramEnd"/>
            <w:r w:rsidRPr="00475FD8">
              <w:rPr>
                <w:rFonts w:hint="eastAsia"/>
                <w:color w:val="000000" w:themeColor="text1"/>
              </w:rPr>
              <w:t>應積極整備供避難路線、避難場所及防災據點使用之都市基</w:t>
            </w:r>
            <w:r w:rsidRPr="00475FD8">
              <w:rPr>
                <w:rFonts w:hint="eastAsia"/>
                <w:color w:val="000000" w:themeColor="text1"/>
              </w:rPr>
              <w:lastRenderedPageBreak/>
              <w:t>礎設施。</w:t>
            </w:r>
          </w:p>
        </w:tc>
        <w:tc>
          <w:tcPr>
            <w:tcW w:w="3238" w:type="dxa"/>
            <w:shd w:val="clear" w:color="auto" w:fill="FFFFFF" w:themeFill="background1"/>
          </w:tcPr>
          <w:p w:rsidR="00260572" w:rsidRPr="00475FD8" w:rsidRDefault="00260572" w:rsidP="00BE4E3B">
            <w:pPr>
              <w:pStyle w:val="a9"/>
              <w:rPr>
                <w:color w:val="000000" w:themeColor="text1"/>
              </w:rPr>
            </w:pPr>
            <w:r w:rsidRPr="00475FD8">
              <w:rPr>
                <w:rFonts w:hint="eastAsia"/>
                <w:color w:val="000000" w:themeColor="text1"/>
              </w:rPr>
              <w:lastRenderedPageBreak/>
              <w:t>五、內政部、教育部及地方政府應積極整備供避難路線、避難場所及防災據點使用之都市基礎設施。</w:t>
            </w:r>
          </w:p>
        </w:tc>
        <w:tc>
          <w:tcPr>
            <w:tcW w:w="2569" w:type="dxa"/>
            <w:shd w:val="clear" w:color="auto" w:fill="FFFFFF" w:themeFill="background1"/>
          </w:tcPr>
          <w:p w:rsidR="00260572" w:rsidRPr="00475FD8" w:rsidRDefault="00260572" w:rsidP="005E1E40">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配合</w:t>
            </w:r>
            <w:r w:rsidR="000D3B45" w:rsidRPr="00475FD8">
              <w:rPr>
                <w:rFonts w:ascii="標楷體" w:hAnsi="標楷體" w:hint="eastAsia"/>
                <w:b/>
                <w:color w:val="000000" w:themeColor="text1"/>
                <w:sz w:val="24"/>
                <w:u w:val="single"/>
              </w:rPr>
              <w:t>行政院災害防救辦公室</w:t>
            </w:r>
            <w:r w:rsidRPr="00475FD8">
              <w:rPr>
                <w:rFonts w:ascii="標楷體" w:hAnsi="標楷體" w:hint="eastAsia"/>
                <w:b/>
                <w:color w:val="000000" w:themeColor="text1"/>
                <w:sz w:val="24"/>
                <w:u w:val="single"/>
              </w:rPr>
              <w:t>意見修正。</w:t>
            </w:r>
            <w:proofErr w:type="gramStart"/>
            <w:r w:rsidRPr="00475FD8">
              <w:rPr>
                <w:rFonts w:ascii="標楷體" w:hAnsi="標楷體" w:hint="eastAsia"/>
                <w:b/>
                <w:color w:val="000000" w:themeColor="text1"/>
                <w:sz w:val="24"/>
                <w:u w:val="single"/>
              </w:rPr>
              <w:t>（</w:t>
            </w:r>
            <w:proofErr w:type="gramEnd"/>
            <w:r w:rsidRPr="00475FD8">
              <w:rPr>
                <w:rFonts w:ascii="標楷體" w:hAnsi="標楷體" w:hint="eastAsia"/>
                <w:b/>
                <w:color w:val="000000" w:themeColor="text1"/>
                <w:sz w:val="24"/>
                <w:u w:val="single"/>
              </w:rPr>
              <w:t>P.14</w:t>
            </w:r>
            <w:proofErr w:type="gramStart"/>
            <w:r w:rsidRPr="00475FD8">
              <w:rPr>
                <w:rFonts w:ascii="標楷體" w:hAnsi="標楷體" w:hint="eastAsia"/>
                <w:b/>
                <w:color w:val="000000" w:themeColor="text1"/>
                <w:sz w:val="24"/>
                <w:u w:val="single"/>
              </w:rPr>
              <w:t>）</w:t>
            </w:r>
            <w:proofErr w:type="gramEnd"/>
          </w:p>
        </w:tc>
      </w:tr>
      <w:tr w:rsidR="00475FD8" w:rsidRPr="00475FD8" w:rsidTr="000020DE">
        <w:tc>
          <w:tcPr>
            <w:tcW w:w="3238" w:type="dxa"/>
            <w:shd w:val="clear" w:color="auto" w:fill="FFFFFF" w:themeFill="background1"/>
          </w:tcPr>
          <w:p w:rsidR="008F230E" w:rsidRPr="00475FD8" w:rsidRDefault="008F230E" w:rsidP="00BE4E3B">
            <w:pPr>
              <w:pStyle w:val="a9"/>
              <w:rPr>
                <w:color w:val="000000" w:themeColor="text1"/>
              </w:rPr>
            </w:pPr>
          </w:p>
        </w:tc>
        <w:tc>
          <w:tcPr>
            <w:tcW w:w="3238" w:type="dxa"/>
            <w:shd w:val="clear" w:color="auto" w:fill="FFFFFF" w:themeFill="background1"/>
          </w:tcPr>
          <w:p w:rsidR="008F230E" w:rsidRPr="00475FD8" w:rsidRDefault="008F230E" w:rsidP="00BE4E3B">
            <w:pPr>
              <w:pStyle w:val="a9"/>
              <w:rPr>
                <w:color w:val="000000" w:themeColor="text1"/>
              </w:rPr>
            </w:pPr>
            <w:r w:rsidRPr="00475FD8">
              <w:rPr>
                <w:rFonts w:hint="eastAsia"/>
                <w:color w:val="000000" w:themeColor="text1"/>
              </w:rPr>
              <w:t>第二節 主要交通及通訊機能之強化</w:t>
            </w:r>
          </w:p>
        </w:tc>
        <w:tc>
          <w:tcPr>
            <w:tcW w:w="2569" w:type="dxa"/>
            <w:shd w:val="clear" w:color="auto" w:fill="FFFFFF" w:themeFill="background1"/>
          </w:tcPr>
          <w:p w:rsidR="008F230E" w:rsidRPr="00475FD8" w:rsidRDefault="008F230E" w:rsidP="005E1E40">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shd w:val="clear" w:color="auto" w:fill="FFFFFF" w:themeFill="background1"/>
          </w:tcPr>
          <w:p w:rsidR="008F230E" w:rsidRPr="00475FD8" w:rsidRDefault="008F230E" w:rsidP="00BE4E3B">
            <w:pPr>
              <w:pStyle w:val="a9"/>
              <w:rPr>
                <w:color w:val="000000" w:themeColor="text1"/>
              </w:rPr>
            </w:pPr>
            <w:r w:rsidRPr="00475FD8">
              <w:rPr>
                <w:rFonts w:hint="eastAsia"/>
                <w:color w:val="000000" w:themeColor="text1"/>
              </w:rPr>
              <w:t>三、內政部</w:t>
            </w:r>
            <w:r w:rsidR="00260572" w:rsidRPr="00475FD8">
              <w:rPr>
                <w:rFonts w:hint="eastAsia"/>
                <w:b/>
                <w:color w:val="000000" w:themeColor="text1"/>
                <w:u w:val="single"/>
              </w:rPr>
              <w:t>及地方政府</w:t>
            </w:r>
            <w:r w:rsidRPr="00475FD8">
              <w:rPr>
                <w:rFonts w:hint="eastAsia"/>
                <w:color w:val="000000" w:themeColor="text1"/>
              </w:rPr>
              <w:t>在從事防災專用通訊設施之整備時，應有因應風災之安全考量及備援措施。</w:t>
            </w:r>
          </w:p>
        </w:tc>
        <w:tc>
          <w:tcPr>
            <w:tcW w:w="3238" w:type="dxa"/>
            <w:shd w:val="clear" w:color="auto" w:fill="FFFFFF" w:themeFill="background1"/>
          </w:tcPr>
          <w:p w:rsidR="008F230E" w:rsidRPr="00475FD8" w:rsidRDefault="008F230E" w:rsidP="00BE4E3B">
            <w:pPr>
              <w:pStyle w:val="a9"/>
              <w:rPr>
                <w:color w:val="000000" w:themeColor="text1"/>
              </w:rPr>
            </w:pPr>
            <w:r w:rsidRPr="00475FD8">
              <w:rPr>
                <w:rFonts w:hint="eastAsia"/>
                <w:color w:val="000000" w:themeColor="text1"/>
              </w:rPr>
              <w:t>無</w:t>
            </w:r>
          </w:p>
        </w:tc>
        <w:tc>
          <w:tcPr>
            <w:tcW w:w="2569" w:type="dxa"/>
            <w:shd w:val="clear" w:color="auto" w:fill="FFFFFF" w:themeFill="background1"/>
          </w:tcPr>
          <w:p w:rsidR="008F230E" w:rsidRPr="00475FD8" w:rsidRDefault="008F230E" w:rsidP="005E1E40">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配合國家通訊傳播委員會</w:t>
            </w:r>
            <w:r w:rsidR="00260572" w:rsidRPr="00475FD8">
              <w:rPr>
                <w:rFonts w:ascii="標楷體" w:hAnsi="標楷體" w:hint="eastAsia"/>
                <w:b/>
                <w:color w:val="000000" w:themeColor="text1"/>
                <w:sz w:val="24"/>
                <w:u w:val="single"/>
              </w:rPr>
              <w:t>、</w:t>
            </w:r>
            <w:proofErr w:type="gramStart"/>
            <w:r w:rsidR="00260572" w:rsidRPr="00475FD8">
              <w:rPr>
                <w:rFonts w:ascii="標楷體" w:hAnsi="標楷體" w:hint="eastAsia"/>
                <w:b/>
                <w:color w:val="000000" w:themeColor="text1"/>
                <w:sz w:val="24"/>
                <w:u w:val="single"/>
              </w:rPr>
              <w:t>臺</w:t>
            </w:r>
            <w:proofErr w:type="gramEnd"/>
            <w:r w:rsidR="00260572" w:rsidRPr="00475FD8">
              <w:rPr>
                <w:rFonts w:ascii="標楷體" w:hAnsi="標楷體" w:hint="eastAsia"/>
                <w:b/>
                <w:color w:val="000000" w:themeColor="text1"/>
                <w:sz w:val="24"/>
                <w:u w:val="single"/>
              </w:rPr>
              <w:t>南市政府</w:t>
            </w:r>
            <w:r w:rsidRPr="00475FD8">
              <w:rPr>
                <w:rFonts w:ascii="標楷體" w:hAnsi="標楷體" w:hint="eastAsia"/>
                <w:b/>
                <w:color w:val="000000" w:themeColor="text1"/>
                <w:sz w:val="24"/>
                <w:u w:val="single"/>
              </w:rPr>
              <w:t>意見修正。</w:t>
            </w:r>
            <w:proofErr w:type="gramStart"/>
            <w:r w:rsidRPr="00475FD8">
              <w:rPr>
                <w:rFonts w:ascii="標楷體" w:hAnsi="標楷體" w:hint="eastAsia"/>
                <w:b/>
                <w:color w:val="000000" w:themeColor="text1"/>
                <w:sz w:val="24"/>
                <w:u w:val="single"/>
              </w:rPr>
              <w:t>（</w:t>
            </w:r>
            <w:proofErr w:type="gramEnd"/>
            <w:r w:rsidRPr="00475FD8">
              <w:rPr>
                <w:rFonts w:ascii="標楷體" w:hAnsi="標楷體" w:hint="eastAsia"/>
                <w:b/>
                <w:color w:val="000000" w:themeColor="text1"/>
                <w:sz w:val="24"/>
                <w:u w:val="single"/>
              </w:rPr>
              <w:t>P.15</w:t>
            </w:r>
            <w:proofErr w:type="gramStart"/>
            <w:r w:rsidRPr="00475FD8">
              <w:rPr>
                <w:rFonts w:ascii="標楷體" w:hAnsi="標楷體" w:hint="eastAsia"/>
                <w:b/>
                <w:color w:val="000000" w:themeColor="text1"/>
                <w:sz w:val="24"/>
                <w:u w:val="single"/>
              </w:rPr>
              <w:t>）</w:t>
            </w:r>
            <w:proofErr w:type="gramEnd"/>
          </w:p>
        </w:tc>
      </w:tr>
      <w:tr w:rsidR="00475FD8" w:rsidRPr="00475FD8" w:rsidTr="000020DE">
        <w:tc>
          <w:tcPr>
            <w:tcW w:w="3238" w:type="dxa"/>
            <w:shd w:val="clear" w:color="auto" w:fill="FFFFFF" w:themeFill="background1"/>
          </w:tcPr>
          <w:p w:rsidR="008F230E" w:rsidRPr="00475FD8" w:rsidRDefault="008F230E" w:rsidP="00BE4E3B">
            <w:pPr>
              <w:pStyle w:val="a9"/>
              <w:rPr>
                <w:color w:val="000000" w:themeColor="text1"/>
              </w:rPr>
            </w:pPr>
          </w:p>
        </w:tc>
        <w:tc>
          <w:tcPr>
            <w:tcW w:w="3238" w:type="dxa"/>
            <w:shd w:val="clear" w:color="auto" w:fill="FFFFFF" w:themeFill="background1"/>
          </w:tcPr>
          <w:p w:rsidR="008F230E" w:rsidRPr="00475FD8" w:rsidRDefault="008F230E" w:rsidP="00BE4E3B">
            <w:pPr>
              <w:pStyle w:val="a9"/>
              <w:rPr>
                <w:color w:val="000000" w:themeColor="text1"/>
              </w:rPr>
            </w:pPr>
            <w:r w:rsidRPr="00475FD8">
              <w:rPr>
                <w:rFonts w:hint="eastAsia"/>
                <w:color w:val="000000" w:themeColor="text1"/>
              </w:rPr>
              <w:t>第二章 整備</w:t>
            </w:r>
          </w:p>
        </w:tc>
        <w:tc>
          <w:tcPr>
            <w:tcW w:w="2569" w:type="dxa"/>
            <w:shd w:val="clear" w:color="auto" w:fill="FFFFFF" w:themeFill="background1"/>
          </w:tcPr>
          <w:p w:rsidR="008F230E" w:rsidRPr="00475FD8" w:rsidRDefault="008F230E" w:rsidP="005E1E40">
            <w:pPr>
              <w:pStyle w:val="-"/>
              <w:widowControl w:val="0"/>
              <w:spacing w:line="320" w:lineRule="atLeast"/>
              <w:ind w:firstLine="0"/>
              <w:rPr>
                <w:rFonts w:ascii="標楷體" w:hAnsi="標楷體"/>
                <w:color w:val="000000" w:themeColor="text1"/>
                <w:sz w:val="24"/>
              </w:rPr>
            </w:pPr>
          </w:p>
        </w:tc>
      </w:tr>
      <w:tr w:rsidR="00475FD8" w:rsidRPr="00475FD8" w:rsidTr="00965068">
        <w:tc>
          <w:tcPr>
            <w:tcW w:w="3238" w:type="dxa"/>
            <w:shd w:val="clear" w:color="auto" w:fill="auto"/>
          </w:tcPr>
          <w:p w:rsidR="00682060" w:rsidRPr="00475FD8" w:rsidRDefault="00682060" w:rsidP="00BE4E3B">
            <w:pPr>
              <w:pStyle w:val="a9"/>
              <w:rPr>
                <w:color w:val="000000" w:themeColor="text1"/>
              </w:rPr>
            </w:pPr>
          </w:p>
        </w:tc>
        <w:tc>
          <w:tcPr>
            <w:tcW w:w="3238" w:type="dxa"/>
            <w:shd w:val="clear" w:color="auto" w:fill="auto"/>
          </w:tcPr>
          <w:p w:rsidR="00682060" w:rsidRPr="00475FD8" w:rsidRDefault="00682060" w:rsidP="00BE4E3B">
            <w:pPr>
              <w:pStyle w:val="a9"/>
              <w:rPr>
                <w:color w:val="000000" w:themeColor="text1"/>
              </w:rPr>
            </w:pPr>
            <w:r w:rsidRPr="00475FD8">
              <w:rPr>
                <w:rFonts w:hint="eastAsia"/>
                <w:color w:val="000000" w:themeColor="text1"/>
              </w:rPr>
              <w:t>第一節 應變機制之建立</w:t>
            </w:r>
          </w:p>
        </w:tc>
        <w:tc>
          <w:tcPr>
            <w:tcW w:w="2569" w:type="dxa"/>
            <w:shd w:val="clear" w:color="auto" w:fill="auto"/>
          </w:tcPr>
          <w:p w:rsidR="00682060" w:rsidRPr="00475FD8" w:rsidRDefault="00682060" w:rsidP="005E1E40">
            <w:pPr>
              <w:pStyle w:val="-"/>
              <w:widowControl w:val="0"/>
              <w:spacing w:line="320" w:lineRule="atLeast"/>
              <w:ind w:firstLine="0"/>
              <w:rPr>
                <w:rFonts w:ascii="標楷體" w:hAnsi="標楷體"/>
                <w:color w:val="000000" w:themeColor="text1"/>
                <w:sz w:val="24"/>
              </w:rPr>
            </w:pPr>
          </w:p>
        </w:tc>
      </w:tr>
      <w:tr w:rsidR="00475FD8" w:rsidRPr="00475FD8" w:rsidTr="00965068">
        <w:tc>
          <w:tcPr>
            <w:tcW w:w="3238" w:type="dxa"/>
            <w:shd w:val="clear" w:color="auto" w:fill="auto"/>
          </w:tcPr>
          <w:p w:rsidR="00267B5E" w:rsidRPr="00475FD8" w:rsidRDefault="006972CB" w:rsidP="00BE4E3B">
            <w:pPr>
              <w:pStyle w:val="a9"/>
              <w:rPr>
                <w:color w:val="000000" w:themeColor="text1"/>
              </w:rPr>
            </w:pPr>
            <w:r w:rsidRPr="00475FD8">
              <w:rPr>
                <w:rFonts w:hint="eastAsia"/>
                <w:color w:val="000000" w:themeColor="text1"/>
              </w:rPr>
              <w:t>一、</w:t>
            </w:r>
            <w:r w:rsidR="00267B5E" w:rsidRPr="00475FD8">
              <w:rPr>
                <w:rFonts w:hint="eastAsia"/>
                <w:color w:val="000000" w:themeColor="text1"/>
              </w:rPr>
              <w:t>內政部、國防部、教育部、經濟部、交通部、衛生福利部、行政院環境保護署、</w:t>
            </w:r>
            <w:r w:rsidR="000235AD" w:rsidRPr="00475FD8">
              <w:rPr>
                <w:rFonts w:hint="eastAsia"/>
                <w:color w:val="000000" w:themeColor="text1"/>
              </w:rPr>
              <w:t>海洋委員會</w:t>
            </w:r>
            <w:r w:rsidR="00267B5E" w:rsidRPr="00475FD8">
              <w:rPr>
                <w:rFonts w:hint="eastAsia"/>
                <w:color w:val="000000" w:themeColor="text1"/>
              </w:rPr>
              <w:t>、行政院農業委員會、原住民族委員會、客家委員會、國家通訊傳播委員會、</w:t>
            </w:r>
            <w:r w:rsidR="00267B5E" w:rsidRPr="00475FD8">
              <w:rPr>
                <w:rFonts w:hint="eastAsia"/>
                <w:b/>
                <w:color w:val="000000" w:themeColor="text1"/>
                <w:u w:val="single"/>
              </w:rPr>
              <w:t>國家災害防救科技中心</w:t>
            </w:r>
            <w:r w:rsidR="00267B5E" w:rsidRPr="00475FD8">
              <w:rPr>
                <w:rFonts w:hint="eastAsia"/>
                <w:color w:val="000000" w:themeColor="text1"/>
              </w:rPr>
              <w:t>、地方政府及相關公共事業機關（構），應訂定緊急動員機制，明定執行災害應變人員緊急聯絡方法、集合方式、集合地點、任務分配、作業流程及注意事項等，做好各項防颱整備措施，模擬各種狀況定期實施演練。</w:t>
            </w:r>
          </w:p>
        </w:tc>
        <w:tc>
          <w:tcPr>
            <w:tcW w:w="3238" w:type="dxa"/>
            <w:shd w:val="clear" w:color="auto" w:fill="auto"/>
          </w:tcPr>
          <w:p w:rsidR="00267B5E" w:rsidRPr="00475FD8" w:rsidRDefault="008A0A68" w:rsidP="00BE4E3B">
            <w:pPr>
              <w:pStyle w:val="a9"/>
              <w:rPr>
                <w:color w:val="000000" w:themeColor="text1"/>
              </w:rPr>
            </w:pPr>
            <w:r w:rsidRPr="00475FD8">
              <w:rPr>
                <w:rFonts w:hint="eastAsia"/>
                <w:color w:val="000000" w:themeColor="text1"/>
              </w:rPr>
              <w:t>一、</w:t>
            </w:r>
            <w:r w:rsidR="00267B5E" w:rsidRPr="00475FD8">
              <w:rPr>
                <w:rFonts w:hint="eastAsia"/>
                <w:color w:val="000000" w:themeColor="text1"/>
              </w:rPr>
              <w:t>內政部、國防部、教育部、經濟部、交通部、衛生福利部、行政院環境保護署、</w:t>
            </w:r>
            <w:r w:rsidR="000235AD" w:rsidRPr="00475FD8">
              <w:rPr>
                <w:rFonts w:hint="eastAsia"/>
                <w:color w:val="000000" w:themeColor="text1"/>
              </w:rPr>
              <w:t>海洋委員會</w:t>
            </w:r>
            <w:r w:rsidR="00267B5E" w:rsidRPr="00475FD8">
              <w:rPr>
                <w:rFonts w:hint="eastAsia"/>
                <w:color w:val="000000" w:themeColor="text1"/>
              </w:rPr>
              <w:t>、行政院農業委員會、原住民族委員會、客家委員會、國家通訊傳播委員會、地方政府及相關公共事業機關（構），應訂定緊急動員機制，明定執行災害應變人員緊急聯絡方法、集合方式、集合地點、任務分配、作業流程及注意事項等，做好各項防颱整備措施，模擬各種狀況定期實施演練。</w:t>
            </w:r>
          </w:p>
        </w:tc>
        <w:tc>
          <w:tcPr>
            <w:tcW w:w="2569" w:type="dxa"/>
            <w:shd w:val="clear" w:color="auto" w:fill="auto"/>
          </w:tcPr>
          <w:p w:rsidR="00267B5E" w:rsidRPr="00475FD8" w:rsidRDefault="00267B5E" w:rsidP="005E1E40">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配</w:t>
            </w:r>
            <w:r w:rsidR="00E34A6B" w:rsidRPr="00475FD8">
              <w:rPr>
                <w:rFonts w:ascii="標楷體" w:hAnsi="標楷體" w:hint="eastAsia"/>
                <w:b/>
                <w:color w:val="000000" w:themeColor="text1"/>
                <w:sz w:val="24"/>
                <w:u w:val="single"/>
              </w:rPr>
              <w:t>合</w:t>
            </w:r>
            <w:proofErr w:type="gramStart"/>
            <w:r w:rsidR="00E34A6B" w:rsidRPr="00475FD8">
              <w:rPr>
                <w:rFonts w:ascii="標楷體" w:hAnsi="標楷體" w:hint="eastAsia"/>
                <w:b/>
                <w:color w:val="000000" w:themeColor="text1"/>
                <w:sz w:val="24"/>
                <w:u w:val="single"/>
              </w:rPr>
              <w:t>臺</w:t>
            </w:r>
            <w:proofErr w:type="gramEnd"/>
            <w:r w:rsidR="00E34A6B" w:rsidRPr="00475FD8">
              <w:rPr>
                <w:rFonts w:ascii="標楷體" w:hAnsi="標楷體" w:hint="eastAsia"/>
                <w:b/>
                <w:color w:val="000000" w:themeColor="text1"/>
                <w:sz w:val="24"/>
                <w:u w:val="single"/>
              </w:rPr>
              <w:t>南市政府建議增列</w:t>
            </w:r>
            <w:proofErr w:type="gramStart"/>
            <w:r w:rsidR="00E34A6B" w:rsidRPr="00475FD8">
              <w:rPr>
                <w:rFonts w:ascii="標楷體" w:hAnsi="標楷體" w:hint="eastAsia"/>
                <w:b/>
                <w:color w:val="000000" w:themeColor="text1"/>
                <w:sz w:val="24"/>
                <w:u w:val="single"/>
              </w:rPr>
              <w:t>（</w:t>
            </w:r>
            <w:proofErr w:type="gramEnd"/>
            <w:r w:rsidR="00E34A6B" w:rsidRPr="00475FD8">
              <w:rPr>
                <w:rFonts w:ascii="標楷體" w:hAnsi="標楷體" w:hint="eastAsia"/>
                <w:b/>
                <w:color w:val="000000" w:themeColor="text1"/>
                <w:sz w:val="24"/>
                <w:u w:val="single"/>
              </w:rPr>
              <w:t>P.17</w:t>
            </w:r>
            <w:proofErr w:type="gramStart"/>
            <w:r w:rsidR="00E34A6B" w:rsidRPr="00475FD8">
              <w:rPr>
                <w:rFonts w:ascii="標楷體" w:hAnsi="標楷體" w:hint="eastAsia"/>
                <w:b/>
                <w:color w:val="000000" w:themeColor="text1"/>
                <w:sz w:val="24"/>
                <w:u w:val="single"/>
              </w:rPr>
              <w:t>）</w:t>
            </w:r>
            <w:proofErr w:type="gramEnd"/>
            <w:r w:rsidR="00E34A6B" w:rsidRPr="00475FD8">
              <w:rPr>
                <w:rFonts w:ascii="標楷體" w:hAnsi="標楷體" w:hint="eastAsia"/>
                <w:b/>
                <w:color w:val="000000" w:themeColor="text1"/>
                <w:sz w:val="24"/>
                <w:u w:val="single"/>
              </w:rPr>
              <w:t>。</w:t>
            </w:r>
          </w:p>
        </w:tc>
      </w:tr>
      <w:tr w:rsidR="00475FD8" w:rsidRPr="00475FD8" w:rsidTr="00965068">
        <w:tc>
          <w:tcPr>
            <w:tcW w:w="3238" w:type="dxa"/>
            <w:shd w:val="clear" w:color="auto" w:fill="auto"/>
          </w:tcPr>
          <w:p w:rsidR="00682060" w:rsidRPr="00475FD8" w:rsidRDefault="00965068" w:rsidP="00BE4E3B">
            <w:pPr>
              <w:pStyle w:val="a9"/>
              <w:rPr>
                <w:color w:val="000000" w:themeColor="text1"/>
              </w:rPr>
            </w:pPr>
            <w:r w:rsidRPr="00475FD8">
              <w:rPr>
                <w:rFonts w:hint="eastAsia"/>
                <w:color w:val="000000" w:themeColor="text1"/>
              </w:rPr>
              <w:t>十一</w:t>
            </w:r>
            <w:r w:rsidR="00682060" w:rsidRPr="00475FD8">
              <w:rPr>
                <w:rFonts w:hint="eastAsia"/>
                <w:color w:val="000000" w:themeColor="text1"/>
              </w:rPr>
              <w:t>、內政部應建立風災災害現場先遣小組啟動機制，內政部(消防署、警政署、營建署)、經濟部、交通部、國防部、衛生福利部、行政院環境保護署、行政院農業委員會等單位應預先規</w:t>
            </w:r>
            <w:r w:rsidR="00E903CD" w:rsidRPr="00475FD8">
              <w:rPr>
                <w:rFonts w:hint="eastAsia"/>
                <w:color w:val="000000" w:themeColor="text1"/>
              </w:rPr>
              <w:t>劃配合出勤人員名冊、整備相關應勤裝備，並做好隨時配合出勤之準備</w:t>
            </w:r>
            <w:r w:rsidR="008A24B5" w:rsidRPr="00475FD8">
              <w:rPr>
                <w:rFonts w:hint="eastAsia"/>
                <w:color w:val="000000" w:themeColor="text1"/>
              </w:rPr>
              <w:t>。</w:t>
            </w:r>
          </w:p>
        </w:tc>
        <w:tc>
          <w:tcPr>
            <w:tcW w:w="3238" w:type="dxa"/>
            <w:shd w:val="clear" w:color="auto" w:fill="auto"/>
          </w:tcPr>
          <w:p w:rsidR="00682060" w:rsidRPr="00475FD8" w:rsidRDefault="00682060" w:rsidP="00BE4E3B">
            <w:pPr>
              <w:pStyle w:val="a9"/>
              <w:rPr>
                <w:color w:val="000000" w:themeColor="text1"/>
              </w:rPr>
            </w:pPr>
            <w:r w:rsidRPr="00475FD8">
              <w:rPr>
                <w:rFonts w:hint="eastAsia"/>
                <w:color w:val="000000" w:themeColor="text1"/>
              </w:rPr>
              <w:t>無</w:t>
            </w:r>
          </w:p>
        </w:tc>
        <w:tc>
          <w:tcPr>
            <w:tcW w:w="2569" w:type="dxa"/>
            <w:shd w:val="clear" w:color="auto" w:fill="auto"/>
          </w:tcPr>
          <w:p w:rsidR="00682060" w:rsidRPr="00475FD8" w:rsidRDefault="002E0E7A" w:rsidP="00B559BE">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本項新增，增列災害現場先遣小組派遣機制與整備。</w:t>
            </w:r>
            <w:r w:rsidR="00965068" w:rsidRPr="00475FD8">
              <w:rPr>
                <w:rFonts w:ascii="標楷體" w:hAnsi="標楷體" w:hint="eastAsia"/>
                <w:b/>
                <w:color w:val="000000" w:themeColor="text1"/>
                <w:sz w:val="24"/>
                <w:u w:val="single"/>
              </w:rPr>
              <w:t>(P.</w:t>
            </w:r>
            <w:r w:rsidR="005D21B4" w:rsidRPr="00475FD8">
              <w:rPr>
                <w:rFonts w:ascii="標楷體" w:hAnsi="標楷體"/>
                <w:b/>
                <w:color w:val="000000" w:themeColor="text1"/>
                <w:sz w:val="24"/>
                <w:u w:val="single"/>
              </w:rPr>
              <w:t>1</w:t>
            </w:r>
            <w:r w:rsidR="00C61D66" w:rsidRPr="00475FD8">
              <w:rPr>
                <w:rFonts w:ascii="標楷體" w:hAnsi="標楷體" w:hint="eastAsia"/>
                <w:b/>
                <w:color w:val="000000" w:themeColor="text1"/>
                <w:sz w:val="24"/>
                <w:u w:val="single"/>
              </w:rPr>
              <w:t>9</w:t>
            </w:r>
            <w:r w:rsidR="00965068" w:rsidRPr="00475FD8">
              <w:rPr>
                <w:rFonts w:ascii="標楷體" w:hAnsi="標楷體" w:hint="eastAsia"/>
                <w:b/>
                <w:color w:val="000000" w:themeColor="text1"/>
                <w:sz w:val="24"/>
                <w:u w:val="single"/>
              </w:rPr>
              <w:t>)</w:t>
            </w:r>
          </w:p>
        </w:tc>
      </w:tr>
      <w:tr w:rsidR="00475FD8" w:rsidRPr="00475FD8" w:rsidTr="000020DE">
        <w:tc>
          <w:tcPr>
            <w:tcW w:w="3238" w:type="dxa"/>
          </w:tcPr>
          <w:p w:rsidR="003E2E7C" w:rsidRPr="00475FD8" w:rsidRDefault="003E2E7C" w:rsidP="00BE4E3B">
            <w:pPr>
              <w:pStyle w:val="a9"/>
              <w:rPr>
                <w:color w:val="000000" w:themeColor="text1"/>
              </w:rPr>
            </w:pPr>
          </w:p>
        </w:tc>
        <w:tc>
          <w:tcPr>
            <w:tcW w:w="3238" w:type="dxa"/>
          </w:tcPr>
          <w:p w:rsidR="003E2E7C" w:rsidRPr="00475FD8" w:rsidRDefault="003E2E7C" w:rsidP="00BE4E3B">
            <w:pPr>
              <w:pStyle w:val="a9"/>
              <w:rPr>
                <w:color w:val="000000" w:themeColor="text1"/>
              </w:rPr>
            </w:pPr>
            <w:r w:rsidRPr="00475FD8">
              <w:rPr>
                <w:rFonts w:hint="eastAsia"/>
                <w:color w:val="000000" w:themeColor="text1"/>
              </w:rPr>
              <w:t>第二節 災情蒐集、通報與分析應用之整備</w:t>
            </w:r>
          </w:p>
        </w:tc>
        <w:tc>
          <w:tcPr>
            <w:tcW w:w="2569" w:type="dxa"/>
          </w:tcPr>
          <w:p w:rsidR="003E2E7C" w:rsidRPr="00475FD8" w:rsidRDefault="003E2E7C" w:rsidP="005E1E40">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tcPr>
          <w:p w:rsidR="003E2E7C" w:rsidRPr="00475FD8" w:rsidRDefault="003E2E7C" w:rsidP="00BE4E3B">
            <w:pPr>
              <w:pStyle w:val="a9"/>
              <w:rPr>
                <w:color w:val="000000" w:themeColor="text1"/>
              </w:rPr>
            </w:pPr>
          </w:p>
        </w:tc>
        <w:tc>
          <w:tcPr>
            <w:tcW w:w="3238" w:type="dxa"/>
          </w:tcPr>
          <w:p w:rsidR="003E2E7C" w:rsidRPr="00475FD8" w:rsidRDefault="003E2E7C" w:rsidP="00BE4E3B">
            <w:pPr>
              <w:pStyle w:val="a9"/>
              <w:rPr>
                <w:color w:val="000000" w:themeColor="text1"/>
              </w:rPr>
            </w:pPr>
            <w:r w:rsidRPr="00475FD8">
              <w:rPr>
                <w:rFonts w:hint="eastAsia"/>
                <w:color w:val="000000" w:themeColor="text1"/>
              </w:rPr>
              <w:t>一、災情蒐集、通報體制之建立</w:t>
            </w:r>
          </w:p>
        </w:tc>
        <w:tc>
          <w:tcPr>
            <w:tcW w:w="2569" w:type="dxa"/>
          </w:tcPr>
          <w:p w:rsidR="003E2E7C" w:rsidRPr="00475FD8" w:rsidRDefault="003E2E7C" w:rsidP="005E1E40">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tcPr>
          <w:p w:rsidR="003E2E7C" w:rsidRPr="00475FD8" w:rsidRDefault="003E2E7C" w:rsidP="00BE4E3B">
            <w:pPr>
              <w:pStyle w:val="a9"/>
              <w:rPr>
                <w:color w:val="000000" w:themeColor="text1"/>
              </w:rPr>
            </w:pPr>
            <w:r w:rsidRPr="00475FD8">
              <w:rPr>
                <w:rFonts w:hint="eastAsia"/>
                <w:color w:val="000000" w:themeColor="text1"/>
              </w:rPr>
              <w:t>（五）各級政府應視需要規劃衛星通訊、資訊網路、無線通訊等設施</w:t>
            </w:r>
            <w:r w:rsidRPr="00475FD8">
              <w:rPr>
                <w:rFonts w:hint="eastAsia"/>
                <w:b/>
                <w:color w:val="000000" w:themeColor="text1"/>
                <w:u w:val="single"/>
              </w:rPr>
              <w:t>及社群網站</w:t>
            </w:r>
            <w:r w:rsidRPr="00475FD8">
              <w:rPr>
                <w:rFonts w:hint="eastAsia"/>
                <w:b/>
                <w:color w:val="000000" w:themeColor="text1"/>
                <w:u w:val="single"/>
              </w:rPr>
              <w:lastRenderedPageBreak/>
              <w:t>、通訊軟體之運用，以蒐集及通報</w:t>
            </w:r>
            <w:r w:rsidRPr="00475FD8">
              <w:rPr>
                <w:rFonts w:hint="eastAsia"/>
                <w:color w:val="000000" w:themeColor="text1"/>
              </w:rPr>
              <w:t>來自民間企業、傳播媒體及民眾等多方面之災情。</w:t>
            </w:r>
          </w:p>
        </w:tc>
        <w:tc>
          <w:tcPr>
            <w:tcW w:w="3238" w:type="dxa"/>
          </w:tcPr>
          <w:p w:rsidR="003E2E7C" w:rsidRPr="00475FD8" w:rsidRDefault="003E2E7C" w:rsidP="00BE4E3B">
            <w:pPr>
              <w:pStyle w:val="a9"/>
              <w:rPr>
                <w:color w:val="000000" w:themeColor="text1"/>
              </w:rPr>
            </w:pPr>
            <w:r w:rsidRPr="00475FD8">
              <w:rPr>
                <w:rFonts w:hint="eastAsia"/>
                <w:color w:val="000000" w:themeColor="text1"/>
              </w:rPr>
              <w:lastRenderedPageBreak/>
              <w:t>（五）各級政府應視需要規劃衛星通訊、資訊網路、無線通訊等設施之運用，以蒐</w:t>
            </w:r>
            <w:r w:rsidRPr="00475FD8">
              <w:rPr>
                <w:rFonts w:hint="eastAsia"/>
                <w:color w:val="000000" w:themeColor="text1"/>
              </w:rPr>
              <w:lastRenderedPageBreak/>
              <w:t>集來自民間企業、傳播媒體及民眾等多方面之災情。</w:t>
            </w:r>
          </w:p>
        </w:tc>
        <w:tc>
          <w:tcPr>
            <w:tcW w:w="2569" w:type="dxa"/>
          </w:tcPr>
          <w:p w:rsidR="003E2E7C" w:rsidRPr="00475FD8" w:rsidRDefault="002E0E7A" w:rsidP="00E021B5">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lastRenderedPageBreak/>
              <w:t>將社群網站及通訊軟體納入</w:t>
            </w:r>
            <w:r w:rsidR="00A1491E" w:rsidRPr="00475FD8">
              <w:rPr>
                <w:rFonts w:ascii="標楷體" w:hAnsi="標楷體" w:hint="eastAsia"/>
                <w:b/>
                <w:color w:val="000000" w:themeColor="text1"/>
                <w:sz w:val="24"/>
                <w:u w:val="single"/>
              </w:rPr>
              <w:t>作為災情蒐集及通報之管道</w:t>
            </w:r>
            <w:r w:rsidR="003E2E7C" w:rsidRPr="00475FD8">
              <w:rPr>
                <w:rFonts w:ascii="標楷體" w:hAnsi="標楷體" w:hint="eastAsia"/>
                <w:b/>
                <w:color w:val="000000" w:themeColor="text1"/>
                <w:sz w:val="24"/>
                <w:u w:val="single"/>
              </w:rPr>
              <w:t>。</w:t>
            </w:r>
            <w:r w:rsidR="001F1A79" w:rsidRPr="00475FD8">
              <w:rPr>
                <w:rFonts w:ascii="標楷體" w:hAnsi="標楷體" w:hint="eastAsia"/>
                <w:b/>
                <w:color w:val="000000" w:themeColor="text1"/>
                <w:sz w:val="24"/>
                <w:u w:val="single"/>
              </w:rPr>
              <w:t>(</w:t>
            </w:r>
            <w:r w:rsidR="001F1A79" w:rsidRPr="00475FD8">
              <w:rPr>
                <w:rFonts w:ascii="標楷體" w:hAnsi="標楷體"/>
                <w:b/>
                <w:color w:val="000000" w:themeColor="text1"/>
                <w:sz w:val="24"/>
                <w:u w:val="single"/>
              </w:rPr>
              <w:t>P.2</w:t>
            </w:r>
            <w:r w:rsidR="00E021B5" w:rsidRPr="00475FD8">
              <w:rPr>
                <w:rFonts w:ascii="標楷體" w:hAnsi="標楷體"/>
                <w:b/>
                <w:color w:val="000000" w:themeColor="text1"/>
                <w:sz w:val="24"/>
                <w:u w:val="single"/>
              </w:rPr>
              <w:t>0</w:t>
            </w:r>
            <w:r w:rsidR="001F1A79" w:rsidRPr="00475FD8">
              <w:rPr>
                <w:rFonts w:ascii="標楷體" w:hAnsi="標楷體" w:hint="eastAsia"/>
                <w:b/>
                <w:color w:val="000000" w:themeColor="text1"/>
                <w:sz w:val="24"/>
                <w:u w:val="single"/>
              </w:rPr>
              <w:t>)</w:t>
            </w:r>
          </w:p>
        </w:tc>
      </w:tr>
      <w:tr w:rsidR="00475FD8" w:rsidRPr="00475FD8" w:rsidTr="000020DE">
        <w:tc>
          <w:tcPr>
            <w:tcW w:w="3238" w:type="dxa"/>
          </w:tcPr>
          <w:p w:rsidR="008A0A68" w:rsidRPr="00475FD8" w:rsidRDefault="008A0A68" w:rsidP="00BE4E3B">
            <w:pPr>
              <w:pStyle w:val="a9"/>
              <w:rPr>
                <w:color w:val="000000" w:themeColor="text1"/>
              </w:rPr>
            </w:pPr>
          </w:p>
        </w:tc>
        <w:tc>
          <w:tcPr>
            <w:tcW w:w="3238" w:type="dxa"/>
          </w:tcPr>
          <w:p w:rsidR="008A0A68" w:rsidRPr="00475FD8" w:rsidRDefault="008A0A68" w:rsidP="00BE4E3B">
            <w:pPr>
              <w:pStyle w:val="a9"/>
              <w:rPr>
                <w:color w:val="000000" w:themeColor="text1"/>
              </w:rPr>
            </w:pPr>
            <w:r w:rsidRPr="00475FD8">
              <w:rPr>
                <w:rFonts w:hint="eastAsia"/>
                <w:color w:val="000000" w:themeColor="text1"/>
              </w:rPr>
              <w:t>二、通訊設施之確保</w:t>
            </w:r>
          </w:p>
        </w:tc>
        <w:tc>
          <w:tcPr>
            <w:tcW w:w="2569" w:type="dxa"/>
          </w:tcPr>
          <w:p w:rsidR="008A0A68" w:rsidRPr="00475FD8" w:rsidRDefault="008A0A68" w:rsidP="00E021B5">
            <w:pPr>
              <w:pStyle w:val="-"/>
              <w:widowControl w:val="0"/>
              <w:spacing w:line="320" w:lineRule="atLeast"/>
              <w:ind w:firstLine="0"/>
              <w:rPr>
                <w:rFonts w:ascii="標楷體" w:hAnsi="標楷體"/>
                <w:b/>
                <w:color w:val="000000" w:themeColor="text1"/>
                <w:sz w:val="24"/>
                <w:u w:val="single"/>
              </w:rPr>
            </w:pPr>
          </w:p>
        </w:tc>
      </w:tr>
      <w:tr w:rsidR="00475FD8" w:rsidRPr="00475FD8" w:rsidTr="000020DE">
        <w:tc>
          <w:tcPr>
            <w:tcW w:w="3238" w:type="dxa"/>
          </w:tcPr>
          <w:p w:rsidR="00021E54" w:rsidRPr="00475FD8" w:rsidRDefault="00021E54" w:rsidP="00BE4E3B">
            <w:pPr>
              <w:pStyle w:val="a9"/>
              <w:rPr>
                <w:color w:val="000000" w:themeColor="text1"/>
              </w:rPr>
            </w:pPr>
            <w:r w:rsidRPr="00475FD8">
              <w:rPr>
                <w:rFonts w:hint="eastAsia"/>
                <w:color w:val="000000" w:themeColor="text1"/>
              </w:rPr>
              <w:t>（一）內政部、交通部、原住民族委員會行政院原住民族委員會、地方政府及相關公共事業機關（構）為確保災害時通訊之</w:t>
            </w:r>
            <w:proofErr w:type="gramStart"/>
            <w:r w:rsidRPr="00475FD8">
              <w:rPr>
                <w:rFonts w:hint="eastAsia"/>
                <w:color w:val="000000" w:themeColor="text1"/>
              </w:rPr>
              <w:t>暢通，</w:t>
            </w:r>
            <w:proofErr w:type="gramEnd"/>
            <w:r w:rsidRPr="00475FD8">
              <w:rPr>
                <w:rFonts w:hint="eastAsia"/>
                <w:color w:val="000000" w:themeColor="text1"/>
              </w:rPr>
              <w:t>應視需要規劃通訊系統停電、損壞替代方案、通訊線路數位化、多元化、CATV電纜地下化、有線、無線、衛星傳輸等對策</w:t>
            </w:r>
            <w:r w:rsidRPr="00475FD8">
              <w:rPr>
                <w:rFonts w:hint="eastAsia"/>
                <w:b/>
                <w:color w:val="000000" w:themeColor="text1"/>
              </w:rPr>
              <w:t>，必要時得請國家通訊傳播委員會協調電信事業配合辦理。</w:t>
            </w:r>
          </w:p>
        </w:tc>
        <w:tc>
          <w:tcPr>
            <w:tcW w:w="3238" w:type="dxa"/>
          </w:tcPr>
          <w:p w:rsidR="00021E54" w:rsidRPr="00475FD8" w:rsidRDefault="00021E54" w:rsidP="00BE4E3B">
            <w:pPr>
              <w:pStyle w:val="a9"/>
              <w:rPr>
                <w:color w:val="000000" w:themeColor="text1"/>
              </w:rPr>
            </w:pPr>
            <w:r w:rsidRPr="00475FD8">
              <w:rPr>
                <w:rFonts w:hint="eastAsia"/>
                <w:color w:val="000000" w:themeColor="text1"/>
              </w:rPr>
              <w:t>（一）內政部、交通部、行政院原住民族委員會、</w:t>
            </w:r>
            <w:r w:rsidRPr="00475FD8">
              <w:rPr>
                <w:rFonts w:hint="eastAsia"/>
                <w:b/>
                <w:strike/>
                <w:color w:val="000000" w:themeColor="text1"/>
              </w:rPr>
              <w:t>國家通訊傳播委員會</w:t>
            </w:r>
            <w:r w:rsidRPr="00475FD8">
              <w:rPr>
                <w:rFonts w:hint="eastAsia"/>
                <w:color w:val="000000" w:themeColor="text1"/>
              </w:rPr>
              <w:t>、地方政府及相關公共事業機關（構）為確保災害時通訊之</w:t>
            </w:r>
            <w:proofErr w:type="gramStart"/>
            <w:r w:rsidRPr="00475FD8">
              <w:rPr>
                <w:rFonts w:hint="eastAsia"/>
                <w:color w:val="000000" w:themeColor="text1"/>
              </w:rPr>
              <w:t>暢通，</w:t>
            </w:r>
            <w:proofErr w:type="gramEnd"/>
            <w:r w:rsidRPr="00475FD8">
              <w:rPr>
                <w:rFonts w:hint="eastAsia"/>
                <w:color w:val="000000" w:themeColor="text1"/>
              </w:rPr>
              <w:t>應視需要規劃通訊系統停電、損壞替代方案、通訊線路數位化、多元化、CATV電纜地下化、有線、無線、衛星傳輸等對策。</w:t>
            </w:r>
          </w:p>
        </w:tc>
        <w:tc>
          <w:tcPr>
            <w:tcW w:w="2569" w:type="dxa"/>
          </w:tcPr>
          <w:p w:rsidR="00021E54" w:rsidRPr="00475FD8" w:rsidRDefault="00021E54" w:rsidP="00E021B5">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配合國家通訊傳播委員會意見修正。(</w:t>
            </w:r>
            <w:r w:rsidRPr="00475FD8">
              <w:rPr>
                <w:rFonts w:ascii="標楷體" w:hAnsi="標楷體"/>
                <w:b/>
                <w:color w:val="000000" w:themeColor="text1"/>
                <w:sz w:val="24"/>
                <w:u w:val="single"/>
              </w:rPr>
              <w:t>P.</w:t>
            </w:r>
            <w:r w:rsidR="000235AD" w:rsidRPr="00475FD8">
              <w:rPr>
                <w:rFonts w:ascii="標楷體" w:hAnsi="標楷體" w:hint="eastAsia"/>
                <w:b/>
                <w:color w:val="000000" w:themeColor="text1"/>
                <w:sz w:val="24"/>
                <w:u w:val="single"/>
              </w:rPr>
              <w:t>20</w:t>
            </w:r>
            <w:r w:rsidRPr="00475FD8">
              <w:rPr>
                <w:rFonts w:ascii="標楷體" w:hAnsi="標楷體" w:hint="eastAsia"/>
                <w:b/>
                <w:color w:val="000000" w:themeColor="text1"/>
                <w:sz w:val="24"/>
                <w:u w:val="single"/>
              </w:rPr>
              <w:t>)</w:t>
            </w:r>
          </w:p>
        </w:tc>
      </w:tr>
      <w:tr w:rsidR="00475FD8" w:rsidRPr="00475FD8" w:rsidTr="000020DE">
        <w:tc>
          <w:tcPr>
            <w:tcW w:w="3238" w:type="dxa"/>
          </w:tcPr>
          <w:p w:rsidR="00DF7821" w:rsidRPr="00475FD8" w:rsidRDefault="00DF7821" w:rsidP="00BE4E3B">
            <w:pPr>
              <w:pStyle w:val="a9"/>
              <w:rPr>
                <w:color w:val="000000" w:themeColor="text1"/>
              </w:rPr>
            </w:pPr>
            <w:r w:rsidRPr="00475FD8">
              <w:rPr>
                <w:rFonts w:hint="eastAsia"/>
                <w:color w:val="000000" w:themeColor="text1"/>
              </w:rPr>
              <w:t>（四）</w:t>
            </w:r>
            <w:r w:rsidR="005F37A5" w:rsidRPr="00475FD8">
              <w:rPr>
                <w:rFonts w:hint="eastAsia"/>
                <w:i/>
                <w:color w:val="000000" w:themeColor="text1"/>
              </w:rPr>
              <w:t>國家通訊傳播委員會應督導各通信業者強化其通訊線路及行動通訊基地台</w:t>
            </w:r>
            <w:proofErr w:type="gramStart"/>
            <w:r w:rsidR="005F37A5" w:rsidRPr="00475FD8">
              <w:rPr>
                <w:rFonts w:hint="eastAsia"/>
                <w:i/>
                <w:color w:val="000000" w:themeColor="text1"/>
              </w:rPr>
              <w:t>抗災性</w:t>
            </w:r>
            <w:proofErr w:type="gramEnd"/>
            <w:r w:rsidR="005F37A5" w:rsidRPr="00475FD8">
              <w:rPr>
                <w:rFonts w:hint="eastAsia"/>
                <w:i/>
                <w:color w:val="000000" w:themeColor="text1"/>
              </w:rPr>
              <w:t>；</w:t>
            </w:r>
            <w:r w:rsidRPr="00475FD8">
              <w:rPr>
                <w:rFonts w:hint="eastAsia"/>
                <w:color w:val="000000" w:themeColor="text1"/>
              </w:rPr>
              <w:t>並應督導及協調各通信業者訂定其行動基地</w:t>
            </w:r>
            <w:proofErr w:type="gramStart"/>
            <w:r w:rsidRPr="00475FD8">
              <w:rPr>
                <w:rFonts w:hint="eastAsia"/>
                <w:color w:val="000000" w:themeColor="text1"/>
              </w:rPr>
              <w:t>臺</w:t>
            </w:r>
            <w:proofErr w:type="gramEnd"/>
            <w:r w:rsidRPr="00475FD8">
              <w:rPr>
                <w:rFonts w:hint="eastAsia"/>
                <w:color w:val="000000" w:themeColor="text1"/>
              </w:rPr>
              <w:t>等類似通訊設備之調度派遣機制，</w:t>
            </w:r>
            <w:proofErr w:type="gramStart"/>
            <w:r w:rsidRPr="00475FD8">
              <w:rPr>
                <w:rFonts w:hint="eastAsia"/>
                <w:color w:val="000000" w:themeColor="text1"/>
              </w:rPr>
              <w:t>俾於災</w:t>
            </w:r>
            <w:proofErr w:type="gramEnd"/>
            <w:r w:rsidRPr="00475FD8">
              <w:rPr>
                <w:rFonts w:hint="eastAsia"/>
                <w:color w:val="000000" w:themeColor="text1"/>
              </w:rPr>
              <w:t>時有效協助災區臨時通訊之建立。</w:t>
            </w:r>
          </w:p>
        </w:tc>
        <w:tc>
          <w:tcPr>
            <w:tcW w:w="3238" w:type="dxa"/>
          </w:tcPr>
          <w:p w:rsidR="00DF7821" w:rsidRPr="00475FD8" w:rsidRDefault="00DF7821" w:rsidP="00BE4E3B">
            <w:pPr>
              <w:pStyle w:val="a9"/>
              <w:rPr>
                <w:color w:val="000000" w:themeColor="text1"/>
              </w:rPr>
            </w:pPr>
            <w:r w:rsidRPr="00475FD8">
              <w:rPr>
                <w:rFonts w:hint="eastAsia"/>
                <w:color w:val="000000" w:themeColor="text1"/>
              </w:rPr>
              <w:t>（四）各級政府應視需要規劃民眾行動電話、無線電系統，於災害發生時之運作模式。</w:t>
            </w:r>
          </w:p>
        </w:tc>
        <w:tc>
          <w:tcPr>
            <w:tcW w:w="2569" w:type="dxa"/>
          </w:tcPr>
          <w:p w:rsidR="00DF7821" w:rsidRPr="00475FD8" w:rsidRDefault="00D4287B" w:rsidP="00BE4E3B">
            <w:pPr>
              <w:pStyle w:val="a9"/>
              <w:rPr>
                <w:color w:val="000000" w:themeColor="text1"/>
              </w:rPr>
            </w:pPr>
            <w:r w:rsidRPr="00475FD8">
              <w:rPr>
                <w:rFonts w:hint="eastAsia"/>
                <w:color w:val="000000" w:themeColor="text1"/>
              </w:rPr>
              <w:t>依據107年2月27日火山災害防救業務計畫</w:t>
            </w:r>
            <w:proofErr w:type="gramStart"/>
            <w:r w:rsidRPr="00475FD8">
              <w:rPr>
                <w:rFonts w:hint="eastAsia"/>
                <w:color w:val="000000" w:themeColor="text1"/>
              </w:rPr>
              <w:t>研</w:t>
            </w:r>
            <w:proofErr w:type="gramEnd"/>
            <w:r w:rsidRPr="00475FD8">
              <w:rPr>
                <w:rFonts w:hint="eastAsia"/>
                <w:color w:val="000000" w:themeColor="text1"/>
              </w:rPr>
              <w:t>商會議，國家通訊傳播委員會針對相同條文所提法源根據問題等相關意見，</w:t>
            </w:r>
            <w:r w:rsidR="004C6804" w:rsidRPr="00475FD8">
              <w:rPr>
                <w:rFonts w:hint="eastAsia"/>
                <w:color w:val="000000" w:themeColor="text1"/>
              </w:rPr>
              <w:t>配合修改</w:t>
            </w:r>
            <w:r w:rsidR="00A1491E" w:rsidRPr="00475FD8">
              <w:rPr>
                <w:rFonts w:hint="eastAsia"/>
                <w:color w:val="000000" w:themeColor="text1"/>
              </w:rPr>
              <w:t>。</w:t>
            </w:r>
            <w:r w:rsidR="001F1A79" w:rsidRPr="00475FD8">
              <w:rPr>
                <w:rFonts w:hint="eastAsia"/>
                <w:color w:val="000000" w:themeColor="text1"/>
              </w:rPr>
              <w:t>(</w:t>
            </w:r>
            <w:r w:rsidR="001F1A79" w:rsidRPr="00475FD8">
              <w:rPr>
                <w:color w:val="000000" w:themeColor="text1"/>
              </w:rPr>
              <w:t>P.2</w:t>
            </w:r>
            <w:r w:rsidR="00E021B5" w:rsidRPr="00475FD8">
              <w:rPr>
                <w:color w:val="000000" w:themeColor="text1"/>
              </w:rPr>
              <w:t>0</w:t>
            </w:r>
            <w:r w:rsidR="001F1A79" w:rsidRPr="00475FD8">
              <w:rPr>
                <w:rFonts w:hint="eastAsia"/>
                <w:color w:val="000000" w:themeColor="text1"/>
              </w:rPr>
              <w:t>)</w:t>
            </w:r>
          </w:p>
        </w:tc>
      </w:tr>
      <w:tr w:rsidR="00475FD8" w:rsidRPr="00475FD8" w:rsidTr="000020DE">
        <w:tc>
          <w:tcPr>
            <w:tcW w:w="3238" w:type="dxa"/>
          </w:tcPr>
          <w:p w:rsidR="00DF7821" w:rsidRPr="00475FD8" w:rsidRDefault="00DF7821" w:rsidP="00BE4E3B">
            <w:pPr>
              <w:pStyle w:val="a9"/>
              <w:rPr>
                <w:color w:val="000000" w:themeColor="text1"/>
              </w:rPr>
            </w:pPr>
          </w:p>
        </w:tc>
        <w:tc>
          <w:tcPr>
            <w:tcW w:w="3238" w:type="dxa"/>
          </w:tcPr>
          <w:p w:rsidR="00DF7821" w:rsidRPr="00475FD8" w:rsidRDefault="00DF7821" w:rsidP="00BE4E3B">
            <w:pPr>
              <w:pStyle w:val="a9"/>
              <w:rPr>
                <w:color w:val="000000" w:themeColor="text1"/>
              </w:rPr>
            </w:pPr>
            <w:r w:rsidRPr="00475FD8">
              <w:rPr>
                <w:rFonts w:hint="eastAsia"/>
                <w:color w:val="000000" w:themeColor="text1"/>
              </w:rPr>
              <w:t>三、災情分析應用</w:t>
            </w:r>
          </w:p>
        </w:tc>
        <w:tc>
          <w:tcPr>
            <w:tcW w:w="2569" w:type="dxa"/>
          </w:tcPr>
          <w:p w:rsidR="00DF7821" w:rsidRPr="00475FD8" w:rsidRDefault="00DF7821" w:rsidP="00BE4E3B">
            <w:pPr>
              <w:pStyle w:val="a9"/>
              <w:rPr>
                <w:color w:val="000000" w:themeColor="text1"/>
              </w:rPr>
            </w:pPr>
          </w:p>
        </w:tc>
      </w:tr>
      <w:tr w:rsidR="00475FD8" w:rsidRPr="00475FD8" w:rsidTr="000020DE">
        <w:tc>
          <w:tcPr>
            <w:tcW w:w="3238" w:type="dxa"/>
          </w:tcPr>
          <w:p w:rsidR="00DF7821" w:rsidRPr="00475FD8" w:rsidRDefault="00DF7821" w:rsidP="00BE4E3B">
            <w:pPr>
              <w:pStyle w:val="a9"/>
              <w:rPr>
                <w:color w:val="000000" w:themeColor="text1"/>
              </w:rPr>
            </w:pPr>
            <w:r w:rsidRPr="00475FD8">
              <w:rPr>
                <w:rFonts w:hint="eastAsia"/>
                <w:color w:val="000000" w:themeColor="text1"/>
              </w:rPr>
              <w:t>內政部、交通部、經濟部、</w:t>
            </w:r>
            <w:proofErr w:type="gramStart"/>
            <w:r w:rsidRPr="00475FD8">
              <w:rPr>
                <w:rFonts w:hint="eastAsia"/>
                <w:color w:val="000000" w:themeColor="text1"/>
              </w:rPr>
              <w:t>科技部及地方政府</w:t>
            </w:r>
            <w:proofErr w:type="gramEnd"/>
            <w:r w:rsidRPr="00475FD8">
              <w:rPr>
                <w:rFonts w:hint="eastAsia"/>
                <w:color w:val="000000" w:themeColor="text1"/>
              </w:rPr>
              <w:t>平時應蒐集、分析防救災有關資訊，建置災害防救資訊系統，並透過各種資訊傳播管道，供民眾參考查閱。</w:t>
            </w:r>
          </w:p>
          <w:p w:rsidR="00DF7821" w:rsidRPr="00475FD8" w:rsidRDefault="00DF7821" w:rsidP="00BE4E3B">
            <w:pPr>
              <w:pStyle w:val="a9"/>
              <w:rPr>
                <w:color w:val="000000" w:themeColor="text1"/>
              </w:rPr>
            </w:pPr>
          </w:p>
        </w:tc>
        <w:tc>
          <w:tcPr>
            <w:tcW w:w="3238" w:type="dxa"/>
          </w:tcPr>
          <w:p w:rsidR="00DF7821" w:rsidRPr="00475FD8" w:rsidRDefault="00DF7821" w:rsidP="00BE4E3B">
            <w:pPr>
              <w:pStyle w:val="a9"/>
              <w:rPr>
                <w:color w:val="000000" w:themeColor="text1"/>
              </w:rPr>
            </w:pPr>
            <w:r w:rsidRPr="00475FD8">
              <w:rPr>
                <w:rFonts w:hint="eastAsia"/>
                <w:color w:val="000000" w:themeColor="text1"/>
              </w:rPr>
              <w:t>內政部、交通部、經濟部、</w:t>
            </w:r>
            <w:proofErr w:type="gramStart"/>
            <w:r w:rsidRPr="00475FD8">
              <w:rPr>
                <w:rFonts w:hint="eastAsia"/>
                <w:color w:val="000000" w:themeColor="text1"/>
              </w:rPr>
              <w:t>科技部及地方政府</w:t>
            </w:r>
            <w:proofErr w:type="gramEnd"/>
            <w:r w:rsidRPr="00475FD8">
              <w:rPr>
                <w:rFonts w:hint="eastAsia"/>
                <w:color w:val="000000" w:themeColor="text1"/>
              </w:rPr>
              <w:t>平時應蒐集、分析防救災有關資訊，建置災害防救資訊系統，並透過</w:t>
            </w:r>
            <w:r w:rsidRPr="00475FD8">
              <w:rPr>
                <w:rFonts w:hint="eastAsia"/>
                <w:b/>
                <w:strike/>
                <w:color w:val="000000" w:themeColor="text1"/>
                <w:u w:val="single"/>
              </w:rPr>
              <w:t>網路及</w:t>
            </w:r>
            <w:r w:rsidRPr="00475FD8">
              <w:rPr>
                <w:rFonts w:hint="eastAsia"/>
                <w:color w:val="000000" w:themeColor="text1"/>
              </w:rPr>
              <w:t>各種資訊傳播管道，供民眾參考查閱。</w:t>
            </w:r>
          </w:p>
        </w:tc>
        <w:tc>
          <w:tcPr>
            <w:tcW w:w="2569" w:type="dxa"/>
          </w:tcPr>
          <w:p w:rsidR="00DF7821" w:rsidRPr="00475FD8" w:rsidRDefault="00A1491E" w:rsidP="00BE4E3B">
            <w:pPr>
              <w:pStyle w:val="a9"/>
              <w:rPr>
                <w:color w:val="000000" w:themeColor="text1"/>
              </w:rPr>
            </w:pPr>
            <w:r w:rsidRPr="00475FD8">
              <w:rPr>
                <w:rFonts w:hint="eastAsia"/>
                <w:color w:val="000000" w:themeColor="text1"/>
              </w:rPr>
              <w:t>配合</w:t>
            </w:r>
            <w:r w:rsidR="00323022" w:rsidRPr="00475FD8">
              <w:rPr>
                <w:rFonts w:hint="eastAsia"/>
                <w:color w:val="000000" w:themeColor="text1"/>
              </w:rPr>
              <w:t>1</w:t>
            </w:r>
            <w:r w:rsidR="00323022" w:rsidRPr="00475FD8">
              <w:rPr>
                <w:color w:val="000000" w:themeColor="text1"/>
              </w:rPr>
              <w:t>05</w:t>
            </w:r>
            <w:r w:rsidR="00323022" w:rsidRPr="00475FD8">
              <w:rPr>
                <w:rFonts w:hint="eastAsia"/>
                <w:color w:val="000000" w:themeColor="text1"/>
              </w:rPr>
              <w:t>年震災(</w:t>
            </w:r>
            <w:r w:rsidR="00EF2C42" w:rsidRPr="00475FD8">
              <w:rPr>
                <w:rFonts w:hint="eastAsia"/>
                <w:color w:val="000000" w:themeColor="text1"/>
              </w:rPr>
              <w:t>含</w:t>
            </w:r>
            <w:proofErr w:type="gramStart"/>
            <w:r w:rsidR="00323022" w:rsidRPr="00475FD8">
              <w:rPr>
                <w:rFonts w:hint="eastAsia"/>
                <w:color w:val="000000" w:themeColor="text1"/>
              </w:rPr>
              <w:t>土壤化液</w:t>
            </w:r>
            <w:proofErr w:type="gramEnd"/>
            <w:r w:rsidR="00323022" w:rsidRPr="00475FD8">
              <w:rPr>
                <w:rFonts w:hint="eastAsia"/>
                <w:color w:val="000000" w:themeColor="text1"/>
              </w:rPr>
              <w:t>)災害防救業務計畫</w:t>
            </w:r>
            <w:r w:rsidRPr="00475FD8">
              <w:rPr>
                <w:rFonts w:hint="eastAsia"/>
                <w:color w:val="000000" w:themeColor="text1"/>
              </w:rPr>
              <w:t xml:space="preserve">，刪除「網路及」等文字。 </w:t>
            </w:r>
            <w:r w:rsidR="001F1A79" w:rsidRPr="00475FD8">
              <w:rPr>
                <w:rFonts w:hint="eastAsia"/>
                <w:color w:val="000000" w:themeColor="text1"/>
              </w:rPr>
              <w:t>(</w:t>
            </w:r>
            <w:r w:rsidR="001F1A79" w:rsidRPr="00475FD8">
              <w:rPr>
                <w:color w:val="000000" w:themeColor="text1"/>
              </w:rPr>
              <w:t>P.2</w:t>
            </w:r>
            <w:r w:rsidR="006708A6" w:rsidRPr="00475FD8">
              <w:rPr>
                <w:rFonts w:hint="eastAsia"/>
                <w:color w:val="000000" w:themeColor="text1"/>
              </w:rPr>
              <w:t>1</w:t>
            </w:r>
            <w:r w:rsidR="001F1A79" w:rsidRPr="00475FD8">
              <w:rPr>
                <w:rFonts w:hint="eastAsia"/>
                <w:color w:val="000000" w:themeColor="text1"/>
              </w:rPr>
              <w:t>)</w:t>
            </w:r>
          </w:p>
        </w:tc>
      </w:tr>
      <w:tr w:rsidR="00475FD8" w:rsidRPr="00475FD8" w:rsidTr="000020DE">
        <w:tc>
          <w:tcPr>
            <w:tcW w:w="3238" w:type="dxa"/>
          </w:tcPr>
          <w:p w:rsidR="00BE40BC" w:rsidRPr="00475FD8" w:rsidRDefault="00BE40BC" w:rsidP="00BE4E3B">
            <w:pPr>
              <w:pStyle w:val="a9"/>
              <w:rPr>
                <w:color w:val="000000" w:themeColor="text1"/>
              </w:rPr>
            </w:pPr>
          </w:p>
        </w:tc>
        <w:tc>
          <w:tcPr>
            <w:tcW w:w="3238" w:type="dxa"/>
          </w:tcPr>
          <w:p w:rsidR="00BE40BC" w:rsidRPr="00475FD8" w:rsidRDefault="00BE40BC" w:rsidP="00BE4E3B">
            <w:pPr>
              <w:pStyle w:val="a9"/>
              <w:rPr>
                <w:color w:val="000000" w:themeColor="text1"/>
              </w:rPr>
            </w:pPr>
            <w:r w:rsidRPr="00475FD8">
              <w:rPr>
                <w:rFonts w:hint="eastAsia"/>
                <w:color w:val="000000" w:themeColor="text1"/>
              </w:rPr>
              <w:t>第三節</w:t>
            </w:r>
            <w:r w:rsidR="000D3B45" w:rsidRPr="00475FD8">
              <w:rPr>
                <w:rFonts w:hint="eastAsia"/>
                <w:color w:val="000000" w:themeColor="text1"/>
              </w:rPr>
              <w:t xml:space="preserve"> </w:t>
            </w:r>
            <w:r w:rsidRPr="00475FD8">
              <w:rPr>
                <w:rFonts w:hint="eastAsia"/>
                <w:color w:val="000000" w:themeColor="text1"/>
              </w:rPr>
              <w:t>搜救及緊急醫療救護之整備</w:t>
            </w:r>
          </w:p>
        </w:tc>
        <w:tc>
          <w:tcPr>
            <w:tcW w:w="2569" w:type="dxa"/>
          </w:tcPr>
          <w:p w:rsidR="00BE40BC" w:rsidRPr="00475FD8" w:rsidRDefault="00BE40BC" w:rsidP="00BE4E3B">
            <w:pPr>
              <w:pStyle w:val="a9"/>
              <w:rPr>
                <w:color w:val="000000" w:themeColor="text1"/>
              </w:rPr>
            </w:pPr>
          </w:p>
        </w:tc>
      </w:tr>
      <w:tr w:rsidR="00475FD8" w:rsidRPr="00475FD8" w:rsidTr="000020DE">
        <w:tc>
          <w:tcPr>
            <w:tcW w:w="3238" w:type="dxa"/>
          </w:tcPr>
          <w:p w:rsidR="00BE40BC" w:rsidRPr="00475FD8" w:rsidRDefault="006708A6" w:rsidP="006708A6">
            <w:pPr>
              <w:rPr>
                <w:rFonts w:ascii="標楷體" w:eastAsia="標楷體" w:hAnsi="標楷體"/>
                <w:color w:val="000000" w:themeColor="text1"/>
              </w:rPr>
            </w:pPr>
            <w:r w:rsidRPr="00475FD8">
              <w:rPr>
                <w:rFonts w:ascii="標楷體" w:eastAsia="標楷體" w:hAnsi="標楷體" w:hint="eastAsia"/>
                <w:color w:val="000000" w:themeColor="text1"/>
              </w:rPr>
              <w:t>一、內政部、國防部</w:t>
            </w:r>
            <w:r w:rsidR="00012357" w:rsidRPr="00475FD8">
              <w:rPr>
                <w:rFonts w:ascii="標楷體" w:eastAsia="標楷體" w:hAnsi="標楷體" w:hint="eastAsia"/>
                <w:color w:val="000000" w:themeColor="text1"/>
              </w:rPr>
              <w:t>、</w:t>
            </w:r>
            <w:r w:rsidR="00BE40BC" w:rsidRPr="00475FD8">
              <w:rPr>
                <w:rFonts w:ascii="標楷體" w:eastAsia="標楷體" w:hAnsi="標楷體" w:hint="eastAsia"/>
                <w:color w:val="000000" w:themeColor="text1"/>
              </w:rPr>
              <w:t>行政院農業委員會、衛生福利部、</w:t>
            </w:r>
            <w:r w:rsidR="000235AD" w:rsidRPr="00475FD8">
              <w:rPr>
                <w:rFonts w:ascii="標楷體" w:eastAsia="標楷體" w:hAnsi="標楷體" w:hint="eastAsia"/>
                <w:color w:val="000000" w:themeColor="text1"/>
              </w:rPr>
              <w:t>海洋委員會</w:t>
            </w:r>
            <w:r w:rsidR="00BE40BC" w:rsidRPr="00475FD8">
              <w:rPr>
                <w:rFonts w:ascii="標楷體" w:eastAsia="標楷體" w:hAnsi="標楷體" w:hint="eastAsia"/>
                <w:color w:val="000000" w:themeColor="text1"/>
              </w:rPr>
              <w:t>及地方政府平時應整備各種災害搜救及緊急醫療救護所需之裝備器材、電信通訊設施及緊急醫療救護服務量能，訂定人命搜救與大量</w:t>
            </w:r>
            <w:r w:rsidR="00BE40BC" w:rsidRPr="00475FD8">
              <w:rPr>
                <w:rFonts w:ascii="標楷體" w:eastAsia="標楷體" w:hAnsi="標楷體" w:hint="eastAsia"/>
                <w:color w:val="000000" w:themeColor="text1"/>
              </w:rPr>
              <w:lastRenderedPageBreak/>
              <w:t>傷病患救護機制，定期實施演練。</w:t>
            </w:r>
          </w:p>
        </w:tc>
        <w:tc>
          <w:tcPr>
            <w:tcW w:w="3238" w:type="dxa"/>
          </w:tcPr>
          <w:p w:rsidR="00BE40BC" w:rsidRPr="00475FD8" w:rsidRDefault="00BE40BC" w:rsidP="00BE4E3B">
            <w:pPr>
              <w:pStyle w:val="a9"/>
              <w:rPr>
                <w:color w:val="000000" w:themeColor="text1"/>
              </w:rPr>
            </w:pPr>
            <w:r w:rsidRPr="00475FD8">
              <w:rPr>
                <w:rFonts w:hint="eastAsia"/>
                <w:color w:val="000000" w:themeColor="text1"/>
              </w:rPr>
              <w:lastRenderedPageBreak/>
              <w:t>一、內政部、國防部、</w:t>
            </w:r>
            <w:r w:rsidRPr="00475FD8">
              <w:rPr>
                <w:rFonts w:hint="eastAsia"/>
                <w:b/>
                <w:strike/>
                <w:color w:val="000000" w:themeColor="text1"/>
                <w:u w:val="single"/>
              </w:rPr>
              <w:t>交通部、</w:t>
            </w:r>
            <w:r w:rsidRPr="00475FD8">
              <w:rPr>
                <w:rFonts w:hint="eastAsia"/>
                <w:color w:val="000000" w:themeColor="text1"/>
              </w:rPr>
              <w:t>行政院農業委員會、衛生福利部、</w:t>
            </w:r>
            <w:r w:rsidR="000235AD" w:rsidRPr="00475FD8">
              <w:rPr>
                <w:rFonts w:hint="eastAsia"/>
                <w:color w:val="000000" w:themeColor="text1"/>
              </w:rPr>
              <w:t>海洋委員會</w:t>
            </w:r>
            <w:r w:rsidRPr="00475FD8">
              <w:rPr>
                <w:rFonts w:hint="eastAsia"/>
                <w:color w:val="000000" w:themeColor="text1"/>
              </w:rPr>
              <w:t>及地方政府平時應整備各種災害搜救及緊急醫療救護所需之裝備器材、電信通訊設施及緊急醫療救護服務量能，訂定人命搜救與大量傷</w:t>
            </w:r>
            <w:r w:rsidRPr="00475FD8">
              <w:rPr>
                <w:rFonts w:hint="eastAsia"/>
                <w:color w:val="000000" w:themeColor="text1"/>
              </w:rPr>
              <w:lastRenderedPageBreak/>
              <w:t>病患救護機制，定期實施演練。</w:t>
            </w:r>
          </w:p>
        </w:tc>
        <w:tc>
          <w:tcPr>
            <w:tcW w:w="2569" w:type="dxa"/>
          </w:tcPr>
          <w:p w:rsidR="00BE40BC" w:rsidRPr="00475FD8" w:rsidRDefault="00BE40BC" w:rsidP="00BE4E3B">
            <w:pPr>
              <w:pStyle w:val="a9"/>
              <w:rPr>
                <w:color w:val="000000" w:themeColor="text1"/>
              </w:rPr>
            </w:pPr>
            <w:r w:rsidRPr="00475FD8">
              <w:rPr>
                <w:rFonts w:hint="eastAsia"/>
                <w:color w:val="000000" w:themeColor="text1"/>
              </w:rPr>
              <w:lastRenderedPageBreak/>
              <w:t>配合交通部意見修正</w:t>
            </w:r>
            <w:proofErr w:type="gramStart"/>
            <w:r w:rsidRPr="00475FD8">
              <w:rPr>
                <w:rFonts w:hint="eastAsia"/>
                <w:color w:val="000000" w:themeColor="text1"/>
              </w:rPr>
              <w:t>（</w:t>
            </w:r>
            <w:proofErr w:type="gramEnd"/>
            <w:r w:rsidRPr="00475FD8">
              <w:rPr>
                <w:rFonts w:hint="eastAsia"/>
                <w:color w:val="000000" w:themeColor="text1"/>
              </w:rPr>
              <w:t>P.21</w:t>
            </w:r>
            <w:proofErr w:type="gramStart"/>
            <w:r w:rsidRPr="00475FD8">
              <w:rPr>
                <w:rFonts w:hint="eastAsia"/>
                <w:color w:val="000000" w:themeColor="text1"/>
              </w:rPr>
              <w:t>）</w:t>
            </w:r>
            <w:proofErr w:type="gramEnd"/>
            <w:r w:rsidRPr="00475FD8">
              <w:rPr>
                <w:rFonts w:hint="eastAsia"/>
                <w:color w:val="000000" w:themeColor="text1"/>
              </w:rPr>
              <w:t>。</w:t>
            </w:r>
          </w:p>
        </w:tc>
      </w:tr>
      <w:tr w:rsidR="00475FD8" w:rsidRPr="00475FD8" w:rsidTr="000020DE">
        <w:tc>
          <w:tcPr>
            <w:tcW w:w="3238" w:type="dxa"/>
          </w:tcPr>
          <w:p w:rsidR="00012357" w:rsidRPr="00475FD8" w:rsidRDefault="006708A6" w:rsidP="00BE40BC">
            <w:pPr>
              <w:rPr>
                <w:rFonts w:ascii="標楷體" w:eastAsia="標楷體" w:hAnsi="標楷體"/>
                <w:color w:val="000000" w:themeColor="text1"/>
              </w:rPr>
            </w:pPr>
            <w:r w:rsidRPr="00475FD8">
              <w:rPr>
                <w:rFonts w:ascii="標楷體" w:eastAsia="標楷體" w:hAnsi="標楷體" w:hint="eastAsia"/>
                <w:color w:val="000000" w:themeColor="text1"/>
              </w:rPr>
              <w:lastRenderedPageBreak/>
              <w:t>四、內政部、衛生福利部</w:t>
            </w:r>
            <w:r w:rsidR="00012357" w:rsidRPr="00475FD8">
              <w:rPr>
                <w:rFonts w:ascii="標楷體" w:eastAsia="標楷體" w:hAnsi="標楷體" w:hint="eastAsia"/>
                <w:color w:val="000000" w:themeColor="text1"/>
              </w:rPr>
              <w:t>、國防部、行政院農業委員會應協助地方政府規劃與辦理災時藥品醫療之儲備與調度事項之整備；國家通訊傳播委員會應督促業者，維護服務區內之電信暢通。</w:t>
            </w:r>
          </w:p>
        </w:tc>
        <w:tc>
          <w:tcPr>
            <w:tcW w:w="3238" w:type="dxa"/>
          </w:tcPr>
          <w:p w:rsidR="00012357" w:rsidRPr="00475FD8" w:rsidRDefault="00012357" w:rsidP="00BE4E3B">
            <w:pPr>
              <w:pStyle w:val="a9"/>
              <w:rPr>
                <w:color w:val="000000" w:themeColor="text1"/>
              </w:rPr>
            </w:pPr>
            <w:r w:rsidRPr="00475FD8">
              <w:rPr>
                <w:rFonts w:hint="eastAsia"/>
                <w:color w:val="000000" w:themeColor="text1"/>
              </w:rPr>
              <w:t>四、內政部、衛生福利部、</w:t>
            </w:r>
            <w:r w:rsidRPr="00475FD8">
              <w:rPr>
                <w:rFonts w:hint="eastAsia"/>
                <w:b/>
                <w:strike/>
                <w:color w:val="000000" w:themeColor="text1"/>
                <w:u w:val="single"/>
              </w:rPr>
              <w:t>交通部、</w:t>
            </w:r>
            <w:r w:rsidRPr="00475FD8">
              <w:rPr>
                <w:rFonts w:hint="eastAsia"/>
                <w:color w:val="000000" w:themeColor="text1"/>
              </w:rPr>
              <w:t>國防部、行政院農業委員會應協助地方政府規劃與辦理災時藥品醫療之儲備與調度事項之整備；國家通訊傳播委員會應督促業者，維護服務區內之電信暢通。</w:t>
            </w:r>
          </w:p>
        </w:tc>
        <w:tc>
          <w:tcPr>
            <w:tcW w:w="2569" w:type="dxa"/>
          </w:tcPr>
          <w:p w:rsidR="00012357" w:rsidRPr="00475FD8" w:rsidRDefault="00012357" w:rsidP="00BE4E3B">
            <w:pPr>
              <w:pStyle w:val="a9"/>
              <w:rPr>
                <w:color w:val="000000" w:themeColor="text1"/>
              </w:rPr>
            </w:pPr>
            <w:r w:rsidRPr="00475FD8">
              <w:rPr>
                <w:rFonts w:hint="eastAsia"/>
                <w:color w:val="000000" w:themeColor="text1"/>
              </w:rPr>
              <w:t>配合交通部意見修正</w:t>
            </w:r>
            <w:proofErr w:type="gramStart"/>
            <w:r w:rsidRPr="00475FD8">
              <w:rPr>
                <w:rFonts w:hint="eastAsia"/>
                <w:color w:val="000000" w:themeColor="text1"/>
              </w:rPr>
              <w:t>（</w:t>
            </w:r>
            <w:proofErr w:type="gramEnd"/>
            <w:r w:rsidRPr="00475FD8">
              <w:rPr>
                <w:rFonts w:hint="eastAsia"/>
                <w:color w:val="000000" w:themeColor="text1"/>
              </w:rPr>
              <w:t>P.21</w:t>
            </w:r>
            <w:proofErr w:type="gramStart"/>
            <w:r w:rsidRPr="00475FD8">
              <w:rPr>
                <w:rFonts w:hint="eastAsia"/>
                <w:color w:val="000000" w:themeColor="text1"/>
              </w:rPr>
              <w:t>）</w:t>
            </w:r>
            <w:proofErr w:type="gramEnd"/>
            <w:r w:rsidR="006708A6" w:rsidRPr="00475FD8">
              <w:rPr>
                <w:rFonts w:hint="eastAsia"/>
                <w:color w:val="000000" w:themeColor="text1"/>
              </w:rPr>
              <w:t>。</w:t>
            </w:r>
          </w:p>
          <w:p w:rsidR="006708A6" w:rsidRPr="00475FD8" w:rsidRDefault="006708A6" w:rsidP="00BE4E3B">
            <w:pPr>
              <w:pStyle w:val="a9"/>
              <w:rPr>
                <w:color w:val="000000" w:themeColor="text1"/>
              </w:rPr>
            </w:pPr>
          </w:p>
        </w:tc>
      </w:tr>
      <w:tr w:rsidR="00475FD8" w:rsidRPr="00475FD8" w:rsidTr="000020DE">
        <w:tc>
          <w:tcPr>
            <w:tcW w:w="3238" w:type="dxa"/>
          </w:tcPr>
          <w:p w:rsidR="005A2404" w:rsidRPr="00475FD8" w:rsidRDefault="005A2404" w:rsidP="00BE4E3B">
            <w:pPr>
              <w:pStyle w:val="a9"/>
              <w:rPr>
                <w:color w:val="000000" w:themeColor="text1"/>
              </w:rPr>
            </w:pPr>
          </w:p>
        </w:tc>
        <w:tc>
          <w:tcPr>
            <w:tcW w:w="3238" w:type="dxa"/>
          </w:tcPr>
          <w:p w:rsidR="005A2404" w:rsidRPr="00475FD8" w:rsidRDefault="005A2404" w:rsidP="00BE4E3B">
            <w:pPr>
              <w:pStyle w:val="a9"/>
              <w:rPr>
                <w:color w:val="000000" w:themeColor="text1"/>
              </w:rPr>
            </w:pPr>
            <w:r w:rsidRPr="00475FD8">
              <w:rPr>
                <w:rFonts w:hint="eastAsia"/>
                <w:color w:val="000000" w:themeColor="text1"/>
              </w:rPr>
              <w:t>第四節 緊急運送之整備</w:t>
            </w:r>
          </w:p>
        </w:tc>
        <w:tc>
          <w:tcPr>
            <w:tcW w:w="2569" w:type="dxa"/>
          </w:tcPr>
          <w:p w:rsidR="005A2404" w:rsidRPr="00475FD8" w:rsidRDefault="005A2404" w:rsidP="005E1E40">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tcPr>
          <w:p w:rsidR="005A2404" w:rsidRPr="00475FD8" w:rsidRDefault="005A2404" w:rsidP="00BE4E3B">
            <w:pPr>
              <w:pStyle w:val="a9"/>
              <w:rPr>
                <w:color w:val="000000" w:themeColor="text1"/>
              </w:rPr>
            </w:pPr>
            <w:r w:rsidRPr="00475FD8">
              <w:rPr>
                <w:rFonts w:hint="eastAsia"/>
                <w:color w:val="000000" w:themeColor="text1"/>
              </w:rPr>
              <w:t>六、</w:t>
            </w:r>
            <w:r w:rsidR="000235AD" w:rsidRPr="00475FD8">
              <w:rPr>
                <w:rFonts w:hint="eastAsia"/>
                <w:color w:val="000000" w:themeColor="text1"/>
              </w:rPr>
              <w:t>海洋委員會</w:t>
            </w:r>
            <w:r w:rsidRPr="00475FD8">
              <w:rPr>
                <w:rFonts w:hint="eastAsia"/>
                <w:color w:val="000000" w:themeColor="text1"/>
              </w:rPr>
              <w:t>應整備</w:t>
            </w:r>
            <w:r w:rsidRPr="00475FD8">
              <w:rPr>
                <w:rFonts w:hint="eastAsia"/>
                <w:b/>
                <w:color w:val="000000" w:themeColor="text1"/>
                <w:u w:val="single"/>
              </w:rPr>
              <w:t>巡防艦艇，以配合執行</w:t>
            </w:r>
            <w:r w:rsidRPr="00475FD8">
              <w:rPr>
                <w:rFonts w:hint="eastAsia"/>
                <w:color w:val="000000" w:themeColor="text1"/>
              </w:rPr>
              <w:t>海上緊急傷患運送措施。</w:t>
            </w:r>
          </w:p>
        </w:tc>
        <w:tc>
          <w:tcPr>
            <w:tcW w:w="3238" w:type="dxa"/>
          </w:tcPr>
          <w:p w:rsidR="005A2404" w:rsidRPr="00475FD8" w:rsidRDefault="005A2404" w:rsidP="00BE4E3B">
            <w:pPr>
              <w:pStyle w:val="a9"/>
              <w:rPr>
                <w:color w:val="000000" w:themeColor="text1"/>
              </w:rPr>
            </w:pPr>
            <w:r w:rsidRPr="00475FD8">
              <w:rPr>
                <w:rFonts w:hint="eastAsia"/>
                <w:color w:val="000000" w:themeColor="text1"/>
              </w:rPr>
              <w:t>六、</w:t>
            </w:r>
            <w:r w:rsidR="000235AD" w:rsidRPr="00475FD8">
              <w:rPr>
                <w:rFonts w:hint="eastAsia"/>
                <w:color w:val="000000" w:themeColor="text1"/>
              </w:rPr>
              <w:t>海洋委員會</w:t>
            </w:r>
            <w:r w:rsidRPr="00475FD8">
              <w:rPr>
                <w:rFonts w:hint="eastAsia"/>
                <w:color w:val="000000" w:themeColor="text1"/>
              </w:rPr>
              <w:t>應整備海上緊急傷患運送措施。</w:t>
            </w:r>
          </w:p>
        </w:tc>
        <w:tc>
          <w:tcPr>
            <w:tcW w:w="2569" w:type="dxa"/>
          </w:tcPr>
          <w:p w:rsidR="005A2404" w:rsidRPr="00475FD8" w:rsidRDefault="005A2404" w:rsidP="00337225">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配合</w:t>
            </w:r>
            <w:r w:rsidR="00323022" w:rsidRPr="00475FD8">
              <w:rPr>
                <w:rFonts w:ascii="標楷體" w:hAnsi="標楷體" w:hint="eastAsia"/>
                <w:b/>
                <w:color w:val="000000" w:themeColor="text1"/>
                <w:sz w:val="24"/>
                <w:u w:val="single"/>
              </w:rPr>
              <w:t>105年震災(</w:t>
            </w:r>
            <w:r w:rsidR="00EF2C42" w:rsidRPr="00475FD8">
              <w:rPr>
                <w:rFonts w:ascii="標楷體" w:hAnsi="標楷體" w:hint="eastAsia"/>
                <w:b/>
                <w:color w:val="000000" w:themeColor="text1"/>
                <w:sz w:val="24"/>
                <w:u w:val="single"/>
              </w:rPr>
              <w:t>含</w:t>
            </w:r>
            <w:proofErr w:type="gramStart"/>
            <w:r w:rsidR="00323022" w:rsidRPr="00475FD8">
              <w:rPr>
                <w:rFonts w:ascii="標楷體" w:hAnsi="標楷體" w:hint="eastAsia"/>
                <w:b/>
                <w:color w:val="000000" w:themeColor="text1"/>
                <w:sz w:val="24"/>
                <w:u w:val="single"/>
              </w:rPr>
              <w:t>土壤化液</w:t>
            </w:r>
            <w:proofErr w:type="gramEnd"/>
            <w:r w:rsidR="00323022" w:rsidRPr="00475FD8">
              <w:rPr>
                <w:rFonts w:ascii="標楷體" w:hAnsi="標楷體" w:hint="eastAsia"/>
                <w:b/>
                <w:color w:val="000000" w:themeColor="text1"/>
                <w:sz w:val="24"/>
                <w:u w:val="single"/>
              </w:rPr>
              <w:t>)災害防救業務計畫</w:t>
            </w:r>
            <w:r w:rsidR="006221E4" w:rsidRPr="00475FD8">
              <w:rPr>
                <w:rFonts w:ascii="標楷體" w:hAnsi="標楷體" w:hint="eastAsia"/>
                <w:b/>
                <w:color w:val="000000" w:themeColor="text1"/>
                <w:sz w:val="24"/>
                <w:u w:val="single"/>
              </w:rPr>
              <w:t>，</w:t>
            </w:r>
            <w:proofErr w:type="gramStart"/>
            <w:r w:rsidR="006221E4" w:rsidRPr="00475FD8">
              <w:rPr>
                <w:rFonts w:ascii="標楷體" w:hAnsi="標楷體" w:hint="eastAsia"/>
                <w:b/>
                <w:color w:val="000000" w:themeColor="text1"/>
                <w:sz w:val="24"/>
                <w:u w:val="single"/>
              </w:rPr>
              <w:t>爰</w:t>
            </w:r>
            <w:proofErr w:type="gramEnd"/>
            <w:r w:rsidR="006221E4" w:rsidRPr="00475FD8">
              <w:rPr>
                <w:rFonts w:ascii="標楷體" w:hAnsi="標楷體" w:hint="eastAsia"/>
                <w:b/>
                <w:color w:val="000000" w:themeColor="text1"/>
                <w:sz w:val="24"/>
                <w:u w:val="single"/>
              </w:rPr>
              <w:t>予修正</w:t>
            </w:r>
            <w:r w:rsidR="00A1491E" w:rsidRPr="00475FD8">
              <w:rPr>
                <w:rFonts w:ascii="標楷體" w:hAnsi="標楷體" w:hint="eastAsia"/>
                <w:b/>
                <w:color w:val="000000" w:themeColor="text1"/>
                <w:sz w:val="24"/>
                <w:u w:val="single"/>
              </w:rPr>
              <w:t>。</w:t>
            </w:r>
            <w:r w:rsidR="00581E22" w:rsidRPr="00475FD8">
              <w:rPr>
                <w:rFonts w:ascii="標楷體" w:hAnsi="標楷體" w:hint="eastAsia"/>
                <w:b/>
                <w:color w:val="000000" w:themeColor="text1"/>
                <w:sz w:val="24"/>
                <w:u w:val="single"/>
              </w:rPr>
              <w:t>(</w:t>
            </w:r>
            <w:r w:rsidR="00581E22" w:rsidRPr="00475FD8">
              <w:rPr>
                <w:rFonts w:ascii="標楷體" w:hAnsi="標楷體"/>
                <w:b/>
                <w:color w:val="000000" w:themeColor="text1"/>
                <w:sz w:val="24"/>
                <w:u w:val="single"/>
              </w:rPr>
              <w:t>P.2</w:t>
            </w:r>
            <w:r w:rsidR="00337225" w:rsidRPr="00475FD8">
              <w:rPr>
                <w:rFonts w:ascii="標楷體" w:hAnsi="標楷體"/>
                <w:b/>
                <w:color w:val="000000" w:themeColor="text1"/>
                <w:sz w:val="24"/>
                <w:u w:val="single"/>
              </w:rPr>
              <w:t>2</w:t>
            </w:r>
            <w:r w:rsidR="00581E22" w:rsidRPr="00475FD8">
              <w:rPr>
                <w:rFonts w:ascii="標楷體" w:hAnsi="標楷體" w:hint="eastAsia"/>
                <w:b/>
                <w:color w:val="000000" w:themeColor="text1"/>
                <w:sz w:val="24"/>
                <w:u w:val="single"/>
              </w:rPr>
              <w:t>)</w:t>
            </w:r>
          </w:p>
        </w:tc>
      </w:tr>
      <w:tr w:rsidR="00475FD8" w:rsidRPr="00475FD8" w:rsidTr="000020DE">
        <w:tc>
          <w:tcPr>
            <w:tcW w:w="3238" w:type="dxa"/>
          </w:tcPr>
          <w:p w:rsidR="005C11DD" w:rsidRPr="00475FD8" w:rsidRDefault="005C11DD" w:rsidP="00BE4E3B">
            <w:pPr>
              <w:pStyle w:val="a9"/>
              <w:rPr>
                <w:color w:val="000000" w:themeColor="text1"/>
              </w:rPr>
            </w:pPr>
          </w:p>
        </w:tc>
        <w:tc>
          <w:tcPr>
            <w:tcW w:w="3238" w:type="dxa"/>
          </w:tcPr>
          <w:p w:rsidR="005C11DD" w:rsidRPr="00475FD8" w:rsidRDefault="005C11DD" w:rsidP="00BE4E3B">
            <w:pPr>
              <w:pStyle w:val="a9"/>
              <w:rPr>
                <w:color w:val="000000" w:themeColor="text1"/>
              </w:rPr>
            </w:pPr>
            <w:r w:rsidRPr="00475FD8">
              <w:rPr>
                <w:rFonts w:hint="eastAsia"/>
                <w:color w:val="000000" w:themeColor="text1"/>
              </w:rPr>
              <w:t>第六節  食物、飲用水及生活必需品之調度、供應之           整備</w:t>
            </w:r>
          </w:p>
        </w:tc>
        <w:tc>
          <w:tcPr>
            <w:tcW w:w="2569" w:type="dxa"/>
          </w:tcPr>
          <w:p w:rsidR="005C11DD" w:rsidRPr="00475FD8" w:rsidRDefault="005C11DD" w:rsidP="00337225">
            <w:pPr>
              <w:pStyle w:val="-"/>
              <w:widowControl w:val="0"/>
              <w:spacing w:line="320" w:lineRule="atLeast"/>
              <w:ind w:firstLine="0"/>
              <w:rPr>
                <w:rFonts w:ascii="標楷體" w:hAnsi="標楷體"/>
                <w:b/>
                <w:color w:val="000000" w:themeColor="text1"/>
                <w:sz w:val="24"/>
                <w:u w:val="single"/>
              </w:rPr>
            </w:pPr>
          </w:p>
        </w:tc>
      </w:tr>
      <w:tr w:rsidR="00475FD8" w:rsidRPr="00475FD8" w:rsidTr="000020DE">
        <w:tc>
          <w:tcPr>
            <w:tcW w:w="3238" w:type="dxa"/>
          </w:tcPr>
          <w:p w:rsidR="005C11DD" w:rsidRPr="00475FD8" w:rsidRDefault="000D191A" w:rsidP="00BE4E3B">
            <w:pPr>
              <w:pStyle w:val="a9"/>
              <w:rPr>
                <w:color w:val="000000" w:themeColor="text1"/>
              </w:rPr>
            </w:pPr>
            <w:r w:rsidRPr="00475FD8">
              <w:rPr>
                <w:rFonts w:hint="eastAsia"/>
                <w:color w:val="000000" w:themeColor="text1"/>
              </w:rPr>
              <w:t>二、內政部、經濟部</w:t>
            </w:r>
            <w:r w:rsidR="00E42EED" w:rsidRPr="00475FD8">
              <w:rPr>
                <w:rFonts w:hint="eastAsia"/>
                <w:color w:val="000000" w:themeColor="text1"/>
              </w:rPr>
              <w:t>、</w:t>
            </w:r>
            <w:r w:rsidR="005C11DD" w:rsidRPr="00475FD8">
              <w:rPr>
                <w:rFonts w:hint="eastAsia"/>
                <w:color w:val="000000" w:themeColor="text1"/>
              </w:rPr>
              <w:t>衛生福利部、行政院農業委員會及地方政府平時應整備食物、飲用水、藥品</w:t>
            </w:r>
            <w:proofErr w:type="gramStart"/>
            <w:r w:rsidR="005C11DD" w:rsidRPr="00475FD8">
              <w:rPr>
                <w:rFonts w:hint="eastAsia"/>
                <w:color w:val="000000" w:themeColor="text1"/>
              </w:rPr>
              <w:t>醫</w:t>
            </w:r>
            <w:proofErr w:type="gramEnd"/>
            <w:r w:rsidR="005C11DD" w:rsidRPr="00475FD8">
              <w:rPr>
                <w:rFonts w:hint="eastAsia"/>
                <w:color w:val="000000" w:themeColor="text1"/>
              </w:rPr>
              <w:t>材、生活必需品及電信通訊設施之儲備與調度事宜</w:t>
            </w:r>
          </w:p>
        </w:tc>
        <w:tc>
          <w:tcPr>
            <w:tcW w:w="3238" w:type="dxa"/>
          </w:tcPr>
          <w:p w:rsidR="005C11DD" w:rsidRPr="00475FD8" w:rsidRDefault="005C11DD" w:rsidP="00BE4E3B">
            <w:pPr>
              <w:pStyle w:val="a9"/>
              <w:rPr>
                <w:color w:val="000000" w:themeColor="text1"/>
              </w:rPr>
            </w:pPr>
            <w:r w:rsidRPr="00475FD8">
              <w:rPr>
                <w:rFonts w:hint="eastAsia"/>
                <w:color w:val="000000" w:themeColor="text1"/>
              </w:rPr>
              <w:t>二、內政部、經濟部、</w:t>
            </w:r>
            <w:r w:rsidRPr="00475FD8">
              <w:rPr>
                <w:rFonts w:hint="eastAsia"/>
                <w:b/>
                <w:strike/>
                <w:color w:val="000000" w:themeColor="text1"/>
                <w:u w:val="single"/>
              </w:rPr>
              <w:t>交通部</w:t>
            </w:r>
            <w:r w:rsidRPr="00475FD8">
              <w:rPr>
                <w:rFonts w:hint="eastAsia"/>
                <w:color w:val="000000" w:themeColor="text1"/>
              </w:rPr>
              <w:t>、衛生福利部、行政院農業委員會及地方政府平時應整備食物、飲用水、藥品</w:t>
            </w:r>
            <w:proofErr w:type="gramStart"/>
            <w:r w:rsidRPr="00475FD8">
              <w:rPr>
                <w:rFonts w:hint="eastAsia"/>
                <w:color w:val="000000" w:themeColor="text1"/>
              </w:rPr>
              <w:t>醫</w:t>
            </w:r>
            <w:proofErr w:type="gramEnd"/>
            <w:r w:rsidRPr="00475FD8">
              <w:rPr>
                <w:rFonts w:hint="eastAsia"/>
                <w:color w:val="000000" w:themeColor="text1"/>
              </w:rPr>
              <w:t>材、生活必需品及電信通訊設施之儲備與調度事宜</w:t>
            </w:r>
          </w:p>
        </w:tc>
        <w:tc>
          <w:tcPr>
            <w:tcW w:w="2569" w:type="dxa"/>
          </w:tcPr>
          <w:p w:rsidR="005C11DD" w:rsidRPr="00475FD8" w:rsidRDefault="005C11DD" w:rsidP="00337225">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配合交通部意見修正</w:t>
            </w:r>
            <w:proofErr w:type="gramStart"/>
            <w:r w:rsidRPr="00475FD8">
              <w:rPr>
                <w:rFonts w:ascii="標楷體" w:hAnsi="標楷體" w:hint="eastAsia"/>
                <w:b/>
                <w:color w:val="000000" w:themeColor="text1"/>
                <w:sz w:val="24"/>
                <w:u w:val="single"/>
              </w:rPr>
              <w:t>（</w:t>
            </w:r>
            <w:proofErr w:type="gramEnd"/>
            <w:r w:rsidR="009B1B42" w:rsidRPr="00475FD8">
              <w:rPr>
                <w:rFonts w:ascii="標楷體" w:hAnsi="標楷體" w:hint="eastAsia"/>
                <w:b/>
                <w:color w:val="000000" w:themeColor="text1"/>
                <w:sz w:val="24"/>
                <w:u w:val="single"/>
              </w:rPr>
              <w:t>P.23</w:t>
            </w:r>
            <w:proofErr w:type="gramStart"/>
            <w:r w:rsidRPr="00475FD8">
              <w:rPr>
                <w:rFonts w:ascii="標楷體" w:hAnsi="標楷體" w:hint="eastAsia"/>
                <w:b/>
                <w:color w:val="000000" w:themeColor="text1"/>
                <w:sz w:val="24"/>
                <w:u w:val="single"/>
              </w:rPr>
              <w:t>）</w:t>
            </w:r>
            <w:proofErr w:type="gramEnd"/>
            <w:r w:rsidRPr="00475FD8">
              <w:rPr>
                <w:rFonts w:ascii="標楷體" w:hAnsi="標楷體" w:hint="eastAsia"/>
                <w:b/>
                <w:color w:val="000000" w:themeColor="text1"/>
                <w:sz w:val="24"/>
                <w:u w:val="single"/>
              </w:rPr>
              <w:t>。</w:t>
            </w:r>
          </w:p>
        </w:tc>
      </w:tr>
      <w:tr w:rsidR="00475FD8" w:rsidRPr="00475FD8" w:rsidTr="000020DE">
        <w:tc>
          <w:tcPr>
            <w:tcW w:w="3238" w:type="dxa"/>
          </w:tcPr>
          <w:p w:rsidR="00E42EED" w:rsidRPr="00475FD8" w:rsidRDefault="00E42EED" w:rsidP="00BE4E3B">
            <w:pPr>
              <w:pStyle w:val="a9"/>
              <w:rPr>
                <w:color w:val="000000" w:themeColor="text1"/>
              </w:rPr>
            </w:pPr>
          </w:p>
        </w:tc>
        <w:tc>
          <w:tcPr>
            <w:tcW w:w="3238" w:type="dxa"/>
          </w:tcPr>
          <w:p w:rsidR="00E42EED" w:rsidRPr="00475FD8" w:rsidRDefault="00E42EED" w:rsidP="00BE4E3B">
            <w:pPr>
              <w:pStyle w:val="a9"/>
              <w:rPr>
                <w:color w:val="000000" w:themeColor="text1"/>
              </w:rPr>
            </w:pPr>
            <w:r w:rsidRPr="00475FD8">
              <w:rPr>
                <w:rFonts w:hint="eastAsia"/>
                <w:color w:val="000000" w:themeColor="text1"/>
              </w:rPr>
              <w:t>第八節 提供受災民眾災情資訊之整備</w:t>
            </w:r>
          </w:p>
        </w:tc>
        <w:tc>
          <w:tcPr>
            <w:tcW w:w="2569" w:type="dxa"/>
          </w:tcPr>
          <w:p w:rsidR="00E42EED" w:rsidRPr="00475FD8" w:rsidRDefault="00E42EED" w:rsidP="00337225">
            <w:pPr>
              <w:pStyle w:val="-"/>
              <w:widowControl w:val="0"/>
              <w:spacing w:line="320" w:lineRule="atLeast"/>
              <w:ind w:firstLine="0"/>
              <w:rPr>
                <w:rFonts w:ascii="標楷體" w:hAnsi="標楷體"/>
                <w:b/>
                <w:color w:val="000000" w:themeColor="text1"/>
                <w:sz w:val="24"/>
                <w:highlight w:val="yellow"/>
                <w:u w:val="single"/>
              </w:rPr>
            </w:pPr>
          </w:p>
        </w:tc>
      </w:tr>
      <w:tr w:rsidR="00475FD8" w:rsidRPr="00475FD8" w:rsidTr="000020DE">
        <w:tc>
          <w:tcPr>
            <w:tcW w:w="3238" w:type="dxa"/>
          </w:tcPr>
          <w:p w:rsidR="00E42EED" w:rsidRPr="00475FD8" w:rsidRDefault="000D191A" w:rsidP="00BE4E3B">
            <w:pPr>
              <w:pStyle w:val="a9"/>
              <w:rPr>
                <w:color w:val="000000" w:themeColor="text1"/>
              </w:rPr>
            </w:pPr>
            <w:r w:rsidRPr="00475FD8">
              <w:rPr>
                <w:rFonts w:hint="eastAsia"/>
                <w:color w:val="000000" w:themeColor="text1"/>
              </w:rPr>
              <w:t>二、內政部</w:t>
            </w:r>
            <w:r w:rsidR="00E42EED" w:rsidRPr="00475FD8">
              <w:rPr>
                <w:rFonts w:hint="eastAsia"/>
                <w:color w:val="000000" w:themeColor="text1"/>
              </w:rPr>
              <w:t>、地方政府及相關公共事業機關（構），應強化維護其資訊傳播系統及通訊設施、設備，並建置風災災情查報機制，以便迅速傳達相關災害的訊息，並對受災民眾提供生活資訊。並應考量外國人、身心障礙者，及災害時易成孤立區域之受災者，適當之災情傳達方式。</w:t>
            </w:r>
          </w:p>
        </w:tc>
        <w:tc>
          <w:tcPr>
            <w:tcW w:w="3238" w:type="dxa"/>
          </w:tcPr>
          <w:p w:rsidR="00E42EED" w:rsidRPr="00475FD8" w:rsidRDefault="00E42EED" w:rsidP="00BE4E3B">
            <w:pPr>
              <w:pStyle w:val="a9"/>
              <w:rPr>
                <w:color w:val="000000" w:themeColor="text1"/>
              </w:rPr>
            </w:pPr>
            <w:r w:rsidRPr="00475FD8">
              <w:rPr>
                <w:rFonts w:hint="eastAsia"/>
                <w:color w:val="000000" w:themeColor="text1"/>
              </w:rPr>
              <w:t>二、內政部、</w:t>
            </w:r>
            <w:r w:rsidRPr="00475FD8">
              <w:rPr>
                <w:rFonts w:hint="eastAsia"/>
                <w:b/>
                <w:strike/>
                <w:color w:val="000000" w:themeColor="text1"/>
                <w:u w:val="single"/>
              </w:rPr>
              <w:t>交通部</w:t>
            </w:r>
            <w:r w:rsidRPr="00475FD8">
              <w:rPr>
                <w:rFonts w:hint="eastAsia"/>
                <w:color w:val="000000" w:themeColor="text1"/>
              </w:rPr>
              <w:t>、地方政府及相關公共事業機關（構），應強化維護其資訊傳播系統及通訊設施、設備，並建置風災災情查報機制，以便迅速傳達相關災害的訊息，並對受災民眾提供生活資訊。並應考量外國人、身心障礙者，及災害時易成孤立區域之受災者，適當之災情傳達方式。</w:t>
            </w:r>
          </w:p>
        </w:tc>
        <w:tc>
          <w:tcPr>
            <w:tcW w:w="2569" w:type="dxa"/>
          </w:tcPr>
          <w:p w:rsidR="00E42EED" w:rsidRPr="00475FD8" w:rsidRDefault="00E42EED" w:rsidP="00337225">
            <w:pPr>
              <w:pStyle w:val="-"/>
              <w:widowControl w:val="0"/>
              <w:spacing w:line="320" w:lineRule="atLeast"/>
              <w:ind w:firstLine="0"/>
              <w:rPr>
                <w:rFonts w:ascii="標楷體" w:hAnsi="標楷體"/>
                <w:b/>
                <w:color w:val="000000" w:themeColor="text1"/>
                <w:sz w:val="24"/>
                <w:highlight w:val="yellow"/>
                <w:u w:val="single"/>
              </w:rPr>
            </w:pPr>
            <w:r w:rsidRPr="00475FD8">
              <w:rPr>
                <w:rFonts w:ascii="標楷體" w:hAnsi="標楷體" w:hint="eastAsia"/>
                <w:b/>
                <w:color w:val="000000" w:themeColor="text1"/>
                <w:sz w:val="24"/>
                <w:u w:val="single"/>
              </w:rPr>
              <w:t>配合交通部意見修正(</w:t>
            </w:r>
            <w:r w:rsidR="00466257" w:rsidRPr="00475FD8">
              <w:rPr>
                <w:rFonts w:ascii="標楷體" w:hAnsi="標楷體"/>
                <w:b/>
                <w:color w:val="000000" w:themeColor="text1"/>
                <w:sz w:val="24"/>
                <w:u w:val="single"/>
              </w:rPr>
              <w:t>P.2</w:t>
            </w:r>
            <w:r w:rsidR="00466257" w:rsidRPr="00475FD8">
              <w:rPr>
                <w:rFonts w:ascii="標楷體" w:hAnsi="標楷體" w:hint="eastAsia"/>
                <w:b/>
                <w:color w:val="000000" w:themeColor="text1"/>
                <w:sz w:val="24"/>
                <w:u w:val="single"/>
              </w:rPr>
              <w:t>4</w:t>
            </w:r>
            <w:r w:rsidR="009B1B42" w:rsidRPr="00475FD8">
              <w:rPr>
                <w:rFonts w:ascii="標楷體" w:hAnsi="標楷體" w:hint="eastAsia"/>
                <w:b/>
                <w:color w:val="000000" w:themeColor="text1"/>
                <w:sz w:val="24"/>
                <w:u w:val="single"/>
              </w:rPr>
              <w:t>-25</w:t>
            </w:r>
            <w:r w:rsidRPr="00475FD8">
              <w:rPr>
                <w:rFonts w:ascii="標楷體" w:hAnsi="標楷體" w:hint="eastAsia"/>
                <w:b/>
                <w:color w:val="000000" w:themeColor="text1"/>
                <w:sz w:val="24"/>
                <w:u w:val="single"/>
              </w:rPr>
              <w:t>)</w:t>
            </w:r>
          </w:p>
        </w:tc>
      </w:tr>
      <w:tr w:rsidR="00475FD8" w:rsidRPr="00475FD8" w:rsidTr="000020DE">
        <w:tc>
          <w:tcPr>
            <w:tcW w:w="3238" w:type="dxa"/>
            <w:shd w:val="clear" w:color="auto" w:fill="FFFFFF" w:themeFill="background1"/>
          </w:tcPr>
          <w:p w:rsidR="00CF4B5C" w:rsidRPr="00475FD8" w:rsidRDefault="00CF4B5C" w:rsidP="00BE4E3B">
            <w:pPr>
              <w:pStyle w:val="a9"/>
              <w:rPr>
                <w:color w:val="000000" w:themeColor="text1"/>
              </w:rPr>
            </w:pPr>
          </w:p>
        </w:tc>
        <w:tc>
          <w:tcPr>
            <w:tcW w:w="3238" w:type="dxa"/>
            <w:shd w:val="clear" w:color="auto" w:fill="FFFFFF" w:themeFill="background1"/>
          </w:tcPr>
          <w:p w:rsidR="00CF4B5C" w:rsidRPr="00475FD8" w:rsidRDefault="00CF4B5C" w:rsidP="00BE4E3B">
            <w:pPr>
              <w:pStyle w:val="a9"/>
              <w:rPr>
                <w:color w:val="000000" w:themeColor="text1"/>
              </w:rPr>
            </w:pPr>
            <w:r w:rsidRPr="00475FD8">
              <w:rPr>
                <w:rFonts w:hint="eastAsia"/>
                <w:color w:val="000000" w:themeColor="text1"/>
              </w:rPr>
              <w:t>第三章 民眾防災教育訓練及宣導</w:t>
            </w:r>
          </w:p>
        </w:tc>
        <w:tc>
          <w:tcPr>
            <w:tcW w:w="2569" w:type="dxa"/>
            <w:shd w:val="clear" w:color="auto" w:fill="FFFFFF" w:themeFill="background1"/>
          </w:tcPr>
          <w:p w:rsidR="00CF4B5C" w:rsidRPr="00475FD8" w:rsidRDefault="00CF4B5C" w:rsidP="005E1E40">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shd w:val="clear" w:color="auto" w:fill="FFFFFF" w:themeFill="background1"/>
          </w:tcPr>
          <w:p w:rsidR="00E42EED" w:rsidRPr="00475FD8" w:rsidRDefault="00E42EED" w:rsidP="00BE4E3B">
            <w:pPr>
              <w:pStyle w:val="a9"/>
              <w:rPr>
                <w:color w:val="000000" w:themeColor="text1"/>
              </w:rPr>
            </w:pPr>
          </w:p>
        </w:tc>
        <w:tc>
          <w:tcPr>
            <w:tcW w:w="3238" w:type="dxa"/>
            <w:shd w:val="clear" w:color="auto" w:fill="FFFFFF" w:themeFill="background1"/>
          </w:tcPr>
          <w:p w:rsidR="00E42EED" w:rsidRPr="00475FD8" w:rsidRDefault="00E42EED" w:rsidP="00BE4E3B">
            <w:pPr>
              <w:pStyle w:val="a9"/>
              <w:rPr>
                <w:color w:val="000000" w:themeColor="text1"/>
              </w:rPr>
            </w:pPr>
            <w:r w:rsidRPr="00475FD8">
              <w:rPr>
                <w:rFonts w:hint="eastAsia"/>
                <w:color w:val="000000" w:themeColor="text1"/>
              </w:rPr>
              <w:t>第一節 防災意識之提昇</w:t>
            </w:r>
          </w:p>
        </w:tc>
        <w:tc>
          <w:tcPr>
            <w:tcW w:w="2569" w:type="dxa"/>
            <w:shd w:val="clear" w:color="auto" w:fill="FFFFFF" w:themeFill="background1"/>
          </w:tcPr>
          <w:p w:rsidR="00E42EED" w:rsidRPr="00475FD8" w:rsidRDefault="00E42EED" w:rsidP="005E1E40">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shd w:val="clear" w:color="auto" w:fill="FFFFFF" w:themeFill="background1"/>
          </w:tcPr>
          <w:p w:rsidR="00E42EED" w:rsidRPr="00475FD8" w:rsidRDefault="00E42EED" w:rsidP="00BE4E3B">
            <w:pPr>
              <w:pStyle w:val="a9"/>
              <w:rPr>
                <w:color w:val="000000" w:themeColor="text1"/>
              </w:rPr>
            </w:pPr>
            <w:r w:rsidRPr="00475FD8">
              <w:rPr>
                <w:rFonts w:hint="eastAsia"/>
                <w:b/>
                <w:color w:val="000000" w:themeColor="text1"/>
                <w:u w:val="single"/>
              </w:rPr>
              <w:t>各級政府</w:t>
            </w:r>
            <w:r w:rsidRPr="00475FD8">
              <w:rPr>
                <w:rFonts w:hint="eastAsia"/>
                <w:color w:val="000000" w:themeColor="text1"/>
              </w:rPr>
              <w:t>應蒐集與風災之相關資訊，及以往發生災害</w:t>
            </w:r>
            <w:r w:rsidRPr="00475FD8">
              <w:rPr>
                <w:rFonts w:hint="eastAsia"/>
                <w:color w:val="000000" w:themeColor="text1"/>
              </w:rPr>
              <w:lastRenderedPageBreak/>
              <w:t>事例，</w:t>
            </w:r>
            <w:proofErr w:type="gramStart"/>
            <w:r w:rsidRPr="00475FD8">
              <w:rPr>
                <w:rFonts w:hint="eastAsia"/>
                <w:color w:val="000000" w:themeColor="text1"/>
              </w:rPr>
              <w:t>研</w:t>
            </w:r>
            <w:proofErr w:type="gramEnd"/>
            <w:r w:rsidRPr="00475FD8">
              <w:rPr>
                <w:rFonts w:hint="eastAsia"/>
                <w:color w:val="000000" w:themeColor="text1"/>
              </w:rPr>
              <w:t>擬災害防救對策，依地區災害潛勢特性與季節發生狀況，訂定各種災害防救教育宣導、訓練及實施計畫，分階段實施；並定期檢討，以強化民眾防災素養，建立自保自救及救人之基本防災理念。</w:t>
            </w:r>
          </w:p>
        </w:tc>
        <w:tc>
          <w:tcPr>
            <w:tcW w:w="3238" w:type="dxa"/>
            <w:shd w:val="clear" w:color="auto" w:fill="FFFFFF" w:themeFill="background1"/>
          </w:tcPr>
          <w:p w:rsidR="00E42EED" w:rsidRPr="00475FD8" w:rsidRDefault="00E42EED" w:rsidP="00BE4E3B">
            <w:pPr>
              <w:pStyle w:val="a9"/>
              <w:rPr>
                <w:color w:val="000000" w:themeColor="text1"/>
              </w:rPr>
            </w:pPr>
            <w:r w:rsidRPr="00475FD8">
              <w:rPr>
                <w:rFonts w:hint="eastAsia"/>
                <w:color w:val="000000" w:themeColor="text1"/>
              </w:rPr>
              <w:lastRenderedPageBreak/>
              <w:t>內政部、經濟部、交通部、行政院農業委員會及地方</w:t>
            </w:r>
            <w:r w:rsidRPr="00475FD8">
              <w:rPr>
                <w:rFonts w:hint="eastAsia"/>
                <w:color w:val="000000" w:themeColor="text1"/>
              </w:rPr>
              <w:lastRenderedPageBreak/>
              <w:t>政府應蒐集與風災之相關資訊，及以往發生災害事例，</w:t>
            </w:r>
            <w:proofErr w:type="gramStart"/>
            <w:r w:rsidRPr="00475FD8">
              <w:rPr>
                <w:rFonts w:hint="eastAsia"/>
                <w:color w:val="000000" w:themeColor="text1"/>
              </w:rPr>
              <w:t>研</w:t>
            </w:r>
            <w:proofErr w:type="gramEnd"/>
            <w:r w:rsidRPr="00475FD8">
              <w:rPr>
                <w:rFonts w:hint="eastAsia"/>
                <w:color w:val="000000" w:themeColor="text1"/>
              </w:rPr>
              <w:t>擬災害防救對策，依地區災害潛勢特性與季節發生狀況，訂定各種災害防救教育宣導、訓練及實施計畫，分階段實施；並定期檢討，以強化民眾防災素養，建立自保自救及救人之基本防災理念。</w:t>
            </w:r>
          </w:p>
        </w:tc>
        <w:tc>
          <w:tcPr>
            <w:tcW w:w="2569" w:type="dxa"/>
            <w:shd w:val="clear" w:color="auto" w:fill="FFFFFF" w:themeFill="background1"/>
          </w:tcPr>
          <w:p w:rsidR="00E42EED" w:rsidRPr="00475FD8" w:rsidRDefault="00E42EED" w:rsidP="005E1E40">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lastRenderedPageBreak/>
              <w:t>配合</w:t>
            </w:r>
            <w:proofErr w:type="gramStart"/>
            <w:r w:rsidRPr="00475FD8">
              <w:rPr>
                <w:rFonts w:ascii="標楷體" w:hAnsi="標楷體" w:hint="eastAsia"/>
                <w:b/>
                <w:color w:val="000000" w:themeColor="text1"/>
                <w:sz w:val="24"/>
                <w:u w:val="single"/>
              </w:rPr>
              <w:t>臺</w:t>
            </w:r>
            <w:proofErr w:type="gramEnd"/>
            <w:r w:rsidRPr="00475FD8">
              <w:rPr>
                <w:rFonts w:ascii="標楷體" w:hAnsi="標楷體" w:hint="eastAsia"/>
                <w:b/>
                <w:color w:val="000000" w:themeColor="text1"/>
                <w:sz w:val="24"/>
                <w:u w:val="single"/>
              </w:rPr>
              <w:t>南市政府意見</w:t>
            </w:r>
            <w:r w:rsidRPr="00475FD8">
              <w:rPr>
                <w:rFonts w:ascii="標楷體" w:hAnsi="標楷體" w:hint="eastAsia"/>
                <w:b/>
                <w:color w:val="000000" w:themeColor="text1"/>
                <w:sz w:val="24"/>
                <w:u w:val="single"/>
              </w:rPr>
              <w:lastRenderedPageBreak/>
              <w:t>修正(P.27)</w:t>
            </w:r>
          </w:p>
        </w:tc>
      </w:tr>
      <w:tr w:rsidR="00475FD8" w:rsidRPr="00475FD8" w:rsidTr="000020DE">
        <w:tc>
          <w:tcPr>
            <w:tcW w:w="3238" w:type="dxa"/>
            <w:shd w:val="clear" w:color="auto" w:fill="FFFFFF" w:themeFill="background1"/>
          </w:tcPr>
          <w:p w:rsidR="00DF7821" w:rsidRPr="00475FD8" w:rsidRDefault="00DF7821" w:rsidP="00BE4E3B">
            <w:pPr>
              <w:pStyle w:val="a9"/>
              <w:rPr>
                <w:color w:val="000000" w:themeColor="text1"/>
              </w:rPr>
            </w:pPr>
          </w:p>
        </w:tc>
        <w:tc>
          <w:tcPr>
            <w:tcW w:w="3238" w:type="dxa"/>
            <w:shd w:val="clear" w:color="auto" w:fill="FFFFFF" w:themeFill="background1"/>
          </w:tcPr>
          <w:p w:rsidR="00DF7821" w:rsidRPr="00475FD8" w:rsidRDefault="00DF7821" w:rsidP="00BE4E3B">
            <w:pPr>
              <w:pStyle w:val="a9"/>
              <w:rPr>
                <w:color w:val="000000" w:themeColor="text1"/>
              </w:rPr>
            </w:pPr>
            <w:r w:rsidRPr="00475FD8">
              <w:rPr>
                <w:rFonts w:hint="eastAsia"/>
                <w:color w:val="000000" w:themeColor="text1"/>
              </w:rPr>
              <w:t>第四節 企業防災之推動</w:t>
            </w:r>
          </w:p>
        </w:tc>
        <w:tc>
          <w:tcPr>
            <w:tcW w:w="2569" w:type="dxa"/>
            <w:shd w:val="clear" w:color="auto" w:fill="FFFFFF" w:themeFill="background1"/>
          </w:tcPr>
          <w:p w:rsidR="00DF7821" w:rsidRPr="00475FD8" w:rsidRDefault="00DF7821" w:rsidP="005E1E40">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shd w:val="clear" w:color="auto" w:fill="FFFFFF" w:themeFill="background1"/>
          </w:tcPr>
          <w:p w:rsidR="000C72C6" w:rsidRPr="00475FD8" w:rsidRDefault="009A4944" w:rsidP="000C72C6">
            <w:pPr>
              <w:spacing w:line="320" w:lineRule="exact"/>
              <w:rPr>
                <w:rFonts w:ascii="標楷體" w:eastAsia="標楷體" w:hAnsi="標楷體"/>
                <w:b/>
                <w:color w:val="000000" w:themeColor="text1"/>
                <w:u w:val="single"/>
              </w:rPr>
            </w:pPr>
            <w:r w:rsidRPr="00475FD8">
              <w:rPr>
                <w:rFonts w:ascii="標楷體" w:eastAsia="標楷體" w:hAnsi="標楷體" w:hint="eastAsia"/>
                <w:b/>
                <w:color w:val="000000" w:themeColor="text1"/>
                <w:u w:val="single"/>
              </w:rPr>
              <w:t>內政部、經濟部、交通部、科技部、財政部及地方政府應採取獎勵或財稅減免措施，輔導企業強化自身防災工作，並促進企業協助政府主動執行下列防災措施：</w:t>
            </w:r>
          </w:p>
          <w:p w:rsidR="000C72C6" w:rsidRPr="00475FD8" w:rsidRDefault="0057539F" w:rsidP="000C72C6">
            <w:pPr>
              <w:spacing w:line="320" w:lineRule="exact"/>
              <w:ind w:left="240" w:hangingChars="100" w:hanging="240"/>
              <w:rPr>
                <w:rFonts w:ascii="標楷體" w:eastAsia="標楷體" w:hAnsi="標楷體"/>
                <w:b/>
                <w:color w:val="000000" w:themeColor="text1"/>
                <w:u w:val="single"/>
              </w:rPr>
            </w:pPr>
            <w:r w:rsidRPr="00475FD8">
              <w:rPr>
                <w:rFonts w:ascii="標楷體" w:eastAsia="標楷體" w:hAnsi="標楷體" w:hint="eastAsia"/>
                <w:b/>
                <w:color w:val="000000" w:themeColor="text1"/>
                <w:u w:val="single"/>
              </w:rPr>
              <w:t>一、</w:t>
            </w:r>
            <w:r w:rsidR="000C72C6" w:rsidRPr="00475FD8">
              <w:rPr>
                <w:rFonts w:ascii="標楷體" w:eastAsia="標楷體" w:hAnsi="標楷體" w:hint="eastAsia"/>
                <w:b/>
                <w:color w:val="000000" w:themeColor="text1"/>
                <w:u w:val="single"/>
              </w:rPr>
              <w:t>強化</w:t>
            </w:r>
            <w:proofErr w:type="gramStart"/>
            <w:r w:rsidR="000C72C6" w:rsidRPr="00475FD8">
              <w:rPr>
                <w:rFonts w:ascii="標楷體" w:eastAsia="標楷體" w:hAnsi="標楷體" w:hint="eastAsia"/>
                <w:b/>
                <w:color w:val="000000" w:themeColor="text1"/>
                <w:u w:val="single"/>
              </w:rPr>
              <w:t>自身耐災韌性</w:t>
            </w:r>
            <w:proofErr w:type="gramEnd"/>
            <w:r w:rsidR="00337225" w:rsidRPr="00475FD8">
              <w:rPr>
                <w:rFonts w:ascii="標楷體" w:eastAsia="標楷體" w:hAnsi="標楷體" w:hint="eastAsia"/>
                <w:b/>
                <w:color w:val="000000" w:themeColor="text1"/>
                <w:u w:val="single"/>
              </w:rPr>
              <w:t>，並建立持續營運機制。</w:t>
            </w:r>
          </w:p>
          <w:p w:rsidR="000C72C6" w:rsidRPr="00475FD8" w:rsidRDefault="0057539F" w:rsidP="00B31D2B">
            <w:pPr>
              <w:spacing w:line="320" w:lineRule="exact"/>
              <w:ind w:left="240" w:rightChars="-57" w:right="-137" w:hangingChars="100" w:hanging="240"/>
              <w:rPr>
                <w:rFonts w:ascii="標楷體" w:eastAsia="標楷體" w:hAnsi="標楷體"/>
                <w:color w:val="000000" w:themeColor="text1"/>
              </w:rPr>
            </w:pPr>
            <w:r w:rsidRPr="00475FD8">
              <w:rPr>
                <w:rFonts w:ascii="標楷體" w:eastAsia="標楷體" w:hAnsi="標楷體" w:hint="eastAsia"/>
                <w:b/>
                <w:color w:val="000000" w:themeColor="text1"/>
                <w:u w:val="single"/>
              </w:rPr>
              <w:t>二、</w:t>
            </w:r>
            <w:r w:rsidR="000C72C6" w:rsidRPr="00475FD8">
              <w:rPr>
                <w:rFonts w:ascii="標楷體" w:eastAsia="標楷體" w:hAnsi="標楷體" w:hint="eastAsia"/>
                <w:b/>
                <w:color w:val="000000" w:themeColor="text1"/>
                <w:u w:val="single"/>
              </w:rPr>
              <w:t>建立企業分擔社會責任觀念，平時積極實施防災</w:t>
            </w:r>
            <w:r w:rsidR="00EB45E2" w:rsidRPr="00475FD8">
              <w:rPr>
                <w:rFonts w:ascii="標楷體" w:eastAsia="標楷體" w:hAnsi="標楷體" w:hint="eastAsia"/>
                <w:b/>
                <w:color w:val="000000" w:themeColor="text1"/>
                <w:u w:val="single"/>
              </w:rPr>
              <w:t>教育、訓練，及參與各級政府舉辦之防災演練，並鼓勵上下游生產供應鏈</w:t>
            </w:r>
            <w:r w:rsidR="000C72C6" w:rsidRPr="00475FD8">
              <w:rPr>
                <w:rFonts w:ascii="標楷體" w:eastAsia="標楷體" w:hAnsi="標楷體" w:hint="eastAsia"/>
                <w:b/>
                <w:color w:val="000000" w:themeColor="text1"/>
                <w:u w:val="single"/>
              </w:rPr>
              <w:t>廠商共同參與，強化防災風險意識；災時設置服務據點提供諮詢，並對所屬員工及社區、企業周邊之民眾提供援助。</w:t>
            </w:r>
          </w:p>
          <w:p w:rsidR="000C72C6" w:rsidRPr="00475FD8" w:rsidRDefault="000C72C6" w:rsidP="009A4944">
            <w:pPr>
              <w:spacing w:line="320" w:lineRule="exact"/>
              <w:rPr>
                <w:rFonts w:ascii="標楷體" w:eastAsia="標楷體" w:hAnsi="標楷體"/>
                <w:color w:val="000000" w:themeColor="text1"/>
              </w:rPr>
            </w:pPr>
            <w:r w:rsidRPr="00475FD8">
              <w:rPr>
                <w:rFonts w:ascii="標楷體" w:eastAsia="標楷體" w:hAnsi="標楷體" w:hint="eastAsia"/>
                <w:color w:val="000000" w:themeColor="text1"/>
              </w:rPr>
              <w:t>企業</w:t>
            </w:r>
            <w:r w:rsidRPr="00475FD8">
              <w:rPr>
                <w:rFonts w:ascii="標楷體" w:eastAsia="標楷體" w:hAnsi="標楷體" w:hint="eastAsia"/>
                <w:b/>
                <w:color w:val="000000" w:themeColor="text1"/>
                <w:u w:val="single"/>
              </w:rPr>
              <w:t>持續營運機制</w:t>
            </w:r>
            <w:r w:rsidRPr="00475FD8">
              <w:rPr>
                <w:rFonts w:ascii="標楷體" w:eastAsia="標楷體" w:hAnsi="標楷體" w:hint="eastAsia"/>
                <w:color w:val="000000" w:themeColor="text1"/>
              </w:rPr>
              <w:t>之推動，可規劃四個階段實施：</w:t>
            </w:r>
          </w:p>
          <w:p w:rsidR="000C72C6" w:rsidRPr="00475FD8" w:rsidRDefault="000C72C6" w:rsidP="000C72C6">
            <w:pPr>
              <w:spacing w:line="320" w:lineRule="exact"/>
              <w:ind w:left="240" w:hangingChars="100" w:hanging="240"/>
              <w:rPr>
                <w:rFonts w:ascii="標楷體" w:eastAsia="標楷體" w:hAnsi="標楷體"/>
                <w:color w:val="000000" w:themeColor="text1"/>
              </w:rPr>
            </w:pPr>
            <w:r w:rsidRPr="00475FD8">
              <w:rPr>
                <w:rFonts w:ascii="標楷體" w:eastAsia="標楷體" w:hAnsi="標楷體" w:hint="eastAsia"/>
                <w:color w:val="000000" w:themeColor="text1"/>
              </w:rPr>
              <w:t>第一階段：預備與整備。</w:t>
            </w:r>
          </w:p>
          <w:p w:rsidR="000C72C6" w:rsidRPr="00475FD8" w:rsidRDefault="000C72C6" w:rsidP="000C72C6">
            <w:pPr>
              <w:spacing w:line="320" w:lineRule="exact"/>
              <w:ind w:left="240" w:hangingChars="100" w:hanging="240"/>
              <w:rPr>
                <w:rFonts w:ascii="標楷體" w:eastAsia="標楷體" w:hAnsi="標楷體"/>
                <w:color w:val="000000" w:themeColor="text1"/>
              </w:rPr>
            </w:pPr>
            <w:r w:rsidRPr="00475FD8">
              <w:rPr>
                <w:rFonts w:ascii="標楷體" w:eastAsia="標楷體" w:hAnsi="標楷體" w:hint="eastAsia"/>
                <w:color w:val="000000" w:themeColor="text1"/>
              </w:rPr>
              <w:t>第二階段：優先啟動與恢復運作。</w:t>
            </w:r>
          </w:p>
          <w:p w:rsidR="000C72C6" w:rsidRPr="00475FD8" w:rsidRDefault="000C72C6" w:rsidP="000C72C6">
            <w:pPr>
              <w:spacing w:line="320" w:lineRule="exact"/>
              <w:ind w:left="240" w:hangingChars="100" w:hanging="240"/>
              <w:rPr>
                <w:rFonts w:ascii="標楷體" w:eastAsia="標楷體" w:hAnsi="標楷體"/>
                <w:color w:val="000000" w:themeColor="text1"/>
              </w:rPr>
            </w:pPr>
            <w:r w:rsidRPr="00475FD8">
              <w:rPr>
                <w:rFonts w:ascii="標楷體" w:eastAsia="標楷體" w:hAnsi="標楷體" w:hint="eastAsia"/>
                <w:color w:val="000000" w:themeColor="text1"/>
              </w:rPr>
              <w:t>第三階段：持續運作任務。</w:t>
            </w:r>
          </w:p>
          <w:p w:rsidR="00B75972" w:rsidRPr="00475FD8" w:rsidRDefault="000C72C6" w:rsidP="00BE4E3B">
            <w:pPr>
              <w:pStyle w:val="a9"/>
              <w:rPr>
                <w:color w:val="000000" w:themeColor="text1"/>
              </w:rPr>
            </w:pPr>
            <w:r w:rsidRPr="00475FD8">
              <w:rPr>
                <w:rFonts w:hint="eastAsia"/>
                <w:color w:val="000000" w:themeColor="text1"/>
              </w:rPr>
              <w:t>第四階段：復原階段（復原、後續舒緩、結束危機）。</w:t>
            </w:r>
          </w:p>
        </w:tc>
        <w:tc>
          <w:tcPr>
            <w:tcW w:w="3238" w:type="dxa"/>
            <w:shd w:val="clear" w:color="auto" w:fill="FFFFFF" w:themeFill="background1"/>
          </w:tcPr>
          <w:p w:rsidR="00B75972" w:rsidRPr="00475FD8" w:rsidRDefault="00B75972" w:rsidP="00BE4E3B">
            <w:pPr>
              <w:pStyle w:val="a9"/>
              <w:rPr>
                <w:color w:val="000000" w:themeColor="text1"/>
              </w:rPr>
            </w:pPr>
            <w:r w:rsidRPr="00475FD8">
              <w:rPr>
                <w:rFonts w:hint="eastAsia"/>
                <w:color w:val="000000" w:themeColor="text1"/>
              </w:rPr>
              <w:t>各級政府應採取獎勵優良企業措施，以促進企業主動執行防災措施；同時輔導企業建立分擔社會責任之觀念，積極實施防災訓練，並參與協助地區防災演練，設置災時之</w:t>
            </w:r>
            <w:r w:rsidRPr="00475FD8">
              <w:rPr>
                <w:rFonts w:hint="eastAsia"/>
                <w:color w:val="000000" w:themeColor="text1"/>
                <w:u w:val="single"/>
              </w:rPr>
              <w:t>資訊</w:t>
            </w:r>
            <w:r w:rsidRPr="00475FD8">
              <w:rPr>
                <w:rFonts w:hint="eastAsia"/>
                <w:color w:val="000000" w:themeColor="text1"/>
              </w:rPr>
              <w:t>據點提供諮詢及教育，期能對社區、企業周邊之民眾提供援助，並鼓勵非營利組織參與，強化防災風險意識。企業對持續防災運作任務之推動，可規劃四個階段實施：</w:t>
            </w:r>
          </w:p>
          <w:p w:rsidR="00B75972" w:rsidRPr="00475FD8" w:rsidRDefault="00B75972" w:rsidP="00BE4E3B">
            <w:pPr>
              <w:pStyle w:val="a9"/>
              <w:rPr>
                <w:color w:val="000000" w:themeColor="text1"/>
              </w:rPr>
            </w:pPr>
            <w:r w:rsidRPr="00475FD8">
              <w:rPr>
                <w:rFonts w:hint="eastAsia"/>
                <w:color w:val="000000" w:themeColor="text1"/>
              </w:rPr>
              <w:t>第一階段：預備與整備。</w:t>
            </w:r>
          </w:p>
          <w:p w:rsidR="00B75972" w:rsidRPr="00475FD8" w:rsidRDefault="00B75972" w:rsidP="00BE4E3B">
            <w:pPr>
              <w:pStyle w:val="a9"/>
              <w:rPr>
                <w:color w:val="000000" w:themeColor="text1"/>
              </w:rPr>
            </w:pPr>
            <w:r w:rsidRPr="00475FD8">
              <w:rPr>
                <w:rFonts w:hint="eastAsia"/>
                <w:color w:val="000000" w:themeColor="text1"/>
              </w:rPr>
              <w:t>第二階段：啟動與恢復運作。</w:t>
            </w:r>
          </w:p>
          <w:p w:rsidR="00B75972" w:rsidRPr="00475FD8" w:rsidRDefault="00B75972" w:rsidP="00BE4E3B">
            <w:pPr>
              <w:pStyle w:val="a9"/>
              <w:rPr>
                <w:color w:val="000000" w:themeColor="text1"/>
              </w:rPr>
            </w:pPr>
            <w:r w:rsidRPr="00475FD8">
              <w:rPr>
                <w:rFonts w:hint="eastAsia"/>
                <w:color w:val="000000" w:themeColor="text1"/>
              </w:rPr>
              <w:t>第三階段：持續運作任務。</w:t>
            </w:r>
          </w:p>
          <w:p w:rsidR="00B75972" w:rsidRPr="00475FD8" w:rsidRDefault="00B75972" w:rsidP="00BE4E3B">
            <w:pPr>
              <w:pStyle w:val="a9"/>
              <w:rPr>
                <w:color w:val="000000" w:themeColor="text1"/>
              </w:rPr>
            </w:pPr>
            <w:r w:rsidRPr="00475FD8">
              <w:rPr>
                <w:rFonts w:hint="eastAsia"/>
                <w:color w:val="000000" w:themeColor="text1"/>
              </w:rPr>
              <w:t>第四階段：復原階段（復原、後續舒緩、結束危機）。</w:t>
            </w:r>
          </w:p>
        </w:tc>
        <w:tc>
          <w:tcPr>
            <w:tcW w:w="2569" w:type="dxa"/>
            <w:shd w:val="clear" w:color="auto" w:fill="FFFFFF" w:themeFill="background1"/>
          </w:tcPr>
          <w:p w:rsidR="00B75972" w:rsidRPr="00475FD8" w:rsidRDefault="000C72C6" w:rsidP="00E664AA">
            <w:pPr>
              <w:pStyle w:val="-"/>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將「各級政府」</w:t>
            </w:r>
            <w:proofErr w:type="gramStart"/>
            <w:r w:rsidRPr="00475FD8">
              <w:rPr>
                <w:rFonts w:ascii="標楷體" w:hAnsi="標楷體" w:hint="eastAsia"/>
                <w:b/>
                <w:color w:val="000000" w:themeColor="text1"/>
                <w:sz w:val="24"/>
                <w:u w:val="single"/>
              </w:rPr>
              <w:t>明確律</w:t>
            </w:r>
            <w:proofErr w:type="gramEnd"/>
            <w:r w:rsidRPr="00475FD8">
              <w:rPr>
                <w:rFonts w:ascii="標楷體" w:hAnsi="標楷體" w:hint="eastAsia"/>
                <w:b/>
                <w:color w:val="000000" w:themeColor="text1"/>
                <w:sz w:val="24"/>
                <w:u w:val="single"/>
              </w:rPr>
              <w:t>定為「內政部、經濟部、交通部、科技部</w:t>
            </w:r>
            <w:r w:rsidR="00E664AA" w:rsidRPr="00475FD8">
              <w:rPr>
                <w:rFonts w:ascii="標楷體" w:hAnsi="標楷體" w:hint="eastAsia"/>
                <w:b/>
                <w:color w:val="000000" w:themeColor="text1"/>
                <w:sz w:val="24"/>
                <w:u w:val="single"/>
              </w:rPr>
              <w:t>、財政部</w:t>
            </w:r>
            <w:r w:rsidRPr="00475FD8">
              <w:rPr>
                <w:rFonts w:ascii="標楷體" w:hAnsi="標楷體" w:hint="eastAsia"/>
                <w:b/>
                <w:color w:val="000000" w:themeColor="text1"/>
                <w:sz w:val="24"/>
                <w:u w:val="single"/>
              </w:rPr>
              <w:t>及地方政府」。</w:t>
            </w:r>
            <w:r w:rsidR="002B6AFC" w:rsidRPr="00475FD8">
              <w:rPr>
                <w:rFonts w:ascii="標楷體" w:hAnsi="標楷體" w:hint="eastAsia"/>
                <w:b/>
                <w:color w:val="000000" w:themeColor="text1"/>
                <w:sz w:val="24"/>
                <w:u w:val="single"/>
              </w:rPr>
              <w:t>(</w:t>
            </w:r>
            <w:r w:rsidR="002B6AFC" w:rsidRPr="00475FD8">
              <w:rPr>
                <w:rFonts w:ascii="標楷體" w:hAnsi="標楷體"/>
                <w:b/>
                <w:color w:val="000000" w:themeColor="text1"/>
                <w:sz w:val="24"/>
                <w:u w:val="single"/>
              </w:rPr>
              <w:t>P.28)</w:t>
            </w:r>
          </w:p>
        </w:tc>
      </w:tr>
      <w:tr w:rsidR="00475FD8" w:rsidRPr="00475FD8" w:rsidTr="000020DE">
        <w:tc>
          <w:tcPr>
            <w:tcW w:w="3238" w:type="dxa"/>
            <w:shd w:val="clear" w:color="auto" w:fill="FFFFFF" w:themeFill="background1"/>
          </w:tcPr>
          <w:p w:rsidR="006F5C7A" w:rsidRPr="00475FD8" w:rsidRDefault="006F5C7A" w:rsidP="000C72C6">
            <w:pPr>
              <w:spacing w:line="320" w:lineRule="exact"/>
              <w:rPr>
                <w:rFonts w:ascii="標楷體" w:eastAsia="標楷體" w:hAnsi="標楷體"/>
                <w:b/>
                <w:color w:val="000000" w:themeColor="text1"/>
                <w:u w:val="single"/>
              </w:rPr>
            </w:pPr>
          </w:p>
        </w:tc>
        <w:tc>
          <w:tcPr>
            <w:tcW w:w="3238" w:type="dxa"/>
            <w:shd w:val="clear" w:color="auto" w:fill="FFFFFF" w:themeFill="background1"/>
          </w:tcPr>
          <w:p w:rsidR="006F5C7A" w:rsidRPr="00475FD8" w:rsidRDefault="006F5C7A" w:rsidP="00BE4E3B">
            <w:pPr>
              <w:pStyle w:val="a9"/>
              <w:rPr>
                <w:color w:val="000000" w:themeColor="text1"/>
              </w:rPr>
            </w:pPr>
            <w:r w:rsidRPr="00475FD8">
              <w:rPr>
                <w:rFonts w:hint="eastAsia"/>
                <w:color w:val="000000" w:themeColor="text1"/>
              </w:rPr>
              <w:t>第五節 社區自主防災之推動</w:t>
            </w:r>
          </w:p>
        </w:tc>
        <w:tc>
          <w:tcPr>
            <w:tcW w:w="2569" w:type="dxa"/>
            <w:shd w:val="clear" w:color="auto" w:fill="FFFFFF" w:themeFill="background1"/>
          </w:tcPr>
          <w:p w:rsidR="006F5C7A" w:rsidRPr="00475FD8" w:rsidRDefault="006F5C7A" w:rsidP="00E664AA">
            <w:pPr>
              <w:pStyle w:val="-"/>
              <w:spacing w:line="320" w:lineRule="atLeast"/>
              <w:ind w:firstLine="0"/>
              <w:rPr>
                <w:rFonts w:ascii="標楷體" w:hAnsi="標楷體"/>
                <w:b/>
                <w:color w:val="000000" w:themeColor="text1"/>
                <w:sz w:val="24"/>
                <w:u w:val="single"/>
              </w:rPr>
            </w:pPr>
          </w:p>
        </w:tc>
      </w:tr>
      <w:tr w:rsidR="00475FD8" w:rsidRPr="00475FD8" w:rsidTr="000020DE">
        <w:tc>
          <w:tcPr>
            <w:tcW w:w="3238" w:type="dxa"/>
            <w:shd w:val="clear" w:color="auto" w:fill="FFFFFF" w:themeFill="background1"/>
          </w:tcPr>
          <w:p w:rsidR="006F5C7A" w:rsidRPr="00475FD8" w:rsidRDefault="006F5C7A" w:rsidP="006F5C7A">
            <w:pPr>
              <w:spacing w:line="320" w:lineRule="exact"/>
              <w:rPr>
                <w:rFonts w:ascii="標楷體" w:eastAsia="標楷體" w:hAnsi="標楷體"/>
                <w:color w:val="000000" w:themeColor="text1"/>
              </w:rPr>
            </w:pPr>
            <w:r w:rsidRPr="00475FD8">
              <w:rPr>
                <w:rFonts w:ascii="標楷體" w:eastAsia="標楷體" w:hAnsi="標楷體" w:hint="eastAsia"/>
                <w:color w:val="000000" w:themeColor="text1"/>
              </w:rPr>
              <w:t>各級政府應依據「</w:t>
            </w:r>
            <w:r w:rsidRPr="00475FD8">
              <w:rPr>
                <w:rFonts w:ascii="標楷體" w:eastAsia="標楷體" w:hAnsi="標楷體" w:hint="eastAsia"/>
                <w:b/>
                <w:color w:val="000000" w:themeColor="text1"/>
                <w:u w:val="single"/>
              </w:rPr>
              <w:t>結合民防及全民防衛動員準備體系執行災害整備及應變實施辦法」</w:t>
            </w:r>
            <w:r w:rsidRPr="00475FD8">
              <w:rPr>
                <w:rFonts w:ascii="標楷體" w:eastAsia="標楷體" w:hAnsi="標楷體" w:hint="eastAsia"/>
                <w:color w:val="000000" w:themeColor="text1"/>
              </w:rPr>
              <w:t>及「</w:t>
            </w:r>
            <w:r w:rsidRPr="00475FD8">
              <w:rPr>
                <w:rFonts w:ascii="標楷體" w:eastAsia="標楷體" w:hAnsi="標楷體" w:hint="eastAsia"/>
                <w:b/>
                <w:color w:val="000000" w:themeColor="text1"/>
                <w:u w:val="single"/>
              </w:rPr>
              <w:t>民防團隊災害防救團體及災害防救自願組織編組訓練</w:t>
            </w:r>
            <w:r w:rsidRPr="00475FD8">
              <w:rPr>
                <w:rFonts w:ascii="標楷體" w:eastAsia="標楷體" w:hAnsi="標楷體" w:hint="eastAsia"/>
                <w:b/>
                <w:color w:val="000000" w:themeColor="text1"/>
                <w:u w:val="single"/>
              </w:rPr>
              <w:lastRenderedPageBreak/>
              <w:t>協助救災事項實施辦法</w:t>
            </w:r>
            <w:r w:rsidRPr="00475FD8">
              <w:rPr>
                <w:rFonts w:ascii="標楷體" w:eastAsia="標楷體" w:hAnsi="標楷體" w:hint="eastAsia"/>
                <w:color w:val="000000" w:themeColor="text1"/>
              </w:rPr>
              <w:t>」，協助社區自主防災及減災之推動，平日加強居住環境巡查</w:t>
            </w:r>
            <w:r w:rsidR="00B559BE" w:rsidRPr="00475FD8">
              <w:rPr>
                <w:rFonts w:ascii="標楷體" w:eastAsia="標楷體" w:hAnsi="標楷體" w:hint="eastAsia"/>
                <w:color w:val="000000" w:themeColor="text1"/>
              </w:rPr>
              <w:t>、</w:t>
            </w:r>
            <w:proofErr w:type="gramStart"/>
            <w:r w:rsidR="00B559BE" w:rsidRPr="00475FD8">
              <w:rPr>
                <w:rFonts w:ascii="標楷體" w:eastAsia="標楷體" w:hAnsi="標楷體" w:hint="eastAsia"/>
                <w:b/>
                <w:color w:val="000000" w:themeColor="text1"/>
                <w:u w:val="single"/>
              </w:rPr>
              <w:t>備災糧食</w:t>
            </w:r>
            <w:proofErr w:type="gramEnd"/>
            <w:r w:rsidR="00B559BE" w:rsidRPr="00475FD8">
              <w:rPr>
                <w:rFonts w:ascii="標楷體" w:eastAsia="標楷體" w:hAnsi="標楷體" w:hint="eastAsia"/>
                <w:b/>
                <w:color w:val="000000" w:themeColor="text1"/>
                <w:u w:val="single"/>
              </w:rPr>
              <w:t>、飲用水之儲備、避難收容處所之選定及安全性檢查</w:t>
            </w:r>
            <w:r w:rsidRPr="00475FD8">
              <w:rPr>
                <w:rFonts w:ascii="標楷體" w:eastAsia="標楷體" w:hAnsi="標楷體" w:hint="eastAsia"/>
                <w:color w:val="000000" w:themeColor="text1"/>
              </w:rPr>
              <w:t>、維修及管理維護工作，降低災害發生機率，災時以自救人救之考量，積極實施防災意識提昇、防災組織建立、防災訓練演練等，以建立社區災害防救機制，其工作內容包括</w:t>
            </w:r>
          </w:p>
        </w:tc>
        <w:tc>
          <w:tcPr>
            <w:tcW w:w="3238" w:type="dxa"/>
            <w:shd w:val="clear" w:color="auto" w:fill="FFFFFF" w:themeFill="background1"/>
          </w:tcPr>
          <w:p w:rsidR="006F5C7A" w:rsidRPr="00475FD8" w:rsidRDefault="006F5C7A" w:rsidP="00BE4E3B">
            <w:pPr>
              <w:pStyle w:val="a9"/>
              <w:rPr>
                <w:color w:val="000000" w:themeColor="text1"/>
              </w:rPr>
            </w:pPr>
            <w:r w:rsidRPr="00475FD8">
              <w:rPr>
                <w:rFonts w:hint="eastAsia"/>
                <w:color w:val="000000" w:themeColor="text1"/>
              </w:rPr>
              <w:lastRenderedPageBreak/>
              <w:t>各級政府應依據「結合全民防衛動員準備體系執行災害防救應變及召集實施辦法」及「後備軍人組織民防團隊社區災害防救團體及</w:t>
            </w:r>
            <w:r w:rsidRPr="00475FD8">
              <w:rPr>
                <w:rFonts w:hint="eastAsia"/>
                <w:color w:val="000000" w:themeColor="text1"/>
              </w:rPr>
              <w:lastRenderedPageBreak/>
              <w:t>民間災害防救志願組織編組訓練協助救災事項實施辦法」，協助社區自主防災及減災之推動，平日加強居住環境巡查、檢核、維修及管理維護工作，降低災害發生機率，災時以自救人救之考量，積極實施防災意識提昇、防災組織建立、防災訓練演練等，以建立社區災害防救機制，其工作內容包括</w:t>
            </w:r>
          </w:p>
        </w:tc>
        <w:tc>
          <w:tcPr>
            <w:tcW w:w="2569" w:type="dxa"/>
            <w:shd w:val="clear" w:color="auto" w:fill="FFFFFF" w:themeFill="background1"/>
          </w:tcPr>
          <w:p w:rsidR="006F5C7A" w:rsidRPr="00475FD8" w:rsidRDefault="006F5C7A" w:rsidP="00B559BE">
            <w:pPr>
              <w:pStyle w:val="-"/>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lastRenderedPageBreak/>
              <w:t>配合國防部意見</w:t>
            </w:r>
            <w:r w:rsidR="00B559BE" w:rsidRPr="00475FD8">
              <w:rPr>
                <w:rFonts w:ascii="標楷體" w:hAnsi="標楷體" w:hint="eastAsia"/>
                <w:b/>
                <w:color w:val="000000" w:themeColor="text1"/>
                <w:sz w:val="24"/>
                <w:u w:val="single"/>
              </w:rPr>
              <w:t>及風災災害業務計畫</w:t>
            </w:r>
            <w:proofErr w:type="gramStart"/>
            <w:r w:rsidR="00B559BE" w:rsidRPr="00475FD8">
              <w:rPr>
                <w:rFonts w:ascii="標楷體" w:hAnsi="標楷體" w:hint="eastAsia"/>
                <w:b/>
                <w:color w:val="000000" w:themeColor="text1"/>
                <w:sz w:val="24"/>
                <w:u w:val="single"/>
              </w:rPr>
              <w:t>研</w:t>
            </w:r>
            <w:proofErr w:type="gramEnd"/>
            <w:r w:rsidR="00B559BE" w:rsidRPr="00475FD8">
              <w:rPr>
                <w:rFonts w:ascii="標楷體" w:hAnsi="標楷體" w:hint="eastAsia"/>
                <w:b/>
                <w:color w:val="000000" w:themeColor="text1"/>
                <w:sz w:val="24"/>
                <w:u w:val="single"/>
              </w:rPr>
              <w:t>商會議專家委員意見，並參考水災、土石流及旱</w:t>
            </w:r>
            <w:r w:rsidR="00B559BE" w:rsidRPr="00475FD8">
              <w:rPr>
                <w:rFonts w:ascii="標楷體" w:hAnsi="標楷體" w:hint="eastAsia"/>
                <w:b/>
                <w:color w:val="000000" w:themeColor="text1"/>
                <w:sz w:val="24"/>
                <w:u w:val="single"/>
              </w:rPr>
              <w:lastRenderedPageBreak/>
              <w:t>災災害防救業務計畫修訂</w:t>
            </w:r>
            <w:r w:rsidRPr="00475FD8">
              <w:rPr>
                <w:rFonts w:ascii="標楷體" w:hAnsi="標楷體" w:hint="eastAsia"/>
                <w:b/>
                <w:color w:val="000000" w:themeColor="text1"/>
                <w:sz w:val="24"/>
                <w:u w:val="single"/>
              </w:rPr>
              <w:t>。</w:t>
            </w:r>
            <w:proofErr w:type="gramStart"/>
            <w:r w:rsidRPr="00475FD8">
              <w:rPr>
                <w:rFonts w:ascii="標楷體" w:hAnsi="標楷體" w:hint="eastAsia"/>
                <w:b/>
                <w:color w:val="000000" w:themeColor="text1"/>
                <w:sz w:val="24"/>
                <w:u w:val="single"/>
              </w:rPr>
              <w:t>（</w:t>
            </w:r>
            <w:proofErr w:type="gramEnd"/>
            <w:r w:rsidR="00042C93" w:rsidRPr="00475FD8">
              <w:rPr>
                <w:rFonts w:ascii="標楷體" w:hAnsi="標楷體" w:hint="eastAsia"/>
                <w:b/>
                <w:color w:val="000000" w:themeColor="text1"/>
                <w:sz w:val="24"/>
                <w:u w:val="single"/>
              </w:rPr>
              <w:t>P.</w:t>
            </w:r>
            <w:r w:rsidR="00E34A6B" w:rsidRPr="00475FD8">
              <w:rPr>
                <w:rFonts w:ascii="標楷體" w:hAnsi="標楷體" w:hint="eastAsia"/>
                <w:b/>
                <w:color w:val="000000" w:themeColor="text1"/>
                <w:sz w:val="24"/>
                <w:u w:val="single"/>
              </w:rPr>
              <w:t>29</w:t>
            </w:r>
            <w:proofErr w:type="gramStart"/>
            <w:r w:rsidRPr="00475FD8">
              <w:rPr>
                <w:rFonts w:ascii="標楷體" w:hAnsi="標楷體" w:hint="eastAsia"/>
                <w:b/>
                <w:color w:val="000000" w:themeColor="text1"/>
                <w:sz w:val="24"/>
                <w:u w:val="single"/>
              </w:rPr>
              <w:t>）</w:t>
            </w:r>
            <w:proofErr w:type="gramEnd"/>
          </w:p>
        </w:tc>
      </w:tr>
      <w:tr w:rsidR="00475FD8" w:rsidRPr="00475FD8" w:rsidTr="000020DE">
        <w:tc>
          <w:tcPr>
            <w:tcW w:w="3238" w:type="dxa"/>
            <w:shd w:val="clear" w:color="auto" w:fill="FFFFFF" w:themeFill="background1"/>
          </w:tcPr>
          <w:p w:rsidR="00E42EED" w:rsidRPr="00475FD8" w:rsidRDefault="00E42EED" w:rsidP="006F5C7A">
            <w:pPr>
              <w:spacing w:line="320" w:lineRule="exact"/>
              <w:rPr>
                <w:rFonts w:ascii="標楷體" w:eastAsia="標楷體" w:hAnsi="標楷體"/>
                <w:color w:val="000000" w:themeColor="text1"/>
              </w:rPr>
            </w:pPr>
          </w:p>
        </w:tc>
        <w:tc>
          <w:tcPr>
            <w:tcW w:w="3238" w:type="dxa"/>
            <w:shd w:val="clear" w:color="auto" w:fill="FFFFFF" w:themeFill="background1"/>
          </w:tcPr>
          <w:p w:rsidR="00E42EED" w:rsidRPr="00475FD8" w:rsidRDefault="00E42EED" w:rsidP="00BE4E3B">
            <w:pPr>
              <w:pStyle w:val="a9"/>
              <w:rPr>
                <w:color w:val="000000" w:themeColor="text1"/>
              </w:rPr>
            </w:pPr>
            <w:r w:rsidRPr="00475FD8">
              <w:rPr>
                <w:rFonts w:hint="eastAsia"/>
                <w:color w:val="000000" w:themeColor="text1"/>
              </w:rPr>
              <w:t>第四章 風災災害防救對策之研究</w:t>
            </w:r>
          </w:p>
        </w:tc>
        <w:tc>
          <w:tcPr>
            <w:tcW w:w="2569" w:type="dxa"/>
            <w:shd w:val="clear" w:color="auto" w:fill="FFFFFF" w:themeFill="background1"/>
          </w:tcPr>
          <w:p w:rsidR="00E42EED" w:rsidRPr="00475FD8" w:rsidRDefault="00E42EED" w:rsidP="00E664AA">
            <w:pPr>
              <w:pStyle w:val="-"/>
              <w:spacing w:line="320" w:lineRule="atLeast"/>
              <w:ind w:firstLine="0"/>
              <w:rPr>
                <w:rFonts w:ascii="標楷體" w:hAnsi="標楷體"/>
                <w:b/>
                <w:color w:val="000000" w:themeColor="text1"/>
                <w:sz w:val="24"/>
                <w:u w:val="single"/>
              </w:rPr>
            </w:pPr>
          </w:p>
        </w:tc>
      </w:tr>
      <w:tr w:rsidR="00475FD8" w:rsidRPr="00475FD8" w:rsidTr="000020DE">
        <w:tc>
          <w:tcPr>
            <w:tcW w:w="3238" w:type="dxa"/>
            <w:shd w:val="clear" w:color="auto" w:fill="FFFFFF" w:themeFill="background1"/>
          </w:tcPr>
          <w:p w:rsidR="00E42EED" w:rsidRPr="00475FD8" w:rsidRDefault="00E42EED" w:rsidP="006F5C7A">
            <w:pPr>
              <w:spacing w:line="320" w:lineRule="exact"/>
              <w:rPr>
                <w:rFonts w:ascii="標楷體" w:eastAsia="標楷體" w:hAnsi="標楷體"/>
                <w:color w:val="000000" w:themeColor="text1"/>
              </w:rPr>
            </w:pPr>
          </w:p>
        </w:tc>
        <w:tc>
          <w:tcPr>
            <w:tcW w:w="3238" w:type="dxa"/>
            <w:shd w:val="clear" w:color="auto" w:fill="FFFFFF" w:themeFill="background1"/>
          </w:tcPr>
          <w:p w:rsidR="00E42EED" w:rsidRPr="00475FD8" w:rsidRDefault="00E42EED" w:rsidP="00BE4E3B">
            <w:pPr>
              <w:pStyle w:val="a9"/>
              <w:rPr>
                <w:color w:val="000000" w:themeColor="text1"/>
              </w:rPr>
            </w:pPr>
            <w:r w:rsidRPr="00475FD8">
              <w:rPr>
                <w:rFonts w:hint="eastAsia"/>
                <w:color w:val="000000" w:themeColor="text1"/>
              </w:rPr>
              <w:t xml:space="preserve">第四節 </w:t>
            </w:r>
            <w:proofErr w:type="gramStart"/>
            <w:r w:rsidRPr="00475FD8">
              <w:rPr>
                <w:rFonts w:hint="eastAsia"/>
                <w:color w:val="000000" w:themeColor="text1"/>
              </w:rPr>
              <w:t>研</w:t>
            </w:r>
            <w:proofErr w:type="gramEnd"/>
            <w:r w:rsidRPr="00475FD8">
              <w:rPr>
                <w:rFonts w:hint="eastAsia"/>
                <w:color w:val="000000" w:themeColor="text1"/>
              </w:rPr>
              <w:t>議推動災害保險</w:t>
            </w:r>
          </w:p>
        </w:tc>
        <w:tc>
          <w:tcPr>
            <w:tcW w:w="2569" w:type="dxa"/>
            <w:shd w:val="clear" w:color="auto" w:fill="FFFFFF" w:themeFill="background1"/>
          </w:tcPr>
          <w:p w:rsidR="00E42EED" w:rsidRPr="00475FD8" w:rsidRDefault="00E42EED" w:rsidP="00E664AA">
            <w:pPr>
              <w:pStyle w:val="-"/>
              <w:spacing w:line="320" w:lineRule="atLeast"/>
              <w:ind w:firstLine="0"/>
              <w:rPr>
                <w:rFonts w:ascii="標楷體" w:hAnsi="標楷體"/>
                <w:b/>
                <w:color w:val="000000" w:themeColor="text1"/>
                <w:sz w:val="24"/>
                <w:u w:val="single"/>
              </w:rPr>
            </w:pPr>
          </w:p>
        </w:tc>
      </w:tr>
      <w:tr w:rsidR="00475FD8" w:rsidRPr="00475FD8" w:rsidTr="000020DE">
        <w:tc>
          <w:tcPr>
            <w:tcW w:w="3238" w:type="dxa"/>
            <w:shd w:val="clear" w:color="auto" w:fill="FFFFFF" w:themeFill="background1"/>
          </w:tcPr>
          <w:p w:rsidR="00E42EED" w:rsidRPr="00475FD8" w:rsidRDefault="003604C5" w:rsidP="006F5C7A">
            <w:pPr>
              <w:spacing w:line="320" w:lineRule="exact"/>
              <w:rPr>
                <w:rFonts w:ascii="標楷體" w:eastAsia="標楷體" w:hAnsi="標楷體"/>
                <w:color w:val="000000" w:themeColor="text1"/>
              </w:rPr>
            </w:pPr>
            <w:r w:rsidRPr="00475FD8">
              <w:rPr>
                <w:rFonts w:ascii="標楷體" w:eastAsia="標楷體" w:hAnsi="標楷體" w:hint="eastAsia"/>
                <w:color w:val="000000" w:themeColor="text1"/>
              </w:rPr>
              <w:t>由</w:t>
            </w:r>
            <w:r w:rsidRPr="00475FD8">
              <w:rPr>
                <w:rFonts w:ascii="標楷體" w:eastAsia="標楷體" w:hAnsi="標楷體" w:hint="eastAsia"/>
                <w:b/>
                <w:color w:val="000000" w:themeColor="text1"/>
                <w:u w:val="single"/>
              </w:rPr>
              <w:t>內政部</w:t>
            </w:r>
            <w:r w:rsidRPr="00475FD8">
              <w:rPr>
                <w:rFonts w:ascii="標楷體" w:eastAsia="標楷體" w:hAnsi="標楷體" w:hint="eastAsia"/>
                <w:color w:val="000000" w:themeColor="text1"/>
              </w:rPr>
              <w:t>邀集各相關機關、單位共同</w:t>
            </w:r>
            <w:proofErr w:type="gramStart"/>
            <w:r w:rsidRPr="00475FD8">
              <w:rPr>
                <w:rFonts w:ascii="標楷體" w:eastAsia="標楷體" w:hAnsi="標楷體" w:hint="eastAsia"/>
                <w:color w:val="000000" w:themeColor="text1"/>
              </w:rPr>
              <w:t>研</w:t>
            </w:r>
            <w:proofErr w:type="gramEnd"/>
            <w:r w:rsidRPr="00475FD8">
              <w:rPr>
                <w:rFonts w:ascii="標楷體" w:eastAsia="標楷體" w:hAnsi="標楷體" w:hint="eastAsia"/>
                <w:color w:val="000000" w:themeColor="text1"/>
              </w:rPr>
              <w:t>議大規模災害之政府財務風險分攤機制，並規劃透過保險機制強化災害預防及救助，執行災害緊急應變措施、災後復原及重建工作所需財政、金融等相關措施之協議分擔及支援，如涉及各部會之政策推動得配合相關部會之</w:t>
            </w:r>
            <w:proofErr w:type="gramStart"/>
            <w:r w:rsidRPr="00475FD8">
              <w:rPr>
                <w:rFonts w:ascii="標楷體" w:eastAsia="標楷體" w:hAnsi="標楷體" w:hint="eastAsia"/>
                <w:color w:val="000000" w:themeColor="text1"/>
              </w:rPr>
              <w:t>研</w:t>
            </w:r>
            <w:proofErr w:type="gramEnd"/>
            <w:r w:rsidRPr="00475FD8">
              <w:rPr>
                <w:rFonts w:ascii="標楷體" w:eastAsia="標楷體" w:hAnsi="標楷體" w:hint="eastAsia"/>
                <w:color w:val="000000" w:themeColor="text1"/>
              </w:rPr>
              <w:t>議規劃，如有保險專業諮詢需求，得洽請金融監督管理委員會提供相關協助。</w:t>
            </w:r>
          </w:p>
        </w:tc>
        <w:tc>
          <w:tcPr>
            <w:tcW w:w="3238" w:type="dxa"/>
            <w:shd w:val="clear" w:color="auto" w:fill="FFFFFF" w:themeFill="background1"/>
          </w:tcPr>
          <w:p w:rsidR="00E42EED" w:rsidRPr="00475FD8" w:rsidRDefault="003604C5" w:rsidP="00BE4E3B">
            <w:pPr>
              <w:pStyle w:val="a9"/>
              <w:rPr>
                <w:color w:val="000000" w:themeColor="text1"/>
              </w:rPr>
            </w:pPr>
            <w:r w:rsidRPr="00475FD8">
              <w:rPr>
                <w:rFonts w:hint="eastAsia"/>
                <w:color w:val="000000" w:themeColor="text1"/>
              </w:rPr>
              <w:t>由行政院災害防救辦公室邀集各相關機關、單位共同</w:t>
            </w:r>
            <w:proofErr w:type="gramStart"/>
            <w:r w:rsidRPr="00475FD8">
              <w:rPr>
                <w:rFonts w:hint="eastAsia"/>
                <w:color w:val="000000" w:themeColor="text1"/>
              </w:rPr>
              <w:t>研</w:t>
            </w:r>
            <w:proofErr w:type="gramEnd"/>
            <w:r w:rsidRPr="00475FD8">
              <w:rPr>
                <w:rFonts w:hint="eastAsia"/>
                <w:color w:val="000000" w:themeColor="text1"/>
              </w:rPr>
              <w:t>議大規模災害之政府財務風險分攤機制，並規劃透過保險機制強化災害預防及救助，執行災害緊急應變措施、災後復原及重建工作所需財政、金融等相關措施之協議分擔及支援，如涉及各部會之政策推動得配合相關部會之</w:t>
            </w:r>
            <w:proofErr w:type="gramStart"/>
            <w:r w:rsidRPr="00475FD8">
              <w:rPr>
                <w:rFonts w:hint="eastAsia"/>
                <w:color w:val="000000" w:themeColor="text1"/>
              </w:rPr>
              <w:t>研</w:t>
            </w:r>
            <w:proofErr w:type="gramEnd"/>
            <w:r w:rsidRPr="00475FD8">
              <w:rPr>
                <w:rFonts w:hint="eastAsia"/>
                <w:color w:val="000000" w:themeColor="text1"/>
              </w:rPr>
              <w:t>議規劃，如有保險專業諮詢需求，得洽請金融監督管理委員會提供相關協助。</w:t>
            </w:r>
          </w:p>
        </w:tc>
        <w:tc>
          <w:tcPr>
            <w:tcW w:w="2569" w:type="dxa"/>
            <w:shd w:val="clear" w:color="auto" w:fill="FFFFFF" w:themeFill="background1"/>
          </w:tcPr>
          <w:p w:rsidR="00E42EED" w:rsidRPr="00475FD8" w:rsidRDefault="003604C5" w:rsidP="00E664AA">
            <w:pPr>
              <w:pStyle w:val="-"/>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依行政院災害防救辦公室意見修正(P.31)</w:t>
            </w:r>
          </w:p>
        </w:tc>
      </w:tr>
      <w:tr w:rsidR="00475FD8" w:rsidRPr="00475FD8" w:rsidTr="00A5768B">
        <w:tc>
          <w:tcPr>
            <w:tcW w:w="3238" w:type="dxa"/>
            <w:shd w:val="clear" w:color="auto" w:fill="A6A6A6" w:themeFill="background1" w:themeFillShade="A6"/>
          </w:tcPr>
          <w:p w:rsidR="000020DE" w:rsidRPr="00475FD8" w:rsidRDefault="000020DE" w:rsidP="00BE4E3B">
            <w:pPr>
              <w:pStyle w:val="a9"/>
              <w:rPr>
                <w:color w:val="000000" w:themeColor="text1"/>
              </w:rPr>
            </w:pPr>
          </w:p>
        </w:tc>
        <w:tc>
          <w:tcPr>
            <w:tcW w:w="3238" w:type="dxa"/>
            <w:shd w:val="clear" w:color="auto" w:fill="A6A6A6" w:themeFill="background1" w:themeFillShade="A6"/>
          </w:tcPr>
          <w:p w:rsidR="000020DE" w:rsidRPr="00475FD8" w:rsidRDefault="000020DE" w:rsidP="00BE4E3B">
            <w:pPr>
              <w:pStyle w:val="a9"/>
              <w:rPr>
                <w:color w:val="000000" w:themeColor="text1"/>
              </w:rPr>
            </w:pPr>
            <w:r w:rsidRPr="00475FD8">
              <w:rPr>
                <w:rFonts w:hint="eastAsia"/>
                <w:color w:val="000000" w:themeColor="text1"/>
              </w:rPr>
              <w:t>第三編 災害緊急應變</w:t>
            </w:r>
          </w:p>
        </w:tc>
        <w:tc>
          <w:tcPr>
            <w:tcW w:w="2569" w:type="dxa"/>
            <w:shd w:val="clear" w:color="auto" w:fill="A6A6A6" w:themeFill="background1" w:themeFillShade="A6"/>
          </w:tcPr>
          <w:p w:rsidR="000020DE" w:rsidRPr="00475FD8" w:rsidRDefault="000020DE" w:rsidP="005E1E40">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shd w:val="clear" w:color="auto" w:fill="FFFFFF" w:themeFill="background1"/>
          </w:tcPr>
          <w:p w:rsidR="000020DE" w:rsidRPr="00475FD8" w:rsidRDefault="000020DE" w:rsidP="00BE4E3B">
            <w:pPr>
              <w:pStyle w:val="a9"/>
              <w:rPr>
                <w:color w:val="000000" w:themeColor="text1"/>
              </w:rPr>
            </w:pPr>
          </w:p>
        </w:tc>
        <w:tc>
          <w:tcPr>
            <w:tcW w:w="3238" w:type="dxa"/>
            <w:shd w:val="clear" w:color="auto" w:fill="FFFFFF" w:themeFill="background1"/>
          </w:tcPr>
          <w:p w:rsidR="000020DE" w:rsidRPr="00475FD8" w:rsidRDefault="000020DE" w:rsidP="00BE4E3B">
            <w:pPr>
              <w:pStyle w:val="a9"/>
              <w:rPr>
                <w:color w:val="000000" w:themeColor="text1"/>
              </w:rPr>
            </w:pPr>
            <w:r w:rsidRPr="00475FD8">
              <w:rPr>
                <w:rFonts w:hint="eastAsia"/>
                <w:color w:val="000000" w:themeColor="text1"/>
              </w:rPr>
              <w:t>第一章 災前應變</w:t>
            </w:r>
          </w:p>
        </w:tc>
        <w:tc>
          <w:tcPr>
            <w:tcW w:w="2569" w:type="dxa"/>
            <w:shd w:val="clear" w:color="auto" w:fill="FFFFFF" w:themeFill="background1"/>
          </w:tcPr>
          <w:p w:rsidR="000020DE" w:rsidRPr="00475FD8" w:rsidRDefault="000020DE" w:rsidP="005E1E40">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shd w:val="clear" w:color="auto" w:fill="FFFFFF" w:themeFill="background1"/>
          </w:tcPr>
          <w:p w:rsidR="00E03018" w:rsidRPr="00475FD8" w:rsidRDefault="00E03018" w:rsidP="00BE4E3B">
            <w:pPr>
              <w:pStyle w:val="a9"/>
              <w:rPr>
                <w:color w:val="000000" w:themeColor="text1"/>
              </w:rPr>
            </w:pPr>
          </w:p>
        </w:tc>
        <w:tc>
          <w:tcPr>
            <w:tcW w:w="3238" w:type="dxa"/>
            <w:shd w:val="clear" w:color="auto" w:fill="FFFFFF" w:themeFill="background1"/>
          </w:tcPr>
          <w:p w:rsidR="00E03018" w:rsidRPr="00475FD8" w:rsidRDefault="00E03018" w:rsidP="00BE4E3B">
            <w:pPr>
              <w:pStyle w:val="a9"/>
              <w:rPr>
                <w:color w:val="000000" w:themeColor="text1"/>
              </w:rPr>
            </w:pPr>
            <w:r w:rsidRPr="00475FD8">
              <w:rPr>
                <w:rFonts w:hint="eastAsia"/>
                <w:color w:val="000000" w:themeColor="text1"/>
              </w:rPr>
              <w:t>第一節 風災之預報及警報發布、傳遞</w:t>
            </w:r>
          </w:p>
        </w:tc>
        <w:tc>
          <w:tcPr>
            <w:tcW w:w="2569" w:type="dxa"/>
            <w:shd w:val="clear" w:color="auto" w:fill="FFFFFF" w:themeFill="background1"/>
          </w:tcPr>
          <w:p w:rsidR="00E03018" w:rsidRPr="00475FD8" w:rsidRDefault="00E03018" w:rsidP="005E1E40">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shd w:val="clear" w:color="auto" w:fill="FFFFFF" w:themeFill="background1"/>
          </w:tcPr>
          <w:p w:rsidR="00E03018" w:rsidRPr="00475FD8" w:rsidRDefault="00E03018" w:rsidP="00BE4E3B">
            <w:pPr>
              <w:pStyle w:val="a9"/>
              <w:numPr>
                <w:ilvl w:val="0"/>
                <w:numId w:val="22"/>
              </w:numPr>
              <w:rPr>
                <w:color w:val="000000" w:themeColor="text1"/>
              </w:rPr>
            </w:pPr>
            <w:r w:rsidRPr="00475FD8">
              <w:rPr>
                <w:rFonts w:hint="eastAsia"/>
                <w:color w:val="000000" w:themeColor="text1"/>
              </w:rPr>
              <w:t>交通部中央氣象局依據災害性天氣監測資料，預測即將有颱風侵襲或豪雨、大雨</w:t>
            </w:r>
            <w:r w:rsidR="00535B18" w:rsidRPr="00475FD8">
              <w:rPr>
                <w:rFonts w:hint="eastAsia"/>
                <w:b/>
                <w:color w:val="000000" w:themeColor="text1"/>
                <w:u w:val="single"/>
              </w:rPr>
              <w:t>、暴</w:t>
            </w:r>
            <w:proofErr w:type="gramStart"/>
            <w:r w:rsidR="00535B18" w:rsidRPr="00475FD8">
              <w:rPr>
                <w:rFonts w:hint="eastAsia"/>
                <w:b/>
                <w:color w:val="000000" w:themeColor="text1"/>
                <w:u w:val="single"/>
              </w:rPr>
              <w:t>潮</w:t>
            </w:r>
            <w:r w:rsidRPr="00475FD8">
              <w:rPr>
                <w:rFonts w:hint="eastAsia"/>
                <w:b/>
                <w:color w:val="000000" w:themeColor="text1"/>
                <w:u w:val="single"/>
              </w:rPr>
              <w:t>及長浪</w:t>
            </w:r>
            <w:proofErr w:type="gramEnd"/>
            <w:r w:rsidRPr="00475FD8">
              <w:rPr>
                <w:rFonts w:hint="eastAsia"/>
                <w:color w:val="000000" w:themeColor="text1"/>
              </w:rPr>
              <w:t>發生時，應運用大眾傳播媒體及網路，將颱風未來路徑、豪雨、大雨</w:t>
            </w:r>
            <w:r w:rsidRPr="00475FD8">
              <w:rPr>
                <w:rFonts w:hint="eastAsia"/>
                <w:b/>
                <w:color w:val="000000" w:themeColor="text1"/>
                <w:u w:val="single"/>
              </w:rPr>
              <w:t>、</w:t>
            </w:r>
            <w:r w:rsidR="00535B18" w:rsidRPr="00475FD8">
              <w:rPr>
                <w:rFonts w:hint="eastAsia"/>
                <w:b/>
                <w:color w:val="000000" w:themeColor="text1"/>
                <w:u w:val="single"/>
              </w:rPr>
              <w:t>暴潮、</w:t>
            </w:r>
            <w:proofErr w:type="gramStart"/>
            <w:r w:rsidRPr="00475FD8">
              <w:rPr>
                <w:rFonts w:hint="eastAsia"/>
                <w:b/>
                <w:color w:val="000000" w:themeColor="text1"/>
                <w:u w:val="single"/>
              </w:rPr>
              <w:t>長浪</w:t>
            </w:r>
            <w:r w:rsidRPr="00475FD8">
              <w:rPr>
                <w:rFonts w:hint="eastAsia"/>
                <w:color w:val="000000" w:themeColor="text1"/>
              </w:rPr>
              <w:t>及</w:t>
            </w:r>
            <w:proofErr w:type="gramEnd"/>
            <w:r w:rsidRPr="00475FD8">
              <w:rPr>
                <w:rFonts w:hint="eastAsia"/>
                <w:color w:val="000000" w:themeColor="text1"/>
              </w:rPr>
              <w:t>可能發生災害之地區等警報資訊周知民</w:t>
            </w:r>
            <w:r w:rsidRPr="00475FD8">
              <w:rPr>
                <w:rFonts w:hint="eastAsia"/>
                <w:color w:val="000000" w:themeColor="text1"/>
              </w:rPr>
              <w:lastRenderedPageBreak/>
              <w:t>眾，並分別通報中央災害防救相關機關及地方政府，使該等機關能依既定災害防救計畫確實作好防範準備。</w:t>
            </w:r>
          </w:p>
        </w:tc>
        <w:tc>
          <w:tcPr>
            <w:tcW w:w="3238" w:type="dxa"/>
            <w:shd w:val="clear" w:color="auto" w:fill="FFFFFF" w:themeFill="background1"/>
          </w:tcPr>
          <w:p w:rsidR="00E03018" w:rsidRPr="00475FD8" w:rsidRDefault="00E03018" w:rsidP="00BE4E3B">
            <w:pPr>
              <w:pStyle w:val="a9"/>
              <w:numPr>
                <w:ilvl w:val="0"/>
                <w:numId w:val="24"/>
              </w:numPr>
              <w:rPr>
                <w:color w:val="000000" w:themeColor="text1"/>
              </w:rPr>
            </w:pPr>
            <w:r w:rsidRPr="00475FD8">
              <w:rPr>
                <w:rFonts w:hint="eastAsia"/>
                <w:color w:val="000000" w:themeColor="text1"/>
              </w:rPr>
              <w:lastRenderedPageBreak/>
              <w:t>交通部中央氣象局依據災害性天氣監測資料，預測即將有颱風侵襲或豪雨、大雨發生時，應運用大眾傳播媒體及網路，將颱風未來路徑、豪雨、大雨及可能發生災害之地區等警報資訊周知民眾，並分別通報中央災害防救</w:t>
            </w:r>
            <w:r w:rsidRPr="00475FD8">
              <w:rPr>
                <w:rFonts w:hint="eastAsia"/>
                <w:color w:val="000000" w:themeColor="text1"/>
              </w:rPr>
              <w:lastRenderedPageBreak/>
              <w:t>相關機關及地方政府，使該等機關能依既定災害防救計畫確實作好防範準備。</w:t>
            </w:r>
          </w:p>
          <w:p w:rsidR="00E03018" w:rsidRPr="00475FD8" w:rsidRDefault="00E03018" w:rsidP="00BE4E3B">
            <w:pPr>
              <w:pStyle w:val="a9"/>
              <w:rPr>
                <w:color w:val="000000" w:themeColor="text1"/>
              </w:rPr>
            </w:pPr>
          </w:p>
        </w:tc>
        <w:tc>
          <w:tcPr>
            <w:tcW w:w="2569" w:type="dxa"/>
            <w:shd w:val="clear" w:color="auto" w:fill="FFFFFF" w:themeFill="background1"/>
          </w:tcPr>
          <w:p w:rsidR="00E03018" w:rsidRPr="00475FD8" w:rsidRDefault="00E03018" w:rsidP="005E1E40">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lastRenderedPageBreak/>
              <w:t>依104年災害防救白皮書</w:t>
            </w:r>
            <w:proofErr w:type="gramStart"/>
            <w:r w:rsidRPr="00475FD8">
              <w:rPr>
                <w:rFonts w:ascii="標楷體" w:hAnsi="標楷體" w:hint="eastAsia"/>
                <w:b/>
                <w:color w:val="000000" w:themeColor="text1"/>
                <w:sz w:val="24"/>
                <w:u w:val="single"/>
              </w:rPr>
              <w:t>第二章減災</w:t>
            </w:r>
            <w:proofErr w:type="gramEnd"/>
            <w:r w:rsidRPr="00475FD8">
              <w:rPr>
                <w:rFonts w:ascii="標楷體" w:hAnsi="標楷體" w:hint="eastAsia"/>
                <w:b/>
                <w:color w:val="000000" w:themeColor="text1"/>
                <w:sz w:val="24"/>
                <w:u w:val="single"/>
              </w:rPr>
              <w:t>重點與成果(</w:t>
            </w:r>
            <w:r w:rsidRPr="00475FD8">
              <w:rPr>
                <w:rFonts w:ascii="標楷體" w:hAnsi="標楷體"/>
                <w:b/>
                <w:color w:val="000000" w:themeColor="text1"/>
                <w:sz w:val="24"/>
                <w:u w:val="single"/>
              </w:rPr>
              <w:t>P.151</w:t>
            </w:r>
            <w:r w:rsidRPr="00475FD8">
              <w:rPr>
                <w:rFonts w:ascii="標楷體" w:hAnsi="標楷體" w:hint="eastAsia"/>
                <w:b/>
                <w:color w:val="000000" w:themeColor="text1"/>
                <w:sz w:val="24"/>
                <w:u w:val="single"/>
              </w:rPr>
              <w:t>)，新增長浪預報</w:t>
            </w:r>
            <w:r w:rsidR="00535B18" w:rsidRPr="00475FD8">
              <w:rPr>
                <w:rFonts w:ascii="標楷體" w:hAnsi="標楷體" w:hint="eastAsia"/>
                <w:b/>
                <w:color w:val="000000" w:themeColor="text1"/>
                <w:sz w:val="24"/>
                <w:u w:val="single"/>
              </w:rPr>
              <w:t>及</w:t>
            </w:r>
            <w:proofErr w:type="gramStart"/>
            <w:r w:rsidR="00535B18" w:rsidRPr="00475FD8">
              <w:rPr>
                <w:rFonts w:ascii="標楷體" w:hAnsi="標楷體" w:hint="eastAsia"/>
                <w:b/>
                <w:color w:val="000000" w:themeColor="text1"/>
                <w:sz w:val="24"/>
                <w:u w:val="single"/>
              </w:rPr>
              <w:t>臺</w:t>
            </w:r>
            <w:proofErr w:type="gramEnd"/>
            <w:r w:rsidR="00535B18" w:rsidRPr="00475FD8">
              <w:rPr>
                <w:rFonts w:ascii="標楷體" w:hAnsi="標楷體" w:hint="eastAsia"/>
                <w:b/>
                <w:color w:val="000000" w:themeColor="text1"/>
                <w:sz w:val="24"/>
                <w:u w:val="single"/>
              </w:rPr>
              <w:t>南市政府意見修正</w:t>
            </w:r>
            <w:r w:rsidR="003604C5" w:rsidRPr="00475FD8">
              <w:rPr>
                <w:rFonts w:ascii="標楷體" w:hAnsi="標楷體" w:hint="eastAsia"/>
                <w:b/>
                <w:color w:val="000000" w:themeColor="text1"/>
                <w:sz w:val="24"/>
                <w:u w:val="single"/>
              </w:rPr>
              <w:t>增加暴潮</w:t>
            </w:r>
            <w:r w:rsidRPr="00475FD8">
              <w:rPr>
                <w:rFonts w:ascii="標楷體" w:hAnsi="標楷體" w:hint="eastAsia"/>
                <w:b/>
                <w:color w:val="000000" w:themeColor="text1"/>
                <w:sz w:val="24"/>
                <w:u w:val="single"/>
              </w:rPr>
              <w:t>。</w:t>
            </w:r>
            <w:r w:rsidR="00536B6B" w:rsidRPr="00475FD8">
              <w:rPr>
                <w:rFonts w:ascii="標楷體" w:hAnsi="標楷體" w:hint="eastAsia"/>
                <w:b/>
                <w:color w:val="000000" w:themeColor="text1"/>
                <w:sz w:val="24"/>
                <w:u w:val="single"/>
              </w:rPr>
              <w:t>(P.</w:t>
            </w:r>
            <w:r w:rsidR="00536B6B" w:rsidRPr="00475FD8">
              <w:rPr>
                <w:rFonts w:ascii="標楷體" w:hAnsi="標楷體"/>
                <w:b/>
                <w:color w:val="000000" w:themeColor="text1"/>
                <w:sz w:val="24"/>
                <w:u w:val="single"/>
              </w:rPr>
              <w:t>3</w:t>
            </w:r>
            <w:r w:rsidR="002B6AFC" w:rsidRPr="00475FD8">
              <w:rPr>
                <w:rFonts w:ascii="標楷體" w:hAnsi="標楷體"/>
                <w:b/>
                <w:color w:val="000000" w:themeColor="text1"/>
                <w:sz w:val="24"/>
                <w:u w:val="single"/>
              </w:rPr>
              <w:t>2</w:t>
            </w:r>
            <w:r w:rsidR="00536B6B" w:rsidRPr="00475FD8">
              <w:rPr>
                <w:rFonts w:ascii="標楷體" w:hAnsi="標楷體" w:hint="eastAsia"/>
                <w:b/>
                <w:color w:val="000000" w:themeColor="text1"/>
                <w:sz w:val="24"/>
                <w:u w:val="single"/>
              </w:rPr>
              <w:t>)</w:t>
            </w:r>
          </w:p>
          <w:p w:rsidR="00E03018" w:rsidRPr="00475FD8" w:rsidRDefault="00E03018" w:rsidP="005E1E40">
            <w:pPr>
              <w:pStyle w:val="-"/>
              <w:widowControl w:val="0"/>
              <w:spacing w:line="320" w:lineRule="atLeast"/>
              <w:ind w:firstLine="0"/>
              <w:rPr>
                <w:rFonts w:ascii="標楷體" w:hAnsi="標楷體"/>
                <w:color w:val="000000" w:themeColor="text1"/>
                <w:sz w:val="24"/>
              </w:rPr>
            </w:pPr>
          </w:p>
          <w:p w:rsidR="00E03018" w:rsidRPr="00475FD8" w:rsidRDefault="00E03018" w:rsidP="00E03018">
            <w:pPr>
              <w:pStyle w:val="-"/>
              <w:widowControl w:val="0"/>
              <w:spacing w:line="320" w:lineRule="atLeast"/>
              <w:ind w:firstLine="0"/>
              <w:rPr>
                <w:rFonts w:ascii="標楷體" w:hAnsi="標楷體"/>
                <w:color w:val="000000" w:themeColor="text1"/>
                <w:sz w:val="24"/>
              </w:rPr>
            </w:pPr>
          </w:p>
          <w:p w:rsidR="00E03018" w:rsidRPr="00475FD8" w:rsidRDefault="00E03018" w:rsidP="005E1E40">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tcPr>
          <w:p w:rsidR="006C2115" w:rsidRPr="00475FD8" w:rsidRDefault="006C2115" w:rsidP="00BE4E3B">
            <w:pPr>
              <w:pStyle w:val="a9"/>
              <w:rPr>
                <w:color w:val="000000" w:themeColor="text1"/>
              </w:rPr>
            </w:pPr>
          </w:p>
        </w:tc>
        <w:tc>
          <w:tcPr>
            <w:tcW w:w="3238" w:type="dxa"/>
          </w:tcPr>
          <w:p w:rsidR="006C2115" w:rsidRPr="00475FD8" w:rsidRDefault="006C2115" w:rsidP="00BE4E3B">
            <w:pPr>
              <w:pStyle w:val="a9"/>
              <w:rPr>
                <w:color w:val="000000" w:themeColor="text1"/>
              </w:rPr>
            </w:pPr>
            <w:r w:rsidRPr="00475FD8">
              <w:rPr>
                <w:rFonts w:hint="eastAsia"/>
                <w:color w:val="000000" w:themeColor="text1"/>
              </w:rPr>
              <w:t>第三節 災害防範措施</w:t>
            </w:r>
          </w:p>
        </w:tc>
        <w:tc>
          <w:tcPr>
            <w:tcW w:w="2569" w:type="dxa"/>
          </w:tcPr>
          <w:p w:rsidR="006C2115" w:rsidRPr="00475FD8" w:rsidRDefault="006C2115" w:rsidP="005E1E40">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tcPr>
          <w:p w:rsidR="006C2115" w:rsidRPr="00475FD8" w:rsidRDefault="006C2115" w:rsidP="00BE4E3B">
            <w:pPr>
              <w:pStyle w:val="a9"/>
              <w:rPr>
                <w:color w:val="000000" w:themeColor="text1"/>
              </w:rPr>
            </w:pPr>
          </w:p>
        </w:tc>
        <w:tc>
          <w:tcPr>
            <w:tcW w:w="3238" w:type="dxa"/>
          </w:tcPr>
          <w:p w:rsidR="006C2115" w:rsidRPr="00475FD8" w:rsidRDefault="006C2115" w:rsidP="00BE4E3B">
            <w:pPr>
              <w:pStyle w:val="a9"/>
              <w:rPr>
                <w:color w:val="000000" w:themeColor="text1"/>
              </w:rPr>
            </w:pPr>
            <w:r w:rsidRPr="00475FD8">
              <w:rPr>
                <w:rFonts w:hint="eastAsia"/>
                <w:color w:val="000000" w:themeColor="text1"/>
              </w:rPr>
              <w:t>一、中央部會之防範措施</w:t>
            </w:r>
          </w:p>
        </w:tc>
        <w:tc>
          <w:tcPr>
            <w:tcW w:w="2569" w:type="dxa"/>
          </w:tcPr>
          <w:p w:rsidR="006C2115" w:rsidRPr="00475FD8" w:rsidRDefault="006C2115" w:rsidP="005E1E40">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tcPr>
          <w:p w:rsidR="003604C5" w:rsidRPr="00475FD8" w:rsidRDefault="00EE6506" w:rsidP="00BE4E3B">
            <w:pPr>
              <w:pStyle w:val="a9"/>
              <w:rPr>
                <w:color w:val="000000" w:themeColor="text1"/>
              </w:rPr>
            </w:pPr>
            <w:r w:rsidRPr="00475FD8">
              <w:rPr>
                <w:rFonts w:hint="eastAsia"/>
                <w:color w:val="000000" w:themeColor="text1"/>
              </w:rPr>
              <w:t>（九</w:t>
            </w:r>
            <w:r w:rsidR="003604C5" w:rsidRPr="00475FD8">
              <w:rPr>
                <w:rFonts w:hint="eastAsia"/>
                <w:color w:val="000000" w:themeColor="text1"/>
              </w:rPr>
              <w:t>）經濟部</w:t>
            </w:r>
            <w:r w:rsidR="008A0A68" w:rsidRPr="00475FD8">
              <w:rPr>
                <w:rFonts w:hint="eastAsia"/>
                <w:color w:val="000000" w:themeColor="text1"/>
              </w:rPr>
              <w:t>及地方政府應督導所轄工業區、產業園區及加工出口區災害緊急應變準備事項</w:t>
            </w:r>
            <w:r w:rsidRPr="00475FD8">
              <w:rPr>
                <w:rFonts w:hint="eastAsia"/>
                <w:color w:val="000000" w:themeColor="text1"/>
              </w:rPr>
              <w:t>（後續項次依序調整）</w:t>
            </w:r>
          </w:p>
        </w:tc>
        <w:tc>
          <w:tcPr>
            <w:tcW w:w="3238" w:type="dxa"/>
          </w:tcPr>
          <w:p w:rsidR="003604C5" w:rsidRPr="00475FD8" w:rsidRDefault="008A0A68" w:rsidP="00BE4E3B">
            <w:pPr>
              <w:pStyle w:val="a9"/>
              <w:rPr>
                <w:color w:val="000000" w:themeColor="text1"/>
              </w:rPr>
            </w:pPr>
            <w:r w:rsidRPr="00475FD8">
              <w:rPr>
                <w:rFonts w:hint="eastAsia"/>
                <w:color w:val="000000" w:themeColor="text1"/>
              </w:rPr>
              <w:t>無</w:t>
            </w:r>
          </w:p>
        </w:tc>
        <w:tc>
          <w:tcPr>
            <w:tcW w:w="2569" w:type="dxa"/>
          </w:tcPr>
          <w:p w:rsidR="003604C5" w:rsidRPr="00475FD8" w:rsidRDefault="003604C5" w:rsidP="005E1E40">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配合</w:t>
            </w:r>
            <w:proofErr w:type="gramStart"/>
            <w:r w:rsidRPr="00475FD8">
              <w:rPr>
                <w:rFonts w:ascii="標楷體" w:hAnsi="標楷體" w:hint="eastAsia"/>
                <w:b/>
                <w:color w:val="000000" w:themeColor="text1"/>
                <w:sz w:val="24"/>
                <w:u w:val="single"/>
              </w:rPr>
              <w:t>臺</w:t>
            </w:r>
            <w:proofErr w:type="gramEnd"/>
            <w:r w:rsidR="00EE6506" w:rsidRPr="00475FD8">
              <w:rPr>
                <w:rFonts w:ascii="標楷體" w:hAnsi="標楷體" w:hint="eastAsia"/>
                <w:b/>
                <w:color w:val="000000" w:themeColor="text1"/>
                <w:sz w:val="24"/>
                <w:u w:val="single"/>
              </w:rPr>
              <w:t>南市政府、經濟部</w:t>
            </w:r>
            <w:r w:rsidRPr="00475FD8">
              <w:rPr>
                <w:rFonts w:ascii="標楷體" w:hAnsi="標楷體" w:hint="eastAsia"/>
                <w:b/>
                <w:color w:val="000000" w:themeColor="text1"/>
                <w:sz w:val="24"/>
                <w:u w:val="single"/>
              </w:rPr>
              <w:t>意見修正(P.34)</w:t>
            </w:r>
          </w:p>
        </w:tc>
      </w:tr>
      <w:tr w:rsidR="00475FD8" w:rsidRPr="00475FD8" w:rsidTr="000020DE">
        <w:tc>
          <w:tcPr>
            <w:tcW w:w="3238" w:type="dxa"/>
          </w:tcPr>
          <w:p w:rsidR="006C2115" w:rsidRPr="00475FD8" w:rsidRDefault="008A0A68" w:rsidP="00BE4E3B">
            <w:pPr>
              <w:pStyle w:val="a9"/>
              <w:rPr>
                <w:color w:val="000000" w:themeColor="text1"/>
              </w:rPr>
            </w:pPr>
            <w:r w:rsidRPr="00475FD8">
              <w:rPr>
                <w:rFonts w:hint="eastAsia"/>
                <w:color w:val="000000" w:themeColor="text1"/>
              </w:rPr>
              <w:t>（十</w:t>
            </w:r>
            <w:r w:rsidR="006C2115" w:rsidRPr="00475FD8">
              <w:rPr>
                <w:rFonts w:hint="eastAsia"/>
                <w:color w:val="000000" w:themeColor="text1"/>
              </w:rPr>
              <w:t>）行政院農業委員會依據降雨量變化，發布</w:t>
            </w:r>
            <w:r w:rsidR="006C2115" w:rsidRPr="00475FD8">
              <w:rPr>
                <w:rFonts w:hint="eastAsia"/>
                <w:b/>
                <w:color w:val="000000" w:themeColor="text1"/>
                <w:u w:val="single"/>
              </w:rPr>
              <w:t>土石流警戒預報</w:t>
            </w:r>
            <w:r w:rsidR="006C2115" w:rsidRPr="00475FD8">
              <w:rPr>
                <w:rFonts w:hint="eastAsia"/>
                <w:color w:val="000000" w:themeColor="text1"/>
              </w:rPr>
              <w:t>，提供風災分析研判組彙整辦理相關事宜。</w:t>
            </w:r>
          </w:p>
          <w:p w:rsidR="006C2115" w:rsidRPr="00475FD8" w:rsidRDefault="006C2115" w:rsidP="00BE4E3B">
            <w:pPr>
              <w:pStyle w:val="a9"/>
              <w:rPr>
                <w:color w:val="000000" w:themeColor="text1"/>
              </w:rPr>
            </w:pPr>
          </w:p>
        </w:tc>
        <w:tc>
          <w:tcPr>
            <w:tcW w:w="3238" w:type="dxa"/>
          </w:tcPr>
          <w:p w:rsidR="006C2115" w:rsidRPr="00475FD8" w:rsidRDefault="006C2115" w:rsidP="00BE4E3B">
            <w:pPr>
              <w:pStyle w:val="a9"/>
              <w:rPr>
                <w:color w:val="000000" w:themeColor="text1"/>
              </w:rPr>
            </w:pPr>
            <w:r w:rsidRPr="00475FD8">
              <w:rPr>
                <w:rFonts w:hint="eastAsia"/>
                <w:color w:val="000000" w:themeColor="text1"/>
              </w:rPr>
              <w:t>（九）行政院農業委員會依據降雨量變化，發布土石流警戒區預報，提供風災分析研判組彙整辦理相關事宜。</w:t>
            </w:r>
          </w:p>
          <w:p w:rsidR="006C2115" w:rsidRPr="00475FD8" w:rsidRDefault="006C2115" w:rsidP="00BE4E3B">
            <w:pPr>
              <w:pStyle w:val="a9"/>
              <w:rPr>
                <w:color w:val="000000" w:themeColor="text1"/>
              </w:rPr>
            </w:pPr>
          </w:p>
        </w:tc>
        <w:tc>
          <w:tcPr>
            <w:tcW w:w="2569" w:type="dxa"/>
          </w:tcPr>
          <w:p w:rsidR="006C2115" w:rsidRPr="00475FD8" w:rsidRDefault="006C2115" w:rsidP="00337225">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配合</w:t>
            </w:r>
            <w:r w:rsidR="00A4109E" w:rsidRPr="00475FD8">
              <w:rPr>
                <w:rFonts w:ascii="標楷體" w:hAnsi="標楷體" w:hint="eastAsia"/>
                <w:b/>
                <w:color w:val="000000" w:themeColor="text1"/>
                <w:sz w:val="24"/>
                <w:u w:val="single"/>
              </w:rPr>
              <w:t>「土石流災害防救業務計畫」修正為發布土石流警戒預報。</w:t>
            </w:r>
            <w:r w:rsidR="004033EB" w:rsidRPr="00475FD8">
              <w:rPr>
                <w:rFonts w:ascii="標楷體" w:hAnsi="標楷體" w:hint="eastAsia"/>
                <w:b/>
                <w:color w:val="000000" w:themeColor="text1"/>
                <w:sz w:val="24"/>
                <w:u w:val="single"/>
              </w:rPr>
              <w:t>(P.3</w:t>
            </w:r>
            <w:r w:rsidR="00337225" w:rsidRPr="00475FD8">
              <w:rPr>
                <w:rFonts w:ascii="標楷體" w:hAnsi="標楷體"/>
                <w:b/>
                <w:color w:val="000000" w:themeColor="text1"/>
                <w:sz w:val="24"/>
                <w:u w:val="single"/>
              </w:rPr>
              <w:t>4</w:t>
            </w:r>
            <w:r w:rsidR="004033EB" w:rsidRPr="00475FD8">
              <w:rPr>
                <w:rFonts w:ascii="標楷體" w:hAnsi="標楷體" w:hint="eastAsia"/>
                <w:b/>
                <w:color w:val="000000" w:themeColor="text1"/>
                <w:sz w:val="24"/>
                <w:u w:val="single"/>
              </w:rPr>
              <w:t>)</w:t>
            </w:r>
          </w:p>
        </w:tc>
      </w:tr>
      <w:tr w:rsidR="00475FD8" w:rsidRPr="00475FD8" w:rsidTr="000020DE">
        <w:tc>
          <w:tcPr>
            <w:tcW w:w="3238" w:type="dxa"/>
          </w:tcPr>
          <w:p w:rsidR="006C2115" w:rsidRPr="00475FD8" w:rsidRDefault="006C2115" w:rsidP="00BE4E3B">
            <w:pPr>
              <w:pStyle w:val="a9"/>
              <w:rPr>
                <w:color w:val="000000" w:themeColor="text1"/>
              </w:rPr>
            </w:pPr>
          </w:p>
        </w:tc>
        <w:tc>
          <w:tcPr>
            <w:tcW w:w="3238" w:type="dxa"/>
          </w:tcPr>
          <w:p w:rsidR="006C2115" w:rsidRPr="00475FD8" w:rsidRDefault="004033EB" w:rsidP="00BE4E3B">
            <w:pPr>
              <w:pStyle w:val="a9"/>
              <w:rPr>
                <w:color w:val="000000" w:themeColor="text1"/>
              </w:rPr>
            </w:pPr>
            <w:r w:rsidRPr="00475FD8">
              <w:rPr>
                <w:rFonts w:hint="eastAsia"/>
                <w:color w:val="000000" w:themeColor="text1"/>
              </w:rPr>
              <w:t>二</w:t>
            </w:r>
            <w:r w:rsidR="006C2115" w:rsidRPr="00475FD8">
              <w:rPr>
                <w:rFonts w:hint="eastAsia"/>
                <w:color w:val="000000" w:themeColor="text1"/>
              </w:rPr>
              <w:t>、地方政府之防範措施</w:t>
            </w:r>
          </w:p>
        </w:tc>
        <w:tc>
          <w:tcPr>
            <w:tcW w:w="2569" w:type="dxa"/>
          </w:tcPr>
          <w:p w:rsidR="006C2115" w:rsidRPr="00475FD8" w:rsidRDefault="006C2115" w:rsidP="005E1E40">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tcPr>
          <w:p w:rsidR="00B925B6" w:rsidRPr="00475FD8" w:rsidRDefault="00F86B8C" w:rsidP="00BE4E3B">
            <w:pPr>
              <w:pStyle w:val="a9"/>
              <w:rPr>
                <w:color w:val="000000" w:themeColor="text1"/>
              </w:rPr>
            </w:pPr>
            <w:r w:rsidRPr="00475FD8">
              <w:rPr>
                <w:rFonts w:hint="eastAsia"/>
                <w:color w:val="000000" w:themeColor="text1"/>
              </w:rPr>
              <w:t>（十二）視需要依據「災害防救法施行細則」及「辦理災害防救法相關書表格式應注意事項」，劃定一定區域範圍，進行災害預防措施。</w:t>
            </w:r>
          </w:p>
        </w:tc>
        <w:tc>
          <w:tcPr>
            <w:tcW w:w="3238" w:type="dxa"/>
          </w:tcPr>
          <w:p w:rsidR="00B925B6" w:rsidRPr="00475FD8" w:rsidRDefault="00B925B6" w:rsidP="00BE4E3B">
            <w:pPr>
              <w:pStyle w:val="a9"/>
              <w:rPr>
                <w:color w:val="000000" w:themeColor="text1"/>
              </w:rPr>
            </w:pPr>
            <w:r w:rsidRPr="00475FD8">
              <w:rPr>
                <w:rFonts w:hint="eastAsia"/>
                <w:color w:val="000000" w:themeColor="text1"/>
              </w:rPr>
              <w:t>（十二）視需要依據「直轄市縣市政府執行災害防救法第31條第2款前段應執行事項」，劃定一定區域範圍，進行災害預防措施。</w:t>
            </w:r>
          </w:p>
        </w:tc>
        <w:tc>
          <w:tcPr>
            <w:tcW w:w="2569" w:type="dxa"/>
          </w:tcPr>
          <w:p w:rsidR="00B925B6" w:rsidRPr="00475FD8" w:rsidRDefault="00A4109E" w:rsidP="00337225">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內政部於100年7月21日函文停止適用「直轄市縣市政府執行災害防救法第三十一條第二款前段應執行事項」，相關事項業已規範於災害防救法施行細則及辦理災害防救法相關書表格式應注意事項，</w:t>
            </w:r>
            <w:proofErr w:type="gramStart"/>
            <w:r w:rsidRPr="00475FD8">
              <w:rPr>
                <w:rFonts w:ascii="標楷體" w:hAnsi="標楷體" w:hint="eastAsia"/>
                <w:b/>
                <w:color w:val="000000" w:themeColor="text1"/>
                <w:sz w:val="24"/>
                <w:u w:val="single"/>
              </w:rPr>
              <w:t>爰</w:t>
            </w:r>
            <w:proofErr w:type="gramEnd"/>
            <w:r w:rsidRPr="00475FD8">
              <w:rPr>
                <w:rFonts w:ascii="標楷體" w:hAnsi="標楷體" w:hint="eastAsia"/>
                <w:b/>
                <w:color w:val="000000" w:themeColor="text1"/>
                <w:sz w:val="24"/>
                <w:u w:val="single"/>
              </w:rPr>
              <w:t>配合修正條文內容。</w:t>
            </w:r>
            <w:r w:rsidR="004033EB" w:rsidRPr="00475FD8">
              <w:rPr>
                <w:rFonts w:ascii="標楷體" w:hAnsi="標楷體" w:hint="eastAsia"/>
                <w:b/>
                <w:color w:val="000000" w:themeColor="text1"/>
                <w:sz w:val="24"/>
                <w:u w:val="single"/>
              </w:rPr>
              <w:t>(</w:t>
            </w:r>
            <w:r w:rsidR="004033EB" w:rsidRPr="00475FD8">
              <w:rPr>
                <w:rFonts w:ascii="標楷體" w:hAnsi="標楷體"/>
                <w:b/>
                <w:color w:val="000000" w:themeColor="text1"/>
                <w:sz w:val="24"/>
                <w:u w:val="single"/>
              </w:rPr>
              <w:t>P.</w:t>
            </w:r>
            <w:r w:rsidR="009B1B42" w:rsidRPr="00475FD8">
              <w:rPr>
                <w:rFonts w:ascii="標楷體" w:hAnsi="標楷體" w:hint="eastAsia"/>
                <w:b/>
                <w:color w:val="000000" w:themeColor="text1"/>
                <w:sz w:val="24"/>
                <w:u w:val="single"/>
              </w:rPr>
              <w:t>35-</w:t>
            </w:r>
            <w:r w:rsidR="00D62088" w:rsidRPr="00475FD8">
              <w:rPr>
                <w:rFonts w:ascii="標楷體" w:hAnsi="標楷體" w:hint="eastAsia"/>
                <w:b/>
                <w:color w:val="000000" w:themeColor="text1"/>
                <w:sz w:val="24"/>
                <w:u w:val="single"/>
              </w:rPr>
              <w:t>36</w:t>
            </w:r>
            <w:r w:rsidR="004033EB" w:rsidRPr="00475FD8">
              <w:rPr>
                <w:rFonts w:ascii="標楷體" w:hAnsi="標楷體" w:hint="eastAsia"/>
                <w:b/>
                <w:color w:val="000000" w:themeColor="text1"/>
                <w:sz w:val="24"/>
                <w:u w:val="single"/>
              </w:rPr>
              <w:t>)</w:t>
            </w:r>
          </w:p>
        </w:tc>
      </w:tr>
      <w:tr w:rsidR="00475FD8" w:rsidRPr="00475FD8" w:rsidTr="000020DE">
        <w:tc>
          <w:tcPr>
            <w:tcW w:w="3238" w:type="dxa"/>
          </w:tcPr>
          <w:p w:rsidR="00E1052D" w:rsidRPr="00475FD8" w:rsidRDefault="00E1052D" w:rsidP="00BE4E3B">
            <w:pPr>
              <w:pStyle w:val="a9"/>
              <w:rPr>
                <w:color w:val="000000" w:themeColor="text1"/>
              </w:rPr>
            </w:pPr>
          </w:p>
        </w:tc>
        <w:tc>
          <w:tcPr>
            <w:tcW w:w="3238" w:type="dxa"/>
          </w:tcPr>
          <w:p w:rsidR="00E1052D" w:rsidRPr="00475FD8" w:rsidRDefault="00E1052D" w:rsidP="00BE4E3B">
            <w:pPr>
              <w:pStyle w:val="a9"/>
              <w:rPr>
                <w:color w:val="000000" w:themeColor="text1"/>
              </w:rPr>
            </w:pPr>
            <w:r w:rsidRPr="00475FD8">
              <w:rPr>
                <w:rFonts w:hint="eastAsia"/>
                <w:color w:val="000000" w:themeColor="text1"/>
              </w:rPr>
              <w:t>第二章 災情蒐集、通報及通訊之確保</w:t>
            </w:r>
          </w:p>
        </w:tc>
        <w:tc>
          <w:tcPr>
            <w:tcW w:w="2569" w:type="dxa"/>
          </w:tcPr>
          <w:p w:rsidR="00E1052D" w:rsidRPr="00475FD8" w:rsidRDefault="00E1052D" w:rsidP="005E1E40">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tcPr>
          <w:p w:rsidR="006C2115" w:rsidRPr="00475FD8" w:rsidRDefault="006C2115" w:rsidP="00BE4E3B">
            <w:pPr>
              <w:pStyle w:val="a9"/>
              <w:rPr>
                <w:color w:val="000000" w:themeColor="text1"/>
              </w:rPr>
            </w:pPr>
          </w:p>
        </w:tc>
        <w:tc>
          <w:tcPr>
            <w:tcW w:w="3238" w:type="dxa"/>
          </w:tcPr>
          <w:p w:rsidR="006C2115" w:rsidRPr="00475FD8" w:rsidRDefault="006C2115" w:rsidP="00BE4E3B">
            <w:pPr>
              <w:pStyle w:val="a9"/>
              <w:rPr>
                <w:color w:val="000000" w:themeColor="text1"/>
              </w:rPr>
            </w:pPr>
            <w:r w:rsidRPr="00475FD8">
              <w:rPr>
                <w:rFonts w:hint="eastAsia"/>
                <w:color w:val="000000" w:themeColor="text1"/>
              </w:rPr>
              <w:t>第一節 災情之蒐集、通報</w:t>
            </w:r>
          </w:p>
        </w:tc>
        <w:tc>
          <w:tcPr>
            <w:tcW w:w="2569" w:type="dxa"/>
          </w:tcPr>
          <w:p w:rsidR="006C2115" w:rsidRPr="00475FD8" w:rsidRDefault="006C2115" w:rsidP="005E1E40">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tcPr>
          <w:p w:rsidR="00E1052D" w:rsidRPr="00475FD8" w:rsidRDefault="00951527" w:rsidP="00BE4E3B">
            <w:pPr>
              <w:pStyle w:val="a9"/>
              <w:rPr>
                <w:b/>
                <w:color w:val="000000" w:themeColor="text1"/>
                <w:u w:val="single"/>
              </w:rPr>
            </w:pPr>
            <w:r w:rsidRPr="00475FD8">
              <w:rPr>
                <w:rFonts w:hint="eastAsia"/>
                <w:color w:val="000000" w:themeColor="text1"/>
              </w:rPr>
              <w:t>四、地方政府應在災害發生初期，即時依內政部訂定之</w:t>
            </w:r>
            <w:r w:rsidRPr="00475FD8">
              <w:rPr>
                <w:rFonts w:hint="eastAsia"/>
                <w:b/>
                <w:color w:val="000000" w:themeColor="text1"/>
                <w:u w:val="single"/>
              </w:rPr>
              <w:t>「內政部執行災情查報通報措施」</w:t>
            </w:r>
            <w:r w:rsidRPr="00475FD8">
              <w:rPr>
                <w:rFonts w:hint="eastAsia"/>
                <w:color w:val="000000" w:themeColor="text1"/>
              </w:rPr>
              <w:t>，</w:t>
            </w:r>
            <w:r w:rsidR="009B3B0C" w:rsidRPr="00475FD8">
              <w:rPr>
                <w:rFonts w:hint="eastAsia"/>
                <w:b/>
                <w:color w:val="000000" w:themeColor="text1"/>
                <w:u w:val="single"/>
              </w:rPr>
              <w:t>運</w:t>
            </w:r>
            <w:r w:rsidR="00C32C98" w:rsidRPr="00475FD8">
              <w:rPr>
                <w:rFonts w:hint="eastAsia"/>
                <w:b/>
                <w:color w:val="000000" w:themeColor="text1"/>
                <w:u w:val="single"/>
              </w:rPr>
              <w:t>用應變管理資訊系統（EMIC）</w:t>
            </w:r>
            <w:r w:rsidRPr="00475FD8">
              <w:rPr>
                <w:rFonts w:hint="eastAsia"/>
                <w:color w:val="000000" w:themeColor="text1"/>
              </w:rPr>
              <w:t>進行災情蒐集及損失查報工作，並通報上級機關。</w:t>
            </w:r>
          </w:p>
        </w:tc>
        <w:tc>
          <w:tcPr>
            <w:tcW w:w="3238" w:type="dxa"/>
          </w:tcPr>
          <w:p w:rsidR="00E1052D" w:rsidRPr="00475FD8" w:rsidRDefault="00951527" w:rsidP="00BE4E3B">
            <w:pPr>
              <w:pStyle w:val="a9"/>
              <w:rPr>
                <w:color w:val="000000" w:themeColor="text1"/>
              </w:rPr>
            </w:pPr>
            <w:r w:rsidRPr="00475FD8">
              <w:rPr>
                <w:rFonts w:hint="eastAsia"/>
                <w:color w:val="000000" w:themeColor="text1"/>
              </w:rPr>
              <w:t>四、地方政府應在災害發生初期，即時依內政部訂定之「執行災情查報通報複式</w:t>
            </w:r>
            <w:proofErr w:type="gramStart"/>
            <w:r w:rsidRPr="00475FD8">
              <w:rPr>
                <w:rFonts w:hint="eastAsia"/>
                <w:color w:val="000000" w:themeColor="text1"/>
              </w:rPr>
              <w:t>佈</w:t>
            </w:r>
            <w:proofErr w:type="gramEnd"/>
            <w:r w:rsidRPr="00475FD8">
              <w:rPr>
                <w:rFonts w:hint="eastAsia"/>
                <w:color w:val="000000" w:themeColor="text1"/>
              </w:rPr>
              <w:t>建措施」，進行災情蒐集及損失查報工作，並通報上級機關。</w:t>
            </w:r>
          </w:p>
        </w:tc>
        <w:tc>
          <w:tcPr>
            <w:tcW w:w="2569" w:type="dxa"/>
          </w:tcPr>
          <w:p w:rsidR="00E1052D" w:rsidRPr="00475FD8" w:rsidRDefault="00A4109E" w:rsidP="00337225">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內政部於99年3月3日修正「執行災情查報通報複式</w:t>
            </w:r>
            <w:proofErr w:type="gramStart"/>
            <w:r w:rsidRPr="00475FD8">
              <w:rPr>
                <w:rFonts w:ascii="標楷體" w:hAnsi="標楷體" w:hint="eastAsia"/>
                <w:b/>
                <w:color w:val="000000" w:themeColor="text1"/>
                <w:sz w:val="24"/>
                <w:u w:val="single"/>
              </w:rPr>
              <w:t>佈</w:t>
            </w:r>
            <w:proofErr w:type="gramEnd"/>
            <w:r w:rsidRPr="00475FD8">
              <w:rPr>
                <w:rFonts w:ascii="標楷體" w:hAnsi="標楷體" w:hint="eastAsia"/>
                <w:b/>
                <w:color w:val="000000" w:themeColor="text1"/>
                <w:sz w:val="24"/>
                <w:u w:val="single"/>
              </w:rPr>
              <w:t>建措施」名稱為「內政部執行災情查報通報措施」，</w:t>
            </w:r>
            <w:proofErr w:type="gramStart"/>
            <w:r w:rsidRPr="00475FD8">
              <w:rPr>
                <w:rFonts w:ascii="標楷體" w:hAnsi="標楷體" w:hint="eastAsia"/>
                <w:b/>
                <w:color w:val="000000" w:themeColor="text1"/>
                <w:sz w:val="24"/>
                <w:u w:val="single"/>
              </w:rPr>
              <w:t>爰</w:t>
            </w:r>
            <w:proofErr w:type="gramEnd"/>
            <w:r w:rsidRPr="00475FD8">
              <w:rPr>
                <w:rFonts w:ascii="標楷體" w:hAnsi="標楷體" w:hint="eastAsia"/>
                <w:b/>
                <w:color w:val="000000" w:themeColor="text1"/>
                <w:sz w:val="24"/>
                <w:u w:val="single"/>
              </w:rPr>
              <w:t>配合修正條文內容</w:t>
            </w:r>
            <w:r w:rsidR="00C32C98" w:rsidRPr="00475FD8">
              <w:rPr>
                <w:rFonts w:ascii="標楷體" w:hAnsi="標楷體" w:hint="eastAsia"/>
                <w:b/>
                <w:color w:val="000000" w:themeColor="text1"/>
                <w:sz w:val="24"/>
                <w:u w:val="single"/>
              </w:rPr>
              <w:t>，並配合行政院災害防救辦公室意見修改</w:t>
            </w:r>
            <w:r w:rsidRPr="00475FD8">
              <w:rPr>
                <w:rFonts w:ascii="標楷體" w:hAnsi="標楷體" w:hint="eastAsia"/>
                <w:b/>
                <w:color w:val="000000" w:themeColor="text1"/>
                <w:sz w:val="24"/>
                <w:u w:val="single"/>
              </w:rPr>
              <w:t>。</w:t>
            </w:r>
            <w:r w:rsidR="004033EB" w:rsidRPr="00475FD8">
              <w:rPr>
                <w:rFonts w:ascii="標楷體" w:hAnsi="標楷體" w:hint="eastAsia"/>
                <w:b/>
                <w:color w:val="000000" w:themeColor="text1"/>
                <w:sz w:val="24"/>
                <w:u w:val="single"/>
              </w:rPr>
              <w:t>(</w:t>
            </w:r>
            <w:r w:rsidR="004033EB" w:rsidRPr="00475FD8">
              <w:rPr>
                <w:rFonts w:ascii="標楷體" w:hAnsi="標楷體"/>
                <w:b/>
                <w:color w:val="000000" w:themeColor="text1"/>
                <w:sz w:val="24"/>
                <w:u w:val="single"/>
              </w:rPr>
              <w:t>P.</w:t>
            </w:r>
            <w:r w:rsidR="00337225" w:rsidRPr="00475FD8">
              <w:rPr>
                <w:rFonts w:ascii="標楷體" w:hAnsi="標楷體"/>
                <w:b/>
                <w:color w:val="000000" w:themeColor="text1"/>
                <w:sz w:val="24"/>
                <w:u w:val="single"/>
              </w:rPr>
              <w:t>36</w:t>
            </w:r>
            <w:r w:rsidR="004033EB" w:rsidRPr="00475FD8">
              <w:rPr>
                <w:rFonts w:ascii="標楷體" w:hAnsi="標楷體" w:hint="eastAsia"/>
                <w:b/>
                <w:color w:val="000000" w:themeColor="text1"/>
                <w:sz w:val="24"/>
                <w:u w:val="single"/>
              </w:rPr>
              <w:t>)</w:t>
            </w:r>
          </w:p>
        </w:tc>
      </w:tr>
      <w:tr w:rsidR="00475FD8" w:rsidRPr="00475FD8" w:rsidTr="000020DE">
        <w:tc>
          <w:tcPr>
            <w:tcW w:w="3238" w:type="dxa"/>
          </w:tcPr>
          <w:p w:rsidR="00661AA0" w:rsidRPr="00475FD8" w:rsidRDefault="00661AA0" w:rsidP="00BE4E3B">
            <w:pPr>
              <w:pStyle w:val="a9"/>
              <w:rPr>
                <w:color w:val="000000" w:themeColor="text1"/>
              </w:rPr>
            </w:pPr>
          </w:p>
        </w:tc>
        <w:tc>
          <w:tcPr>
            <w:tcW w:w="3238" w:type="dxa"/>
          </w:tcPr>
          <w:p w:rsidR="00661AA0" w:rsidRPr="00475FD8" w:rsidRDefault="00661AA0" w:rsidP="00BE4E3B">
            <w:pPr>
              <w:pStyle w:val="a9"/>
              <w:rPr>
                <w:color w:val="000000" w:themeColor="text1"/>
              </w:rPr>
            </w:pPr>
            <w:r w:rsidRPr="00475FD8">
              <w:rPr>
                <w:rFonts w:hint="eastAsia"/>
                <w:color w:val="000000" w:themeColor="text1"/>
              </w:rPr>
              <w:t>第三節 災害通報體系之執行</w:t>
            </w:r>
          </w:p>
        </w:tc>
        <w:tc>
          <w:tcPr>
            <w:tcW w:w="2569" w:type="dxa"/>
          </w:tcPr>
          <w:p w:rsidR="00661AA0" w:rsidRPr="00475FD8" w:rsidRDefault="00661AA0" w:rsidP="00337225">
            <w:pPr>
              <w:pStyle w:val="-"/>
              <w:widowControl w:val="0"/>
              <w:spacing w:line="320" w:lineRule="atLeast"/>
              <w:ind w:firstLine="0"/>
              <w:rPr>
                <w:rFonts w:ascii="標楷體" w:hAnsi="標楷體"/>
                <w:b/>
                <w:color w:val="000000" w:themeColor="text1"/>
                <w:sz w:val="24"/>
                <w:u w:val="single"/>
              </w:rPr>
            </w:pPr>
          </w:p>
        </w:tc>
      </w:tr>
      <w:tr w:rsidR="00475FD8" w:rsidRPr="00475FD8" w:rsidTr="000020DE">
        <w:tc>
          <w:tcPr>
            <w:tcW w:w="3238" w:type="dxa"/>
          </w:tcPr>
          <w:p w:rsidR="009B3B0C" w:rsidRPr="00475FD8" w:rsidRDefault="009B3B0C" w:rsidP="00BE4E3B">
            <w:pPr>
              <w:pStyle w:val="a9"/>
              <w:rPr>
                <w:color w:val="000000" w:themeColor="text1"/>
              </w:rPr>
            </w:pPr>
            <w:r w:rsidRPr="00475FD8">
              <w:rPr>
                <w:rFonts w:hint="eastAsia"/>
                <w:color w:val="000000" w:themeColor="text1"/>
              </w:rPr>
              <w:t>一、內政部、國防部</w:t>
            </w:r>
            <w:r w:rsidRPr="00475FD8">
              <w:rPr>
                <w:rFonts w:hint="eastAsia"/>
                <w:b/>
                <w:color w:val="000000" w:themeColor="text1"/>
                <w:u w:val="single"/>
              </w:rPr>
              <w:t>、教育部</w:t>
            </w:r>
            <w:r w:rsidRPr="00475FD8">
              <w:rPr>
                <w:rFonts w:hint="eastAsia"/>
                <w:color w:val="000000" w:themeColor="text1"/>
              </w:rPr>
              <w:t>、經濟部、交通部、衛生福利部、</w:t>
            </w:r>
            <w:r w:rsidR="000235AD" w:rsidRPr="00475FD8">
              <w:rPr>
                <w:rFonts w:hint="eastAsia"/>
                <w:color w:val="000000" w:themeColor="text1"/>
              </w:rPr>
              <w:t>海洋委員會</w:t>
            </w:r>
            <w:r w:rsidRPr="00475FD8">
              <w:rPr>
                <w:rFonts w:hint="eastAsia"/>
                <w:color w:val="000000" w:themeColor="text1"/>
              </w:rPr>
              <w:t>、行政院農業委員會、原住民族委員會、</w:t>
            </w:r>
            <w:r w:rsidRPr="00475FD8">
              <w:rPr>
                <w:rFonts w:hint="eastAsia"/>
                <w:b/>
                <w:color w:val="000000" w:themeColor="text1"/>
                <w:u w:val="single"/>
              </w:rPr>
              <w:t>國家通訊傳播委員會、行政院災害防救辦公室、行政院國家搜救指揮中心、國家災害防救科技中心、行政院環境保護署、行政院新聞傳播處</w:t>
            </w:r>
            <w:r w:rsidRPr="00475FD8">
              <w:rPr>
                <w:rFonts w:hint="eastAsia"/>
                <w:color w:val="000000" w:themeColor="text1"/>
              </w:rPr>
              <w:t>、地方政府及相關公共事業機關（構），應利用平時建立風災之防災編組名冊，包括聯絡人員、聯絡電話保持傳達有效之災情通報</w:t>
            </w:r>
            <w:r w:rsidR="007E0F45" w:rsidRPr="00475FD8">
              <w:rPr>
                <w:rFonts w:hint="eastAsia"/>
                <w:color w:val="000000" w:themeColor="text1"/>
              </w:rPr>
              <w:t>。</w:t>
            </w:r>
          </w:p>
        </w:tc>
        <w:tc>
          <w:tcPr>
            <w:tcW w:w="3238" w:type="dxa"/>
          </w:tcPr>
          <w:p w:rsidR="009B3B0C" w:rsidRPr="00475FD8" w:rsidRDefault="009B3B0C" w:rsidP="00BE4E3B">
            <w:pPr>
              <w:pStyle w:val="a9"/>
              <w:rPr>
                <w:color w:val="000000" w:themeColor="text1"/>
              </w:rPr>
            </w:pPr>
            <w:r w:rsidRPr="00475FD8">
              <w:rPr>
                <w:rFonts w:hint="eastAsia"/>
                <w:color w:val="000000" w:themeColor="text1"/>
              </w:rPr>
              <w:t>一、內政部、經濟部、交通部、科技部、國防部、</w:t>
            </w:r>
            <w:r w:rsidR="000235AD" w:rsidRPr="00475FD8">
              <w:rPr>
                <w:rFonts w:hint="eastAsia"/>
                <w:color w:val="000000" w:themeColor="text1"/>
              </w:rPr>
              <w:t>海洋委員會</w:t>
            </w:r>
            <w:r w:rsidRPr="00475FD8">
              <w:rPr>
                <w:rFonts w:hint="eastAsia"/>
                <w:color w:val="000000" w:themeColor="text1"/>
              </w:rPr>
              <w:t>、行政院農業委員會、衛生福利部、原住民族委員會、地方政府及相關公共事業機關（構），應利用平時建立風災之防災編組名冊，包括聯絡人員、聯絡電話保持傳達有效之災情通報。</w:t>
            </w:r>
          </w:p>
        </w:tc>
        <w:tc>
          <w:tcPr>
            <w:tcW w:w="2569" w:type="dxa"/>
          </w:tcPr>
          <w:p w:rsidR="009B3B0C" w:rsidRPr="00475FD8" w:rsidRDefault="009B3B0C" w:rsidP="00337225">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依據</w:t>
            </w:r>
            <w:proofErr w:type="gramStart"/>
            <w:r w:rsidRPr="00475FD8">
              <w:rPr>
                <w:rFonts w:ascii="標楷體" w:hAnsi="標楷體" w:hint="eastAsia"/>
                <w:b/>
                <w:color w:val="000000" w:themeColor="text1"/>
                <w:sz w:val="24"/>
                <w:u w:val="single"/>
              </w:rPr>
              <w:t>臺</w:t>
            </w:r>
            <w:proofErr w:type="gramEnd"/>
            <w:r w:rsidRPr="00475FD8">
              <w:rPr>
                <w:rFonts w:ascii="標楷體" w:hAnsi="標楷體" w:hint="eastAsia"/>
                <w:b/>
                <w:color w:val="000000" w:themeColor="text1"/>
                <w:sz w:val="24"/>
                <w:u w:val="single"/>
              </w:rPr>
              <w:t>南市政府意見辦理。</w:t>
            </w:r>
            <w:proofErr w:type="gramStart"/>
            <w:r w:rsidRPr="00475FD8">
              <w:rPr>
                <w:rFonts w:ascii="標楷體" w:hAnsi="標楷體" w:hint="eastAsia"/>
                <w:b/>
                <w:color w:val="000000" w:themeColor="text1"/>
                <w:sz w:val="24"/>
                <w:u w:val="single"/>
              </w:rPr>
              <w:t>（</w:t>
            </w:r>
            <w:proofErr w:type="gramEnd"/>
            <w:r w:rsidRPr="00475FD8">
              <w:rPr>
                <w:rFonts w:ascii="標楷體" w:hAnsi="標楷體" w:hint="eastAsia"/>
                <w:b/>
                <w:color w:val="000000" w:themeColor="text1"/>
                <w:sz w:val="24"/>
                <w:u w:val="single"/>
              </w:rPr>
              <w:t>P.37</w:t>
            </w:r>
            <w:proofErr w:type="gramStart"/>
            <w:r w:rsidRPr="00475FD8">
              <w:rPr>
                <w:rFonts w:ascii="標楷體" w:hAnsi="標楷體" w:hint="eastAsia"/>
                <w:b/>
                <w:color w:val="000000" w:themeColor="text1"/>
                <w:sz w:val="24"/>
                <w:u w:val="single"/>
              </w:rPr>
              <w:t>）</w:t>
            </w:r>
            <w:proofErr w:type="gramEnd"/>
          </w:p>
        </w:tc>
      </w:tr>
      <w:tr w:rsidR="00475FD8" w:rsidRPr="00475FD8" w:rsidTr="000020DE">
        <w:tc>
          <w:tcPr>
            <w:tcW w:w="3238" w:type="dxa"/>
          </w:tcPr>
          <w:p w:rsidR="00661AA0" w:rsidRPr="00475FD8" w:rsidRDefault="00661AA0" w:rsidP="00BE4E3B">
            <w:pPr>
              <w:pStyle w:val="a9"/>
              <w:rPr>
                <w:color w:val="000000" w:themeColor="text1"/>
              </w:rPr>
            </w:pPr>
            <w:r w:rsidRPr="00475FD8">
              <w:rPr>
                <w:rFonts w:hint="eastAsia"/>
                <w:color w:val="000000" w:themeColor="text1"/>
              </w:rPr>
              <w:t>二、地方政府之災情取得應依照內政部訂定</w:t>
            </w:r>
            <w:r w:rsidRPr="00475FD8">
              <w:rPr>
                <w:rFonts w:hint="eastAsia"/>
                <w:b/>
                <w:color w:val="000000" w:themeColor="text1"/>
                <w:u w:val="single"/>
              </w:rPr>
              <w:t>「內政部執行災情查報通報措施」</w:t>
            </w:r>
            <w:r w:rsidRPr="00475FD8">
              <w:rPr>
                <w:rFonts w:hint="eastAsia"/>
                <w:color w:val="000000" w:themeColor="text1"/>
              </w:rPr>
              <w:t>，進行災情蒐集向上通報；當颱風、龍捲風預（警）報、洪水預報、土石流預警報系統預測災害可能發生時，可以透過緊急聯絡人通報系統，通知該地之住戶緊急疏散。有災害發生時亦可透過該通報系統，掌握人員傷亡人數及災害狀況，以提供救災人員正確災情，加速救災時效。</w:t>
            </w:r>
          </w:p>
        </w:tc>
        <w:tc>
          <w:tcPr>
            <w:tcW w:w="3238" w:type="dxa"/>
          </w:tcPr>
          <w:p w:rsidR="00661AA0" w:rsidRPr="00475FD8" w:rsidRDefault="00661AA0" w:rsidP="00BE4E3B">
            <w:pPr>
              <w:pStyle w:val="a9"/>
              <w:rPr>
                <w:color w:val="000000" w:themeColor="text1"/>
              </w:rPr>
            </w:pPr>
            <w:r w:rsidRPr="00475FD8">
              <w:rPr>
                <w:rFonts w:hint="eastAsia"/>
                <w:color w:val="000000" w:themeColor="text1"/>
              </w:rPr>
              <w:t>二、地方政府之災情取得應依照內政部訂定「執行災情查報通報複式</w:t>
            </w:r>
            <w:proofErr w:type="gramStart"/>
            <w:r w:rsidRPr="00475FD8">
              <w:rPr>
                <w:rFonts w:hint="eastAsia"/>
                <w:color w:val="000000" w:themeColor="text1"/>
              </w:rPr>
              <w:t>佈</w:t>
            </w:r>
            <w:proofErr w:type="gramEnd"/>
            <w:r w:rsidRPr="00475FD8">
              <w:rPr>
                <w:rFonts w:hint="eastAsia"/>
                <w:color w:val="000000" w:themeColor="text1"/>
              </w:rPr>
              <w:t>建措施」，進行災情蒐集向上通報；當颱風、龍捲風預（警）報、洪水預報、土石流預警報系統預測災害可能發生時，可以透過緊急聯絡人通報系統，通知該地之住戶緊急疏散。有災害發生時亦可透過該通報系統，掌握人員傷亡人數及災害狀況，以提供救災人員正確災情，加速救災時效。</w:t>
            </w:r>
          </w:p>
        </w:tc>
        <w:tc>
          <w:tcPr>
            <w:tcW w:w="2569" w:type="dxa"/>
          </w:tcPr>
          <w:p w:rsidR="00661AA0" w:rsidRPr="00475FD8" w:rsidRDefault="00661AA0" w:rsidP="00337225">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內政部於99年3月3日修正「執行災情查報通報複式</w:t>
            </w:r>
            <w:proofErr w:type="gramStart"/>
            <w:r w:rsidRPr="00475FD8">
              <w:rPr>
                <w:rFonts w:ascii="標楷體" w:hAnsi="標楷體" w:hint="eastAsia"/>
                <w:b/>
                <w:color w:val="000000" w:themeColor="text1"/>
                <w:sz w:val="24"/>
                <w:u w:val="single"/>
              </w:rPr>
              <w:t>佈</w:t>
            </w:r>
            <w:proofErr w:type="gramEnd"/>
            <w:r w:rsidRPr="00475FD8">
              <w:rPr>
                <w:rFonts w:ascii="標楷體" w:hAnsi="標楷體" w:hint="eastAsia"/>
                <w:b/>
                <w:color w:val="000000" w:themeColor="text1"/>
                <w:sz w:val="24"/>
                <w:u w:val="single"/>
              </w:rPr>
              <w:t>建措施」名稱為「內政部執行災情查報通報措施」，</w:t>
            </w:r>
            <w:proofErr w:type="gramStart"/>
            <w:r w:rsidRPr="00475FD8">
              <w:rPr>
                <w:rFonts w:ascii="標楷體" w:hAnsi="標楷體" w:hint="eastAsia"/>
                <w:b/>
                <w:color w:val="000000" w:themeColor="text1"/>
                <w:sz w:val="24"/>
                <w:u w:val="single"/>
              </w:rPr>
              <w:t>爰</w:t>
            </w:r>
            <w:proofErr w:type="gramEnd"/>
            <w:r w:rsidRPr="00475FD8">
              <w:rPr>
                <w:rFonts w:ascii="標楷體" w:hAnsi="標楷體" w:hint="eastAsia"/>
                <w:b/>
                <w:color w:val="000000" w:themeColor="text1"/>
                <w:sz w:val="24"/>
                <w:u w:val="single"/>
              </w:rPr>
              <w:t>配合修正條文內容。(P.3</w:t>
            </w:r>
            <w:r w:rsidR="00032A46" w:rsidRPr="00475FD8">
              <w:rPr>
                <w:rFonts w:ascii="標楷體" w:hAnsi="標楷體" w:hint="eastAsia"/>
                <w:b/>
                <w:color w:val="000000" w:themeColor="text1"/>
                <w:sz w:val="24"/>
                <w:u w:val="single"/>
              </w:rPr>
              <w:t>7</w:t>
            </w:r>
            <w:r w:rsidRPr="00475FD8">
              <w:rPr>
                <w:rFonts w:ascii="標楷體" w:hAnsi="標楷體" w:hint="eastAsia"/>
                <w:b/>
                <w:color w:val="000000" w:themeColor="text1"/>
                <w:sz w:val="24"/>
                <w:u w:val="single"/>
              </w:rPr>
              <w:t>)</w:t>
            </w:r>
          </w:p>
        </w:tc>
      </w:tr>
      <w:tr w:rsidR="00475FD8" w:rsidRPr="00475FD8" w:rsidTr="000020DE">
        <w:tc>
          <w:tcPr>
            <w:tcW w:w="3238" w:type="dxa"/>
            <w:shd w:val="clear" w:color="auto" w:fill="FFFFFF" w:themeFill="background1"/>
          </w:tcPr>
          <w:p w:rsidR="000020DE" w:rsidRPr="00475FD8" w:rsidRDefault="000020DE" w:rsidP="00BE4E3B">
            <w:pPr>
              <w:pStyle w:val="a9"/>
              <w:rPr>
                <w:color w:val="000000" w:themeColor="text1"/>
              </w:rPr>
            </w:pPr>
          </w:p>
        </w:tc>
        <w:tc>
          <w:tcPr>
            <w:tcW w:w="3238" w:type="dxa"/>
            <w:shd w:val="clear" w:color="auto" w:fill="FFFFFF" w:themeFill="background1"/>
          </w:tcPr>
          <w:p w:rsidR="000020DE" w:rsidRPr="00475FD8" w:rsidRDefault="000020DE" w:rsidP="00BE4E3B">
            <w:pPr>
              <w:pStyle w:val="a9"/>
              <w:rPr>
                <w:color w:val="000000" w:themeColor="text1"/>
              </w:rPr>
            </w:pPr>
            <w:r w:rsidRPr="00475FD8">
              <w:rPr>
                <w:rFonts w:hint="eastAsia"/>
                <w:color w:val="000000" w:themeColor="text1"/>
              </w:rPr>
              <w:t xml:space="preserve">第三章 </w:t>
            </w:r>
            <w:r w:rsidR="00B54C2F" w:rsidRPr="00475FD8">
              <w:rPr>
                <w:rFonts w:hint="eastAsia"/>
                <w:color w:val="000000" w:themeColor="text1"/>
              </w:rPr>
              <w:t>緊</w:t>
            </w:r>
            <w:r w:rsidRPr="00475FD8">
              <w:rPr>
                <w:rFonts w:hint="eastAsia"/>
                <w:color w:val="000000" w:themeColor="text1"/>
              </w:rPr>
              <w:t>急應變體制</w:t>
            </w:r>
          </w:p>
        </w:tc>
        <w:tc>
          <w:tcPr>
            <w:tcW w:w="2569" w:type="dxa"/>
            <w:shd w:val="clear" w:color="auto" w:fill="FFFFFF" w:themeFill="background1"/>
          </w:tcPr>
          <w:p w:rsidR="000020DE" w:rsidRPr="00475FD8" w:rsidRDefault="000020DE" w:rsidP="005E1E40">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tcPr>
          <w:p w:rsidR="009A4009" w:rsidRPr="00475FD8" w:rsidRDefault="009A4009" w:rsidP="00BE4E3B">
            <w:pPr>
              <w:pStyle w:val="a9"/>
              <w:rPr>
                <w:color w:val="000000" w:themeColor="text1"/>
              </w:rPr>
            </w:pPr>
          </w:p>
        </w:tc>
        <w:tc>
          <w:tcPr>
            <w:tcW w:w="3238" w:type="dxa"/>
          </w:tcPr>
          <w:p w:rsidR="009A4009" w:rsidRPr="00475FD8" w:rsidRDefault="009A4009" w:rsidP="00BE4E3B">
            <w:pPr>
              <w:pStyle w:val="a9"/>
              <w:rPr>
                <w:color w:val="000000" w:themeColor="text1"/>
              </w:rPr>
            </w:pPr>
            <w:r w:rsidRPr="00475FD8">
              <w:rPr>
                <w:rFonts w:hint="eastAsia"/>
                <w:color w:val="000000" w:themeColor="text1"/>
              </w:rPr>
              <w:t>第一節 災害應變中心之開設</w:t>
            </w:r>
          </w:p>
        </w:tc>
        <w:tc>
          <w:tcPr>
            <w:tcW w:w="2569" w:type="dxa"/>
          </w:tcPr>
          <w:p w:rsidR="009A4009" w:rsidRPr="00475FD8" w:rsidRDefault="009A4009" w:rsidP="00BC5CC8">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tcPr>
          <w:p w:rsidR="008A0A68" w:rsidRPr="00475FD8" w:rsidRDefault="008A0A68" w:rsidP="00BE4E3B">
            <w:pPr>
              <w:pStyle w:val="a9"/>
              <w:rPr>
                <w:color w:val="000000" w:themeColor="text1"/>
              </w:rPr>
            </w:pPr>
          </w:p>
        </w:tc>
        <w:tc>
          <w:tcPr>
            <w:tcW w:w="3238" w:type="dxa"/>
          </w:tcPr>
          <w:p w:rsidR="008A0A68" w:rsidRPr="00475FD8" w:rsidRDefault="008A0A68" w:rsidP="00BE4E3B">
            <w:pPr>
              <w:pStyle w:val="a9"/>
              <w:rPr>
                <w:color w:val="000000" w:themeColor="text1"/>
              </w:rPr>
            </w:pPr>
            <w:r w:rsidRPr="00475FD8">
              <w:rPr>
                <w:rFonts w:hint="eastAsia"/>
                <w:color w:val="000000" w:themeColor="text1"/>
              </w:rPr>
              <w:t>一、中央災害應變中心之分級開設</w:t>
            </w:r>
          </w:p>
        </w:tc>
        <w:tc>
          <w:tcPr>
            <w:tcW w:w="2569" w:type="dxa"/>
          </w:tcPr>
          <w:p w:rsidR="008A0A68" w:rsidRPr="00475FD8" w:rsidRDefault="008A0A68" w:rsidP="00BC5CC8">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tcPr>
          <w:p w:rsidR="008A0A68" w:rsidRPr="00475FD8" w:rsidRDefault="008A0A68" w:rsidP="00BE4E3B">
            <w:pPr>
              <w:pStyle w:val="a9"/>
              <w:rPr>
                <w:color w:val="000000" w:themeColor="text1"/>
              </w:rPr>
            </w:pPr>
          </w:p>
        </w:tc>
        <w:tc>
          <w:tcPr>
            <w:tcW w:w="3238" w:type="dxa"/>
          </w:tcPr>
          <w:p w:rsidR="008A0A68" w:rsidRPr="00475FD8" w:rsidRDefault="008A0A68" w:rsidP="00BE4E3B">
            <w:pPr>
              <w:pStyle w:val="a9"/>
              <w:rPr>
                <w:color w:val="000000" w:themeColor="text1"/>
              </w:rPr>
            </w:pPr>
            <w:r w:rsidRPr="00475FD8">
              <w:rPr>
                <w:rFonts w:hint="eastAsia"/>
                <w:color w:val="000000" w:themeColor="text1"/>
              </w:rPr>
              <w:t>（一）中央災害應變中心平日作業</w:t>
            </w:r>
          </w:p>
        </w:tc>
        <w:tc>
          <w:tcPr>
            <w:tcW w:w="2569" w:type="dxa"/>
          </w:tcPr>
          <w:p w:rsidR="008A0A68" w:rsidRPr="00475FD8" w:rsidRDefault="008A0A68" w:rsidP="00BC5CC8">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tcPr>
          <w:p w:rsidR="009A4009" w:rsidRPr="00475FD8" w:rsidRDefault="009A4009" w:rsidP="00BE4E3B">
            <w:pPr>
              <w:pStyle w:val="a9"/>
              <w:rPr>
                <w:color w:val="000000" w:themeColor="text1"/>
              </w:rPr>
            </w:pPr>
            <w:r w:rsidRPr="00475FD8">
              <w:rPr>
                <w:rFonts w:hint="eastAsia"/>
                <w:color w:val="000000" w:themeColor="text1"/>
              </w:rPr>
              <w:t>1.</w:t>
            </w:r>
            <w:r w:rsidR="003B7F0B" w:rsidRPr="00475FD8">
              <w:rPr>
                <w:rFonts w:hint="eastAsia"/>
                <w:color w:val="000000" w:themeColor="text1"/>
              </w:rPr>
              <w:t>為掌握重大災害初期搜救應變時效，平日由行政院災害防救辦公室結合內政部消防署、行政院國家搜救指揮中心人員共同因應災</w:t>
            </w:r>
            <w:r w:rsidR="003B7F0B" w:rsidRPr="00475FD8">
              <w:rPr>
                <w:rFonts w:hint="eastAsia"/>
                <w:color w:val="000000" w:themeColor="text1"/>
              </w:rPr>
              <w:lastRenderedPageBreak/>
              <w:t>害緊急應變處置。</w:t>
            </w:r>
          </w:p>
          <w:p w:rsidR="009A4009" w:rsidRPr="00475FD8" w:rsidRDefault="009A4009" w:rsidP="00BE4E3B">
            <w:pPr>
              <w:pStyle w:val="a9"/>
              <w:rPr>
                <w:color w:val="000000" w:themeColor="text1"/>
              </w:rPr>
            </w:pPr>
            <w:r w:rsidRPr="00475FD8">
              <w:rPr>
                <w:rFonts w:hint="eastAsia"/>
                <w:color w:val="000000" w:themeColor="text1"/>
              </w:rPr>
              <w:t>2.</w:t>
            </w:r>
            <w:r w:rsidR="003B7F0B" w:rsidRPr="00475FD8">
              <w:rPr>
                <w:rFonts w:hint="eastAsia"/>
                <w:b/>
                <w:color w:val="000000" w:themeColor="text1"/>
                <w:u w:val="single"/>
              </w:rPr>
              <w:t>為掌握應變中心開設時機，</w:t>
            </w:r>
            <w:r w:rsidR="002C42ED" w:rsidRPr="00475FD8">
              <w:rPr>
                <w:rFonts w:hint="eastAsia"/>
                <w:b/>
                <w:color w:val="000000" w:themeColor="text1"/>
                <w:u w:val="single"/>
              </w:rPr>
              <w:t>內政部</w:t>
            </w:r>
            <w:r w:rsidR="003B7F0B" w:rsidRPr="00475FD8">
              <w:rPr>
                <w:rFonts w:hint="eastAsia"/>
                <w:b/>
                <w:color w:val="000000" w:themeColor="text1"/>
                <w:u w:val="single"/>
              </w:rPr>
              <w:t>平日應即時掌握災害狀況，</w:t>
            </w:r>
            <w:r w:rsidR="003B7F0B" w:rsidRPr="00475FD8">
              <w:rPr>
                <w:rFonts w:hint="eastAsia"/>
                <w:color w:val="000000" w:themeColor="text1"/>
              </w:rPr>
              <w:t>於災害發生或有發生之虞時，經評估可能造成之危害，應</w:t>
            </w:r>
            <w:proofErr w:type="gramStart"/>
            <w:r w:rsidR="003B7F0B" w:rsidRPr="00475FD8">
              <w:rPr>
                <w:rFonts w:hint="eastAsia"/>
                <w:color w:val="000000" w:themeColor="text1"/>
              </w:rPr>
              <w:t>依災防</w:t>
            </w:r>
            <w:proofErr w:type="gramEnd"/>
            <w:r w:rsidR="003B7F0B" w:rsidRPr="00475FD8">
              <w:rPr>
                <w:rFonts w:hint="eastAsia"/>
                <w:color w:val="000000" w:themeColor="text1"/>
              </w:rPr>
              <w:t>法第14條規定即時開設緊急應變小組，執行各項應變措施。視需要得通知相關機關（單位、團體）派員參與運作，協助相關應變作業，並通知行政院災害防救辦公室。</w:t>
            </w:r>
          </w:p>
          <w:p w:rsidR="009A4009" w:rsidRPr="00475FD8" w:rsidRDefault="009A4009" w:rsidP="00BE4E3B">
            <w:pPr>
              <w:pStyle w:val="a9"/>
              <w:rPr>
                <w:color w:val="000000" w:themeColor="text1"/>
              </w:rPr>
            </w:pPr>
            <w:r w:rsidRPr="00475FD8">
              <w:rPr>
                <w:rFonts w:hint="eastAsia"/>
                <w:color w:val="000000" w:themeColor="text1"/>
              </w:rPr>
              <w:t>前項緊急應變小組應就災害之規模、性質、災情、影響層面及緊急應變措施等狀況，隨時報告中央災害防救業務主管機關首長，決定緊急應變小組持續運作、撤除或開設應變中心。</w:t>
            </w:r>
          </w:p>
        </w:tc>
        <w:tc>
          <w:tcPr>
            <w:tcW w:w="3238" w:type="dxa"/>
          </w:tcPr>
          <w:p w:rsidR="009A4009" w:rsidRPr="00475FD8" w:rsidRDefault="009A4009" w:rsidP="00BE4E3B">
            <w:pPr>
              <w:pStyle w:val="a9"/>
              <w:rPr>
                <w:color w:val="000000" w:themeColor="text1"/>
              </w:rPr>
            </w:pPr>
            <w:r w:rsidRPr="00475FD8">
              <w:rPr>
                <w:rFonts w:hint="eastAsia"/>
                <w:color w:val="000000" w:themeColor="text1"/>
              </w:rPr>
              <w:lastRenderedPageBreak/>
              <w:t>1.為掌握應變中心開設時機，內政部平日應即時掌握災害狀況。</w:t>
            </w:r>
          </w:p>
          <w:p w:rsidR="009A4009" w:rsidRPr="00475FD8" w:rsidRDefault="009A4009" w:rsidP="00BE4E3B">
            <w:pPr>
              <w:pStyle w:val="a9"/>
              <w:rPr>
                <w:color w:val="000000" w:themeColor="text1"/>
              </w:rPr>
            </w:pPr>
            <w:r w:rsidRPr="00475FD8">
              <w:rPr>
                <w:rFonts w:hint="eastAsia"/>
                <w:color w:val="000000" w:themeColor="text1"/>
              </w:rPr>
              <w:t>2.於災害發生或有發生之虞時，經評估可能造成危害</w:t>
            </w:r>
            <w:r w:rsidRPr="00475FD8">
              <w:rPr>
                <w:rFonts w:hint="eastAsia"/>
                <w:color w:val="000000" w:themeColor="text1"/>
              </w:rPr>
              <w:lastRenderedPageBreak/>
              <w:t>，應依災害防救法第14條規定開設緊急應變小組，執行各項應變措施。視需要得通知相關機關（單位、團體）派員參與運作，協助相關應變作業，並通知行政院災害防救辦公室。</w:t>
            </w:r>
          </w:p>
          <w:p w:rsidR="009A4009" w:rsidRPr="00475FD8" w:rsidRDefault="009A4009" w:rsidP="00BE4E3B">
            <w:pPr>
              <w:pStyle w:val="a9"/>
              <w:rPr>
                <w:color w:val="000000" w:themeColor="text1"/>
              </w:rPr>
            </w:pPr>
            <w:r w:rsidRPr="00475FD8">
              <w:rPr>
                <w:rFonts w:hint="eastAsia"/>
                <w:color w:val="000000" w:themeColor="text1"/>
              </w:rPr>
              <w:t>前項緊急應變小組應就災害之規模、性質、災情、影響層面及緊急應變措施等狀況，隨時報告中央災害防救業務主管機關首長，決定緊急應變小組持續運作、撤除或開設應變中心。</w:t>
            </w:r>
          </w:p>
          <w:p w:rsidR="004816D5" w:rsidRPr="00475FD8" w:rsidRDefault="004816D5" w:rsidP="00BE4E3B">
            <w:pPr>
              <w:pStyle w:val="a9"/>
              <w:rPr>
                <w:color w:val="000000" w:themeColor="text1"/>
              </w:rPr>
            </w:pPr>
          </w:p>
          <w:p w:rsidR="004816D5" w:rsidRPr="00475FD8" w:rsidRDefault="004816D5" w:rsidP="00BE4E3B">
            <w:pPr>
              <w:pStyle w:val="a9"/>
              <w:rPr>
                <w:color w:val="000000" w:themeColor="text1"/>
              </w:rPr>
            </w:pPr>
          </w:p>
        </w:tc>
        <w:tc>
          <w:tcPr>
            <w:tcW w:w="2569" w:type="dxa"/>
          </w:tcPr>
          <w:p w:rsidR="009A4009" w:rsidRPr="00475FD8" w:rsidRDefault="00A4109E" w:rsidP="00337225">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lastRenderedPageBreak/>
              <w:t>配合行政院</w:t>
            </w:r>
            <w:proofErr w:type="gramStart"/>
            <w:r w:rsidR="00A25CB3" w:rsidRPr="00475FD8">
              <w:rPr>
                <w:rFonts w:ascii="標楷體" w:hAnsi="標楷體" w:hint="eastAsia"/>
                <w:b/>
                <w:color w:val="000000" w:themeColor="text1"/>
                <w:sz w:val="24"/>
                <w:u w:val="single"/>
              </w:rPr>
              <w:t>106</w:t>
            </w:r>
            <w:r w:rsidRPr="00475FD8">
              <w:rPr>
                <w:rFonts w:ascii="標楷體" w:hAnsi="標楷體" w:hint="eastAsia"/>
                <w:b/>
                <w:color w:val="000000" w:themeColor="text1"/>
                <w:sz w:val="24"/>
                <w:u w:val="single"/>
              </w:rPr>
              <w:t>年</w:t>
            </w:r>
            <w:r w:rsidR="00A25CB3" w:rsidRPr="00475FD8">
              <w:rPr>
                <w:rFonts w:ascii="標楷體" w:hAnsi="標楷體" w:hint="eastAsia"/>
                <w:b/>
                <w:color w:val="000000" w:themeColor="text1"/>
                <w:sz w:val="24"/>
                <w:u w:val="single"/>
              </w:rPr>
              <w:t>3</w:t>
            </w:r>
            <w:r w:rsidRPr="00475FD8">
              <w:rPr>
                <w:rFonts w:ascii="標楷體" w:hAnsi="標楷體" w:hint="eastAsia"/>
                <w:b/>
                <w:color w:val="000000" w:themeColor="text1"/>
                <w:sz w:val="24"/>
                <w:u w:val="single"/>
              </w:rPr>
              <w:t>月</w:t>
            </w:r>
            <w:r w:rsidR="00A25CB3" w:rsidRPr="00475FD8">
              <w:rPr>
                <w:rFonts w:ascii="標楷體" w:hAnsi="標楷體" w:hint="eastAsia"/>
                <w:b/>
                <w:color w:val="000000" w:themeColor="text1"/>
                <w:sz w:val="24"/>
                <w:u w:val="single"/>
              </w:rPr>
              <w:t>29</w:t>
            </w:r>
            <w:r w:rsidRPr="00475FD8">
              <w:rPr>
                <w:rFonts w:ascii="標楷體" w:hAnsi="標楷體" w:hint="eastAsia"/>
                <w:b/>
                <w:color w:val="000000" w:themeColor="text1"/>
                <w:sz w:val="24"/>
                <w:u w:val="single"/>
              </w:rPr>
              <w:t>日函頒修正</w:t>
            </w:r>
            <w:proofErr w:type="gramEnd"/>
            <w:r w:rsidRPr="00475FD8">
              <w:rPr>
                <w:rFonts w:ascii="標楷體" w:hAnsi="標楷體" w:hint="eastAsia"/>
                <w:b/>
                <w:color w:val="000000" w:themeColor="text1"/>
                <w:sz w:val="24"/>
                <w:u w:val="single"/>
              </w:rPr>
              <w:t>中央災害應變中心作業要點內容調整文字。</w:t>
            </w:r>
            <w:r w:rsidR="004033EB" w:rsidRPr="00475FD8">
              <w:rPr>
                <w:rFonts w:ascii="標楷體" w:hAnsi="標楷體" w:hint="eastAsia"/>
                <w:b/>
                <w:color w:val="000000" w:themeColor="text1"/>
                <w:sz w:val="24"/>
                <w:u w:val="single"/>
              </w:rPr>
              <w:t>(</w:t>
            </w:r>
            <w:r w:rsidR="004033EB" w:rsidRPr="00475FD8">
              <w:rPr>
                <w:rFonts w:ascii="標楷體" w:hAnsi="標楷體"/>
                <w:b/>
                <w:color w:val="000000" w:themeColor="text1"/>
                <w:sz w:val="24"/>
                <w:u w:val="single"/>
              </w:rPr>
              <w:t>P.</w:t>
            </w:r>
            <w:r w:rsidR="00337225" w:rsidRPr="00475FD8">
              <w:rPr>
                <w:rFonts w:ascii="標楷體" w:hAnsi="標楷體"/>
                <w:b/>
                <w:color w:val="000000" w:themeColor="text1"/>
                <w:sz w:val="24"/>
                <w:u w:val="single"/>
              </w:rPr>
              <w:t>38</w:t>
            </w:r>
            <w:r w:rsidR="004033EB" w:rsidRPr="00475FD8">
              <w:rPr>
                <w:rFonts w:ascii="標楷體" w:hAnsi="標楷體" w:hint="eastAsia"/>
                <w:b/>
                <w:color w:val="000000" w:themeColor="text1"/>
                <w:sz w:val="24"/>
                <w:u w:val="single"/>
              </w:rPr>
              <w:t>)</w:t>
            </w:r>
          </w:p>
        </w:tc>
      </w:tr>
      <w:tr w:rsidR="00475FD8" w:rsidRPr="00475FD8" w:rsidTr="000020DE">
        <w:tc>
          <w:tcPr>
            <w:tcW w:w="3238" w:type="dxa"/>
          </w:tcPr>
          <w:p w:rsidR="00A968D6" w:rsidRPr="00475FD8" w:rsidRDefault="00A968D6" w:rsidP="00BE4E3B">
            <w:pPr>
              <w:pStyle w:val="a9"/>
              <w:rPr>
                <w:color w:val="000000" w:themeColor="text1"/>
              </w:rPr>
            </w:pPr>
            <w:r w:rsidRPr="00475FD8">
              <w:rPr>
                <w:rFonts w:hint="eastAsia"/>
                <w:color w:val="000000" w:themeColor="text1"/>
              </w:rPr>
              <w:lastRenderedPageBreak/>
              <w:t>（三）中央災害應變中心一級開設</w:t>
            </w:r>
          </w:p>
          <w:p w:rsidR="00A968D6" w:rsidRPr="00475FD8" w:rsidRDefault="00A968D6" w:rsidP="00BE4E3B">
            <w:pPr>
              <w:pStyle w:val="a9"/>
              <w:rPr>
                <w:color w:val="000000" w:themeColor="text1"/>
              </w:rPr>
            </w:pPr>
            <w:r w:rsidRPr="00475FD8">
              <w:rPr>
                <w:rFonts w:hint="eastAsia"/>
                <w:color w:val="000000" w:themeColor="text1"/>
              </w:rPr>
              <w:t>1.開設時機：中央氣象局發布海上陸上颱風警報，預測颱風暴風圈將於18小時內接觸陸地時。</w:t>
            </w:r>
          </w:p>
          <w:p w:rsidR="00A968D6" w:rsidRPr="00475FD8" w:rsidRDefault="00A968D6" w:rsidP="00BE4E3B">
            <w:pPr>
              <w:pStyle w:val="a9"/>
              <w:rPr>
                <w:color w:val="000000" w:themeColor="text1"/>
              </w:rPr>
            </w:pPr>
            <w:r w:rsidRPr="00475FD8">
              <w:rPr>
                <w:rFonts w:hint="eastAsia"/>
                <w:color w:val="000000" w:themeColor="text1"/>
              </w:rPr>
              <w:t>2.進駐機關：由</w:t>
            </w:r>
            <w:r w:rsidR="00E34A6B" w:rsidRPr="00475FD8">
              <w:rPr>
                <w:rFonts w:hint="eastAsia"/>
                <w:color w:val="000000" w:themeColor="text1"/>
              </w:rPr>
              <w:t>內政部通知風災二級進駐機關及行政院新聞傳播處、行政院環境保護署</w:t>
            </w:r>
            <w:r w:rsidRPr="00475FD8">
              <w:rPr>
                <w:rFonts w:hint="eastAsia"/>
                <w:color w:val="000000" w:themeColor="text1"/>
              </w:rPr>
              <w:t>派員進駐，處理各項緊急應變事宜。</w:t>
            </w:r>
          </w:p>
        </w:tc>
        <w:tc>
          <w:tcPr>
            <w:tcW w:w="3238" w:type="dxa"/>
          </w:tcPr>
          <w:p w:rsidR="00A968D6" w:rsidRPr="00475FD8" w:rsidRDefault="00A968D6" w:rsidP="00BE4E3B">
            <w:pPr>
              <w:pStyle w:val="a9"/>
              <w:rPr>
                <w:color w:val="000000" w:themeColor="text1"/>
              </w:rPr>
            </w:pPr>
            <w:r w:rsidRPr="00475FD8">
              <w:rPr>
                <w:rFonts w:hint="eastAsia"/>
                <w:color w:val="000000" w:themeColor="text1"/>
              </w:rPr>
              <w:t>（三）中央災害應變中心一級開設</w:t>
            </w:r>
          </w:p>
          <w:p w:rsidR="00A968D6" w:rsidRPr="00475FD8" w:rsidRDefault="00A968D6" w:rsidP="00BE4E3B">
            <w:pPr>
              <w:pStyle w:val="a9"/>
              <w:rPr>
                <w:color w:val="000000" w:themeColor="text1"/>
              </w:rPr>
            </w:pPr>
            <w:r w:rsidRPr="00475FD8">
              <w:rPr>
                <w:rFonts w:hint="eastAsia"/>
                <w:color w:val="000000" w:themeColor="text1"/>
              </w:rPr>
              <w:t>1.開設時機：中央氣象局發布海上陸上颱風警報，預測颱風暴風圈將於18小時內接觸陸地時。</w:t>
            </w:r>
          </w:p>
          <w:p w:rsidR="00A968D6" w:rsidRPr="00475FD8" w:rsidRDefault="00A968D6" w:rsidP="00BE4E3B">
            <w:pPr>
              <w:pStyle w:val="a9"/>
              <w:rPr>
                <w:color w:val="000000" w:themeColor="text1"/>
              </w:rPr>
            </w:pPr>
            <w:r w:rsidRPr="00475FD8">
              <w:rPr>
                <w:rFonts w:hint="eastAsia"/>
                <w:color w:val="000000" w:themeColor="text1"/>
              </w:rPr>
              <w:t>2.進駐機關：由內政部通知風災二級進駐機關及行政院新聞傳播處、行政院環境保護署、</w:t>
            </w:r>
            <w:r w:rsidRPr="00475FD8">
              <w:rPr>
                <w:rFonts w:hint="eastAsia"/>
                <w:b/>
                <w:strike/>
                <w:color w:val="000000" w:themeColor="text1"/>
                <w:u w:val="single"/>
              </w:rPr>
              <w:t>中華民國紅十字會總會</w:t>
            </w:r>
            <w:r w:rsidRPr="00475FD8">
              <w:rPr>
                <w:rFonts w:hint="eastAsia"/>
                <w:color w:val="000000" w:themeColor="text1"/>
              </w:rPr>
              <w:t>派員進駐，處理各項緊急應變事宜。</w:t>
            </w:r>
          </w:p>
        </w:tc>
        <w:tc>
          <w:tcPr>
            <w:tcW w:w="2569" w:type="dxa"/>
          </w:tcPr>
          <w:p w:rsidR="00A968D6" w:rsidRPr="00475FD8" w:rsidRDefault="00A968D6" w:rsidP="00337225">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配合行政院</w:t>
            </w:r>
            <w:proofErr w:type="gramStart"/>
            <w:r w:rsidRPr="00475FD8">
              <w:rPr>
                <w:rFonts w:ascii="標楷體" w:hAnsi="標楷體" w:hint="eastAsia"/>
                <w:b/>
                <w:color w:val="000000" w:themeColor="text1"/>
                <w:sz w:val="24"/>
                <w:u w:val="single"/>
              </w:rPr>
              <w:t>106年3月29日函頒修正</w:t>
            </w:r>
            <w:proofErr w:type="gramEnd"/>
            <w:r w:rsidRPr="00475FD8">
              <w:rPr>
                <w:rFonts w:ascii="標楷體" w:hAnsi="標楷體" w:hint="eastAsia"/>
                <w:b/>
                <w:color w:val="000000" w:themeColor="text1"/>
                <w:sz w:val="24"/>
                <w:u w:val="single"/>
              </w:rPr>
              <w:t>中央災害應變中心作業要點內容調整文字。</w:t>
            </w:r>
            <w:r w:rsidR="006D18F3" w:rsidRPr="00475FD8">
              <w:rPr>
                <w:rFonts w:ascii="標楷體" w:hAnsi="標楷體" w:hint="eastAsia"/>
                <w:b/>
                <w:color w:val="000000" w:themeColor="text1"/>
                <w:sz w:val="24"/>
                <w:u w:val="single"/>
              </w:rPr>
              <w:t>(P.39</w:t>
            </w:r>
            <w:r w:rsidRPr="00475FD8">
              <w:rPr>
                <w:rFonts w:ascii="標楷體" w:hAnsi="標楷體" w:hint="eastAsia"/>
                <w:b/>
                <w:color w:val="000000" w:themeColor="text1"/>
                <w:sz w:val="24"/>
                <w:u w:val="single"/>
              </w:rPr>
              <w:t>)</w:t>
            </w:r>
          </w:p>
        </w:tc>
      </w:tr>
      <w:tr w:rsidR="00475FD8" w:rsidRPr="00475FD8" w:rsidTr="000020DE">
        <w:tc>
          <w:tcPr>
            <w:tcW w:w="3238" w:type="dxa"/>
          </w:tcPr>
          <w:p w:rsidR="009A4009" w:rsidRPr="00475FD8" w:rsidRDefault="009A4009" w:rsidP="00BE4E3B">
            <w:pPr>
              <w:pStyle w:val="a9"/>
              <w:rPr>
                <w:color w:val="000000" w:themeColor="text1"/>
              </w:rPr>
            </w:pPr>
          </w:p>
        </w:tc>
        <w:tc>
          <w:tcPr>
            <w:tcW w:w="3238" w:type="dxa"/>
          </w:tcPr>
          <w:p w:rsidR="009A4009" w:rsidRPr="00475FD8" w:rsidRDefault="009A4009" w:rsidP="00BE4E3B">
            <w:pPr>
              <w:pStyle w:val="a9"/>
              <w:rPr>
                <w:color w:val="000000" w:themeColor="text1"/>
              </w:rPr>
            </w:pPr>
            <w:r w:rsidRPr="00475FD8">
              <w:rPr>
                <w:rFonts w:hint="eastAsia"/>
                <w:color w:val="000000" w:themeColor="text1"/>
              </w:rPr>
              <w:t>二、中央災害應變中心之開設程序</w:t>
            </w:r>
          </w:p>
        </w:tc>
        <w:tc>
          <w:tcPr>
            <w:tcW w:w="2569" w:type="dxa"/>
          </w:tcPr>
          <w:p w:rsidR="009A4009" w:rsidRPr="00475FD8" w:rsidRDefault="009A4009" w:rsidP="00BC5CC8">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tcPr>
          <w:p w:rsidR="004816D5" w:rsidRPr="00475FD8" w:rsidRDefault="004816D5" w:rsidP="00BE4E3B">
            <w:pPr>
              <w:pStyle w:val="a9"/>
              <w:rPr>
                <w:color w:val="000000" w:themeColor="text1"/>
              </w:rPr>
            </w:pPr>
            <w:r w:rsidRPr="00475FD8">
              <w:rPr>
                <w:rFonts w:hint="eastAsia"/>
                <w:color w:val="000000" w:themeColor="text1"/>
              </w:rPr>
              <w:t>（一）內政部依據「中央災害應變中心作業要點」規定，研判颱風狀況，由內政部長視災害之規模、性質、災情、影響層面及緊急應變措施等狀況，決定應變中心之開設及其分級，並應於成立後，立即口頭報告中央災害防救會報召集人，於三日內補提書面報告。</w:t>
            </w:r>
          </w:p>
          <w:p w:rsidR="009A4009" w:rsidRPr="00475FD8" w:rsidRDefault="009A4009" w:rsidP="00BE4E3B">
            <w:pPr>
              <w:pStyle w:val="a9"/>
              <w:rPr>
                <w:color w:val="000000" w:themeColor="text1"/>
              </w:rPr>
            </w:pPr>
            <w:r w:rsidRPr="00475FD8">
              <w:rPr>
                <w:rFonts w:hint="eastAsia"/>
                <w:color w:val="000000" w:themeColor="text1"/>
              </w:rPr>
              <w:lastRenderedPageBreak/>
              <w:t>（二）應變中心置指揮官1人，由會報召集人指定</w:t>
            </w:r>
            <w:r w:rsidR="004816D5" w:rsidRPr="00475FD8">
              <w:rPr>
                <w:rFonts w:hint="eastAsia"/>
                <w:b/>
                <w:color w:val="000000" w:themeColor="text1"/>
                <w:u w:val="single"/>
              </w:rPr>
              <w:t>內政部長擔任</w:t>
            </w:r>
            <w:r w:rsidRPr="00475FD8">
              <w:rPr>
                <w:rFonts w:hint="eastAsia"/>
                <w:color w:val="000000" w:themeColor="text1"/>
              </w:rPr>
              <w:t>，綜理應變中心災害應變事宜；協同指揮官1人至5人，由會報召集人指定行政院政務委員</w:t>
            </w:r>
            <w:r w:rsidR="004816D5" w:rsidRPr="00475FD8">
              <w:rPr>
                <w:rFonts w:hint="eastAsia"/>
                <w:b/>
                <w:color w:val="000000" w:themeColor="text1"/>
                <w:u w:val="single"/>
              </w:rPr>
              <w:t>或</w:t>
            </w:r>
            <w:r w:rsidRPr="00475FD8">
              <w:rPr>
                <w:rFonts w:hint="eastAsia"/>
                <w:color w:val="000000" w:themeColor="text1"/>
              </w:rPr>
              <w:t>該次災害相關之中央災害防救業務主管機關首長擔任，協助指揮官統籌災害應變指揮事宜;副指揮官1人至5人，</w:t>
            </w:r>
            <w:r w:rsidR="004816D5" w:rsidRPr="00475FD8">
              <w:rPr>
                <w:rFonts w:hint="eastAsia"/>
                <w:b/>
                <w:color w:val="000000" w:themeColor="text1"/>
                <w:u w:val="single"/>
              </w:rPr>
              <w:t>其中一人由內政部消防署署長擔任，其餘人員由指揮官指定之</w:t>
            </w:r>
            <w:r w:rsidRPr="00475FD8">
              <w:rPr>
                <w:rFonts w:hint="eastAsia"/>
                <w:b/>
                <w:color w:val="000000" w:themeColor="text1"/>
                <w:u w:val="single"/>
              </w:rPr>
              <w:t>，</w:t>
            </w:r>
            <w:r w:rsidRPr="00475FD8">
              <w:rPr>
                <w:rFonts w:hint="eastAsia"/>
                <w:color w:val="000000" w:themeColor="text1"/>
              </w:rPr>
              <w:t>襄助指揮官及協同指揮官處理應變中心災害應變事宜。</w:t>
            </w:r>
          </w:p>
        </w:tc>
        <w:tc>
          <w:tcPr>
            <w:tcW w:w="3238" w:type="dxa"/>
          </w:tcPr>
          <w:p w:rsidR="004816D5" w:rsidRPr="00475FD8" w:rsidRDefault="004816D5" w:rsidP="00BE4E3B">
            <w:pPr>
              <w:pStyle w:val="a9"/>
              <w:rPr>
                <w:color w:val="000000" w:themeColor="text1"/>
              </w:rPr>
            </w:pPr>
            <w:r w:rsidRPr="00475FD8">
              <w:rPr>
                <w:rFonts w:hint="eastAsia"/>
                <w:color w:val="000000" w:themeColor="text1"/>
              </w:rPr>
              <w:lastRenderedPageBreak/>
              <w:t>（一）內政部依據「中央災害應變中心作業要點」規定，研判颱風狀況，由內政部長以書面報告中央災害防救會報召集人有關災害規模與災情，並提出成立中央災害應變中心及指定指揮官之具體建議，經會報召集人決定後，內政部即通知相關機關（單位、團體）進駐</w:t>
            </w:r>
            <w:r w:rsidRPr="00475FD8">
              <w:rPr>
                <w:rFonts w:hint="eastAsia"/>
                <w:color w:val="000000" w:themeColor="text1"/>
              </w:rPr>
              <w:lastRenderedPageBreak/>
              <w:t>作業。</w:t>
            </w:r>
          </w:p>
          <w:p w:rsidR="009A4009" w:rsidRPr="00475FD8" w:rsidRDefault="009A4009" w:rsidP="00BE4E3B">
            <w:pPr>
              <w:pStyle w:val="a9"/>
              <w:rPr>
                <w:color w:val="000000" w:themeColor="text1"/>
              </w:rPr>
            </w:pPr>
            <w:r w:rsidRPr="00475FD8">
              <w:rPr>
                <w:rFonts w:hint="eastAsia"/>
                <w:color w:val="000000" w:themeColor="text1"/>
              </w:rPr>
              <w:t>（二）應變中心置指揮官1人，由會報召集人指定之，綜理應變中心災害應變事宜；協同指揮官1人至5人，由會報召集人指定行政院政務委員及該次災害相關之</w:t>
            </w:r>
            <w:r w:rsidRPr="00475FD8">
              <w:rPr>
                <w:rFonts w:hint="eastAsia"/>
                <w:strike/>
                <w:color w:val="000000" w:themeColor="text1"/>
              </w:rPr>
              <w:t>其他</w:t>
            </w:r>
            <w:r w:rsidRPr="00475FD8">
              <w:rPr>
                <w:rFonts w:hint="eastAsia"/>
                <w:color w:val="000000" w:themeColor="text1"/>
              </w:rPr>
              <w:t>中央災害防救業務主管機關首長擔任，協助指揮官統籌災害應變指揮事宜;副指揮官1人至5人，由指揮官指定之，襄助指揮官及協同指揮官處理應變中心災害應變事宜。</w:t>
            </w:r>
          </w:p>
          <w:p w:rsidR="009A4009" w:rsidRPr="00475FD8" w:rsidRDefault="009A4009" w:rsidP="00BE4E3B">
            <w:pPr>
              <w:pStyle w:val="a9"/>
              <w:rPr>
                <w:color w:val="000000" w:themeColor="text1"/>
              </w:rPr>
            </w:pPr>
          </w:p>
        </w:tc>
        <w:tc>
          <w:tcPr>
            <w:tcW w:w="2569" w:type="dxa"/>
          </w:tcPr>
          <w:p w:rsidR="009A4009" w:rsidRPr="00475FD8" w:rsidRDefault="009A4009" w:rsidP="001E1A4A">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lastRenderedPageBreak/>
              <w:t>配合</w:t>
            </w:r>
            <w:r w:rsidR="009D0965" w:rsidRPr="00475FD8">
              <w:rPr>
                <w:rFonts w:ascii="標楷體" w:hAnsi="標楷體" w:hint="eastAsia"/>
                <w:b/>
                <w:color w:val="000000" w:themeColor="text1"/>
                <w:sz w:val="24"/>
                <w:u w:val="single"/>
              </w:rPr>
              <w:t>行政院</w:t>
            </w:r>
            <w:proofErr w:type="gramStart"/>
            <w:r w:rsidR="00A25CB3" w:rsidRPr="00475FD8">
              <w:rPr>
                <w:rFonts w:ascii="標楷體" w:hAnsi="標楷體" w:hint="eastAsia"/>
                <w:b/>
                <w:color w:val="000000" w:themeColor="text1"/>
                <w:sz w:val="24"/>
                <w:u w:val="single"/>
              </w:rPr>
              <w:t>106</w:t>
            </w:r>
            <w:r w:rsidR="009D0965" w:rsidRPr="00475FD8">
              <w:rPr>
                <w:rFonts w:ascii="標楷體" w:hAnsi="標楷體" w:hint="eastAsia"/>
                <w:b/>
                <w:color w:val="000000" w:themeColor="text1"/>
                <w:sz w:val="24"/>
                <w:u w:val="single"/>
              </w:rPr>
              <w:t>年</w:t>
            </w:r>
            <w:r w:rsidR="00A25CB3" w:rsidRPr="00475FD8">
              <w:rPr>
                <w:rFonts w:ascii="標楷體" w:hAnsi="標楷體" w:hint="eastAsia"/>
                <w:b/>
                <w:color w:val="000000" w:themeColor="text1"/>
                <w:sz w:val="24"/>
                <w:u w:val="single"/>
              </w:rPr>
              <w:t>3</w:t>
            </w:r>
            <w:r w:rsidR="009D0965" w:rsidRPr="00475FD8">
              <w:rPr>
                <w:rFonts w:ascii="標楷體" w:hAnsi="標楷體" w:hint="eastAsia"/>
                <w:b/>
                <w:color w:val="000000" w:themeColor="text1"/>
                <w:sz w:val="24"/>
                <w:u w:val="single"/>
              </w:rPr>
              <w:t>月</w:t>
            </w:r>
            <w:r w:rsidR="00A25CB3" w:rsidRPr="00475FD8">
              <w:rPr>
                <w:rFonts w:ascii="標楷體" w:hAnsi="標楷體" w:hint="eastAsia"/>
                <w:b/>
                <w:color w:val="000000" w:themeColor="text1"/>
                <w:sz w:val="24"/>
                <w:u w:val="single"/>
              </w:rPr>
              <w:t>29</w:t>
            </w:r>
            <w:r w:rsidR="009D0965" w:rsidRPr="00475FD8">
              <w:rPr>
                <w:rFonts w:ascii="標楷體" w:hAnsi="標楷體" w:hint="eastAsia"/>
                <w:b/>
                <w:color w:val="000000" w:themeColor="text1"/>
                <w:sz w:val="24"/>
                <w:u w:val="single"/>
              </w:rPr>
              <w:t>日函頒修正</w:t>
            </w:r>
            <w:proofErr w:type="gramEnd"/>
            <w:r w:rsidR="009D0965" w:rsidRPr="00475FD8">
              <w:rPr>
                <w:rFonts w:ascii="標楷體" w:hAnsi="標楷體" w:hint="eastAsia"/>
                <w:b/>
                <w:color w:val="000000" w:themeColor="text1"/>
                <w:sz w:val="24"/>
                <w:u w:val="single"/>
              </w:rPr>
              <w:t>中央災害應變中心作業要點</w:t>
            </w:r>
            <w:r w:rsidR="001516A5" w:rsidRPr="00475FD8">
              <w:rPr>
                <w:rFonts w:ascii="標楷體" w:hAnsi="標楷體" w:hint="eastAsia"/>
                <w:b/>
                <w:color w:val="000000" w:themeColor="text1"/>
                <w:sz w:val="24"/>
                <w:u w:val="single"/>
              </w:rPr>
              <w:t>，</w:t>
            </w:r>
            <w:proofErr w:type="gramStart"/>
            <w:r w:rsidR="001516A5" w:rsidRPr="00475FD8">
              <w:rPr>
                <w:rFonts w:ascii="標楷體" w:hAnsi="標楷體" w:hint="eastAsia"/>
                <w:b/>
                <w:color w:val="000000" w:themeColor="text1"/>
                <w:sz w:val="24"/>
                <w:u w:val="single"/>
              </w:rPr>
              <w:t>爰</w:t>
            </w:r>
            <w:proofErr w:type="gramEnd"/>
            <w:r w:rsidR="001516A5" w:rsidRPr="00475FD8">
              <w:rPr>
                <w:rFonts w:ascii="標楷體" w:hAnsi="標楷體" w:hint="eastAsia"/>
                <w:b/>
                <w:color w:val="000000" w:themeColor="text1"/>
                <w:sz w:val="24"/>
                <w:u w:val="single"/>
              </w:rPr>
              <w:t>予</w:t>
            </w:r>
            <w:r w:rsidRPr="00475FD8">
              <w:rPr>
                <w:rFonts w:ascii="標楷體" w:hAnsi="標楷體" w:hint="eastAsia"/>
                <w:b/>
                <w:color w:val="000000" w:themeColor="text1"/>
                <w:sz w:val="24"/>
                <w:u w:val="single"/>
              </w:rPr>
              <w:t>文字修正。</w:t>
            </w:r>
            <w:r w:rsidR="009671E0" w:rsidRPr="00475FD8">
              <w:rPr>
                <w:rFonts w:ascii="標楷體" w:hAnsi="標楷體" w:hint="eastAsia"/>
                <w:b/>
                <w:color w:val="000000" w:themeColor="text1"/>
                <w:sz w:val="24"/>
                <w:u w:val="single"/>
              </w:rPr>
              <w:t>(P.</w:t>
            </w:r>
            <w:r w:rsidR="001E1A4A" w:rsidRPr="00475FD8">
              <w:rPr>
                <w:rFonts w:ascii="標楷體" w:hAnsi="標楷體"/>
                <w:b/>
                <w:color w:val="000000" w:themeColor="text1"/>
                <w:sz w:val="24"/>
                <w:u w:val="single"/>
              </w:rPr>
              <w:t>39</w:t>
            </w:r>
            <w:r w:rsidR="009671E0" w:rsidRPr="00475FD8">
              <w:rPr>
                <w:rFonts w:ascii="標楷體" w:hAnsi="標楷體" w:hint="eastAsia"/>
                <w:b/>
                <w:color w:val="000000" w:themeColor="text1"/>
                <w:sz w:val="24"/>
                <w:u w:val="single"/>
              </w:rPr>
              <w:t>)</w:t>
            </w:r>
          </w:p>
        </w:tc>
      </w:tr>
      <w:tr w:rsidR="00475FD8" w:rsidRPr="00475FD8" w:rsidTr="000020DE">
        <w:tc>
          <w:tcPr>
            <w:tcW w:w="3238" w:type="dxa"/>
          </w:tcPr>
          <w:p w:rsidR="009A4009" w:rsidRPr="00475FD8" w:rsidRDefault="009A4009" w:rsidP="00BE4E3B">
            <w:pPr>
              <w:pStyle w:val="a9"/>
              <w:rPr>
                <w:color w:val="000000" w:themeColor="text1"/>
              </w:rPr>
            </w:pPr>
          </w:p>
        </w:tc>
        <w:tc>
          <w:tcPr>
            <w:tcW w:w="3238" w:type="dxa"/>
          </w:tcPr>
          <w:p w:rsidR="009A4009" w:rsidRPr="00475FD8" w:rsidRDefault="009A4009" w:rsidP="00BE4E3B">
            <w:pPr>
              <w:pStyle w:val="a9"/>
              <w:rPr>
                <w:color w:val="000000" w:themeColor="text1"/>
              </w:rPr>
            </w:pPr>
            <w:r w:rsidRPr="00475FD8">
              <w:rPr>
                <w:rFonts w:hint="eastAsia"/>
                <w:color w:val="000000" w:themeColor="text1"/>
              </w:rPr>
              <w:t>三、中央災害應變中心編組成員</w:t>
            </w:r>
          </w:p>
        </w:tc>
        <w:tc>
          <w:tcPr>
            <w:tcW w:w="2569" w:type="dxa"/>
          </w:tcPr>
          <w:p w:rsidR="009A4009" w:rsidRPr="00475FD8" w:rsidRDefault="009A4009" w:rsidP="00BC5CC8">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tcPr>
          <w:p w:rsidR="009A4009" w:rsidRPr="00475FD8" w:rsidRDefault="009A4009" w:rsidP="00BE4E3B">
            <w:pPr>
              <w:pStyle w:val="a9"/>
              <w:rPr>
                <w:color w:val="000000" w:themeColor="text1"/>
              </w:rPr>
            </w:pPr>
            <w:r w:rsidRPr="00475FD8">
              <w:rPr>
                <w:rFonts w:hint="eastAsia"/>
                <w:color w:val="000000" w:themeColor="text1"/>
              </w:rPr>
              <w:t>編組部會應指派辦理災害防救業務，熟稔救災資源分配、調度並獲充分授權之技監、參事、司(處)長或簡任</w:t>
            </w:r>
            <w:r w:rsidRPr="00475FD8">
              <w:rPr>
                <w:rFonts w:hint="eastAsia"/>
                <w:b/>
                <w:color w:val="000000" w:themeColor="text1"/>
                <w:u w:val="single"/>
              </w:rPr>
              <w:t>1</w:t>
            </w:r>
            <w:r w:rsidRPr="00475FD8">
              <w:rPr>
                <w:b/>
                <w:color w:val="000000" w:themeColor="text1"/>
                <w:u w:val="single"/>
              </w:rPr>
              <w:t>2</w:t>
            </w:r>
            <w:r w:rsidRPr="00475FD8">
              <w:rPr>
                <w:rFonts w:hint="eastAsia"/>
                <w:color w:val="000000" w:themeColor="text1"/>
              </w:rPr>
              <w:t>職等以上職務之專責人員出席中央災害應變中心各級開設之工作會報，統籌處理各該部會防救災緊急應變及相關協調事宜，並另派幕僚人員進駐本中心執行各項緊急災害應變事宜。</w:t>
            </w:r>
          </w:p>
          <w:p w:rsidR="009A4009" w:rsidRPr="00475FD8" w:rsidRDefault="009A4009" w:rsidP="00BE4E3B">
            <w:pPr>
              <w:pStyle w:val="a9"/>
              <w:rPr>
                <w:color w:val="000000" w:themeColor="text1"/>
              </w:rPr>
            </w:pPr>
          </w:p>
        </w:tc>
        <w:tc>
          <w:tcPr>
            <w:tcW w:w="3238" w:type="dxa"/>
          </w:tcPr>
          <w:p w:rsidR="009A4009" w:rsidRPr="00475FD8" w:rsidRDefault="009A4009" w:rsidP="00BE4E3B">
            <w:pPr>
              <w:pStyle w:val="a9"/>
              <w:rPr>
                <w:color w:val="000000" w:themeColor="text1"/>
              </w:rPr>
            </w:pPr>
            <w:r w:rsidRPr="00475FD8">
              <w:rPr>
                <w:rFonts w:hint="eastAsia"/>
                <w:color w:val="000000" w:themeColor="text1"/>
              </w:rPr>
              <w:t>編組部會應指派辦理災害防救業務，熟稔救災資源分配、調度並獲充分授權之技監、參事、司(處)長或簡任十二職等以上職務之專責人員出席中央災害應變中心各級開設之工作會報，統籌處理各該部會防救災緊急應變及相關協調事宜，並另派幕僚人員進駐本中心執行各項緊急災害應變事宜。</w:t>
            </w:r>
          </w:p>
        </w:tc>
        <w:tc>
          <w:tcPr>
            <w:tcW w:w="2569" w:type="dxa"/>
          </w:tcPr>
          <w:p w:rsidR="009A4009" w:rsidRPr="00475FD8" w:rsidRDefault="002C42ED" w:rsidP="001E1A4A">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數字體例一致修改為阿拉伯數字</w:t>
            </w:r>
            <w:r w:rsidR="009A4009" w:rsidRPr="00475FD8">
              <w:rPr>
                <w:rFonts w:ascii="標楷體" w:hAnsi="標楷體" w:hint="eastAsia"/>
                <w:b/>
                <w:color w:val="000000" w:themeColor="text1"/>
                <w:sz w:val="24"/>
                <w:u w:val="single"/>
              </w:rPr>
              <w:t>。</w:t>
            </w:r>
            <w:r w:rsidR="009671E0" w:rsidRPr="00475FD8">
              <w:rPr>
                <w:rFonts w:ascii="標楷體" w:hAnsi="標楷體" w:hint="eastAsia"/>
                <w:b/>
                <w:color w:val="000000" w:themeColor="text1"/>
                <w:sz w:val="24"/>
                <w:u w:val="single"/>
              </w:rPr>
              <w:t>(P.</w:t>
            </w:r>
            <w:r w:rsidR="00BE50C8" w:rsidRPr="00475FD8">
              <w:rPr>
                <w:rFonts w:ascii="標楷體" w:hAnsi="標楷體"/>
                <w:b/>
                <w:color w:val="000000" w:themeColor="text1"/>
                <w:sz w:val="24"/>
                <w:u w:val="single"/>
              </w:rPr>
              <w:t>40</w:t>
            </w:r>
            <w:r w:rsidR="009671E0" w:rsidRPr="00475FD8">
              <w:rPr>
                <w:rFonts w:ascii="標楷體" w:hAnsi="標楷體" w:hint="eastAsia"/>
                <w:b/>
                <w:color w:val="000000" w:themeColor="text1"/>
                <w:sz w:val="24"/>
                <w:u w:val="single"/>
              </w:rPr>
              <w:t>)</w:t>
            </w:r>
          </w:p>
        </w:tc>
      </w:tr>
      <w:tr w:rsidR="00475FD8" w:rsidRPr="00475FD8" w:rsidTr="000020DE">
        <w:tc>
          <w:tcPr>
            <w:tcW w:w="3238" w:type="dxa"/>
          </w:tcPr>
          <w:p w:rsidR="00535B18" w:rsidRPr="00475FD8" w:rsidRDefault="00535B18" w:rsidP="00BE4E3B">
            <w:pPr>
              <w:pStyle w:val="a9"/>
              <w:rPr>
                <w:color w:val="000000" w:themeColor="text1"/>
              </w:rPr>
            </w:pPr>
          </w:p>
        </w:tc>
        <w:tc>
          <w:tcPr>
            <w:tcW w:w="3238" w:type="dxa"/>
          </w:tcPr>
          <w:p w:rsidR="00535B18" w:rsidRPr="00475FD8" w:rsidRDefault="00535B18" w:rsidP="00BE4E3B">
            <w:pPr>
              <w:pStyle w:val="a9"/>
              <w:rPr>
                <w:color w:val="000000" w:themeColor="text1"/>
              </w:rPr>
            </w:pPr>
            <w:r w:rsidRPr="00475FD8">
              <w:rPr>
                <w:rFonts w:hint="eastAsia"/>
                <w:color w:val="000000" w:themeColor="text1"/>
              </w:rPr>
              <w:t>四、地方災害應變中心之開設</w:t>
            </w:r>
          </w:p>
        </w:tc>
        <w:tc>
          <w:tcPr>
            <w:tcW w:w="2569" w:type="dxa"/>
          </w:tcPr>
          <w:p w:rsidR="00535B18" w:rsidRPr="00475FD8" w:rsidRDefault="00535B18" w:rsidP="001E1A4A">
            <w:pPr>
              <w:pStyle w:val="-"/>
              <w:widowControl w:val="0"/>
              <w:spacing w:line="320" w:lineRule="atLeast"/>
              <w:ind w:firstLine="0"/>
              <w:rPr>
                <w:rFonts w:ascii="標楷體" w:hAnsi="標楷體"/>
                <w:b/>
                <w:color w:val="000000" w:themeColor="text1"/>
                <w:sz w:val="24"/>
                <w:u w:val="single"/>
              </w:rPr>
            </w:pPr>
          </w:p>
        </w:tc>
      </w:tr>
      <w:tr w:rsidR="00475FD8" w:rsidRPr="00475FD8" w:rsidTr="000020DE">
        <w:tc>
          <w:tcPr>
            <w:tcW w:w="3238" w:type="dxa"/>
          </w:tcPr>
          <w:p w:rsidR="00535B18" w:rsidRPr="00475FD8" w:rsidRDefault="00535B18" w:rsidP="00BE4E3B">
            <w:pPr>
              <w:pStyle w:val="a9"/>
              <w:rPr>
                <w:color w:val="000000" w:themeColor="text1"/>
              </w:rPr>
            </w:pPr>
            <w:r w:rsidRPr="00475FD8">
              <w:rPr>
                <w:rFonts w:hint="eastAsia"/>
                <w:color w:val="000000" w:themeColor="text1"/>
              </w:rPr>
              <w:t>(</w:t>
            </w:r>
            <w:proofErr w:type="gramStart"/>
            <w:r w:rsidRPr="00475FD8">
              <w:rPr>
                <w:rFonts w:hint="eastAsia"/>
                <w:color w:val="000000" w:themeColor="text1"/>
              </w:rPr>
              <w:t>一</w:t>
            </w:r>
            <w:proofErr w:type="gramEnd"/>
            <w:r w:rsidRPr="00475FD8">
              <w:rPr>
                <w:rFonts w:hint="eastAsia"/>
                <w:color w:val="000000" w:themeColor="text1"/>
              </w:rPr>
              <w:t>)交通部中央氣象局發布海上颱風警報後，直轄市、縣（市）及鄉（鎮、市</w:t>
            </w:r>
            <w:r w:rsidRPr="00475FD8">
              <w:rPr>
                <w:rFonts w:hint="eastAsia"/>
                <w:b/>
                <w:color w:val="000000" w:themeColor="text1"/>
                <w:u w:val="single"/>
              </w:rPr>
              <w:t>、區</w:t>
            </w:r>
            <w:r w:rsidRPr="00475FD8">
              <w:rPr>
                <w:rFonts w:hint="eastAsia"/>
                <w:color w:val="000000" w:themeColor="text1"/>
              </w:rPr>
              <w:t>）應視需要成立地方災害應變中心。若發布海上陸上颱風警報後，警戒區域之直轄市、縣（市）及鄉（鎮、市</w:t>
            </w:r>
            <w:r w:rsidR="00F130E5" w:rsidRPr="00475FD8">
              <w:rPr>
                <w:rFonts w:hint="eastAsia"/>
                <w:b/>
                <w:color w:val="000000" w:themeColor="text1"/>
                <w:u w:val="single"/>
              </w:rPr>
              <w:t>、區</w:t>
            </w:r>
            <w:r w:rsidRPr="00475FD8">
              <w:rPr>
                <w:rFonts w:hint="eastAsia"/>
                <w:color w:val="000000" w:themeColor="text1"/>
              </w:rPr>
              <w:t>）應立即成立地方災害應變中心，並與風災中央災害應變中心保持密切通報聯繫。</w:t>
            </w:r>
          </w:p>
        </w:tc>
        <w:tc>
          <w:tcPr>
            <w:tcW w:w="3238" w:type="dxa"/>
          </w:tcPr>
          <w:p w:rsidR="00535B18" w:rsidRPr="00475FD8" w:rsidRDefault="00535B18" w:rsidP="00BE4E3B">
            <w:pPr>
              <w:pStyle w:val="a9"/>
              <w:rPr>
                <w:color w:val="000000" w:themeColor="text1"/>
              </w:rPr>
            </w:pPr>
            <w:r w:rsidRPr="00475FD8">
              <w:rPr>
                <w:rFonts w:hint="eastAsia"/>
                <w:color w:val="000000" w:themeColor="text1"/>
              </w:rPr>
              <w:t>(</w:t>
            </w:r>
            <w:proofErr w:type="gramStart"/>
            <w:r w:rsidRPr="00475FD8">
              <w:rPr>
                <w:rFonts w:hint="eastAsia"/>
                <w:color w:val="000000" w:themeColor="text1"/>
              </w:rPr>
              <w:t>一</w:t>
            </w:r>
            <w:proofErr w:type="gramEnd"/>
            <w:r w:rsidRPr="00475FD8">
              <w:rPr>
                <w:rFonts w:hint="eastAsia"/>
                <w:color w:val="000000" w:themeColor="text1"/>
              </w:rPr>
              <w:t>)交通部中央氣象局發布海上颱風警報後，直轄市、縣（市）及鄉（鎮、市）應視需要成立地方災害應變中心。若發布海上陸上颱風警報後，警戒區域之直轄市、縣（市）及鄉（鎮、市）應立即成立地方災害應變中心，並與風災中央災害應變中心保持密切通報聯繫。</w:t>
            </w:r>
          </w:p>
        </w:tc>
        <w:tc>
          <w:tcPr>
            <w:tcW w:w="2569" w:type="dxa"/>
          </w:tcPr>
          <w:p w:rsidR="00535B18" w:rsidRPr="00475FD8" w:rsidRDefault="00535B18" w:rsidP="001E1A4A">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配合</w:t>
            </w:r>
            <w:proofErr w:type="gramStart"/>
            <w:r w:rsidRPr="00475FD8">
              <w:rPr>
                <w:rFonts w:ascii="標楷體" w:hAnsi="標楷體" w:hint="eastAsia"/>
                <w:b/>
                <w:color w:val="000000" w:themeColor="text1"/>
                <w:sz w:val="24"/>
                <w:u w:val="single"/>
              </w:rPr>
              <w:t>臺</w:t>
            </w:r>
            <w:proofErr w:type="gramEnd"/>
            <w:r w:rsidRPr="00475FD8">
              <w:rPr>
                <w:rFonts w:ascii="標楷體" w:hAnsi="標楷體" w:hint="eastAsia"/>
                <w:b/>
                <w:color w:val="000000" w:themeColor="text1"/>
                <w:sz w:val="24"/>
                <w:u w:val="single"/>
              </w:rPr>
              <w:t>南市政府辦理</w:t>
            </w:r>
            <w:proofErr w:type="gramStart"/>
            <w:r w:rsidRPr="00475FD8">
              <w:rPr>
                <w:rFonts w:ascii="標楷體" w:hAnsi="標楷體" w:hint="eastAsia"/>
                <w:b/>
                <w:color w:val="000000" w:themeColor="text1"/>
                <w:sz w:val="24"/>
                <w:u w:val="single"/>
              </w:rPr>
              <w:t>（</w:t>
            </w:r>
            <w:proofErr w:type="gramEnd"/>
            <w:r w:rsidRPr="00475FD8">
              <w:rPr>
                <w:rFonts w:ascii="標楷體" w:hAnsi="標楷體" w:hint="eastAsia"/>
                <w:b/>
                <w:color w:val="000000" w:themeColor="text1"/>
                <w:sz w:val="24"/>
                <w:u w:val="single"/>
              </w:rPr>
              <w:t>P.40</w:t>
            </w:r>
            <w:proofErr w:type="gramStart"/>
            <w:r w:rsidRPr="00475FD8">
              <w:rPr>
                <w:rFonts w:ascii="標楷體" w:hAnsi="標楷體" w:hint="eastAsia"/>
                <w:b/>
                <w:color w:val="000000" w:themeColor="text1"/>
                <w:sz w:val="24"/>
                <w:u w:val="single"/>
              </w:rPr>
              <w:t>）</w:t>
            </w:r>
            <w:proofErr w:type="gramEnd"/>
            <w:r w:rsidRPr="00475FD8">
              <w:rPr>
                <w:rFonts w:ascii="標楷體" w:hAnsi="標楷體" w:hint="eastAsia"/>
                <w:b/>
                <w:color w:val="000000" w:themeColor="text1"/>
                <w:sz w:val="24"/>
                <w:u w:val="single"/>
              </w:rPr>
              <w:t>。</w:t>
            </w:r>
          </w:p>
        </w:tc>
      </w:tr>
      <w:tr w:rsidR="00475FD8" w:rsidRPr="00475FD8" w:rsidTr="000020DE">
        <w:tc>
          <w:tcPr>
            <w:tcW w:w="3238" w:type="dxa"/>
          </w:tcPr>
          <w:p w:rsidR="000D3B45" w:rsidRPr="00475FD8" w:rsidRDefault="000D3B45" w:rsidP="00BE4E3B">
            <w:pPr>
              <w:pStyle w:val="a9"/>
              <w:rPr>
                <w:color w:val="000000" w:themeColor="text1"/>
              </w:rPr>
            </w:pPr>
            <w:r w:rsidRPr="00475FD8">
              <w:rPr>
                <w:rFonts w:hint="eastAsia"/>
                <w:color w:val="000000" w:themeColor="text1"/>
              </w:rPr>
              <w:t>(二)交通部中央氣象局發</w:t>
            </w:r>
            <w:r w:rsidRPr="00475FD8">
              <w:rPr>
                <w:rFonts w:hint="eastAsia"/>
                <w:color w:val="000000" w:themeColor="text1"/>
              </w:rPr>
              <w:lastRenderedPageBreak/>
              <w:t>布龍捲風特報後，警戒區域之直轄市、縣（市）及鄉（鎮、市</w:t>
            </w:r>
            <w:r w:rsidRPr="00475FD8">
              <w:rPr>
                <w:rFonts w:hint="eastAsia"/>
                <w:b/>
                <w:color w:val="000000" w:themeColor="text1"/>
                <w:u w:val="single"/>
              </w:rPr>
              <w:t>、區</w:t>
            </w:r>
            <w:r w:rsidRPr="00475FD8">
              <w:rPr>
                <w:rFonts w:hint="eastAsia"/>
                <w:color w:val="000000" w:themeColor="text1"/>
              </w:rPr>
              <w:t>）得視需要成立地方災害應變中心。龍捲風發生區域之直轄市、縣（市）及鄉（鎮、市</w:t>
            </w:r>
            <w:r w:rsidR="00036B8A" w:rsidRPr="00475FD8">
              <w:rPr>
                <w:rFonts w:hint="eastAsia"/>
                <w:b/>
                <w:color w:val="000000" w:themeColor="text1"/>
                <w:u w:val="single"/>
              </w:rPr>
              <w:t>、區</w:t>
            </w:r>
            <w:r w:rsidRPr="00475FD8">
              <w:rPr>
                <w:rFonts w:hint="eastAsia"/>
                <w:color w:val="000000" w:themeColor="text1"/>
              </w:rPr>
              <w:t>）得視需要成立地方災害應變中心。</w:t>
            </w:r>
          </w:p>
        </w:tc>
        <w:tc>
          <w:tcPr>
            <w:tcW w:w="3238" w:type="dxa"/>
          </w:tcPr>
          <w:p w:rsidR="000D3B45" w:rsidRPr="00475FD8" w:rsidRDefault="000D3B45" w:rsidP="00BE4E3B">
            <w:pPr>
              <w:pStyle w:val="a9"/>
              <w:rPr>
                <w:color w:val="000000" w:themeColor="text1"/>
              </w:rPr>
            </w:pPr>
            <w:r w:rsidRPr="00475FD8">
              <w:rPr>
                <w:rFonts w:hint="eastAsia"/>
                <w:color w:val="000000" w:themeColor="text1"/>
              </w:rPr>
              <w:lastRenderedPageBreak/>
              <w:t>(二)交通部中央氣象局發</w:t>
            </w:r>
            <w:r w:rsidRPr="00475FD8">
              <w:rPr>
                <w:rFonts w:hint="eastAsia"/>
                <w:color w:val="000000" w:themeColor="text1"/>
              </w:rPr>
              <w:lastRenderedPageBreak/>
              <w:t>布龍捲風特報後，警戒區域之直轄市、縣（市）及鄉（鎮、市）得視需要成立地方災害應變中心。龍捲風發生區域之直轄市、縣（市）及鄉（鎮、市）得視需要成立地方災害應變中心。</w:t>
            </w:r>
          </w:p>
        </w:tc>
        <w:tc>
          <w:tcPr>
            <w:tcW w:w="2569" w:type="dxa"/>
          </w:tcPr>
          <w:p w:rsidR="000D3B45" w:rsidRPr="00475FD8" w:rsidRDefault="000D3B45" w:rsidP="001E1A4A">
            <w:pPr>
              <w:pStyle w:val="-"/>
              <w:widowControl w:val="0"/>
              <w:spacing w:line="320" w:lineRule="atLeast"/>
              <w:ind w:firstLine="0"/>
              <w:rPr>
                <w:rFonts w:ascii="標楷體" w:hAnsi="標楷體"/>
                <w:b/>
                <w:color w:val="000000" w:themeColor="text1"/>
                <w:sz w:val="24"/>
                <w:highlight w:val="yellow"/>
                <w:u w:val="single"/>
              </w:rPr>
            </w:pPr>
            <w:r w:rsidRPr="00475FD8">
              <w:rPr>
                <w:rFonts w:ascii="標楷體" w:hAnsi="標楷體" w:hint="eastAsia"/>
                <w:b/>
                <w:color w:val="000000" w:themeColor="text1"/>
                <w:sz w:val="24"/>
                <w:u w:val="single"/>
              </w:rPr>
              <w:lastRenderedPageBreak/>
              <w:t>配合</w:t>
            </w:r>
            <w:proofErr w:type="gramStart"/>
            <w:r w:rsidRPr="00475FD8">
              <w:rPr>
                <w:rFonts w:ascii="標楷體" w:hAnsi="標楷體" w:hint="eastAsia"/>
                <w:b/>
                <w:color w:val="000000" w:themeColor="text1"/>
                <w:sz w:val="24"/>
                <w:u w:val="single"/>
              </w:rPr>
              <w:t>臺</w:t>
            </w:r>
            <w:proofErr w:type="gramEnd"/>
            <w:r w:rsidRPr="00475FD8">
              <w:rPr>
                <w:rFonts w:ascii="標楷體" w:hAnsi="標楷體" w:hint="eastAsia"/>
                <w:b/>
                <w:color w:val="000000" w:themeColor="text1"/>
                <w:sz w:val="24"/>
                <w:u w:val="single"/>
              </w:rPr>
              <w:t>南市政府辦理</w:t>
            </w:r>
            <w:proofErr w:type="gramStart"/>
            <w:r w:rsidRPr="00475FD8">
              <w:rPr>
                <w:rFonts w:ascii="標楷體" w:hAnsi="標楷體" w:hint="eastAsia"/>
                <w:b/>
                <w:color w:val="000000" w:themeColor="text1"/>
                <w:sz w:val="24"/>
                <w:u w:val="single"/>
              </w:rPr>
              <w:lastRenderedPageBreak/>
              <w:t>（</w:t>
            </w:r>
            <w:proofErr w:type="gramEnd"/>
            <w:r w:rsidRPr="00475FD8">
              <w:rPr>
                <w:rFonts w:ascii="標楷體" w:hAnsi="標楷體" w:hint="eastAsia"/>
                <w:b/>
                <w:color w:val="000000" w:themeColor="text1"/>
                <w:sz w:val="24"/>
                <w:u w:val="single"/>
              </w:rPr>
              <w:t>P.40</w:t>
            </w:r>
            <w:proofErr w:type="gramStart"/>
            <w:r w:rsidRPr="00475FD8">
              <w:rPr>
                <w:rFonts w:ascii="標楷體" w:hAnsi="標楷體" w:hint="eastAsia"/>
                <w:b/>
                <w:color w:val="000000" w:themeColor="text1"/>
                <w:sz w:val="24"/>
                <w:u w:val="single"/>
              </w:rPr>
              <w:t>）</w:t>
            </w:r>
            <w:proofErr w:type="gramEnd"/>
            <w:r w:rsidRPr="00475FD8">
              <w:rPr>
                <w:rFonts w:ascii="標楷體" w:hAnsi="標楷體" w:hint="eastAsia"/>
                <w:b/>
                <w:color w:val="000000" w:themeColor="text1"/>
                <w:sz w:val="24"/>
                <w:u w:val="single"/>
              </w:rPr>
              <w:t>。</w:t>
            </w:r>
          </w:p>
        </w:tc>
      </w:tr>
      <w:tr w:rsidR="00475FD8" w:rsidRPr="00475FD8" w:rsidTr="000020DE">
        <w:tc>
          <w:tcPr>
            <w:tcW w:w="3238" w:type="dxa"/>
            <w:shd w:val="clear" w:color="auto" w:fill="FFFFFF" w:themeFill="background1"/>
          </w:tcPr>
          <w:p w:rsidR="00C43C4F" w:rsidRPr="00475FD8" w:rsidRDefault="00C43C4F" w:rsidP="005E1E40">
            <w:pPr>
              <w:pStyle w:val="a8"/>
              <w:spacing w:line="320" w:lineRule="atLeast"/>
              <w:ind w:leftChars="0" w:left="0" w:firstLineChars="0" w:firstLine="0"/>
              <w:rPr>
                <w:color w:val="000000" w:themeColor="text1"/>
                <w:sz w:val="24"/>
              </w:rPr>
            </w:pPr>
          </w:p>
        </w:tc>
        <w:tc>
          <w:tcPr>
            <w:tcW w:w="3238" w:type="dxa"/>
            <w:shd w:val="clear" w:color="auto" w:fill="FFFFFF" w:themeFill="background1"/>
          </w:tcPr>
          <w:p w:rsidR="00C43C4F" w:rsidRPr="00475FD8" w:rsidRDefault="00C43C4F" w:rsidP="00BE4E3B">
            <w:pPr>
              <w:pStyle w:val="a9"/>
              <w:rPr>
                <w:color w:val="000000" w:themeColor="text1"/>
              </w:rPr>
            </w:pPr>
            <w:r w:rsidRPr="00475FD8">
              <w:rPr>
                <w:rFonts w:hint="eastAsia"/>
                <w:color w:val="000000" w:themeColor="text1"/>
              </w:rPr>
              <w:t>第三節 災害現場協調人員之派遣</w:t>
            </w:r>
          </w:p>
        </w:tc>
        <w:tc>
          <w:tcPr>
            <w:tcW w:w="2569" w:type="dxa"/>
            <w:shd w:val="clear" w:color="auto" w:fill="FFFFFF" w:themeFill="background1"/>
          </w:tcPr>
          <w:p w:rsidR="00C43C4F" w:rsidRPr="00475FD8" w:rsidRDefault="00C43C4F" w:rsidP="009E533A">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shd w:val="clear" w:color="auto" w:fill="FFFFFF" w:themeFill="background1"/>
          </w:tcPr>
          <w:p w:rsidR="00C43C4F" w:rsidRPr="00475FD8" w:rsidRDefault="00C43C4F" w:rsidP="00767033">
            <w:pPr>
              <w:pStyle w:val="a8"/>
              <w:spacing w:line="320" w:lineRule="atLeast"/>
              <w:ind w:leftChars="0" w:left="0" w:firstLineChars="0" w:firstLine="0"/>
              <w:rPr>
                <w:color w:val="000000" w:themeColor="text1"/>
                <w:sz w:val="24"/>
              </w:rPr>
            </w:pPr>
            <w:r w:rsidRPr="00475FD8">
              <w:rPr>
                <w:rFonts w:hint="eastAsia"/>
                <w:color w:val="000000" w:themeColor="text1"/>
                <w:sz w:val="24"/>
              </w:rPr>
              <w:t>內政部應視災害規模，主動或依請求派遣協調人員至災區現場，以掌握災害狀況，實施適當之緊急應變措施。必要時，依據「中央災害應變中心作業要點」</w:t>
            </w:r>
            <w:r w:rsidR="005E6080" w:rsidRPr="00475FD8">
              <w:rPr>
                <w:rFonts w:hint="eastAsia"/>
                <w:color w:val="000000" w:themeColor="text1"/>
                <w:sz w:val="24"/>
              </w:rPr>
              <w:t>及</w:t>
            </w:r>
            <w:r w:rsidR="005E6080" w:rsidRPr="00475FD8">
              <w:rPr>
                <w:rFonts w:ascii="標楷體" w:hAnsi="標楷體" w:hint="eastAsia"/>
                <w:color w:val="000000" w:themeColor="text1"/>
                <w:sz w:val="24"/>
              </w:rPr>
              <w:t>「內政部主管災害中央災害應變中心前進協調所作業規定」</w:t>
            </w:r>
            <w:r w:rsidRPr="00475FD8">
              <w:rPr>
                <w:rFonts w:hint="eastAsia"/>
                <w:color w:val="000000" w:themeColor="text1"/>
                <w:sz w:val="24"/>
              </w:rPr>
              <w:t>，得在災害現場</w:t>
            </w:r>
            <w:r w:rsidR="005E6080" w:rsidRPr="00475FD8">
              <w:rPr>
                <w:rFonts w:hint="eastAsia"/>
                <w:color w:val="000000" w:themeColor="text1"/>
                <w:sz w:val="24"/>
                <w:u w:val="single"/>
              </w:rPr>
              <w:t>、</w:t>
            </w:r>
            <w:r w:rsidR="005E6080" w:rsidRPr="00475FD8">
              <w:rPr>
                <w:rFonts w:hint="eastAsia"/>
                <w:color w:val="000000" w:themeColor="text1"/>
                <w:sz w:val="24"/>
              </w:rPr>
              <w:t>附近</w:t>
            </w:r>
            <w:r w:rsidR="005E6080" w:rsidRPr="00475FD8">
              <w:rPr>
                <w:rFonts w:hint="eastAsia"/>
                <w:b/>
                <w:color w:val="000000" w:themeColor="text1"/>
                <w:sz w:val="24"/>
                <w:u w:val="single"/>
              </w:rPr>
              <w:t>或適當地點</w:t>
            </w:r>
            <w:r w:rsidR="005E6080" w:rsidRPr="00475FD8">
              <w:rPr>
                <w:rFonts w:hint="eastAsia"/>
                <w:color w:val="000000" w:themeColor="text1"/>
                <w:sz w:val="24"/>
              </w:rPr>
              <w:t>設置前進協調所</w:t>
            </w:r>
            <w:r w:rsidR="005E6080" w:rsidRPr="00475FD8">
              <w:rPr>
                <w:rFonts w:hint="eastAsia"/>
                <w:b/>
                <w:color w:val="000000" w:themeColor="text1"/>
                <w:sz w:val="24"/>
                <w:u w:val="single"/>
              </w:rPr>
              <w:t>；必要時於前進協調所成立前，得</w:t>
            </w:r>
            <w:r w:rsidR="006458DA" w:rsidRPr="00475FD8">
              <w:rPr>
                <w:rFonts w:hint="eastAsia"/>
                <w:b/>
                <w:color w:val="000000" w:themeColor="text1"/>
                <w:sz w:val="24"/>
                <w:u w:val="single"/>
              </w:rPr>
              <w:t>邀集相關單位或專家學者組成先遣小組，前往災害現場瞭解災害狀況，</w:t>
            </w:r>
            <w:r w:rsidR="005E6080" w:rsidRPr="00475FD8">
              <w:rPr>
                <w:rFonts w:hint="eastAsia"/>
                <w:b/>
                <w:color w:val="000000" w:themeColor="text1"/>
                <w:sz w:val="24"/>
                <w:u w:val="single"/>
              </w:rPr>
              <w:t>回報及評估與建議相關應變措施</w:t>
            </w:r>
            <w:r w:rsidR="006458DA" w:rsidRPr="00475FD8">
              <w:rPr>
                <w:rFonts w:hint="eastAsia"/>
                <w:b/>
                <w:color w:val="000000" w:themeColor="text1"/>
                <w:sz w:val="24"/>
                <w:u w:val="single"/>
              </w:rPr>
              <w:t>；並於災害狀況緩和或解除時，縮小編組或撤除</w:t>
            </w:r>
            <w:r w:rsidR="005E6080" w:rsidRPr="00475FD8">
              <w:rPr>
                <w:rFonts w:hint="eastAsia"/>
                <w:b/>
                <w:color w:val="000000" w:themeColor="text1"/>
                <w:sz w:val="24"/>
                <w:u w:val="single"/>
              </w:rPr>
              <w:t>。</w:t>
            </w:r>
          </w:p>
        </w:tc>
        <w:tc>
          <w:tcPr>
            <w:tcW w:w="3238" w:type="dxa"/>
            <w:shd w:val="clear" w:color="auto" w:fill="FFFFFF" w:themeFill="background1"/>
          </w:tcPr>
          <w:p w:rsidR="00C43C4F" w:rsidRPr="00475FD8" w:rsidRDefault="00C43C4F" w:rsidP="00BE4E3B">
            <w:pPr>
              <w:pStyle w:val="a9"/>
              <w:rPr>
                <w:color w:val="000000" w:themeColor="text1"/>
              </w:rPr>
            </w:pPr>
            <w:r w:rsidRPr="00475FD8">
              <w:rPr>
                <w:rFonts w:hint="eastAsia"/>
                <w:color w:val="000000" w:themeColor="text1"/>
              </w:rPr>
              <w:t>內政部應視災害規模，主動或依請求派遣協調人員至災區現場，以掌握災害狀況，實施適當之緊急應變措施。必要時，依據「中央災害應變中心作業要點」及「內政部主管災害中央災害應變中心前進協調所作業規定」，得在災害現場或附近設置前進協調所。</w:t>
            </w:r>
          </w:p>
        </w:tc>
        <w:tc>
          <w:tcPr>
            <w:tcW w:w="2569" w:type="dxa"/>
            <w:shd w:val="clear" w:color="auto" w:fill="FFFFFF" w:themeFill="background1"/>
          </w:tcPr>
          <w:p w:rsidR="00C43C4F" w:rsidRPr="00475FD8" w:rsidRDefault="00013F1E" w:rsidP="001E1A4A">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配合</w:t>
            </w:r>
            <w:r w:rsidR="009D0965" w:rsidRPr="00475FD8">
              <w:rPr>
                <w:rFonts w:ascii="標楷體" w:hAnsi="標楷體" w:hint="eastAsia"/>
                <w:b/>
                <w:color w:val="000000" w:themeColor="text1"/>
                <w:sz w:val="24"/>
                <w:u w:val="single"/>
              </w:rPr>
              <w:t>「內政部主管災害中央災害應變中心前進協調所作業規定」及先遣小組作業</w:t>
            </w:r>
            <w:r w:rsidR="002C42ED" w:rsidRPr="00475FD8">
              <w:rPr>
                <w:rFonts w:ascii="標楷體" w:hAnsi="標楷體" w:hint="eastAsia"/>
                <w:b/>
                <w:color w:val="000000" w:themeColor="text1"/>
                <w:sz w:val="24"/>
                <w:u w:val="single"/>
              </w:rPr>
              <w:t>進行文字調整</w:t>
            </w:r>
            <w:r w:rsidR="006458DA" w:rsidRPr="00475FD8">
              <w:rPr>
                <w:rFonts w:ascii="標楷體" w:hAnsi="標楷體" w:hint="eastAsia"/>
                <w:b/>
                <w:color w:val="000000" w:themeColor="text1"/>
                <w:sz w:val="24"/>
                <w:u w:val="single"/>
              </w:rPr>
              <w:t>，並依據風災災害業務計畫</w:t>
            </w:r>
            <w:proofErr w:type="gramStart"/>
            <w:r w:rsidR="006458DA" w:rsidRPr="00475FD8">
              <w:rPr>
                <w:rFonts w:ascii="標楷體" w:hAnsi="標楷體" w:hint="eastAsia"/>
                <w:b/>
                <w:color w:val="000000" w:themeColor="text1"/>
                <w:sz w:val="24"/>
                <w:u w:val="single"/>
              </w:rPr>
              <w:t>研</w:t>
            </w:r>
            <w:proofErr w:type="gramEnd"/>
            <w:r w:rsidR="006458DA" w:rsidRPr="00475FD8">
              <w:rPr>
                <w:rFonts w:ascii="標楷體" w:hAnsi="標楷體" w:hint="eastAsia"/>
                <w:b/>
                <w:color w:val="000000" w:themeColor="text1"/>
                <w:sz w:val="24"/>
                <w:u w:val="single"/>
              </w:rPr>
              <w:t>商會議專家委員意見修訂納入撤除機制</w:t>
            </w:r>
            <w:r w:rsidR="009D0965" w:rsidRPr="00475FD8">
              <w:rPr>
                <w:rFonts w:ascii="標楷體" w:hAnsi="標楷體" w:hint="eastAsia"/>
                <w:b/>
                <w:color w:val="000000" w:themeColor="text1"/>
                <w:sz w:val="24"/>
                <w:u w:val="single"/>
              </w:rPr>
              <w:t>。</w:t>
            </w:r>
            <w:r w:rsidR="009671E0" w:rsidRPr="00475FD8">
              <w:rPr>
                <w:rFonts w:ascii="標楷體" w:hAnsi="標楷體" w:hint="eastAsia"/>
                <w:b/>
                <w:color w:val="000000" w:themeColor="text1"/>
                <w:sz w:val="24"/>
                <w:u w:val="single"/>
              </w:rPr>
              <w:t>(P.4</w:t>
            </w:r>
            <w:r w:rsidR="00BE50C8" w:rsidRPr="00475FD8">
              <w:rPr>
                <w:rFonts w:ascii="標楷體" w:hAnsi="標楷體"/>
                <w:b/>
                <w:color w:val="000000" w:themeColor="text1"/>
                <w:sz w:val="24"/>
                <w:u w:val="single"/>
              </w:rPr>
              <w:t>1</w:t>
            </w:r>
            <w:r w:rsidR="009671E0" w:rsidRPr="00475FD8">
              <w:rPr>
                <w:rFonts w:ascii="標楷體" w:hAnsi="標楷體" w:hint="eastAsia"/>
                <w:b/>
                <w:color w:val="000000" w:themeColor="text1"/>
                <w:sz w:val="24"/>
                <w:u w:val="single"/>
              </w:rPr>
              <w:t>)</w:t>
            </w:r>
          </w:p>
        </w:tc>
      </w:tr>
      <w:tr w:rsidR="00475FD8" w:rsidRPr="00475FD8" w:rsidTr="000020DE">
        <w:tc>
          <w:tcPr>
            <w:tcW w:w="3238" w:type="dxa"/>
            <w:shd w:val="clear" w:color="auto" w:fill="FFFFFF" w:themeFill="background1"/>
          </w:tcPr>
          <w:p w:rsidR="00A76D45" w:rsidRPr="00475FD8" w:rsidRDefault="00A76D45" w:rsidP="00767033">
            <w:pPr>
              <w:pStyle w:val="a8"/>
              <w:spacing w:line="320" w:lineRule="atLeast"/>
              <w:ind w:leftChars="0" w:left="0" w:firstLineChars="0" w:firstLine="0"/>
              <w:rPr>
                <w:color w:val="000000" w:themeColor="text1"/>
                <w:sz w:val="24"/>
              </w:rPr>
            </w:pPr>
          </w:p>
        </w:tc>
        <w:tc>
          <w:tcPr>
            <w:tcW w:w="3238" w:type="dxa"/>
            <w:shd w:val="clear" w:color="auto" w:fill="FFFFFF" w:themeFill="background1"/>
          </w:tcPr>
          <w:p w:rsidR="00A76D45" w:rsidRPr="00475FD8" w:rsidRDefault="00A76D45" w:rsidP="00BE4E3B">
            <w:pPr>
              <w:pStyle w:val="a9"/>
              <w:rPr>
                <w:color w:val="000000" w:themeColor="text1"/>
              </w:rPr>
            </w:pPr>
            <w:r w:rsidRPr="00475FD8">
              <w:rPr>
                <w:rFonts w:hint="eastAsia"/>
                <w:color w:val="000000" w:themeColor="text1"/>
              </w:rPr>
              <w:t>第五節</w:t>
            </w:r>
            <w:r w:rsidR="004F5765" w:rsidRPr="00475FD8">
              <w:rPr>
                <w:rFonts w:hint="eastAsia"/>
                <w:color w:val="000000" w:themeColor="text1"/>
              </w:rPr>
              <w:t xml:space="preserve"> </w:t>
            </w:r>
            <w:r w:rsidRPr="00475FD8">
              <w:rPr>
                <w:rFonts w:hint="eastAsia"/>
                <w:color w:val="000000" w:themeColor="text1"/>
              </w:rPr>
              <w:t>國軍之支援</w:t>
            </w:r>
          </w:p>
        </w:tc>
        <w:tc>
          <w:tcPr>
            <w:tcW w:w="2569" w:type="dxa"/>
            <w:shd w:val="clear" w:color="auto" w:fill="FFFFFF" w:themeFill="background1"/>
          </w:tcPr>
          <w:p w:rsidR="00A76D45" w:rsidRPr="00475FD8" w:rsidRDefault="00A76D45" w:rsidP="001E1A4A">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shd w:val="clear" w:color="auto" w:fill="FFFFFF" w:themeFill="background1"/>
          </w:tcPr>
          <w:p w:rsidR="00A76D45" w:rsidRPr="00475FD8" w:rsidRDefault="00A76D45" w:rsidP="00A76D45">
            <w:pPr>
              <w:pStyle w:val="a8"/>
              <w:spacing w:line="320" w:lineRule="atLeast"/>
              <w:ind w:leftChars="16" w:left="40" w:firstLineChars="0" w:hanging="2"/>
              <w:rPr>
                <w:b/>
                <w:color w:val="000000" w:themeColor="text1"/>
                <w:sz w:val="24"/>
                <w:u w:val="single"/>
              </w:rPr>
            </w:pPr>
            <w:r w:rsidRPr="00475FD8">
              <w:rPr>
                <w:rFonts w:hint="eastAsia"/>
                <w:b/>
                <w:color w:val="000000" w:themeColor="text1"/>
                <w:sz w:val="24"/>
                <w:u w:val="single"/>
              </w:rPr>
              <w:t>一、國防部依「國軍協助災害防救辦法」督導各作戰區，於災害預警發布時，執行各級連絡官派遣及預置兵力前推部署事宜，</w:t>
            </w:r>
            <w:proofErr w:type="gramStart"/>
            <w:r w:rsidRPr="00475FD8">
              <w:rPr>
                <w:rFonts w:hint="eastAsia"/>
                <w:b/>
                <w:color w:val="000000" w:themeColor="text1"/>
                <w:sz w:val="24"/>
                <w:u w:val="single"/>
              </w:rPr>
              <w:t>俾</w:t>
            </w:r>
            <w:proofErr w:type="gramEnd"/>
            <w:r w:rsidRPr="00475FD8">
              <w:rPr>
                <w:rFonts w:hint="eastAsia"/>
                <w:b/>
                <w:color w:val="000000" w:themeColor="text1"/>
                <w:sz w:val="24"/>
                <w:u w:val="single"/>
              </w:rPr>
              <w:t>即時掌握災情、支援需求與及時投入兵力。</w:t>
            </w:r>
          </w:p>
          <w:p w:rsidR="00A76D45" w:rsidRPr="00475FD8" w:rsidRDefault="00A76D45" w:rsidP="00533930">
            <w:pPr>
              <w:pStyle w:val="a8"/>
              <w:spacing w:line="320" w:lineRule="atLeast"/>
              <w:ind w:leftChars="16" w:left="40" w:firstLineChars="0" w:hanging="2"/>
              <w:rPr>
                <w:color w:val="000000" w:themeColor="text1"/>
                <w:sz w:val="24"/>
              </w:rPr>
            </w:pPr>
            <w:r w:rsidRPr="00475FD8">
              <w:rPr>
                <w:rFonts w:hint="eastAsia"/>
                <w:b/>
                <w:color w:val="000000" w:themeColor="text1"/>
                <w:sz w:val="24"/>
                <w:u w:val="single"/>
              </w:rPr>
              <w:t>二、</w:t>
            </w:r>
            <w:r w:rsidR="00F01DAC" w:rsidRPr="00475FD8">
              <w:rPr>
                <w:rFonts w:hint="eastAsia"/>
                <w:b/>
                <w:color w:val="000000" w:themeColor="text1"/>
                <w:sz w:val="24"/>
                <w:u w:val="single"/>
              </w:rPr>
              <w:t>國防部</w:t>
            </w:r>
            <w:r w:rsidRPr="00475FD8">
              <w:rPr>
                <w:rFonts w:hint="eastAsia"/>
                <w:b/>
                <w:color w:val="000000" w:themeColor="text1"/>
                <w:sz w:val="24"/>
                <w:u w:val="single"/>
              </w:rPr>
              <w:t>依中央災害應變中心指揮官指示或各級地方政府災害應變中心支援申請，儘速派遣兵力協助防救災作業，另重大災害發生時，</w:t>
            </w:r>
            <w:r w:rsidRPr="00475FD8">
              <w:rPr>
                <w:rFonts w:hint="eastAsia"/>
                <w:b/>
                <w:color w:val="000000" w:themeColor="text1"/>
                <w:sz w:val="24"/>
                <w:u w:val="single"/>
              </w:rPr>
              <w:lastRenderedPageBreak/>
              <w:t>得主動派兵投入救援工作。</w:t>
            </w:r>
          </w:p>
        </w:tc>
        <w:tc>
          <w:tcPr>
            <w:tcW w:w="3238" w:type="dxa"/>
            <w:shd w:val="clear" w:color="auto" w:fill="FFFFFF" w:themeFill="background1"/>
          </w:tcPr>
          <w:p w:rsidR="00A76D45" w:rsidRPr="00475FD8" w:rsidRDefault="00A76D45" w:rsidP="00BE4E3B">
            <w:pPr>
              <w:pStyle w:val="a9"/>
              <w:rPr>
                <w:color w:val="000000" w:themeColor="text1"/>
              </w:rPr>
            </w:pPr>
            <w:r w:rsidRPr="00475FD8">
              <w:rPr>
                <w:rFonts w:hint="eastAsia"/>
                <w:color w:val="000000" w:themeColor="text1"/>
              </w:rPr>
              <w:lastRenderedPageBreak/>
              <w:t>一、國防部應督導各責任區指揮官主動與各級災害應變中心指揮官聯繫並接受派遣，並視災情需要先行部署必要兵力至可能致災之潛勢地區待命，</w:t>
            </w:r>
            <w:proofErr w:type="gramStart"/>
            <w:r w:rsidRPr="00475FD8">
              <w:rPr>
                <w:rFonts w:hint="eastAsia"/>
                <w:color w:val="000000" w:themeColor="text1"/>
              </w:rPr>
              <w:t>俾</w:t>
            </w:r>
            <w:proofErr w:type="gramEnd"/>
            <w:r w:rsidRPr="00475FD8">
              <w:rPr>
                <w:rFonts w:hint="eastAsia"/>
                <w:color w:val="000000" w:themeColor="text1"/>
              </w:rPr>
              <w:t>於災難發生時主動投入執行災害搶救及人命搜救任務。</w:t>
            </w:r>
          </w:p>
          <w:p w:rsidR="00A76D45" w:rsidRPr="00475FD8" w:rsidRDefault="00A76D45" w:rsidP="00BE4E3B">
            <w:pPr>
              <w:pStyle w:val="a9"/>
              <w:rPr>
                <w:color w:val="000000" w:themeColor="text1"/>
              </w:rPr>
            </w:pPr>
            <w:r w:rsidRPr="00475FD8">
              <w:rPr>
                <w:rFonts w:hint="eastAsia"/>
                <w:color w:val="000000" w:themeColor="text1"/>
              </w:rPr>
              <w:t>二、內政部及地方政府，無法因應災害處理時，需申請當地國軍支援時，應依中央災害應變中心指揮官之指示或依「國軍協助災害防救辦法」之規範，申請國軍支</w:t>
            </w:r>
            <w:r w:rsidRPr="00475FD8">
              <w:rPr>
                <w:rFonts w:hint="eastAsia"/>
                <w:color w:val="000000" w:themeColor="text1"/>
              </w:rPr>
              <w:lastRenderedPageBreak/>
              <w:t>援災害處理作業。</w:t>
            </w:r>
          </w:p>
        </w:tc>
        <w:tc>
          <w:tcPr>
            <w:tcW w:w="2569" w:type="dxa"/>
            <w:shd w:val="clear" w:color="auto" w:fill="FFFFFF" w:themeFill="background1"/>
          </w:tcPr>
          <w:p w:rsidR="00A76D45" w:rsidRPr="00475FD8" w:rsidRDefault="002C42ED" w:rsidP="00A76D45">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lastRenderedPageBreak/>
              <w:t>配合國防部意見修正。</w:t>
            </w:r>
            <w:proofErr w:type="gramStart"/>
            <w:r w:rsidR="004C6804" w:rsidRPr="00475FD8">
              <w:rPr>
                <w:rFonts w:ascii="標楷體" w:hAnsi="標楷體" w:hint="eastAsia"/>
                <w:b/>
                <w:color w:val="000000" w:themeColor="text1"/>
                <w:sz w:val="24"/>
                <w:u w:val="single"/>
              </w:rPr>
              <w:t>（</w:t>
            </w:r>
            <w:proofErr w:type="gramEnd"/>
            <w:r w:rsidR="00BE50C8" w:rsidRPr="00475FD8">
              <w:rPr>
                <w:rFonts w:ascii="標楷體" w:hAnsi="標楷體" w:hint="eastAsia"/>
                <w:b/>
                <w:color w:val="000000" w:themeColor="text1"/>
                <w:sz w:val="24"/>
                <w:u w:val="single"/>
              </w:rPr>
              <w:t>P.41</w:t>
            </w:r>
            <w:proofErr w:type="gramStart"/>
            <w:r w:rsidR="004C6804" w:rsidRPr="00475FD8">
              <w:rPr>
                <w:rFonts w:ascii="標楷體" w:hAnsi="標楷體" w:hint="eastAsia"/>
                <w:b/>
                <w:color w:val="000000" w:themeColor="text1"/>
                <w:sz w:val="24"/>
                <w:u w:val="single"/>
              </w:rPr>
              <w:t>）</w:t>
            </w:r>
            <w:proofErr w:type="gramEnd"/>
          </w:p>
        </w:tc>
      </w:tr>
      <w:tr w:rsidR="00475FD8" w:rsidRPr="00475FD8" w:rsidTr="000020DE">
        <w:tc>
          <w:tcPr>
            <w:tcW w:w="3238" w:type="dxa"/>
            <w:shd w:val="clear" w:color="auto" w:fill="FFFFFF" w:themeFill="background1"/>
          </w:tcPr>
          <w:p w:rsidR="004F5765" w:rsidRPr="00475FD8" w:rsidRDefault="004F5765" w:rsidP="00A76D45">
            <w:pPr>
              <w:pStyle w:val="a8"/>
              <w:spacing w:line="320" w:lineRule="atLeast"/>
              <w:ind w:leftChars="16" w:left="40" w:firstLineChars="0" w:hanging="2"/>
              <w:rPr>
                <w:b/>
                <w:color w:val="000000" w:themeColor="text1"/>
                <w:sz w:val="24"/>
                <w:u w:val="single"/>
              </w:rPr>
            </w:pPr>
          </w:p>
        </w:tc>
        <w:tc>
          <w:tcPr>
            <w:tcW w:w="3238" w:type="dxa"/>
            <w:shd w:val="clear" w:color="auto" w:fill="FFFFFF" w:themeFill="background1"/>
          </w:tcPr>
          <w:p w:rsidR="004F5765" w:rsidRPr="00475FD8" w:rsidRDefault="004F5765" w:rsidP="00BE4E3B">
            <w:pPr>
              <w:pStyle w:val="a9"/>
              <w:rPr>
                <w:color w:val="000000" w:themeColor="text1"/>
              </w:rPr>
            </w:pPr>
            <w:r w:rsidRPr="00475FD8">
              <w:rPr>
                <w:rFonts w:hint="eastAsia"/>
                <w:color w:val="000000" w:themeColor="text1"/>
              </w:rPr>
              <w:t>第六節 全民防衛動員準備體系之動員</w:t>
            </w:r>
          </w:p>
        </w:tc>
        <w:tc>
          <w:tcPr>
            <w:tcW w:w="2569" w:type="dxa"/>
            <w:shd w:val="clear" w:color="auto" w:fill="FFFFFF" w:themeFill="background1"/>
          </w:tcPr>
          <w:p w:rsidR="004F5765" w:rsidRPr="00475FD8" w:rsidRDefault="004F5765" w:rsidP="00A76D45">
            <w:pPr>
              <w:pStyle w:val="-"/>
              <w:widowControl w:val="0"/>
              <w:spacing w:line="320" w:lineRule="atLeast"/>
              <w:ind w:firstLine="0"/>
              <w:rPr>
                <w:rFonts w:ascii="標楷體" w:hAnsi="標楷體"/>
                <w:b/>
                <w:color w:val="000000" w:themeColor="text1"/>
                <w:sz w:val="24"/>
                <w:u w:val="single"/>
              </w:rPr>
            </w:pPr>
          </w:p>
        </w:tc>
      </w:tr>
      <w:tr w:rsidR="00475FD8" w:rsidRPr="00475FD8" w:rsidTr="000020DE">
        <w:tc>
          <w:tcPr>
            <w:tcW w:w="3238" w:type="dxa"/>
            <w:shd w:val="clear" w:color="auto" w:fill="FFFFFF" w:themeFill="background1"/>
          </w:tcPr>
          <w:p w:rsidR="004F5765" w:rsidRPr="00475FD8" w:rsidRDefault="004F5765" w:rsidP="004F5765">
            <w:pPr>
              <w:pStyle w:val="a8"/>
              <w:spacing w:line="320" w:lineRule="atLeast"/>
              <w:ind w:leftChars="16" w:left="40" w:firstLineChars="0" w:hanging="2"/>
              <w:rPr>
                <w:color w:val="000000" w:themeColor="text1"/>
                <w:sz w:val="24"/>
              </w:rPr>
            </w:pPr>
            <w:r w:rsidRPr="00475FD8">
              <w:rPr>
                <w:rFonts w:hint="eastAsia"/>
                <w:color w:val="000000" w:themeColor="text1"/>
                <w:sz w:val="24"/>
              </w:rPr>
              <w:t>內政部、國防部、教育部、經濟部、交通部、財政部、衛生福利部、</w:t>
            </w:r>
            <w:proofErr w:type="gramStart"/>
            <w:r w:rsidRPr="00475FD8">
              <w:rPr>
                <w:rFonts w:hint="eastAsia"/>
                <w:color w:val="000000" w:themeColor="text1"/>
                <w:sz w:val="24"/>
              </w:rPr>
              <w:t>科技部及地方政府</w:t>
            </w:r>
            <w:proofErr w:type="gramEnd"/>
            <w:r w:rsidRPr="00475FD8">
              <w:rPr>
                <w:rFonts w:hint="eastAsia"/>
                <w:color w:val="000000" w:themeColor="text1"/>
                <w:sz w:val="24"/>
              </w:rPr>
              <w:t>於地區發生重大災害、情況嚴重緊急時，得依據「全民防衛動員準備法」及</w:t>
            </w:r>
            <w:r w:rsidRPr="00475FD8">
              <w:rPr>
                <w:rFonts w:hint="eastAsia"/>
                <w:b/>
                <w:color w:val="000000" w:themeColor="text1"/>
                <w:sz w:val="24"/>
                <w:u w:val="single"/>
              </w:rPr>
              <w:t>「結合民防及全民防衛動員準備體系執行災害整備及應變實施辦法」</w:t>
            </w:r>
            <w:r w:rsidRPr="00475FD8">
              <w:rPr>
                <w:rFonts w:hint="eastAsia"/>
                <w:color w:val="000000" w:themeColor="text1"/>
                <w:sz w:val="24"/>
              </w:rPr>
              <w:t>之有關規定，協調全民防衛動員體系，</w:t>
            </w:r>
            <w:proofErr w:type="gramStart"/>
            <w:r w:rsidRPr="00475FD8">
              <w:rPr>
                <w:rFonts w:hint="eastAsia"/>
                <w:color w:val="000000" w:themeColor="text1"/>
                <w:sz w:val="24"/>
              </w:rPr>
              <w:t>運用編管之</w:t>
            </w:r>
            <w:proofErr w:type="gramEnd"/>
            <w:r w:rsidRPr="00475FD8">
              <w:rPr>
                <w:rFonts w:hint="eastAsia"/>
                <w:color w:val="000000" w:themeColor="text1"/>
                <w:sz w:val="24"/>
              </w:rPr>
              <w:t>人力、物力能量，配合進行救災或提供建議。</w:t>
            </w:r>
          </w:p>
        </w:tc>
        <w:tc>
          <w:tcPr>
            <w:tcW w:w="3238" w:type="dxa"/>
            <w:shd w:val="clear" w:color="auto" w:fill="FFFFFF" w:themeFill="background1"/>
          </w:tcPr>
          <w:p w:rsidR="004F5765" w:rsidRPr="00475FD8" w:rsidRDefault="004F5765" w:rsidP="00BE4E3B">
            <w:pPr>
              <w:pStyle w:val="a9"/>
              <w:rPr>
                <w:color w:val="000000" w:themeColor="text1"/>
              </w:rPr>
            </w:pPr>
            <w:r w:rsidRPr="00475FD8">
              <w:rPr>
                <w:rFonts w:hint="eastAsia"/>
                <w:color w:val="000000" w:themeColor="text1"/>
              </w:rPr>
              <w:t>內政部、國防部、教育部、經濟部、交通部、財政部、衛生福利部、</w:t>
            </w:r>
            <w:proofErr w:type="gramStart"/>
            <w:r w:rsidRPr="00475FD8">
              <w:rPr>
                <w:rFonts w:hint="eastAsia"/>
                <w:color w:val="000000" w:themeColor="text1"/>
              </w:rPr>
              <w:t>科技部及地方政府</w:t>
            </w:r>
            <w:proofErr w:type="gramEnd"/>
            <w:r w:rsidRPr="00475FD8">
              <w:rPr>
                <w:rFonts w:hint="eastAsia"/>
                <w:color w:val="000000" w:themeColor="text1"/>
              </w:rPr>
              <w:t>於地區發生重大災害、情況嚴重緊急時，得依據「全民防衛動員準備法」及「結合全民防衛動員準備體系執行災害防救應變及召集實施辦法」之有關規定，協調全民防衛動員體系，</w:t>
            </w:r>
            <w:proofErr w:type="gramStart"/>
            <w:r w:rsidRPr="00475FD8">
              <w:rPr>
                <w:rFonts w:hint="eastAsia"/>
                <w:color w:val="000000" w:themeColor="text1"/>
              </w:rPr>
              <w:t>運用編管之</w:t>
            </w:r>
            <w:proofErr w:type="gramEnd"/>
            <w:r w:rsidRPr="00475FD8">
              <w:rPr>
                <w:rFonts w:hint="eastAsia"/>
                <w:color w:val="000000" w:themeColor="text1"/>
              </w:rPr>
              <w:t>人力、物力能量，配合進行救災或提供建議。</w:t>
            </w:r>
          </w:p>
        </w:tc>
        <w:tc>
          <w:tcPr>
            <w:tcW w:w="2569" w:type="dxa"/>
            <w:shd w:val="clear" w:color="auto" w:fill="FFFFFF" w:themeFill="background1"/>
          </w:tcPr>
          <w:p w:rsidR="004F5765" w:rsidRPr="00475FD8" w:rsidRDefault="004F5765" w:rsidP="00A76D45">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配合國防部意見修正。</w:t>
            </w:r>
            <w:proofErr w:type="gramStart"/>
            <w:r w:rsidRPr="00475FD8">
              <w:rPr>
                <w:rFonts w:ascii="標楷體" w:hAnsi="標楷體" w:hint="eastAsia"/>
                <w:b/>
                <w:color w:val="000000" w:themeColor="text1"/>
                <w:sz w:val="24"/>
                <w:u w:val="single"/>
              </w:rPr>
              <w:t>（</w:t>
            </w:r>
            <w:proofErr w:type="gramEnd"/>
            <w:r w:rsidR="00086267" w:rsidRPr="00475FD8">
              <w:rPr>
                <w:rFonts w:ascii="標楷體" w:hAnsi="標楷體" w:hint="eastAsia"/>
                <w:b/>
                <w:color w:val="000000" w:themeColor="text1"/>
                <w:sz w:val="24"/>
                <w:u w:val="single"/>
              </w:rPr>
              <w:t>P.42</w:t>
            </w:r>
            <w:proofErr w:type="gramStart"/>
            <w:r w:rsidRPr="00475FD8">
              <w:rPr>
                <w:rFonts w:ascii="標楷體" w:hAnsi="標楷體" w:hint="eastAsia"/>
                <w:b/>
                <w:color w:val="000000" w:themeColor="text1"/>
                <w:sz w:val="24"/>
                <w:u w:val="single"/>
              </w:rPr>
              <w:t>）</w:t>
            </w:r>
            <w:proofErr w:type="gramEnd"/>
          </w:p>
        </w:tc>
      </w:tr>
      <w:tr w:rsidR="00475FD8" w:rsidRPr="00475FD8" w:rsidTr="000020DE">
        <w:tc>
          <w:tcPr>
            <w:tcW w:w="3238" w:type="dxa"/>
            <w:shd w:val="clear" w:color="auto" w:fill="FFFFFF" w:themeFill="background1"/>
          </w:tcPr>
          <w:p w:rsidR="0013221B" w:rsidRPr="00475FD8" w:rsidRDefault="0013221B" w:rsidP="004F5765">
            <w:pPr>
              <w:pStyle w:val="a8"/>
              <w:spacing w:line="320" w:lineRule="atLeast"/>
              <w:ind w:leftChars="16" w:left="40" w:firstLineChars="0" w:hanging="2"/>
              <w:rPr>
                <w:color w:val="000000" w:themeColor="text1"/>
                <w:sz w:val="24"/>
              </w:rPr>
            </w:pPr>
            <w:r w:rsidRPr="00475FD8">
              <w:rPr>
                <w:rFonts w:hint="eastAsia"/>
                <w:color w:val="000000" w:themeColor="text1"/>
                <w:sz w:val="24"/>
              </w:rPr>
              <w:t>第七節</w:t>
            </w:r>
            <w:r w:rsidRPr="00475FD8">
              <w:rPr>
                <w:rFonts w:hint="eastAsia"/>
                <w:color w:val="000000" w:themeColor="text1"/>
                <w:sz w:val="24"/>
              </w:rPr>
              <w:t xml:space="preserve">  </w:t>
            </w:r>
            <w:r w:rsidRPr="00475FD8">
              <w:rPr>
                <w:rFonts w:hint="eastAsia"/>
                <w:color w:val="000000" w:themeColor="text1"/>
                <w:sz w:val="24"/>
              </w:rPr>
              <w:t>新聞</w:t>
            </w:r>
            <w:r w:rsidRPr="00475FD8">
              <w:rPr>
                <w:rFonts w:hint="eastAsia"/>
                <w:b/>
                <w:color w:val="000000" w:themeColor="text1"/>
                <w:sz w:val="24"/>
                <w:u w:val="single"/>
              </w:rPr>
              <w:t>與訊息</w:t>
            </w:r>
            <w:r w:rsidRPr="00475FD8">
              <w:rPr>
                <w:rFonts w:hint="eastAsia"/>
                <w:color w:val="000000" w:themeColor="text1"/>
                <w:sz w:val="24"/>
              </w:rPr>
              <w:t>發布</w:t>
            </w:r>
          </w:p>
        </w:tc>
        <w:tc>
          <w:tcPr>
            <w:tcW w:w="3238" w:type="dxa"/>
            <w:shd w:val="clear" w:color="auto" w:fill="FFFFFF" w:themeFill="background1"/>
          </w:tcPr>
          <w:p w:rsidR="0013221B" w:rsidRPr="00475FD8" w:rsidRDefault="0013221B" w:rsidP="00BE4E3B">
            <w:pPr>
              <w:pStyle w:val="a9"/>
              <w:rPr>
                <w:color w:val="000000" w:themeColor="text1"/>
              </w:rPr>
            </w:pPr>
            <w:r w:rsidRPr="00475FD8">
              <w:rPr>
                <w:rFonts w:hint="eastAsia"/>
                <w:color w:val="000000" w:themeColor="text1"/>
              </w:rPr>
              <w:t>第七節  新聞發布</w:t>
            </w:r>
          </w:p>
        </w:tc>
        <w:tc>
          <w:tcPr>
            <w:tcW w:w="2569" w:type="dxa"/>
            <w:shd w:val="clear" w:color="auto" w:fill="FFFFFF" w:themeFill="background1"/>
          </w:tcPr>
          <w:p w:rsidR="00DD5F39" w:rsidRPr="00475FD8" w:rsidRDefault="0013221B" w:rsidP="00A76D45">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配合</w:t>
            </w:r>
            <w:proofErr w:type="gramStart"/>
            <w:r w:rsidR="00DD5F39" w:rsidRPr="00475FD8">
              <w:rPr>
                <w:rFonts w:ascii="標楷體" w:hAnsi="標楷體" w:hint="eastAsia"/>
                <w:b/>
                <w:color w:val="000000" w:themeColor="text1"/>
                <w:sz w:val="24"/>
                <w:u w:val="single"/>
              </w:rPr>
              <w:t>臺</w:t>
            </w:r>
            <w:proofErr w:type="gramEnd"/>
            <w:r w:rsidR="00DD5F39" w:rsidRPr="00475FD8">
              <w:rPr>
                <w:rFonts w:ascii="標楷體" w:hAnsi="標楷體" w:hint="eastAsia"/>
                <w:b/>
                <w:color w:val="000000" w:themeColor="text1"/>
                <w:sz w:val="24"/>
                <w:u w:val="single"/>
              </w:rPr>
              <w:t>南市政府意見修定</w:t>
            </w:r>
            <w:proofErr w:type="gramStart"/>
            <w:r w:rsidR="00DD5F39" w:rsidRPr="00475FD8">
              <w:rPr>
                <w:rFonts w:ascii="標楷體" w:hAnsi="標楷體" w:hint="eastAsia"/>
                <w:b/>
                <w:color w:val="000000" w:themeColor="text1"/>
                <w:sz w:val="24"/>
                <w:u w:val="single"/>
              </w:rPr>
              <w:t>（</w:t>
            </w:r>
            <w:proofErr w:type="gramEnd"/>
            <w:r w:rsidR="00DD5F39" w:rsidRPr="00475FD8">
              <w:rPr>
                <w:rFonts w:ascii="標楷體" w:hAnsi="標楷體" w:hint="eastAsia"/>
                <w:b/>
                <w:color w:val="000000" w:themeColor="text1"/>
                <w:sz w:val="24"/>
                <w:u w:val="single"/>
              </w:rPr>
              <w:t>P.42</w:t>
            </w:r>
            <w:proofErr w:type="gramStart"/>
            <w:r w:rsidR="00DD5F39" w:rsidRPr="00475FD8">
              <w:rPr>
                <w:rFonts w:ascii="標楷體" w:hAnsi="標楷體" w:hint="eastAsia"/>
                <w:b/>
                <w:color w:val="000000" w:themeColor="text1"/>
                <w:sz w:val="24"/>
                <w:u w:val="single"/>
              </w:rPr>
              <w:t>）</w:t>
            </w:r>
            <w:proofErr w:type="gramEnd"/>
          </w:p>
        </w:tc>
      </w:tr>
      <w:tr w:rsidR="00475FD8" w:rsidRPr="00475FD8" w:rsidTr="000020DE">
        <w:tc>
          <w:tcPr>
            <w:tcW w:w="3238" w:type="dxa"/>
            <w:shd w:val="clear" w:color="auto" w:fill="FFFFFF" w:themeFill="background1"/>
          </w:tcPr>
          <w:p w:rsidR="0013221B" w:rsidRPr="00475FD8" w:rsidRDefault="0013221B" w:rsidP="004F5765">
            <w:pPr>
              <w:pStyle w:val="a8"/>
              <w:spacing w:line="320" w:lineRule="atLeast"/>
              <w:ind w:leftChars="16" w:left="40" w:firstLineChars="0" w:hanging="2"/>
              <w:rPr>
                <w:color w:val="000000" w:themeColor="text1"/>
                <w:sz w:val="24"/>
              </w:rPr>
            </w:pPr>
            <w:r w:rsidRPr="00475FD8">
              <w:rPr>
                <w:rFonts w:hint="eastAsia"/>
                <w:color w:val="000000" w:themeColor="text1"/>
                <w:sz w:val="24"/>
              </w:rPr>
              <w:t>中央及地方災害應變中心於開設期間應密切注意媒體對災情與救災之相關報導，並於發現不實或錯誤報導時立即請相關媒體予以更正。中央災害應變中心應將必要之災害訊息透過發布新聞稿</w:t>
            </w:r>
            <w:r w:rsidRPr="00475FD8">
              <w:rPr>
                <w:rFonts w:hint="eastAsia"/>
                <w:b/>
                <w:color w:val="000000" w:themeColor="text1"/>
                <w:sz w:val="24"/>
                <w:u w:val="single"/>
              </w:rPr>
              <w:t>、社群網站</w:t>
            </w:r>
            <w:r w:rsidRPr="00475FD8">
              <w:rPr>
                <w:rFonts w:hint="eastAsia"/>
                <w:color w:val="000000" w:themeColor="text1"/>
                <w:sz w:val="24"/>
              </w:rPr>
              <w:t>或以跑馬燈之方式即時通報全民周知，並召開記者會，統一發布災情與災害應變處置狀況，以提升新聞</w:t>
            </w:r>
            <w:r w:rsidRPr="00475FD8">
              <w:rPr>
                <w:rFonts w:hint="eastAsia"/>
                <w:b/>
                <w:color w:val="000000" w:themeColor="text1"/>
                <w:sz w:val="24"/>
                <w:u w:val="single"/>
              </w:rPr>
              <w:t>與訊息</w:t>
            </w:r>
            <w:r w:rsidRPr="00475FD8">
              <w:rPr>
                <w:rFonts w:hint="eastAsia"/>
                <w:color w:val="000000" w:themeColor="text1"/>
                <w:sz w:val="24"/>
              </w:rPr>
              <w:t>之處理效能。</w:t>
            </w:r>
          </w:p>
        </w:tc>
        <w:tc>
          <w:tcPr>
            <w:tcW w:w="3238" w:type="dxa"/>
            <w:shd w:val="clear" w:color="auto" w:fill="FFFFFF" w:themeFill="background1"/>
          </w:tcPr>
          <w:p w:rsidR="0013221B" w:rsidRPr="00475FD8" w:rsidRDefault="0013221B" w:rsidP="00BE4E3B">
            <w:pPr>
              <w:pStyle w:val="a9"/>
              <w:rPr>
                <w:color w:val="000000" w:themeColor="text1"/>
              </w:rPr>
            </w:pPr>
            <w:r w:rsidRPr="00475FD8">
              <w:rPr>
                <w:rFonts w:hint="eastAsia"/>
                <w:color w:val="000000" w:themeColor="text1"/>
              </w:rPr>
              <w:t>中央及地方災害應變中心於開設期間應密切注意媒體對災情與救災之相關報導，並於發現不實或錯誤報導時立即請相關媒體予以更正。中央災害應變中心應將必要之災害訊息透過發布新聞稿或以跑馬燈之方式即時通報全民周知，並召開記者會，統一發布災情與災害應變處置狀況，以提升新聞之處理效能。</w:t>
            </w:r>
          </w:p>
        </w:tc>
        <w:tc>
          <w:tcPr>
            <w:tcW w:w="2569" w:type="dxa"/>
            <w:shd w:val="clear" w:color="auto" w:fill="FFFFFF" w:themeFill="background1"/>
          </w:tcPr>
          <w:p w:rsidR="0013221B" w:rsidRPr="00475FD8" w:rsidRDefault="00DD5F39" w:rsidP="00A76D45">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配合</w:t>
            </w:r>
            <w:proofErr w:type="gramStart"/>
            <w:r w:rsidRPr="00475FD8">
              <w:rPr>
                <w:rFonts w:ascii="標楷體" w:hAnsi="標楷體" w:hint="eastAsia"/>
                <w:b/>
                <w:color w:val="000000" w:themeColor="text1"/>
                <w:sz w:val="24"/>
                <w:u w:val="single"/>
              </w:rPr>
              <w:t>臺</w:t>
            </w:r>
            <w:proofErr w:type="gramEnd"/>
            <w:r w:rsidRPr="00475FD8">
              <w:rPr>
                <w:rFonts w:ascii="標楷體" w:hAnsi="標楷體" w:hint="eastAsia"/>
                <w:b/>
                <w:color w:val="000000" w:themeColor="text1"/>
                <w:sz w:val="24"/>
                <w:u w:val="single"/>
              </w:rPr>
              <w:t>南市政府意見修定</w:t>
            </w:r>
            <w:proofErr w:type="gramStart"/>
            <w:r w:rsidRPr="00475FD8">
              <w:rPr>
                <w:rFonts w:ascii="標楷體" w:hAnsi="標楷體" w:hint="eastAsia"/>
                <w:b/>
                <w:color w:val="000000" w:themeColor="text1"/>
                <w:sz w:val="24"/>
                <w:u w:val="single"/>
              </w:rPr>
              <w:t>（</w:t>
            </w:r>
            <w:proofErr w:type="gramEnd"/>
            <w:r w:rsidRPr="00475FD8">
              <w:rPr>
                <w:rFonts w:ascii="標楷體" w:hAnsi="標楷體" w:hint="eastAsia"/>
                <w:b/>
                <w:color w:val="000000" w:themeColor="text1"/>
                <w:sz w:val="24"/>
                <w:u w:val="single"/>
              </w:rPr>
              <w:t>P.42</w:t>
            </w:r>
            <w:proofErr w:type="gramStart"/>
            <w:r w:rsidRPr="00475FD8">
              <w:rPr>
                <w:rFonts w:ascii="標楷體" w:hAnsi="標楷體" w:hint="eastAsia"/>
                <w:b/>
                <w:color w:val="000000" w:themeColor="text1"/>
                <w:sz w:val="24"/>
                <w:u w:val="single"/>
              </w:rPr>
              <w:t>）</w:t>
            </w:r>
            <w:proofErr w:type="gramEnd"/>
          </w:p>
        </w:tc>
      </w:tr>
      <w:tr w:rsidR="00475FD8" w:rsidRPr="00475FD8" w:rsidTr="000020DE">
        <w:tc>
          <w:tcPr>
            <w:tcW w:w="3238" w:type="dxa"/>
            <w:shd w:val="clear" w:color="auto" w:fill="FFFFFF" w:themeFill="background1"/>
          </w:tcPr>
          <w:p w:rsidR="00C43C4F" w:rsidRPr="00475FD8" w:rsidRDefault="00C43C4F" w:rsidP="005E1E40">
            <w:pPr>
              <w:pStyle w:val="a8"/>
              <w:spacing w:line="320" w:lineRule="atLeast"/>
              <w:ind w:leftChars="0" w:left="0" w:firstLineChars="0" w:firstLine="0"/>
              <w:rPr>
                <w:color w:val="000000" w:themeColor="text1"/>
                <w:sz w:val="24"/>
              </w:rPr>
            </w:pPr>
          </w:p>
        </w:tc>
        <w:tc>
          <w:tcPr>
            <w:tcW w:w="3238" w:type="dxa"/>
            <w:shd w:val="clear" w:color="auto" w:fill="FFFFFF" w:themeFill="background1"/>
          </w:tcPr>
          <w:p w:rsidR="00C43C4F" w:rsidRPr="00475FD8" w:rsidRDefault="005E6080" w:rsidP="00BE4E3B">
            <w:pPr>
              <w:pStyle w:val="a9"/>
              <w:rPr>
                <w:color w:val="000000" w:themeColor="text1"/>
              </w:rPr>
            </w:pPr>
            <w:r w:rsidRPr="00475FD8">
              <w:rPr>
                <w:rFonts w:hint="eastAsia"/>
                <w:color w:val="000000" w:themeColor="text1"/>
              </w:rPr>
              <w:t>第四章 災害緊急應變</w:t>
            </w:r>
          </w:p>
        </w:tc>
        <w:tc>
          <w:tcPr>
            <w:tcW w:w="2569" w:type="dxa"/>
            <w:shd w:val="clear" w:color="auto" w:fill="FFFFFF" w:themeFill="background1"/>
          </w:tcPr>
          <w:p w:rsidR="00C43C4F" w:rsidRPr="00475FD8" w:rsidRDefault="00C43C4F" w:rsidP="009E533A">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shd w:val="clear" w:color="auto" w:fill="FFFFFF" w:themeFill="background1"/>
          </w:tcPr>
          <w:p w:rsidR="005E6080" w:rsidRPr="00475FD8" w:rsidRDefault="005E6080" w:rsidP="005E1E40">
            <w:pPr>
              <w:pStyle w:val="a8"/>
              <w:spacing w:line="320" w:lineRule="atLeast"/>
              <w:ind w:leftChars="0" w:left="0" w:firstLineChars="0" w:firstLine="0"/>
              <w:rPr>
                <w:color w:val="000000" w:themeColor="text1"/>
                <w:sz w:val="24"/>
              </w:rPr>
            </w:pPr>
          </w:p>
        </w:tc>
        <w:tc>
          <w:tcPr>
            <w:tcW w:w="3238" w:type="dxa"/>
            <w:shd w:val="clear" w:color="auto" w:fill="FFFFFF" w:themeFill="background1"/>
          </w:tcPr>
          <w:p w:rsidR="005E6080" w:rsidRPr="00475FD8" w:rsidRDefault="005E6080" w:rsidP="00BE4E3B">
            <w:pPr>
              <w:pStyle w:val="a9"/>
              <w:rPr>
                <w:color w:val="000000" w:themeColor="text1"/>
              </w:rPr>
            </w:pPr>
            <w:r w:rsidRPr="00475FD8">
              <w:rPr>
                <w:rFonts w:hint="eastAsia"/>
                <w:color w:val="000000" w:themeColor="text1"/>
              </w:rPr>
              <w:t>第一節 搜救及緊急醫療救護</w:t>
            </w:r>
          </w:p>
        </w:tc>
        <w:tc>
          <w:tcPr>
            <w:tcW w:w="2569" w:type="dxa"/>
            <w:shd w:val="clear" w:color="auto" w:fill="FFFFFF" w:themeFill="background1"/>
          </w:tcPr>
          <w:p w:rsidR="005E6080" w:rsidRPr="00475FD8" w:rsidRDefault="005E6080" w:rsidP="009E533A">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shd w:val="clear" w:color="auto" w:fill="FFFFFF" w:themeFill="background1"/>
          </w:tcPr>
          <w:p w:rsidR="005E6080" w:rsidRPr="00475FD8" w:rsidRDefault="005E6080" w:rsidP="005E1E40">
            <w:pPr>
              <w:pStyle w:val="a8"/>
              <w:spacing w:line="320" w:lineRule="atLeast"/>
              <w:ind w:leftChars="0" w:left="0" w:firstLineChars="0" w:firstLine="0"/>
              <w:rPr>
                <w:color w:val="000000" w:themeColor="text1"/>
                <w:sz w:val="24"/>
              </w:rPr>
            </w:pPr>
          </w:p>
        </w:tc>
        <w:tc>
          <w:tcPr>
            <w:tcW w:w="3238" w:type="dxa"/>
            <w:shd w:val="clear" w:color="auto" w:fill="FFFFFF" w:themeFill="background1"/>
          </w:tcPr>
          <w:p w:rsidR="005E6080" w:rsidRPr="00475FD8" w:rsidRDefault="005E6080" w:rsidP="00BE4E3B">
            <w:pPr>
              <w:pStyle w:val="a9"/>
              <w:rPr>
                <w:color w:val="000000" w:themeColor="text1"/>
              </w:rPr>
            </w:pPr>
            <w:r w:rsidRPr="00475FD8">
              <w:rPr>
                <w:rFonts w:hint="eastAsia"/>
                <w:color w:val="000000" w:themeColor="text1"/>
              </w:rPr>
              <w:t>二、緊急醫療救護</w:t>
            </w:r>
          </w:p>
        </w:tc>
        <w:tc>
          <w:tcPr>
            <w:tcW w:w="2569" w:type="dxa"/>
            <w:shd w:val="clear" w:color="auto" w:fill="FFFFFF" w:themeFill="background1"/>
          </w:tcPr>
          <w:p w:rsidR="005E6080" w:rsidRPr="00475FD8" w:rsidRDefault="005E6080" w:rsidP="009E533A">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shd w:val="clear" w:color="auto" w:fill="FFFFFF" w:themeFill="background1"/>
          </w:tcPr>
          <w:p w:rsidR="005E6080" w:rsidRPr="00475FD8" w:rsidRDefault="005E6080" w:rsidP="005E1E40">
            <w:pPr>
              <w:pStyle w:val="a8"/>
              <w:spacing w:line="320" w:lineRule="atLeast"/>
              <w:ind w:leftChars="0" w:left="0" w:firstLineChars="0" w:firstLine="0"/>
              <w:rPr>
                <w:color w:val="000000" w:themeColor="text1"/>
                <w:sz w:val="24"/>
              </w:rPr>
            </w:pPr>
            <w:r w:rsidRPr="00475FD8">
              <w:rPr>
                <w:rFonts w:hint="eastAsia"/>
                <w:color w:val="000000" w:themeColor="text1"/>
                <w:sz w:val="24"/>
              </w:rPr>
              <w:t>(</w:t>
            </w:r>
            <w:r w:rsidRPr="00475FD8">
              <w:rPr>
                <w:rFonts w:hint="eastAsia"/>
                <w:color w:val="000000" w:themeColor="text1"/>
                <w:sz w:val="24"/>
              </w:rPr>
              <w:t>五</w:t>
            </w:r>
            <w:r w:rsidRPr="00475FD8">
              <w:rPr>
                <w:rFonts w:hint="eastAsia"/>
                <w:color w:val="000000" w:themeColor="text1"/>
                <w:sz w:val="24"/>
              </w:rPr>
              <w:t>)</w:t>
            </w:r>
            <w:r w:rsidRPr="00475FD8">
              <w:rPr>
                <w:rFonts w:hint="eastAsia"/>
                <w:color w:val="000000" w:themeColor="text1"/>
                <w:sz w:val="24"/>
              </w:rPr>
              <w:t>國軍應依申請，派遣緊急醫療救護人員</w:t>
            </w:r>
            <w:r w:rsidRPr="00475FD8">
              <w:rPr>
                <w:rFonts w:hint="eastAsia"/>
                <w:b/>
                <w:color w:val="000000" w:themeColor="text1"/>
                <w:sz w:val="24"/>
                <w:u w:val="single"/>
              </w:rPr>
              <w:t>及裝備</w:t>
            </w:r>
            <w:r w:rsidRPr="00475FD8">
              <w:rPr>
                <w:rFonts w:hint="eastAsia"/>
                <w:color w:val="000000" w:themeColor="text1"/>
                <w:sz w:val="24"/>
              </w:rPr>
              <w:t>，進入災區協助救護工作。</w:t>
            </w:r>
          </w:p>
        </w:tc>
        <w:tc>
          <w:tcPr>
            <w:tcW w:w="3238" w:type="dxa"/>
            <w:shd w:val="clear" w:color="auto" w:fill="FFFFFF" w:themeFill="background1"/>
          </w:tcPr>
          <w:p w:rsidR="005E6080" w:rsidRPr="00475FD8" w:rsidRDefault="005E6080" w:rsidP="00BE4E3B">
            <w:pPr>
              <w:pStyle w:val="a9"/>
              <w:rPr>
                <w:color w:val="000000" w:themeColor="text1"/>
              </w:rPr>
            </w:pPr>
            <w:r w:rsidRPr="00475FD8">
              <w:rPr>
                <w:rFonts w:hint="eastAsia"/>
                <w:color w:val="000000" w:themeColor="text1"/>
              </w:rPr>
              <w:t>(五)國軍應依申請，派遣緊急醫療救護人員，進入災區協助救護工作。</w:t>
            </w:r>
          </w:p>
        </w:tc>
        <w:tc>
          <w:tcPr>
            <w:tcW w:w="2569" w:type="dxa"/>
            <w:shd w:val="clear" w:color="auto" w:fill="FFFFFF" w:themeFill="background1"/>
          </w:tcPr>
          <w:p w:rsidR="005E6080" w:rsidRPr="00475FD8" w:rsidRDefault="009D0965" w:rsidP="001E1A4A">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配合</w:t>
            </w:r>
            <w:r w:rsidR="001516A5" w:rsidRPr="00475FD8">
              <w:rPr>
                <w:rFonts w:ascii="標楷體" w:hAnsi="標楷體" w:hint="eastAsia"/>
                <w:b/>
                <w:color w:val="000000" w:themeColor="text1"/>
                <w:sz w:val="24"/>
                <w:u w:val="single"/>
              </w:rPr>
              <w:t>105年震災(</w:t>
            </w:r>
            <w:r w:rsidR="00EF2C42" w:rsidRPr="00475FD8">
              <w:rPr>
                <w:rFonts w:ascii="標楷體" w:hAnsi="標楷體" w:hint="eastAsia"/>
                <w:b/>
                <w:color w:val="000000" w:themeColor="text1"/>
                <w:sz w:val="24"/>
                <w:u w:val="single"/>
              </w:rPr>
              <w:t>含</w:t>
            </w:r>
            <w:proofErr w:type="gramStart"/>
            <w:r w:rsidR="001516A5" w:rsidRPr="00475FD8">
              <w:rPr>
                <w:rFonts w:ascii="標楷體" w:hAnsi="標楷體" w:hint="eastAsia"/>
                <w:b/>
                <w:color w:val="000000" w:themeColor="text1"/>
                <w:sz w:val="24"/>
                <w:u w:val="single"/>
              </w:rPr>
              <w:t>土壤化液</w:t>
            </w:r>
            <w:proofErr w:type="gramEnd"/>
            <w:r w:rsidR="001516A5" w:rsidRPr="00475FD8">
              <w:rPr>
                <w:rFonts w:ascii="標楷體" w:hAnsi="標楷體" w:hint="eastAsia"/>
                <w:b/>
                <w:color w:val="000000" w:themeColor="text1"/>
                <w:sz w:val="24"/>
                <w:u w:val="single"/>
              </w:rPr>
              <w:t>)災害防救業務計畫</w:t>
            </w:r>
            <w:r w:rsidRPr="00475FD8">
              <w:rPr>
                <w:rFonts w:ascii="標楷體" w:hAnsi="標楷體" w:hint="eastAsia"/>
                <w:b/>
                <w:color w:val="000000" w:themeColor="text1"/>
                <w:sz w:val="24"/>
                <w:u w:val="single"/>
              </w:rPr>
              <w:t>，增列「及裝備」等文字。</w:t>
            </w:r>
            <w:r w:rsidR="009671E0" w:rsidRPr="00475FD8">
              <w:rPr>
                <w:rFonts w:ascii="標楷體" w:hAnsi="標楷體" w:hint="eastAsia"/>
                <w:b/>
                <w:color w:val="000000" w:themeColor="text1"/>
                <w:sz w:val="24"/>
                <w:u w:val="single"/>
              </w:rPr>
              <w:t>(P.</w:t>
            </w:r>
            <w:r w:rsidR="009671E0" w:rsidRPr="00475FD8">
              <w:rPr>
                <w:rFonts w:ascii="標楷體" w:hAnsi="標楷體"/>
                <w:b/>
                <w:color w:val="000000" w:themeColor="text1"/>
                <w:sz w:val="24"/>
                <w:u w:val="single"/>
              </w:rPr>
              <w:t>4</w:t>
            </w:r>
            <w:r w:rsidR="001E1A4A" w:rsidRPr="00475FD8">
              <w:rPr>
                <w:rFonts w:ascii="標楷體" w:hAnsi="標楷體"/>
                <w:b/>
                <w:color w:val="000000" w:themeColor="text1"/>
                <w:sz w:val="24"/>
                <w:u w:val="single"/>
              </w:rPr>
              <w:t>4</w:t>
            </w:r>
            <w:r w:rsidR="009671E0" w:rsidRPr="00475FD8">
              <w:rPr>
                <w:rFonts w:ascii="標楷體" w:hAnsi="標楷體" w:hint="eastAsia"/>
                <w:b/>
                <w:color w:val="000000" w:themeColor="text1"/>
                <w:sz w:val="24"/>
                <w:u w:val="single"/>
              </w:rPr>
              <w:t>)</w:t>
            </w:r>
          </w:p>
        </w:tc>
      </w:tr>
      <w:tr w:rsidR="00475FD8" w:rsidRPr="00475FD8" w:rsidTr="000020DE">
        <w:tc>
          <w:tcPr>
            <w:tcW w:w="3238" w:type="dxa"/>
            <w:shd w:val="clear" w:color="auto" w:fill="FFFFFF" w:themeFill="background1"/>
          </w:tcPr>
          <w:p w:rsidR="005E6080" w:rsidRPr="00475FD8" w:rsidRDefault="005E6080" w:rsidP="005E1E40">
            <w:pPr>
              <w:pStyle w:val="a8"/>
              <w:spacing w:line="320" w:lineRule="atLeast"/>
              <w:ind w:leftChars="0" w:left="0" w:firstLineChars="0" w:firstLine="0"/>
              <w:rPr>
                <w:color w:val="000000" w:themeColor="text1"/>
                <w:sz w:val="24"/>
              </w:rPr>
            </w:pPr>
          </w:p>
        </w:tc>
        <w:tc>
          <w:tcPr>
            <w:tcW w:w="3238" w:type="dxa"/>
            <w:shd w:val="clear" w:color="auto" w:fill="FFFFFF" w:themeFill="background1"/>
          </w:tcPr>
          <w:p w:rsidR="005E6080" w:rsidRPr="00475FD8" w:rsidRDefault="002C34F9" w:rsidP="00BE4E3B">
            <w:pPr>
              <w:pStyle w:val="a9"/>
              <w:rPr>
                <w:color w:val="000000" w:themeColor="text1"/>
              </w:rPr>
            </w:pPr>
            <w:r w:rsidRPr="00475FD8">
              <w:rPr>
                <w:rFonts w:hint="eastAsia"/>
                <w:color w:val="000000" w:themeColor="text1"/>
              </w:rPr>
              <w:t>第三節 避難收容</w:t>
            </w:r>
          </w:p>
        </w:tc>
        <w:tc>
          <w:tcPr>
            <w:tcW w:w="2569" w:type="dxa"/>
            <w:shd w:val="clear" w:color="auto" w:fill="FFFFFF" w:themeFill="background1"/>
          </w:tcPr>
          <w:p w:rsidR="005E6080" w:rsidRPr="00475FD8" w:rsidRDefault="005E6080" w:rsidP="009E533A">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shd w:val="clear" w:color="auto" w:fill="FFFFFF" w:themeFill="background1"/>
          </w:tcPr>
          <w:p w:rsidR="00DD5F39" w:rsidRPr="00475FD8" w:rsidRDefault="00DD5F39" w:rsidP="005E1E40">
            <w:pPr>
              <w:pStyle w:val="a8"/>
              <w:spacing w:line="320" w:lineRule="atLeast"/>
              <w:ind w:leftChars="0" w:left="0" w:firstLineChars="0" w:firstLine="0"/>
              <w:rPr>
                <w:color w:val="000000" w:themeColor="text1"/>
                <w:sz w:val="24"/>
              </w:rPr>
            </w:pPr>
          </w:p>
        </w:tc>
        <w:tc>
          <w:tcPr>
            <w:tcW w:w="3238" w:type="dxa"/>
            <w:shd w:val="clear" w:color="auto" w:fill="FFFFFF" w:themeFill="background1"/>
          </w:tcPr>
          <w:p w:rsidR="00DD5F39" w:rsidRPr="00475FD8" w:rsidRDefault="00DD5F39" w:rsidP="00BE4E3B">
            <w:pPr>
              <w:pStyle w:val="a9"/>
              <w:rPr>
                <w:color w:val="000000" w:themeColor="text1"/>
              </w:rPr>
            </w:pPr>
            <w:r w:rsidRPr="00475FD8">
              <w:rPr>
                <w:rFonts w:hint="eastAsia"/>
                <w:color w:val="000000" w:themeColor="text1"/>
              </w:rPr>
              <w:t>一、災民避難勸告或指示撤離</w:t>
            </w:r>
          </w:p>
        </w:tc>
        <w:tc>
          <w:tcPr>
            <w:tcW w:w="2569" w:type="dxa"/>
            <w:shd w:val="clear" w:color="auto" w:fill="FFFFFF" w:themeFill="background1"/>
          </w:tcPr>
          <w:p w:rsidR="00DD5F39" w:rsidRPr="00475FD8" w:rsidRDefault="00DD5F39" w:rsidP="009E533A">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shd w:val="clear" w:color="auto" w:fill="FFFFFF" w:themeFill="background1"/>
          </w:tcPr>
          <w:p w:rsidR="00DD5F39" w:rsidRPr="00475FD8" w:rsidRDefault="00DD5F39" w:rsidP="005E1E40">
            <w:pPr>
              <w:pStyle w:val="a8"/>
              <w:spacing w:line="320" w:lineRule="atLeast"/>
              <w:ind w:leftChars="0" w:left="0" w:firstLineChars="0" w:firstLine="0"/>
              <w:rPr>
                <w:color w:val="000000" w:themeColor="text1"/>
                <w:sz w:val="24"/>
              </w:rPr>
            </w:pPr>
            <w:r w:rsidRPr="00475FD8">
              <w:rPr>
                <w:rFonts w:hint="eastAsia"/>
                <w:color w:val="000000" w:themeColor="text1"/>
                <w:sz w:val="24"/>
              </w:rPr>
              <w:t>災害發生時，地方政府應以人命安全為優先考量，於災害應變中心成立後，指揮官於災害應變之必要範圍內，得劃定一定區域範圍，限制或禁止人民進入或命其離去，對違反者，得以言詞或開具勸導單進行勸導，以實施當地居民避難勸告或指示撤離，並提供避難場所、避難路線、危險處所、災害概況及其它有利避難之資訊，</w:t>
            </w:r>
            <w:r w:rsidR="006409B8" w:rsidRPr="00475FD8">
              <w:rPr>
                <w:rFonts w:hint="eastAsia"/>
                <w:b/>
                <w:color w:val="000000" w:themeColor="text1"/>
                <w:sz w:val="24"/>
                <w:u w:val="single"/>
              </w:rPr>
              <w:t>狀況緊急時，</w:t>
            </w:r>
            <w:r w:rsidRPr="00475FD8">
              <w:rPr>
                <w:rFonts w:hint="eastAsia"/>
                <w:b/>
                <w:color w:val="000000" w:themeColor="text1"/>
                <w:sz w:val="24"/>
                <w:u w:val="single"/>
              </w:rPr>
              <w:t>得</w:t>
            </w:r>
            <w:proofErr w:type="gramStart"/>
            <w:r w:rsidRPr="00475FD8">
              <w:rPr>
                <w:rFonts w:hint="eastAsia"/>
                <w:b/>
                <w:color w:val="000000" w:themeColor="text1"/>
                <w:sz w:val="24"/>
                <w:u w:val="single"/>
              </w:rPr>
              <w:t>運用災防告警</w:t>
            </w:r>
            <w:proofErr w:type="gramEnd"/>
            <w:r w:rsidRPr="00475FD8">
              <w:rPr>
                <w:rFonts w:hint="eastAsia"/>
                <w:b/>
                <w:color w:val="000000" w:themeColor="text1"/>
                <w:sz w:val="24"/>
                <w:u w:val="single"/>
              </w:rPr>
              <w:t>細胞廣播系統發布疏散撤離訊息，提升預警及疏散撤離效能</w:t>
            </w:r>
            <w:r w:rsidRPr="00475FD8">
              <w:rPr>
                <w:rFonts w:hint="eastAsia"/>
                <w:color w:val="000000" w:themeColor="text1"/>
                <w:sz w:val="24"/>
              </w:rPr>
              <w:t>。</w:t>
            </w:r>
          </w:p>
        </w:tc>
        <w:tc>
          <w:tcPr>
            <w:tcW w:w="3238" w:type="dxa"/>
            <w:shd w:val="clear" w:color="auto" w:fill="FFFFFF" w:themeFill="background1"/>
          </w:tcPr>
          <w:p w:rsidR="00DD5F39" w:rsidRPr="00475FD8" w:rsidRDefault="00DD5F39" w:rsidP="00BE4E3B">
            <w:pPr>
              <w:pStyle w:val="a9"/>
              <w:rPr>
                <w:color w:val="000000" w:themeColor="text1"/>
              </w:rPr>
            </w:pPr>
            <w:r w:rsidRPr="00475FD8">
              <w:rPr>
                <w:rFonts w:hint="eastAsia"/>
                <w:color w:val="000000" w:themeColor="text1"/>
              </w:rPr>
              <w:t>災害發生時，地方政府應以人命安全為優先考量，於災害應變中心成立後，指揮官於災害應變之必要範圍內，得劃定一定區域範圍，限制或禁止人民進入或命其離去，對違反者，得以言詞或開具勸導單進行勸導，以實施當地居民避難勸告或指示撤離，並提供避難場所、避難路線、危險處所、災害概況及其它有利避難之資訊。</w:t>
            </w:r>
          </w:p>
        </w:tc>
        <w:tc>
          <w:tcPr>
            <w:tcW w:w="2569" w:type="dxa"/>
            <w:shd w:val="clear" w:color="auto" w:fill="FFFFFF" w:themeFill="background1"/>
          </w:tcPr>
          <w:p w:rsidR="00DD5F39" w:rsidRPr="00475FD8" w:rsidRDefault="00DD5F39" w:rsidP="009E533A">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配合</w:t>
            </w:r>
            <w:proofErr w:type="gramStart"/>
            <w:r w:rsidRPr="00475FD8">
              <w:rPr>
                <w:rFonts w:ascii="標楷體" w:hAnsi="標楷體" w:hint="eastAsia"/>
                <w:b/>
                <w:color w:val="000000" w:themeColor="text1"/>
                <w:sz w:val="24"/>
                <w:u w:val="single"/>
              </w:rPr>
              <w:t>臺</w:t>
            </w:r>
            <w:proofErr w:type="gramEnd"/>
            <w:r w:rsidRPr="00475FD8">
              <w:rPr>
                <w:rFonts w:ascii="標楷體" w:hAnsi="標楷體" w:hint="eastAsia"/>
                <w:b/>
                <w:color w:val="000000" w:themeColor="text1"/>
                <w:sz w:val="24"/>
                <w:u w:val="single"/>
              </w:rPr>
              <w:t>南市政府意見修定</w:t>
            </w:r>
            <w:proofErr w:type="gramStart"/>
            <w:r w:rsidRPr="00475FD8">
              <w:rPr>
                <w:rFonts w:ascii="標楷體" w:hAnsi="標楷體" w:hint="eastAsia"/>
                <w:b/>
                <w:color w:val="000000" w:themeColor="text1"/>
                <w:sz w:val="24"/>
                <w:u w:val="single"/>
              </w:rPr>
              <w:t>（</w:t>
            </w:r>
            <w:proofErr w:type="gramEnd"/>
            <w:r w:rsidRPr="00475FD8">
              <w:rPr>
                <w:rFonts w:ascii="標楷體" w:hAnsi="標楷體" w:hint="eastAsia"/>
                <w:b/>
                <w:color w:val="000000" w:themeColor="text1"/>
                <w:sz w:val="24"/>
                <w:u w:val="single"/>
              </w:rPr>
              <w:t>P.49</w:t>
            </w:r>
            <w:proofErr w:type="gramStart"/>
            <w:r w:rsidRPr="00475FD8">
              <w:rPr>
                <w:rFonts w:ascii="標楷體" w:hAnsi="標楷體" w:hint="eastAsia"/>
                <w:b/>
                <w:color w:val="000000" w:themeColor="text1"/>
                <w:sz w:val="24"/>
                <w:u w:val="single"/>
              </w:rPr>
              <w:t>）</w:t>
            </w:r>
            <w:proofErr w:type="gramEnd"/>
          </w:p>
        </w:tc>
      </w:tr>
      <w:tr w:rsidR="00475FD8" w:rsidRPr="00475FD8" w:rsidTr="000020DE">
        <w:tc>
          <w:tcPr>
            <w:tcW w:w="3238" w:type="dxa"/>
            <w:shd w:val="clear" w:color="auto" w:fill="FFFFFF" w:themeFill="background1"/>
          </w:tcPr>
          <w:p w:rsidR="009671E0" w:rsidRPr="00475FD8" w:rsidRDefault="009671E0" w:rsidP="005E1E40">
            <w:pPr>
              <w:pStyle w:val="a8"/>
              <w:spacing w:line="320" w:lineRule="atLeast"/>
              <w:ind w:leftChars="0" w:left="0" w:firstLineChars="0" w:firstLine="0"/>
              <w:rPr>
                <w:color w:val="000000" w:themeColor="text1"/>
                <w:sz w:val="24"/>
              </w:rPr>
            </w:pPr>
          </w:p>
        </w:tc>
        <w:tc>
          <w:tcPr>
            <w:tcW w:w="3238" w:type="dxa"/>
            <w:shd w:val="clear" w:color="auto" w:fill="FFFFFF" w:themeFill="background1"/>
          </w:tcPr>
          <w:p w:rsidR="009671E0" w:rsidRPr="00475FD8" w:rsidRDefault="009671E0" w:rsidP="00BE4E3B">
            <w:pPr>
              <w:pStyle w:val="a9"/>
              <w:rPr>
                <w:color w:val="000000" w:themeColor="text1"/>
              </w:rPr>
            </w:pPr>
            <w:r w:rsidRPr="00475FD8">
              <w:rPr>
                <w:rFonts w:hint="eastAsia"/>
                <w:color w:val="000000" w:themeColor="text1"/>
              </w:rPr>
              <w:t>五、特定族群照護</w:t>
            </w:r>
          </w:p>
        </w:tc>
        <w:tc>
          <w:tcPr>
            <w:tcW w:w="2569" w:type="dxa"/>
            <w:shd w:val="clear" w:color="auto" w:fill="FFFFFF" w:themeFill="background1"/>
          </w:tcPr>
          <w:p w:rsidR="009671E0" w:rsidRPr="00475FD8" w:rsidRDefault="009671E0" w:rsidP="009E533A">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shd w:val="clear" w:color="auto" w:fill="FFFFFF" w:themeFill="background1"/>
          </w:tcPr>
          <w:p w:rsidR="002C34F9" w:rsidRPr="00475FD8" w:rsidRDefault="002C34F9" w:rsidP="005E1E40">
            <w:pPr>
              <w:pStyle w:val="a8"/>
              <w:spacing w:line="320" w:lineRule="atLeast"/>
              <w:ind w:leftChars="0" w:left="0" w:firstLineChars="0" w:firstLine="0"/>
              <w:rPr>
                <w:color w:val="000000" w:themeColor="text1"/>
                <w:sz w:val="24"/>
              </w:rPr>
            </w:pPr>
            <w:r w:rsidRPr="00475FD8">
              <w:rPr>
                <w:rFonts w:hint="eastAsia"/>
                <w:color w:val="000000" w:themeColor="text1"/>
                <w:sz w:val="24"/>
              </w:rPr>
              <w:t>（一）地方政府應主動關心及協助避難場所與臨時收容所之老人、外國人、嬰幼兒、孕婦、產婦及身心障礙者等災害避難弱勢族群之生活環境、健康照護及心理輔導，辦理臨時收容所內之優先遷入及設置老年或身心障礙者臨時收容所。對無助老人</w:t>
            </w:r>
            <w:r w:rsidRPr="00475FD8">
              <w:rPr>
                <w:rFonts w:hint="eastAsia"/>
                <w:b/>
                <w:color w:val="000000" w:themeColor="text1"/>
                <w:sz w:val="24"/>
                <w:u w:val="single"/>
              </w:rPr>
              <w:t>、身心障礙者</w:t>
            </w:r>
            <w:r w:rsidRPr="00475FD8">
              <w:rPr>
                <w:rFonts w:hint="eastAsia"/>
                <w:color w:val="000000" w:themeColor="text1"/>
                <w:sz w:val="24"/>
              </w:rPr>
              <w:t>或幼童應安置於安養</w:t>
            </w:r>
            <w:r w:rsidRPr="00475FD8">
              <w:rPr>
                <w:rFonts w:hint="eastAsia"/>
                <w:b/>
                <w:color w:val="000000" w:themeColor="text1"/>
                <w:sz w:val="24"/>
                <w:u w:val="single"/>
              </w:rPr>
              <w:t>、身心障礙</w:t>
            </w:r>
            <w:r w:rsidRPr="00475FD8">
              <w:rPr>
                <w:rFonts w:hint="eastAsia"/>
                <w:color w:val="000000" w:themeColor="text1"/>
                <w:sz w:val="24"/>
              </w:rPr>
              <w:t>或</w:t>
            </w:r>
            <w:r w:rsidRPr="00475FD8">
              <w:rPr>
                <w:rFonts w:hint="eastAsia"/>
                <w:b/>
                <w:color w:val="000000" w:themeColor="text1"/>
                <w:sz w:val="24"/>
                <w:u w:val="single"/>
              </w:rPr>
              <w:t>安置及教養</w:t>
            </w:r>
            <w:r w:rsidRPr="00475FD8">
              <w:rPr>
                <w:rFonts w:hint="eastAsia"/>
                <w:color w:val="000000" w:themeColor="text1"/>
                <w:sz w:val="24"/>
              </w:rPr>
              <w:t>等社會福利機構。</w:t>
            </w:r>
          </w:p>
        </w:tc>
        <w:tc>
          <w:tcPr>
            <w:tcW w:w="3238" w:type="dxa"/>
            <w:shd w:val="clear" w:color="auto" w:fill="FFFFFF" w:themeFill="background1"/>
          </w:tcPr>
          <w:p w:rsidR="002C34F9" w:rsidRPr="00475FD8" w:rsidRDefault="002C34F9" w:rsidP="00BE4E3B">
            <w:pPr>
              <w:pStyle w:val="a9"/>
              <w:rPr>
                <w:color w:val="000000" w:themeColor="text1"/>
              </w:rPr>
            </w:pPr>
            <w:r w:rsidRPr="00475FD8">
              <w:rPr>
                <w:rFonts w:hint="eastAsia"/>
                <w:color w:val="000000" w:themeColor="text1"/>
              </w:rPr>
              <w:t>（一）地方政府應主動關心及協助避難場所與臨時收容所之老人、外國人、嬰幼兒、孕婦、產婦及身心障礙者等災害避難弱勢族群之生活環境、健康照護及心理輔導，辦理臨時收容所內之優先遷入及設置老年或身心障礙者臨時收容所。對無助老人或幼童應安置於安養或</w:t>
            </w:r>
            <w:r w:rsidRPr="00475FD8">
              <w:rPr>
                <w:rFonts w:hint="eastAsia"/>
                <w:strike/>
                <w:color w:val="000000" w:themeColor="text1"/>
              </w:rPr>
              <w:t>育幼</w:t>
            </w:r>
            <w:r w:rsidRPr="00475FD8">
              <w:rPr>
                <w:rFonts w:hint="eastAsia"/>
                <w:color w:val="000000" w:themeColor="text1"/>
              </w:rPr>
              <w:t>等社會福利機構。</w:t>
            </w:r>
          </w:p>
        </w:tc>
        <w:tc>
          <w:tcPr>
            <w:tcW w:w="2569" w:type="dxa"/>
            <w:shd w:val="clear" w:color="auto" w:fill="FFFFFF" w:themeFill="background1"/>
          </w:tcPr>
          <w:p w:rsidR="009D0965" w:rsidRPr="00475FD8" w:rsidRDefault="009D0965" w:rsidP="009D0965">
            <w:pPr>
              <w:pStyle w:val="-"/>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 xml:space="preserve">一、依兒童及少年福利與權益保障法第75條之法令用語所稱育幼機構已修正為兒童及少年安置及教養機構。 </w:t>
            </w:r>
          </w:p>
          <w:p w:rsidR="009671E0" w:rsidRPr="00475FD8" w:rsidRDefault="009D0965" w:rsidP="001E1A4A">
            <w:pPr>
              <w:pStyle w:val="-"/>
              <w:widowControl w:val="0"/>
              <w:spacing w:line="320" w:lineRule="atLeast"/>
              <w:ind w:firstLine="0"/>
              <w:rPr>
                <w:rFonts w:ascii="標楷體" w:hAnsi="標楷體"/>
                <w:color w:val="000000" w:themeColor="text1"/>
                <w:sz w:val="24"/>
              </w:rPr>
            </w:pPr>
            <w:r w:rsidRPr="00475FD8">
              <w:rPr>
                <w:rFonts w:ascii="標楷體" w:hAnsi="標楷體" w:hint="eastAsia"/>
                <w:b/>
                <w:color w:val="000000" w:themeColor="text1"/>
                <w:sz w:val="24"/>
                <w:u w:val="single"/>
              </w:rPr>
              <w:t>二、</w:t>
            </w:r>
            <w:proofErr w:type="gramStart"/>
            <w:r w:rsidRPr="00475FD8">
              <w:rPr>
                <w:rFonts w:ascii="標楷體" w:hAnsi="標楷體" w:hint="eastAsia"/>
                <w:b/>
                <w:color w:val="000000" w:themeColor="text1"/>
                <w:sz w:val="24"/>
                <w:u w:val="single"/>
              </w:rPr>
              <w:t>爰</w:t>
            </w:r>
            <w:proofErr w:type="gramEnd"/>
            <w:r w:rsidRPr="00475FD8">
              <w:rPr>
                <w:rFonts w:ascii="標楷體" w:hAnsi="標楷體" w:hint="eastAsia"/>
                <w:b/>
                <w:color w:val="000000" w:themeColor="text1"/>
                <w:sz w:val="24"/>
                <w:u w:val="single"/>
              </w:rPr>
              <w:t>「對無助老人或幼童應安置於安養或育幼等社會福利機構」，修正為「對無助老人、身心障礙者或幼童應安置於安養、身心障礙或安置及教養等社會福利機構」。</w:t>
            </w:r>
            <w:r w:rsidR="009671E0" w:rsidRPr="00475FD8">
              <w:rPr>
                <w:rFonts w:ascii="標楷體" w:hAnsi="標楷體" w:hint="eastAsia"/>
                <w:b/>
                <w:color w:val="000000" w:themeColor="text1"/>
                <w:sz w:val="24"/>
                <w:u w:val="single"/>
              </w:rPr>
              <w:t>(</w:t>
            </w:r>
            <w:r w:rsidR="009671E0" w:rsidRPr="00475FD8">
              <w:rPr>
                <w:rFonts w:ascii="標楷體" w:hAnsi="標楷體"/>
                <w:b/>
                <w:color w:val="000000" w:themeColor="text1"/>
                <w:sz w:val="24"/>
                <w:u w:val="single"/>
              </w:rPr>
              <w:t>P.5</w:t>
            </w:r>
            <w:r w:rsidR="001E1A4A" w:rsidRPr="00475FD8">
              <w:rPr>
                <w:rFonts w:ascii="標楷體" w:hAnsi="標楷體"/>
                <w:b/>
                <w:color w:val="000000" w:themeColor="text1"/>
                <w:sz w:val="24"/>
                <w:u w:val="single"/>
              </w:rPr>
              <w:t>0</w:t>
            </w:r>
            <w:r w:rsidR="009671E0" w:rsidRPr="00475FD8">
              <w:rPr>
                <w:rFonts w:ascii="標楷體" w:hAnsi="標楷體" w:hint="eastAsia"/>
                <w:b/>
                <w:color w:val="000000" w:themeColor="text1"/>
                <w:sz w:val="24"/>
                <w:u w:val="single"/>
              </w:rPr>
              <w:t>)</w:t>
            </w:r>
          </w:p>
        </w:tc>
      </w:tr>
      <w:tr w:rsidR="00475FD8" w:rsidRPr="00475FD8" w:rsidTr="000020DE">
        <w:tc>
          <w:tcPr>
            <w:tcW w:w="3238" w:type="dxa"/>
            <w:shd w:val="clear" w:color="auto" w:fill="FFFFFF" w:themeFill="background1"/>
          </w:tcPr>
          <w:p w:rsidR="000C441D" w:rsidRPr="00475FD8" w:rsidRDefault="000C441D" w:rsidP="005E1E40">
            <w:pPr>
              <w:pStyle w:val="a8"/>
              <w:spacing w:line="320" w:lineRule="atLeast"/>
              <w:ind w:leftChars="0" w:left="0" w:firstLineChars="0" w:firstLine="0"/>
              <w:rPr>
                <w:color w:val="000000" w:themeColor="text1"/>
                <w:sz w:val="24"/>
              </w:rPr>
            </w:pPr>
          </w:p>
        </w:tc>
        <w:tc>
          <w:tcPr>
            <w:tcW w:w="3238" w:type="dxa"/>
            <w:shd w:val="clear" w:color="auto" w:fill="FFFFFF" w:themeFill="background1"/>
          </w:tcPr>
          <w:p w:rsidR="000C441D" w:rsidRPr="00475FD8" w:rsidRDefault="000C441D" w:rsidP="00BE4E3B">
            <w:pPr>
              <w:pStyle w:val="a9"/>
              <w:rPr>
                <w:color w:val="000000" w:themeColor="text1"/>
              </w:rPr>
            </w:pPr>
            <w:r w:rsidRPr="00475FD8">
              <w:rPr>
                <w:rFonts w:hint="eastAsia"/>
                <w:color w:val="000000" w:themeColor="text1"/>
              </w:rPr>
              <w:t>第五節 社區之緊急應變</w:t>
            </w:r>
          </w:p>
        </w:tc>
        <w:tc>
          <w:tcPr>
            <w:tcW w:w="2569" w:type="dxa"/>
            <w:shd w:val="clear" w:color="auto" w:fill="FFFFFF" w:themeFill="background1"/>
          </w:tcPr>
          <w:p w:rsidR="000C441D" w:rsidRPr="00475FD8" w:rsidRDefault="000C441D" w:rsidP="009D0965">
            <w:pPr>
              <w:pStyle w:val="-"/>
              <w:spacing w:line="320" w:lineRule="atLeast"/>
              <w:ind w:firstLine="0"/>
              <w:rPr>
                <w:rFonts w:ascii="標楷體" w:hAnsi="標楷體"/>
                <w:b/>
                <w:color w:val="000000" w:themeColor="text1"/>
                <w:sz w:val="24"/>
                <w:u w:val="single"/>
              </w:rPr>
            </w:pPr>
          </w:p>
        </w:tc>
      </w:tr>
      <w:tr w:rsidR="00475FD8" w:rsidRPr="00475FD8" w:rsidTr="000020DE">
        <w:tc>
          <w:tcPr>
            <w:tcW w:w="3238" w:type="dxa"/>
            <w:shd w:val="clear" w:color="auto" w:fill="FFFFFF" w:themeFill="background1"/>
          </w:tcPr>
          <w:p w:rsidR="000C441D" w:rsidRPr="00475FD8" w:rsidRDefault="000C441D" w:rsidP="005E1E40">
            <w:pPr>
              <w:pStyle w:val="a8"/>
              <w:spacing w:line="320" w:lineRule="atLeast"/>
              <w:ind w:leftChars="0" w:left="0" w:firstLineChars="0" w:firstLine="0"/>
              <w:rPr>
                <w:color w:val="000000" w:themeColor="text1"/>
                <w:sz w:val="24"/>
              </w:rPr>
            </w:pPr>
            <w:r w:rsidRPr="00475FD8">
              <w:rPr>
                <w:rFonts w:hint="eastAsia"/>
                <w:color w:val="000000" w:themeColor="text1"/>
                <w:sz w:val="24"/>
              </w:rPr>
              <w:t>三、地方政府應依據「民防團隊災害防救團體及災害防救志願組織編組訓練協助救災事項實施辦法」及</w:t>
            </w:r>
            <w:r w:rsidRPr="00475FD8">
              <w:rPr>
                <w:rFonts w:hint="eastAsia"/>
                <w:b/>
                <w:color w:val="000000" w:themeColor="text1"/>
                <w:sz w:val="24"/>
                <w:u w:val="single"/>
              </w:rPr>
              <w:t>「結合民防及全民防衛動員準備體系執</w:t>
            </w:r>
            <w:r w:rsidRPr="00475FD8">
              <w:rPr>
                <w:rFonts w:hint="eastAsia"/>
                <w:b/>
                <w:color w:val="000000" w:themeColor="text1"/>
                <w:sz w:val="24"/>
                <w:u w:val="single"/>
              </w:rPr>
              <w:lastRenderedPageBreak/>
              <w:t>行災害整備及應變實施辦法」</w:t>
            </w:r>
            <w:r w:rsidRPr="00475FD8">
              <w:rPr>
                <w:rFonts w:hint="eastAsia"/>
                <w:color w:val="000000" w:themeColor="text1"/>
                <w:sz w:val="24"/>
              </w:rPr>
              <w:t>，執行預先建立的組織系統與防救災計畫，進行社區內之搶救、醫療或食物飲水的確保，及各項緊急應變與救災工作。</w:t>
            </w:r>
          </w:p>
        </w:tc>
        <w:tc>
          <w:tcPr>
            <w:tcW w:w="3238" w:type="dxa"/>
            <w:shd w:val="clear" w:color="auto" w:fill="FFFFFF" w:themeFill="background1"/>
          </w:tcPr>
          <w:p w:rsidR="000C441D" w:rsidRPr="00475FD8" w:rsidRDefault="000C441D" w:rsidP="00BE4E3B">
            <w:pPr>
              <w:pStyle w:val="a9"/>
              <w:rPr>
                <w:color w:val="000000" w:themeColor="text1"/>
              </w:rPr>
            </w:pPr>
            <w:r w:rsidRPr="00475FD8">
              <w:rPr>
                <w:rFonts w:hint="eastAsia"/>
                <w:color w:val="000000" w:themeColor="text1"/>
              </w:rPr>
              <w:lastRenderedPageBreak/>
              <w:t>三、地方政府應依據「民防團隊災害防救團體及災害防救志願組織編組訓練協助救災事項實施辦法」及「結合全民防衛動員準備體系執行災害防救應變及召</w:t>
            </w:r>
            <w:r w:rsidRPr="00475FD8">
              <w:rPr>
                <w:rFonts w:hint="eastAsia"/>
                <w:color w:val="000000" w:themeColor="text1"/>
              </w:rPr>
              <w:lastRenderedPageBreak/>
              <w:t>集實施辦法」，執行預先建立的組織系統與防救災計畫，進行社區內之搶救、醫療或食物飲水的確保，及各項緊急應變與救災工作。</w:t>
            </w:r>
          </w:p>
        </w:tc>
        <w:tc>
          <w:tcPr>
            <w:tcW w:w="2569" w:type="dxa"/>
            <w:shd w:val="clear" w:color="auto" w:fill="FFFFFF" w:themeFill="background1"/>
          </w:tcPr>
          <w:p w:rsidR="000C441D" w:rsidRPr="00475FD8" w:rsidRDefault="000C441D" w:rsidP="009D0965">
            <w:pPr>
              <w:pStyle w:val="-"/>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lastRenderedPageBreak/>
              <w:t>配合國防部意見修正。</w:t>
            </w:r>
            <w:proofErr w:type="gramStart"/>
            <w:r w:rsidRPr="00475FD8">
              <w:rPr>
                <w:rFonts w:ascii="標楷體" w:hAnsi="標楷體" w:hint="eastAsia"/>
                <w:b/>
                <w:color w:val="000000" w:themeColor="text1"/>
                <w:sz w:val="24"/>
                <w:u w:val="single"/>
              </w:rPr>
              <w:t>（</w:t>
            </w:r>
            <w:proofErr w:type="gramEnd"/>
            <w:r w:rsidRPr="00475FD8">
              <w:rPr>
                <w:rFonts w:ascii="標楷體" w:hAnsi="標楷體" w:hint="eastAsia"/>
                <w:b/>
                <w:color w:val="000000" w:themeColor="text1"/>
                <w:sz w:val="24"/>
                <w:u w:val="single"/>
              </w:rPr>
              <w:t>P.51</w:t>
            </w:r>
            <w:proofErr w:type="gramStart"/>
            <w:r w:rsidRPr="00475FD8">
              <w:rPr>
                <w:rFonts w:ascii="標楷體" w:hAnsi="標楷體" w:hint="eastAsia"/>
                <w:b/>
                <w:color w:val="000000" w:themeColor="text1"/>
                <w:sz w:val="24"/>
                <w:u w:val="single"/>
              </w:rPr>
              <w:t>）</w:t>
            </w:r>
            <w:proofErr w:type="gramEnd"/>
          </w:p>
        </w:tc>
      </w:tr>
      <w:tr w:rsidR="00475FD8" w:rsidRPr="00475FD8" w:rsidTr="000020DE">
        <w:tc>
          <w:tcPr>
            <w:tcW w:w="3238" w:type="dxa"/>
            <w:shd w:val="clear" w:color="auto" w:fill="FFFFFF" w:themeFill="background1"/>
          </w:tcPr>
          <w:p w:rsidR="00586C32" w:rsidRPr="00475FD8" w:rsidRDefault="00586C32" w:rsidP="005E1E40">
            <w:pPr>
              <w:pStyle w:val="a8"/>
              <w:spacing w:line="320" w:lineRule="atLeast"/>
              <w:ind w:leftChars="0" w:left="0" w:firstLineChars="0" w:firstLine="0"/>
              <w:rPr>
                <w:color w:val="000000" w:themeColor="text1"/>
                <w:sz w:val="24"/>
              </w:rPr>
            </w:pPr>
          </w:p>
        </w:tc>
        <w:tc>
          <w:tcPr>
            <w:tcW w:w="3238" w:type="dxa"/>
            <w:shd w:val="clear" w:color="auto" w:fill="FFFFFF" w:themeFill="background1"/>
          </w:tcPr>
          <w:p w:rsidR="00586C32" w:rsidRPr="00475FD8" w:rsidRDefault="00586C32" w:rsidP="00BE4E3B">
            <w:pPr>
              <w:pStyle w:val="a9"/>
              <w:rPr>
                <w:color w:val="000000" w:themeColor="text1"/>
              </w:rPr>
            </w:pPr>
            <w:r w:rsidRPr="00475FD8">
              <w:rPr>
                <w:rFonts w:hint="eastAsia"/>
                <w:color w:val="000000" w:themeColor="text1"/>
              </w:rPr>
              <w:t>第五章 緊急應變後續處置</w:t>
            </w:r>
          </w:p>
        </w:tc>
        <w:tc>
          <w:tcPr>
            <w:tcW w:w="2569" w:type="dxa"/>
            <w:shd w:val="clear" w:color="auto" w:fill="FFFFFF" w:themeFill="background1"/>
          </w:tcPr>
          <w:p w:rsidR="00586C32" w:rsidRPr="00475FD8" w:rsidRDefault="00586C32" w:rsidP="009E533A">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shd w:val="clear" w:color="auto" w:fill="FFFFFF" w:themeFill="background1"/>
          </w:tcPr>
          <w:p w:rsidR="00456945" w:rsidRPr="00475FD8" w:rsidRDefault="00456945" w:rsidP="005E1E40">
            <w:pPr>
              <w:pStyle w:val="a8"/>
              <w:spacing w:line="320" w:lineRule="atLeast"/>
              <w:ind w:leftChars="0" w:left="0" w:firstLineChars="0" w:firstLine="0"/>
              <w:rPr>
                <w:color w:val="000000" w:themeColor="text1"/>
                <w:sz w:val="24"/>
              </w:rPr>
            </w:pPr>
          </w:p>
        </w:tc>
        <w:tc>
          <w:tcPr>
            <w:tcW w:w="3238" w:type="dxa"/>
            <w:shd w:val="clear" w:color="auto" w:fill="FFFFFF" w:themeFill="background1"/>
          </w:tcPr>
          <w:p w:rsidR="00456945" w:rsidRPr="00475FD8" w:rsidRDefault="00456945" w:rsidP="00BE4E3B">
            <w:pPr>
              <w:pStyle w:val="a9"/>
              <w:rPr>
                <w:color w:val="000000" w:themeColor="text1"/>
              </w:rPr>
            </w:pPr>
            <w:r w:rsidRPr="00475FD8">
              <w:rPr>
                <w:rFonts w:hint="eastAsia"/>
                <w:color w:val="000000" w:themeColor="text1"/>
              </w:rPr>
              <w:t>第二節 公共衛生與醫療服務、消毒防疫及</w:t>
            </w:r>
            <w:proofErr w:type="gramStart"/>
            <w:r w:rsidRPr="00475FD8">
              <w:rPr>
                <w:rFonts w:hint="eastAsia"/>
                <w:color w:val="000000" w:themeColor="text1"/>
              </w:rPr>
              <w:t>罹難者遺</w:t>
            </w:r>
            <w:proofErr w:type="gramEnd"/>
            <w:r w:rsidRPr="00475FD8">
              <w:rPr>
                <w:rFonts w:hint="eastAsia"/>
                <w:color w:val="000000" w:themeColor="text1"/>
              </w:rPr>
              <w:t xml:space="preserve">        體處理</w:t>
            </w:r>
          </w:p>
        </w:tc>
        <w:tc>
          <w:tcPr>
            <w:tcW w:w="2569" w:type="dxa"/>
            <w:shd w:val="clear" w:color="auto" w:fill="FFFFFF" w:themeFill="background1"/>
          </w:tcPr>
          <w:p w:rsidR="00456945" w:rsidRPr="00475FD8" w:rsidRDefault="00456945" w:rsidP="009E533A">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shd w:val="clear" w:color="auto" w:fill="FFFFFF" w:themeFill="background1"/>
          </w:tcPr>
          <w:p w:rsidR="006458DA" w:rsidRPr="00475FD8" w:rsidRDefault="006458DA" w:rsidP="005E1E40">
            <w:pPr>
              <w:pStyle w:val="a8"/>
              <w:spacing w:line="320" w:lineRule="atLeast"/>
              <w:ind w:leftChars="0" w:left="0" w:firstLineChars="0" w:firstLine="0"/>
              <w:rPr>
                <w:color w:val="000000" w:themeColor="text1"/>
                <w:sz w:val="24"/>
              </w:rPr>
            </w:pPr>
          </w:p>
        </w:tc>
        <w:tc>
          <w:tcPr>
            <w:tcW w:w="3238" w:type="dxa"/>
            <w:shd w:val="clear" w:color="auto" w:fill="FFFFFF" w:themeFill="background1"/>
          </w:tcPr>
          <w:p w:rsidR="006458DA" w:rsidRPr="00475FD8" w:rsidRDefault="006458DA" w:rsidP="00BE4E3B">
            <w:pPr>
              <w:pStyle w:val="a9"/>
              <w:rPr>
                <w:color w:val="000000" w:themeColor="text1"/>
              </w:rPr>
            </w:pPr>
            <w:r w:rsidRPr="00475FD8">
              <w:rPr>
                <w:rFonts w:hint="eastAsia"/>
                <w:color w:val="000000" w:themeColor="text1"/>
              </w:rPr>
              <w:t>二、消毒防疫</w:t>
            </w:r>
          </w:p>
        </w:tc>
        <w:tc>
          <w:tcPr>
            <w:tcW w:w="2569" w:type="dxa"/>
            <w:shd w:val="clear" w:color="auto" w:fill="FFFFFF" w:themeFill="background1"/>
          </w:tcPr>
          <w:p w:rsidR="006458DA" w:rsidRPr="00475FD8" w:rsidRDefault="006458DA" w:rsidP="009E533A">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shd w:val="clear" w:color="auto" w:fill="FFFFFF" w:themeFill="background1"/>
          </w:tcPr>
          <w:p w:rsidR="00456945" w:rsidRPr="00475FD8" w:rsidRDefault="00A40F36" w:rsidP="00A40F36">
            <w:pPr>
              <w:pStyle w:val="a8"/>
              <w:spacing w:line="320" w:lineRule="atLeast"/>
              <w:ind w:leftChars="0" w:left="0" w:firstLineChars="0" w:firstLine="0"/>
              <w:rPr>
                <w:color w:val="000000" w:themeColor="text1"/>
                <w:sz w:val="24"/>
              </w:rPr>
            </w:pPr>
            <w:r w:rsidRPr="00475FD8">
              <w:rPr>
                <w:rFonts w:hint="eastAsia"/>
                <w:color w:val="000000" w:themeColor="text1"/>
                <w:sz w:val="24"/>
              </w:rPr>
              <w:t>（六）行政院農業委員會應</w:t>
            </w:r>
            <w:r w:rsidRPr="00475FD8">
              <w:rPr>
                <w:rFonts w:hint="eastAsia"/>
                <w:b/>
                <w:color w:val="000000" w:themeColor="text1"/>
                <w:sz w:val="24"/>
                <w:u w:val="single"/>
              </w:rPr>
              <w:t>督導地方政府動物防疫機關辦理</w:t>
            </w:r>
            <w:proofErr w:type="gramStart"/>
            <w:r w:rsidRPr="00475FD8">
              <w:rPr>
                <w:rFonts w:hint="eastAsia"/>
                <w:b/>
                <w:color w:val="000000" w:themeColor="text1"/>
                <w:sz w:val="24"/>
                <w:u w:val="single"/>
              </w:rPr>
              <w:t>受災畜禽</w:t>
            </w:r>
            <w:proofErr w:type="gramEnd"/>
            <w:r w:rsidRPr="00475FD8">
              <w:rPr>
                <w:rFonts w:hint="eastAsia"/>
                <w:b/>
                <w:color w:val="000000" w:themeColor="text1"/>
                <w:sz w:val="24"/>
                <w:u w:val="single"/>
              </w:rPr>
              <w:t>屍體清運及防疫消毒等事項</w:t>
            </w:r>
            <w:r w:rsidRPr="00475FD8">
              <w:rPr>
                <w:rFonts w:hint="eastAsia"/>
                <w:color w:val="000000" w:themeColor="text1"/>
                <w:sz w:val="24"/>
              </w:rPr>
              <w:t>，監控並適時防治動植物疫病蟲害之發生。</w:t>
            </w:r>
          </w:p>
        </w:tc>
        <w:tc>
          <w:tcPr>
            <w:tcW w:w="3238" w:type="dxa"/>
            <w:shd w:val="clear" w:color="auto" w:fill="FFFFFF" w:themeFill="background1"/>
          </w:tcPr>
          <w:p w:rsidR="00456945" w:rsidRPr="00475FD8" w:rsidRDefault="00A40F36" w:rsidP="00BE4E3B">
            <w:pPr>
              <w:pStyle w:val="a9"/>
              <w:rPr>
                <w:color w:val="000000" w:themeColor="text1"/>
              </w:rPr>
            </w:pPr>
            <w:r w:rsidRPr="00475FD8">
              <w:rPr>
                <w:rFonts w:hint="eastAsia"/>
                <w:color w:val="000000" w:themeColor="text1"/>
              </w:rPr>
              <w:t>（六）行政院農業委員會應監控並適時防治、處理動植物疫病蟲害之發生。</w:t>
            </w:r>
          </w:p>
        </w:tc>
        <w:tc>
          <w:tcPr>
            <w:tcW w:w="2569" w:type="dxa"/>
            <w:shd w:val="clear" w:color="auto" w:fill="FFFFFF" w:themeFill="background1"/>
          </w:tcPr>
          <w:p w:rsidR="00456945" w:rsidRPr="00475FD8" w:rsidRDefault="00746F07" w:rsidP="00746F07">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參考</w:t>
            </w:r>
            <w:proofErr w:type="gramStart"/>
            <w:r w:rsidR="00A40F36" w:rsidRPr="00475FD8">
              <w:rPr>
                <w:rFonts w:ascii="標楷體" w:hAnsi="標楷體" w:hint="eastAsia"/>
                <w:b/>
                <w:color w:val="000000" w:themeColor="text1"/>
                <w:sz w:val="24"/>
                <w:u w:val="single"/>
              </w:rPr>
              <w:t>臺</w:t>
            </w:r>
            <w:proofErr w:type="gramEnd"/>
            <w:r w:rsidR="00A40F36" w:rsidRPr="00475FD8">
              <w:rPr>
                <w:rFonts w:ascii="標楷體" w:hAnsi="標楷體" w:hint="eastAsia"/>
                <w:b/>
                <w:color w:val="000000" w:themeColor="text1"/>
                <w:sz w:val="24"/>
                <w:u w:val="single"/>
              </w:rPr>
              <w:t>南市政府</w:t>
            </w:r>
            <w:r w:rsidRPr="00475FD8">
              <w:rPr>
                <w:rFonts w:ascii="標楷體" w:hAnsi="標楷體" w:hint="eastAsia"/>
                <w:b/>
                <w:color w:val="000000" w:themeColor="text1"/>
                <w:sz w:val="24"/>
                <w:u w:val="single"/>
              </w:rPr>
              <w:t>建議</w:t>
            </w:r>
            <w:proofErr w:type="gramStart"/>
            <w:r w:rsidRPr="00475FD8">
              <w:rPr>
                <w:rFonts w:ascii="標楷體" w:hAnsi="標楷體" w:hint="eastAsia"/>
                <w:b/>
                <w:color w:val="000000" w:themeColor="text1"/>
                <w:sz w:val="24"/>
                <w:u w:val="single"/>
              </w:rPr>
              <w:t>第二編</w:t>
            </w:r>
            <w:proofErr w:type="gramEnd"/>
            <w:r w:rsidRPr="00475FD8">
              <w:rPr>
                <w:rFonts w:ascii="標楷體" w:hAnsi="標楷體" w:hint="eastAsia"/>
                <w:b/>
                <w:color w:val="000000" w:themeColor="text1"/>
                <w:sz w:val="24"/>
                <w:u w:val="single"/>
              </w:rPr>
              <w:t>/第二章/第九節/第三項關於動植物疫病蟲害防治事項，依據</w:t>
            </w:r>
            <w:r w:rsidR="00A40F36" w:rsidRPr="00475FD8">
              <w:rPr>
                <w:rFonts w:ascii="標楷體" w:hAnsi="標楷體" w:hint="eastAsia"/>
                <w:b/>
                <w:color w:val="000000" w:themeColor="text1"/>
                <w:sz w:val="24"/>
                <w:u w:val="single"/>
              </w:rPr>
              <w:t>行政院農業委員會意見辦理。</w:t>
            </w:r>
            <w:proofErr w:type="gramStart"/>
            <w:r w:rsidR="00A40F36" w:rsidRPr="00475FD8">
              <w:rPr>
                <w:rFonts w:ascii="標楷體" w:hAnsi="標楷體" w:hint="eastAsia"/>
                <w:b/>
                <w:color w:val="000000" w:themeColor="text1"/>
                <w:sz w:val="24"/>
                <w:u w:val="single"/>
              </w:rPr>
              <w:t>（</w:t>
            </w:r>
            <w:proofErr w:type="gramEnd"/>
            <w:r w:rsidR="00A40F36" w:rsidRPr="00475FD8">
              <w:rPr>
                <w:rFonts w:ascii="標楷體" w:hAnsi="標楷體" w:hint="eastAsia"/>
                <w:b/>
                <w:color w:val="000000" w:themeColor="text1"/>
                <w:sz w:val="24"/>
                <w:u w:val="single"/>
              </w:rPr>
              <w:t>P.54</w:t>
            </w:r>
            <w:proofErr w:type="gramStart"/>
            <w:r w:rsidR="00A40F36" w:rsidRPr="00475FD8">
              <w:rPr>
                <w:rFonts w:ascii="標楷體" w:hAnsi="標楷體" w:hint="eastAsia"/>
                <w:b/>
                <w:color w:val="000000" w:themeColor="text1"/>
                <w:sz w:val="24"/>
                <w:u w:val="single"/>
              </w:rPr>
              <w:t>）</w:t>
            </w:r>
            <w:proofErr w:type="gramEnd"/>
          </w:p>
        </w:tc>
      </w:tr>
      <w:tr w:rsidR="00475FD8" w:rsidRPr="00475FD8" w:rsidTr="000020DE">
        <w:tc>
          <w:tcPr>
            <w:tcW w:w="3238" w:type="dxa"/>
            <w:shd w:val="clear" w:color="auto" w:fill="FFFFFF" w:themeFill="background1"/>
          </w:tcPr>
          <w:p w:rsidR="00456945" w:rsidRPr="00475FD8" w:rsidRDefault="000D3B45" w:rsidP="005E1E40">
            <w:pPr>
              <w:pStyle w:val="a8"/>
              <w:spacing w:line="320" w:lineRule="atLeast"/>
              <w:ind w:leftChars="0" w:left="0" w:firstLineChars="0" w:firstLine="0"/>
              <w:rPr>
                <w:b/>
                <w:color w:val="000000" w:themeColor="text1"/>
                <w:sz w:val="24"/>
                <w:u w:val="single"/>
              </w:rPr>
            </w:pPr>
            <w:r w:rsidRPr="00475FD8">
              <w:rPr>
                <w:rFonts w:hint="eastAsia"/>
                <w:b/>
                <w:color w:val="000000" w:themeColor="text1"/>
                <w:sz w:val="24"/>
                <w:u w:val="single"/>
              </w:rPr>
              <w:t>本段刪除。</w:t>
            </w:r>
          </w:p>
        </w:tc>
        <w:tc>
          <w:tcPr>
            <w:tcW w:w="3238" w:type="dxa"/>
            <w:shd w:val="clear" w:color="auto" w:fill="FFFFFF" w:themeFill="background1"/>
          </w:tcPr>
          <w:p w:rsidR="00A40F36" w:rsidRPr="00475FD8" w:rsidRDefault="00A40F36" w:rsidP="00BE4E3B">
            <w:pPr>
              <w:pStyle w:val="a9"/>
              <w:rPr>
                <w:color w:val="000000" w:themeColor="text1"/>
              </w:rPr>
            </w:pPr>
            <w:r w:rsidRPr="00475FD8">
              <w:rPr>
                <w:rFonts w:hint="eastAsia"/>
                <w:color w:val="000000" w:themeColor="text1"/>
              </w:rPr>
              <w:t>三、罹難者遺體處理</w:t>
            </w:r>
          </w:p>
          <w:p w:rsidR="00456945" w:rsidRPr="00475FD8" w:rsidRDefault="00456945" w:rsidP="00BE4E3B">
            <w:pPr>
              <w:pStyle w:val="a9"/>
              <w:rPr>
                <w:color w:val="000000" w:themeColor="text1"/>
              </w:rPr>
            </w:pPr>
            <w:r w:rsidRPr="00475FD8">
              <w:rPr>
                <w:rFonts w:hint="eastAsia"/>
                <w:color w:val="000000" w:themeColor="text1"/>
              </w:rPr>
              <w:t>（五）衛生</w:t>
            </w:r>
            <w:proofErr w:type="gramStart"/>
            <w:r w:rsidRPr="00475FD8">
              <w:rPr>
                <w:rFonts w:hint="eastAsia"/>
                <w:color w:val="000000" w:themeColor="text1"/>
              </w:rPr>
              <w:t>福利部應督導</w:t>
            </w:r>
            <w:proofErr w:type="gramEnd"/>
            <w:r w:rsidRPr="00475FD8">
              <w:rPr>
                <w:rFonts w:hint="eastAsia"/>
                <w:color w:val="000000" w:themeColor="text1"/>
              </w:rPr>
              <w:t>地方政府辦理死亡、失蹤者家屬救助事宜。</w:t>
            </w:r>
          </w:p>
        </w:tc>
        <w:tc>
          <w:tcPr>
            <w:tcW w:w="2569" w:type="dxa"/>
            <w:shd w:val="clear" w:color="auto" w:fill="FFFFFF" w:themeFill="background1"/>
          </w:tcPr>
          <w:p w:rsidR="00456945" w:rsidRPr="00475FD8" w:rsidRDefault="00456945" w:rsidP="009E533A">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配合</w:t>
            </w:r>
            <w:proofErr w:type="gramStart"/>
            <w:r w:rsidRPr="00475FD8">
              <w:rPr>
                <w:rFonts w:ascii="標楷體" w:hAnsi="標楷體" w:hint="eastAsia"/>
                <w:b/>
                <w:color w:val="000000" w:themeColor="text1"/>
                <w:sz w:val="24"/>
                <w:u w:val="single"/>
              </w:rPr>
              <w:t>衛福部</w:t>
            </w:r>
            <w:proofErr w:type="gramEnd"/>
            <w:r w:rsidRPr="00475FD8">
              <w:rPr>
                <w:rFonts w:ascii="標楷體" w:hAnsi="標楷體" w:hint="eastAsia"/>
                <w:b/>
                <w:color w:val="000000" w:themeColor="text1"/>
                <w:sz w:val="24"/>
                <w:u w:val="single"/>
              </w:rPr>
              <w:t>意見修正。</w:t>
            </w:r>
            <w:proofErr w:type="gramStart"/>
            <w:r w:rsidRPr="00475FD8">
              <w:rPr>
                <w:rFonts w:ascii="標楷體" w:hAnsi="標楷體" w:hint="eastAsia"/>
                <w:b/>
                <w:color w:val="000000" w:themeColor="text1"/>
                <w:sz w:val="24"/>
                <w:u w:val="single"/>
              </w:rPr>
              <w:t>（</w:t>
            </w:r>
            <w:proofErr w:type="gramEnd"/>
            <w:r w:rsidRPr="00475FD8">
              <w:rPr>
                <w:rFonts w:ascii="標楷體" w:hAnsi="標楷體" w:hint="eastAsia"/>
                <w:b/>
                <w:color w:val="000000" w:themeColor="text1"/>
                <w:sz w:val="24"/>
                <w:u w:val="single"/>
              </w:rPr>
              <w:t>P.54</w:t>
            </w:r>
            <w:proofErr w:type="gramStart"/>
            <w:r w:rsidRPr="00475FD8">
              <w:rPr>
                <w:rFonts w:ascii="標楷體" w:hAnsi="標楷體" w:hint="eastAsia"/>
                <w:b/>
                <w:color w:val="000000" w:themeColor="text1"/>
                <w:sz w:val="24"/>
                <w:u w:val="single"/>
              </w:rPr>
              <w:t>）</w:t>
            </w:r>
            <w:proofErr w:type="gramEnd"/>
          </w:p>
        </w:tc>
      </w:tr>
      <w:tr w:rsidR="00475FD8" w:rsidRPr="00475FD8" w:rsidTr="000020DE">
        <w:tc>
          <w:tcPr>
            <w:tcW w:w="3238" w:type="dxa"/>
            <w:shd w:val="clear" w:color="auto" w:fill="FFFFFF" w:themeFill="background1"/>
          </w:tcPr>
          <w:p w:rsidR="00586C32" w:rsidRPr="00475FD8" w:rsidRDefault="00586C32" w:rsidP="005E1E40">
            <w:pPr>
              <w:pStyle w:val="a8"/>
              <w:spacing w:line="320" w:lineRule="atLeast"/>
              <w:ind w:leftChars="0" w:left="0" w:firstLineChars="0" w:firstLine="0"/>
              <w:rPr>
                <w:color w:val="000000" w:themeColor="text1"/>
                <w:sz w:val="24"/>
              </w:rPr>
            </w:pPr>
          </w:p>
        </w:tc>
        <w:tc>
          <w:tcPr>
            <w:tcW w:w="3238" w:type="dxa"/>
            <w:shd w:val="clear" w:color="auto" w:fill="FFFFFF" w:themeFill="background1"/>
          </w:tcPr>
          <w:p w:rsidR="00586C32" w:rsidRPr="00475FD8" w:rsidRDefault="00586C32" w:rsidP="00BE4E3B">
            <w:pPr>
              <w:pStyle w:val="a9"/>
              <w:rPr>
                <w:color w:val="000000" w:themeColor="text1"/>
              </w:rPr>
            </w:pPr>
            <w:r w:rsidRPr="00475FD8">
              <w:rPr>
                <w:rFonts w:hint="eastAsia"/>
                <w:color w:val="000000" w:themeColor="text1"/>
              </w:rPr>
              <w:t>第四節 設施、設備之緊急修復</w:t>
            </w:r>
          </w:p>
        </w:tc>
        <w:tc>
          <w:tcPr>
            <w:tcW w:w="2569" w:type="dxa"/>
            <w:shd w:val="clear" w:color="auto" w:fill="FFFFFF" w:themeFill="background1"/>
          </w:tcPr>
          <w:p w:rsidR="00586C32" w:rsidRPr="00475FD8" w:rsidRDefault="00586C32" w:rsidP="009E533A">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shd w:val="clear" w:color="auto" w:fill="FFFFFF" w:themeFill="background1"/>
          </w:tcPr>
          <w:p w:rsidR="00586C32" w:rsidRPr="00475FD8" w:rsidRDefault="00586C32" w:rsidP="001E1A4A">
            <w:pPr>
              <w:pStyle w:val="a8"/>
              <w:spacing w:line="320" w:lineRule="atLeast"/>
              <w:ind w:leftChars="0" w:left="0" w:firstLineChars="0" w:firstLine="0"/>
              <w:rPr>
                <w:color w:val="000000" w:themeColor="text1"/>
                <w:sz w:val="24"/>
              </w:rPr>
            </w:pPr>
            <w:r w:rsidRPr="00475FD8">
              <w:rPr>
                <w:rFonts w:hint="eastAsia"/>
                <w:bCs/>
                <w:color w:val="000000" w:themeColor="text1"/>
                <w:sz w:val="24"/>
              </w:rPr>
              <w:t>三、國家通訊傳播委員會應督導各電信業者全力進行受損電信設備線路之修復</w:t>
            </w:r>
            <w:r w:rsidRPr="00475FD8">
              <w:rPr>
                <w:rFonts w:hint="eastAsia"/>
                <w:b/>
                <w:bCs/>
                <w:color w:val="000000" w:themeColor="text1"/>
                <w:sz w:val="24"/>
                <w:u w:val="single"/>
              </w:rPr>
              <w:t>，並視需要督導及協調各通信業者調度行動基地</w:t>
            </w:r>
            <w:proofErr w:type="gramStart"/>
            <w:r w:rsidRPr="00475FD8">
              <w:rPr>
                <w:rFonts w:hint="eastAsia"/>
                <w:b/>
                <w:bCs/>
                <w:color w:val="000000" w:themeColor="text1"/>
                <w:sz w:val="24"/>
                <w:u w:val="single"/>
              </w:rPr>
              <w:t>臺</w:t>
            </w:r>
            <w:proofErr w:type="gramEnd"/>
            <w:r w:rsidRPr="00475FD8">
              <w:rPr>
                <w:rFonts w:hint="eastAsia"/>
                <w:b/>
                <w:bCs/>
                <w:color w:val="000000" w:themeColor="text1"/>
                <w:sz w:val="24"/>
                <w:u w:val="single"/>
              </w:rPr>
              <w:t>等類似設備支援，積極協助災區建立臨時通訊，順遂各項救災工作。</w:t>
            </w:r>
          </w:p>
        </w:tc>
        <w:tc>
          <w:tcPr>
            <w:tcW w:w="3238" w:type="dxa"/>
            <w:shd w:val="clear" w:color="auto" w:fill="FFFFFF" w:themeFill="background1"/>
          </w:tcPr>
          <w:p w:rsidR="00586C32" w:rsidRPr="00475FD8" w:rsidRDefault="00586C32" w:rsidP="00BE4E3B">
            <w:pPr>
              <w:pStyle w:val="a9"/>
              <w:rPr>
                <w:color w:val="000000" w:themeColor="text1"/>
              </w:rPr>
            </w:pPr>
            <w:r w:rsidRPr="00475FD8">
              <w:rPr>
                <w:rFonts w:hint="eastAsia"/>
                <w:color w:val="000000" w:themeColor="text1"/>
              </w:rPr>
              <w:t>三、國家通訊傳播委員會應督導各電信業者全力進行受損電信設備線路之修復。</w:t>
            </w:r>
          </w:p>
        </w:tc>
        <w:tc>
          <w:tcPr>
            <w:tcW w:w="2569" w:type="dxa"/>
            <w:shd w:val="clear" w:color="auto" w:fill="FFFFFF" w:themeFill="background1"/>
          </w:tcPr>
          <w:p w:rsidR="005F07E4" w:rsidRPr="00475FD8" w:rsidRDefault="009D0965" w:rsidP="001E1A4A">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增列調度行動基地台協助災區建立臨時通訊，順遂各項救災工作進行等文字。</w:t>
            </w:r>
            <w:r w:rsidR="005F07E4" w:rsidRPr="00475FD8">
              <w:rPr>
                <w:rFonts w:ascii="標楷體" w:hAnsi="標楷體" w:hint="eastAsia"/>
                <w:b/>
                <w:color w:val="000000" w:themeColor="text1"/>
                <w:sz w:val="24"/>
                <w:u w:val="single"/>
              </w:rPr>
              <w:t>(P.</w:t>
            </w:r>
            <w:r w:rsidR="00CD32FB" w:rsidRPr="00475FD8">
              <w:rPr>
                <w:rFonts w:ascii="標楷體" w:hAnsi="標楷體"/>
                <w:b/>
                <w:color w:val="000000" w:themeColor="text1"/>
                <w:sz w:val="24"/>
                <w:u w:val="single"/>
              </w:rPr>
              <w:t>5</w:t>
            </w:r>
            <w:r w:rsidR="000F1397" w:rsidRPr="00475FD8">
              <w:rPr>
                <w:rFonts w:ascii="標楷體" w:hAnsi="標楷體" w:hint="eastAsia"/>
                <w:b/>
                <w:color w:val="000000" w:themeColor="text1"/>
                <w:sz w:val="24"/>
                <w:u w:val="single"/>
              </w:rPr>
              <w:t>5</w:t>
            </w:r>
            <w:r w:rsidR="005F07E4" w:rsidRPr="00475FD8">
              <w:rPr>
                <w:rFonts w:ascii="標楷體" w:hAnsi="標楷體" w:hint="eastAsia"/>
                <w:b/>
                <w:color w:val="000000" w:themeColor="text1"/>
                <w:sz w:val="24"/>
                <w:u w:val="single"/>
              </w:rPr>
              <w:t>)</w:t>
            </w:r>
          </w:p>
        </w:tc>
      </w:tr>
      <w:tr w:rsidR="00475FD8" w:rsidRPr="00475FD8" w:rsidTr="000020DE">
        <w:tc>
          <w:tcPr>
            <w:tcW w:w="3238" w:type="dxa"/>
            <w:shd w:val="clear" w:color="auto" w:fill="FFFFFF" w:themeFill="background1"/>
          </w:tcPr>
          <w:p w:rsidR="00D16EC8" w:rsidRPr="00475FD8" w:rsidRDefault="004D36A7" w:rsidP="001E1A4A">
            <w:pPr>
              <w:pStyle w:val="a8"/>
              <w:spacing w:line="320" w:lineRule="atLeast"/>
              <w:ind w:leftChars="0" w:left="0" w:firstLineChars="0" w:firstLine="0"/>
              <w:rPr>
                <w:bCs/>
                <w:color w:val="000000" w:themeColor="text1"/>
                <w:sz w:val="24"/>
              </w:rPr>
            </w:pPr>
            <w:r w:rsidRPr="00475FD8">
              <w:rPr>
                <w:rFonts w:hint="eastAsia"/>
                <w:bCs/>
                <w:color w:val="000000" w:themeColor="text1"/>
                <w:sz w:val="24"/>
              </w:rPr>
              <w:t>四、經濟部應督導公民營事業對於公用氣體與油料、自來水管線及輸電線路等之搶修、</w:t>
            </w:r>
            <w:r w:rsidRPr="00475FD8">
              <w:rPr>
                <w:rFonts w:hint="eastAsia"/>
                <w:b/>
                <w:bCs/>
                <w:color w:val="000000" w:themeColor="text1"/>
                <w:sz w:val="24"/>
                <w:u w:val="single"/>
              </w:rPr>
              <w:t>復原</w:t>
            </w:r>
            <w:r w:rsidRPr="00475FD8">
              <w:rPr>
                <w:rFonts w:hint="eastAsia"/>
                <w:bCs/>
                <w:color w:val="000000" w:themeColor="text1"/>
                <w:sz w:val="24"/>
              </w:rPr>
              <w:t>及協調相關供應事項。</w:t>
            </w:r>
          </w:p>
        </w:tc>
        <w:tc>
          <w:tcPr>
            <w:tcW w:w="3238" w:type="dxa"/>
            <w:shd w:val="clear" w:color="auto" w:fill="FFFFFF" w:themeFill="background1"/>
          </w:tcPr>
          <w:p w:rsidR="00D16EC8" w:rsidRPr="00475FD8" w:rsidRDefault="004D36A7" w:rsidP="00BE4E3B">
            <w:pPr>
              <w:pStyle w:val="a9"/>
              <w:rPr>
                <w:color w:val="000000" w:themeColor="text1"/>
              </w:rPr>
            </w:pPr>
            <w:r w:rsidRPr="00475FD8">
              <w:rPr>
                <w:rFonts w:hint="eastAsia"/>
                <w:color w:val="000000" w:themeColor="text1"/>
              </w:rPr>
              <w:t>四、經濟部應督導公民營事業對於公用氣體與油料、自來水管線及輸電線路等之搶修及協調相關供應事項。</w:t>
            </w:r>
          </w:p>
        </w:tc>
        <w:tc>
          <w:tcPr>
            <w:tcW w:w="2569" w:type="dxa"/>
            <w:shd w:val="clear" w:color="auto" w:fill="FFFFFF" w:themeFill="background1"/>
          </w:tcPr>
          <w:p w:rsidR="004D36A7" w:rsidRPr="00475FD8" w:rsidRDefault="004D36A7" w:rsidP="001E1A4A">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配合經濟部意見辦理</w:t>
            </w:r>
            <w:proofErr w:type="gramStart"/>
            <w:r w:rsidRPr="00475FD8">
              <w:rPr>
                <w:rFonts w:ascii="標楷體" w:hAnsi="標楷體" w:hint="eastAsia"/>
                <w:b/>
                <w:color w:val="000000" w:themeColor="text1"/>
                <w:sz w:val="24"/>
                <w:u w:val="single"/>
              </w:rPr>
              <w:t>（</w:t>
            </w:r>
            <w:proofErr w:type="gramEnd"/>
            <w:r w:rsidRPr="00475FD8">
              <w:rPr>
                <w:rFonts w:ascii="標楷體" w:hAnsi="標楷體" w:hint="eastAsia"/>
                <w:b/>
                <w:color w:val="000000" w:themeColor="text1"/>
                <w:sz w:val="24"/>
                <w:u w:val="single"/>
              </w:rPr>
              <w:t>P.</w:t>
            </w:r>
            <w:r w:rsidRPr="00475FD8">
              <w:rPr>
                <w:rFonts w:ascii="標楷體" w:hAnsi="標楷體"/>
                <w:b/>
                <w:color w:val="000000" w:themeColor="text1"/>
                <w:sz w:val="24"/>
                <w:u w:val="single"/>
              </w:rPr>
              <w:t>56</w:t>
            </w:r>
            <w:proofErr w:type="gramStart"/>
            <w:r w:rsidRPr="00475FD8">
              <w:rPr>
                <w:rFonts w:ascii="標楷體" w:hAnsi="標楷體" w:hint="eastAsia"/>
                <w:b/>
                <w:color w:val="000000" w:themeColor="text1"/>
                <w:sz w:val="24"/>
                <w:u w:val="single"/>
              </w:rPr>
              <w:t>）</w:t>
            </w:r>
            <w:proofErr w:type="gramEnd"/>
            <w:r w:rsidRPr="00475FD8">
              <w:rPr>
                <w:rFonts w:ascii="標楷體" w:hAnsi="標楷體" w:hint="eastAsia"/>
                <w:b/>
                <w:color w:val="000000" w:themeColor="text1"/>
                <w:sz w:val="24"/>
                <w:u w:val="single"/>
              </w:rPr>
              <w:t>。</w:t>
            </w:r>
          </w:p>
        </w:tc>
      </w:tr>
      <w:tr w:rsidR="00475FD8" w:rsidRPr="00475FD8" w:rsidTr="000020DE">
        <w:tc>
          <w:tcPr>
            <w:tcW w:w="3238" w:type="dxa"/>
            <w:shd w:val="clear" w:color="auto" w:fill="FFFFFF" w:themeFill="background1"/>
          </w:tcPr>
          <w:p w:rsidR="00535B18" w:rsidRPr="00475FD8" w:rsidRDefault="00535B18" w:rsidP="001E1A4A">
            <w:pPr>
              <w:pStyle w:val="a8"/>
              <w:spacing w:line="320" w:lineRule="atLeast"/>
              <w:ind w:leftChars="0" w:left="0" w:firstLineChars="0" w:firstLine="0"/>
              <w:rPr>
                <w:bCs/>
                <w:color w:val="000000" w:themeColor="text1"/>
                <w:sz w:val="24"/>
              </w:rPr>
            </w:pPr>
            <w:r w:rsidRPr="00475FD8">
              <w:rPr>
                <w:rFonts w:hint="eastAsia"/>
                <w:bCs/>
                <w:color w:val="000000" w:themeColor="text1"/>
                <w:sz w:val="24"/>
              </w:rPr>
              <w:t>第五節</w:t>
            </w:r>
            <w:r w:rsidRPr="00475FD8">
              <w:rPr>
                <w:rFonts w:hint="eastAsia"/>
                <w:bCs/>
                <w:color w:val="000000" w:themeColor="text1"/>
                <w:sz w:val="24"/>
              </w:rPr>
              <w:t xml:space="preserve"> </w:t>
            </w:r>
            <w:r w:rsidRPr="00475FD8">
              <w:rPr>
                <w:rFonts w:hint="eastAsia"/>
                <w:b/>
                <w:bCs/>
                <w:color w:val="000000" w:themeColor="text1"/>
                <w:sz w:val="24"/>
                <w:u w:val="single"/>
              </w:rPr>
              <w:t>即時揭露</w:t>
            </w:r>
            <w:r w:rsidRPr="00475FD8">
              <w:rPr>
                <w:rFonts w:hint="eastAsia"/>
                <w:bCs/>
                <w:color w:val="000000" w:themeColor="text1"/>
                <w:sz w:val="24"/>
              </w:rPr>
              <w:t>災情資訊</w:t>
            </w:r>
          </w:p>
        </w:tc>
        <w:tc>
          <w:tcPr>
            <w:tcW w:w="3238" w:type="dxa"/>
            <w:shd w:val="clear" w:color="auto" w:fill="FFFFFF" w:themeFill="background1"/>
          </w:tcPr>
          <w:p w:rsidR="00535B18" w:rsidRPr="00475FD8" w:rsidRDefault="00535B18" w:rsidP="00BE4E3B">
            <w:pPr>
              <w:pStyle w:val="a9"/>
              <w:rPr>
                <w:color w:val="000000" w:themeColor="text1"/>
              </w:rPr>
            </w:pPr>
            <w:r w:rsidRPr="00475FD8">
              <w:rPr>
                <w:rFonts w:hint="eastAsia"/>
                <w:color w:val="000000" w:themeColor="text1"/>
              </w:rPr>
              <w:t>第五節 提供受災民眾災情資訊</w:t>
            </w:r>
          </w:p>
        </w:tc>
        <w:tc>
          <w:tcPr>
            <w:tcW w:w="2569" w:type="dxa"/>
            <w:shd w:val="clear" w:color="auto" w:fill="FFFFFF" w:themeFill="background1"/>
          </w:tcPr>
          <w:p w:rsidR="00535B18" w:rsidRPr="00475FD8" w:rsidRDefault="009A602F" w:rsidP="001E1A4A">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配合災害防救辦公室意見辦理</w:t>
            </w:r>
            <w:proofErr w:type="gramStart"/>
            <w:r w:rsidRPr="00475FD8">
              <w:rPr>
                <w:rFonts w:ascii="標楷體" w:hAnsi="標楷體" w:hint="eastAsia"/>
                <w:b/>
                <w:color w:val="000000" w:themeColor="text1"/>
                <w:sz w:val="24"/>
                <w:u w:val="single"/>
              </w:rPr>
              <w:t>（</w:t>
            </w:r>
            <w:proofErr w:type="gramEnd"/>
            <w:r w:rsidRPr="00475FD8">
              <w:rPr>
                <w:rFonts w:ascii="標楷體" w:hAnsi="標楷體" w:hint="eastAsia"/>
                <w:b/>
                <w:color w:val="000000" w:themeColor="text1"/>
                <w:sz w:val="24"/>
                <w:u w:val="single"/>
              </w:rPr>
              <w:t>P.56</w:t>
            </w:r>
            <w:proofErr w:type="gramStart"/>
            <w:r w:rsidRPr="00475FD8">
              <w:rPr>
                <w:rFonts w:ascii="標楷體" w:hAnsi="標楷體" w:hint="eastAsia"/>
                <w:b/>
                <w:color w:val="000000" w:themeColor="text1"/>
                <w:sz w:val="24"/>
                <w:u w:val="single"/>
              </w:rPr>
              <w:t>）</w:t>
            </w:r>
            <w:proofErr w:type="gramEnd"/>
            <w:r w:rsidRPr="00475FD8">
              <w:rPr>
                <w:rFonts w:ascii="標楷體" w:hAnsi="標楷體" w:hint="eastAsia"/>
                <w:b/>
                <w:color w:val="000000" w:themeColor="text1"/>
                <w:sz w:val="24"/>
                <w:u w:val="single"/>
              </w:rPr>
              <w:t>。</w:t>
            </w:r>
          </w:p>
        </w:tc>
      </w:tr>
      <w:tr w:rsidR="00475FD8" w:rsidRPr="00475FD8" w:rsidTr="000020DE">
        <w:tc>
          <w:tcPr>
            <w:tcW w:w="3238" w:type="dxa"/>
            <w:shd w:val="clear" w:color="auto" w:fill="FFFFFF" w:themeFill="background1"/>
          </w:tcPr>
          <w:p w:rsidR="00456945" w:rsidRPr="00475FD8" w:rsidRDefault="00456945" w:rsidP="001E1A4A">
            <w:pPr>
              <w:pStyle w:val="a8"/>
              <w:spacing w:line="320" w:lineRule="atLeast"/>
              <w:ind w:leftChars="0" w:left="0" w:firstLineChars="0" w:firstLine="0"/>
              <w:rPr>
                <w:bCs/>
                <w:color w:val="000000" w:themeColor="text1"/>
                <w:sz w:val="24"/>
              </w:rPr>
            </w:pPr>
          </w:p>
        </w:tc>
        <w:tc>
          <w:tcPr>
            <w:tcW w:w="3238" w:type="dxa"/>
            <w:shd w:val="clear" w:color="auto" w:fill="FFFFFF" w:themeFill="background1"/>
          </w:tcPr>
          <w:p w:rsidR="00456945" w:rsidRPr="00475FD8" w:rsidRDefault="00456945" w:rsidP="00BE4E3B">
            <w:pPr>
              <w:pStyle w:val="a9"/>
              <w:rPr>
                <w:color w:val="000000" w:themeColor="text1"/>
              </w:rPr>
            </w:pPr>
            <w:r w:rsidRPr="00475FD8">
              <w:rPr>
                <w:rFonts w:hint="eastAsia"/>
                <w:color w:val="000000" w:themeColor="text1"/>
              </w:rPr>
              <w:t>第六節 支援協助之受理</w:t>
            </w:r>
          </w:p>
        </w:tc>
        <w:tc>
          <w:tcPr>
            <w:tcW w:w="2569" w:type="dxa"/>
            <w:shd w:val="clear" w:color="auto" w:fill="FFFFFF" w:themeFill="background1"/>
          </w:tcPr>
          <w:p w:rsidR="00456945" w:rsidRPr="00475FD8" w:rsidRDefault="00456945" w:rsidP="001E1A4A">
            <w:pPr>
              <w:pStyle w:val="-"/>
              <w:widowControl w:val="0"/>
              <w:spacing w:line="320" w:lineRule="atLeast"/>
              <w:ind w:firstLine="0"/>
              <w:rPr>
                <w:rFonts w:ascii="標楷體" w:hAnsi="標楷體"/>
                <w:b/>
                <w:color w:val="000000" w:themeColor="text1"/>
                <w:sz w:val="24"/>
                <w:u w:val="single"/>
              </w:rPr>
            </w:pPr>
          </w:p>
        </w:tc>
      </w:tr>
      <w:tr w:rsidR="00475FD8" w:rsidRPr="00475FD8" w:rsidTr="000020DE">
        <w:tc>
          <w:tcPr>
            <w:tcW w:w="3238" w:type="dxa"/>
            <w:shd w:val="clear" w:color="auto" w:fill="FFFFFF" w:themeFill="background1"/>
          </w:tcPr>
          <w:p w:rsidR="00456945" w:rsidRPr="00475FD8" w:rsidRDefault="00456945" w:rsidP="00456945">
            <w:pPr>
              <w:pStyle w:val="a8"/>
              <w:spacing w:line="320" w:lineRule="atLeast"/>
              <w:ind w:leftChars="0" w:left="0" w:firstLineChars="0" w:firstLine="0"/>
              <w:rPr>
                <w:bCs/>
                <w:color w:val="000000" w:themeColor="text1"/>
                <w:sz w:val="24"/>
              </w:rPr>
            </w:pPr>
            <w:r w:rsidRPr="00475FD8">
              <w:rPr>
                <w:rFonts w:hint="eastAsia"/>
                <w:bCs/>
                <w:color w:val="000000" w:themeColor="text1"/>
                <w:sz w:val="24"/>
              </w:rPr>
              <w:t>四、捐</w:t>
            </w:r>
            <w:r w:rsidR="005B4FB3" w:rsidRPr="00475FD8">
              <w:rPr>
                <w:rFonts w:hint="eastAsia"/>
                <w:b/>
                <w:bCs/>
                <w:color w:val="000000" w:themeColor="text1"/>
                <w:sz w:val="24"/>
                <w:u w:val="single"/>
              </w:rPr>
              <w:t>贈</w:t>
            </w:r>
            <w:r w:rsidRPr="00475FD8">
              <w:rPr>
                <w:rFonts w:hint="eastAsia"/>
                <w:bCs/>
                <w:color w:val="000000" w:themeColor="text1"/>
                <w:sz w:val="24"/>
              </w:rPr>
              <w:t>之處理</w:t>
            </w:r>
          </w:p>
          <w:p w:rsidR="00456945" w:rsidRPr="00475FD8" w:rsidRDefault="00F93F49" w:rsidP="00456945">
            <w:pPr>
              <w:pStyle w:val="a8"/>
              <w:spacing w:line="320" w:lineRule="atLeast"/>
              <w:ind w:leftChars="0" w:left="0" w:firstLineChars="0" w:firstLine="0"/>
              <w:rPr>
                <w:bCs/>
                <w:color w:val="000000" w:themeColor="text1"/>
                <w:sz w:val="24"/>
              </w:rPr>
            </w:pPr>
            <w:r w:rsidRPr="00475FD8">
              <w:rPr>
                <w:rFonts w:ascii="標楷體" w:hAnsi="標楷體" w:hint="eastAsia"/>
                <w:color w:val="000000" w:themeColor="text1"/>
                <w:sz w:val="24"/>
              </w:rPr>
              <w:t>衛生福利部、外交部及地方政府</w:t>
            </w:r>
            <w:r w:rsidR="005B4FB3" w:rsidRPr="00475FD8">
              <w:rPr>
                <w:rFonts w:ascii="標楷體" w:hAnsi="標楷體" w:hint="eastAsia"/>
                <w:color w:val="000000" w:themeColor="text1"/>
                <w:sz w:val="24"/>
              </w:rPr>
              <w:t>接受國內外機關、團體、企</w:t>
            </w:r>
            <w:r w:rsidR="005B4FB3" w:rsidRPr="00475FD8">
              <w:rPr>
                <w:rFonts w:ascii="標楷體" w:hAnsi="標楷體" w:hint="eastAsia"/>
                <w:color w:val="000000" w:themeColor="text1"/>
                <w:sz w:val="24"/>
              </w:rPr>
              <w:lastRenderedPageBreak/>
              <w:t>業與個人等</w:t>
            </w:r>
            <w:r w:rsidR="005B4FB3" w:rsidRPr="00475FD8">
              <w:rPr>
                <w:rFonts w:ascii="標楷體" w:hAnsi="標楷體" w:hint="eastAsia"/>
                <w:b/>
                <w:color w:val="000000" w:themeColor="text1"/>
                <w:sz w:val="24"/>
                <w:u w:val="single"/>
              </w:rPr>
              <w:t>基於公益目的所為之</w:t>
            </w:r>
            <w:r w:rsidR="005B4FB3" w:rsidRPr="00475FD8">
              <w:rPr>
                <w:rFonts w:ascii="標楷體" w:hAnsi="標楷體" w:hint="eastAsia"/>
                <w:color w:val="000000" w:themeColor="text1"/>
                <w:sz w:val="24"/>
              </w:rPr>
              <w:t>金錢捐</w:t>
            </w:r>
            <w:r w:rsidR="005B4FB3" w:rsidRPr="00475FD8">
              <w:rPr>
                <w:rFonts w:ascii="標楷體" w:hAnsi="標楷體" w:hint="eastAsia"/>
                <w:b/>
                <w:color w:val="000000" w:themeColor="text1"/>
                <w:sz w:val="24"/>
                <w:u w:val="single"/>
              </w:rPr>
              <w:t>贈</w:t>
            </w:r>
            <w:r w:rsidR="005B4FB3" w:rsidRPr="00475FD8">
              <w:rPr>
                <w:rFonts w:ascii="標楷體" w:hAnsi="標楷體" w:hint="eastAsia"/>
                <w:color w:val="000000" w:themeColor="text1"/>
                <w:sz w:val="24"/>
              </w:rPr>
              <w:t>時，應尊重捐</w:t>
            </w:r>
            <w:r w:rsidR="005B4FB3" w:rsidRPr="00475FD8">
              <w:rPr>
                <w:rFonts w:ascii="標楷體" w:hAnsi="標楷體" w:hint="eastAsia"/>
                <w:b/>
                <w:color w:val="000000" w:themeColor="text1"/>
                <w:sz w:val="24"/>
                <w:u w:val="single"/>
              </w:rPr>
              <w:t>贈</w:t>
            </w:r>
            <w:r w:rsidR="005B4FB3" w:rsidRPr="00475FD8">
              <w:rPr>
                <w:rFonts w:ascii="標楷體" w:hAnsi="標楷體" w:hint="eastAsia"/>
                <w:color w:val="000000" w:themeColor="text1"/>
                <w:sz w:val="24"/>
              </w:rPr>
              <w:t>者意見，並依公益勸募條例規定專款</w:t>
            </w:r>
            <w:r w:rsidR="005B4FB3" w:rsidRPr="00475FD8">
              <w:rPr>
                <w:rFonts w:ascii="標楷體" w:hAnsi="標楷體" w:hint="eastAsia"/>
                <w:b/>
                <w:color w:val="000000" w:themeColor="text1"/>
                <w:sz w:val="24"/>
                <w:u w:val="single"/>
              </w:rPr>
              <w:t>支</w:t>
            </w:r>
            <w:r w:rsidR="005B4FB3" w:rsidRPr="00475FD8">
              <w:rPr>
                <w:rFonts w:ascii="標楷體" w:hAnsi="標楷體" w:hint="eastAsia"/>
                <w:color w:val="000000" w:themeColor="text1"/>
                <w:sz w:val="24"/>
              </w:rPr>
              <w:t>用，並定期辦理公開徵信等事項。</w:t>
            </w:r>
          </w:p>
        </w:tc>
        <w:tc>
          <w:tcPr>
            <w:tcW w:w="3238" w:type="dxa"/>
            <w:shd w:val="clear" w:color="auto" w:fill="FFFFFF" w:themeFill="background1"/>
          </w:tcPr>
          <w:p w:rsidR="00456945" w:rsidRPr="00475FD8" w:rsidRDefault="00456945" w:rsidP="00BE4E3B">
            <w:pPr>
              <w:pStyle w:val="a9"/>
              <w:rPr>
                <w:color w:val="000000" w:themeColor="text1"/>
              </w:rPr>
            </w:pPr>
            <w:r w:rsidRPr="00475FD8">
              <w:rPr>
                <w:rFonts w:hint="eastAsia"/>
                <w:color w:val="000000" w:themeColor="text1"/>
              </w:rPr>
              <w:lastRenderedPageBreak/>
              <w:t>四、捐助之處理</w:t>
            </w:r>
          </w:p>
          <w:p w:rsidR="00456945" w:rsidRPr="00475FD8" w:rsidRDefault="00456945" w:rsidP="00BE4E3B">
            <w:pPr>
              <w:pStyle w:val="a9"/>
              <w:rPr>
                <w:color w:val="000000" w:themeColor="text1"/>
              </w:rPr>
            </w:pPr>
            <w:r w:rsidRPr="00475FD8">
              <w:rPr>
                <w:rFonts w:hint="eastAsia"/>
                <w:color w:val="000000" w:themeColor="text1"/>
              </w:rPr>
              <w:t>衛生福利部、外交部及地方政府接受國內外各機關、團</w:t>
            </w:r>
            <w:r w:rsidRPr="00475FD8">
              <w:rPr>
                <w:rFonts w:hint="eastAsia"/>
                <w:color w:val="000000" w:themeColor="text1"/>
              </w:rPr>
              <w:lastRenderedPageBreak/>
              <w:t>體、企業與個人等金錢捐助時，應尊重捐助者意見，專款專用，提供與災民救助直接有關之事項，不得挪為行政事務或業務之費用，並應公布支用細目。</w:t>
            </w:r>
          </w:p>
        </w:tc>
        <w:tc>
          <w:tcPr>
            <w:tcW w:w="2569" w:type="dxa"/>
            <w:shd w:val="clear" w:color="auto" w:fill="FFFFFF" w:themeFill="background1"/>
          </w:tcPr>
          <w:p w:rsidR="00456945" w:rsidRPr="00475FD8" w:rsidRDefault="00456945" w:rsidP="001E1A4A">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lastRenderedPageBreak/>
              <w:t>配合</w:t>
            </w:r>
            <w:proofErr w:type="gramStart"/>
            <w:r w:rsidRPr="00475FD8">
              <w:rPr>
                <w:rFonts w:ascii="標楷體" w:hAnsi="標楷體" w:hint="eastAsia"/>
                <w:b/>
                <w:color w:val="000000" w:themeColor="text1"/>
                <w:sz w:val="24"/>
                <w:u w:val="single"/>
              </w:rPr>
              <w:t>衛福部</w:t>
            </w:r>
            <w:proofErr w:type="gramEnd"/>
            <w:r w:rsidRPr="00475FD8">
              <w:rPr>
                <w:rFonts w:ascii="標楷體" w:hAnsi="標楷體" w:hint="eastAsia"/>
                <w:b/>
                <w:color w:val="000000" w:themeColor="text1"/>
                <w:sz w:val="24"/>
                <w:u w:val="single"/>
              </w:rPr>
              <w:t>意見修正</w:t>
            </w:r>
            <w:proofErr w:type="gramStart"/>
            <w:r w:rsidRPr="00475FD8">
              <w:rPr>
                <w:rFonts w:ascii="標楷體" w:hAnsi="標楷體" w:hint="eastAsia"/>
                <w:b/>
                <w:color w:val="000000" w:themeColor="text1"/>
                <w:sz w:val="24"/>
                <w:u w:val="single"/>
              </w:rPr>
              <w:t>（</w:t>
            </w:r>
            <w:proofErr w:type="gramEnd"/>
            <w:r w:rsidRPr="00475FD8">
              <w:rPr>
                <w:rFonts w:ascii="標楷體" w:hAnsi="標楷體" w:hint="eastAsia"/>
                <w:b/>
                <w:color w:val="000000" w:themeColor="text1"/>
                <w:sz w:val="24"/>
                <w:u w:val="single"/>
              </w:rPr>
              <w:t>P.57</w:t>
            </w:r>
            <w:proofErr w:type="gramStart"/>
            <w:r w:rsidRPr="00475FD8">
              <w:rPr>
                <w:rFonts w:ascii="標楷體" w:hAnsi="標楷體" w:hint="eastAsia"/>
                <w:b/>
                <w:color w:val="000000" w:themeColor="text1"/>
                <w:sz w:val="24"/>
                <w:u w:val="single"/>
              </w:rPr>
              <w:t>）</w:t>
            </w:r>
            <w:proofErr w:type="gramEnd"/>
            <w:r w:rsidRPr="00475FD8">
              <w:rPr>
                <w:rFonts w:ascii="標楷體" w:hAnsi="標楷體" w:hint="eastAsia"/>
                <w:b/>
                <w:color w:val="000000" w:themeColor="text1"/>
                <w:sz w:val="24"/>
                <w:u w:val="single"/>
              </w:rPr>
              <w:t>。</w:t>
            </w:r>
          </w:p>
        </w:tc>
      </w:tr>
      <w:tr w:rsidR="00475FD8" w:rsidRPr="00475FD8" w:rsidTr="00A5768B">
        <w:tc>
          <w:tcPr>
            <w:tcW w:w="3238" w:type="dxa"/>
            <w:shd w:val="clear" w:color="auto" w:fill="A6A6A6" w:themeFill="background1" w:themeFillShade="A6"/>
          </w:tcPr>
          <w:p w:rsidR="00951527" w:rsidRPr="00475FD8" w:rsidRDefault="00951527" w:rsidP="005E1E40">
            <w:pPr>
              <w:pStyle w:val="a8"/>
              <w:spacing w:line="320" w:lineRule="atLeast"/>
              <w:ind w:leftChars="0" w:left="0" w:firstLineChars="0" w:firstLine="0"/>
              <w:rPr>
                <w:color w:val="000000" w:themeColor="text1"/>
                <w:sz w:val="24"/>
              </w:rPr>
            </w:pPr>
          </w:p>
        </w:tc>
        <w:tc>
          <w:tcPr>
            <w:tcW w:w="3238" w:type="dxa"/>
            <w:shd w:val="clear" w:color="auto" w:fill="A6A6A6" w:themeFill="background1" w:themeFillShade="A6"/>
          </w:tcPr>
          <w:p w:rsidR="00951527" w:rsidRPr="00475FD8" w:rsidRDefault="00951527" w:rsidP="00BE4E3B">
            <w:pPr>
              <w:pStyle w:val="a9"/>
              <w:rPr>
                <w:color w:val="000000" w:themeColor="text1"/>
              </w:rPr>
            </w:pPr>
            <w:r w:rsidRPr="00475FD8">
              <w:rPr>
                <w:rFonts w:hint="eastAsia"/>
                <w:color w:val="000000" w:themeColor="text1"/>
              </w:rPr>
              <w:t>第四編 災後復原重建</w:t>
            </w:r>
          </w:p>
        </w:tc>
        <w:tc>
          <w:tcPr>
            <w:tcW w:w="2569" w:type="dxa"/>
            <w:shd w:val="clear" w:color="auto" w:fill="A6A6A6" w:themeFill="background1" w:themeFillShade="A6"/>
          </w:tcPr>
          <w:p w:rsidR="00951527" w:rsidRPr="00475FD8" w:rsidRDefault="00951527" w:rsidP="009E533A">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shd w:val="clear" w:color="auto" w:fill="FFFFFF" w:themeFill="background1"/>
          </w:tcPr>
          <w:p w:rsidR="00951527" w:rsidRPr="00475FD8" w:rsidRDefault="00951527" w:rsidP="005E1E40">
            <w:pPr>
              <w:pStyle w:val="a8"/>
              <w:spacing w:line="320" w:lineRule="atLeast"/>
              <w:ind w:leftChars="0" w:left="0" w:firstLineChars="0" w:firstLine="0"/>
              <w:rPr>
                <w:color w:val="000000" w:themeColor="text1"/>
                <w:sz w:val="24"/>
              </w:rPr>
            </w:pPr>
          </w:p>
        </w:tc>
        <w:tc>
          <w:tcPr>
            <w:tcW w:w="3238" w:type="dxa"/>
            <w:shd w:val="clear" w:color="auto" w:fill="FFFFFF" w:themeFill="background1"/>
          </w:tcPr>
          <w:p w:rsidR="00951527" w:rsidRPr="00475FD8" w:rsidRDefault="00F06B1D" w:rsidP="00BE4E3B">
            <w:pPr>
              <w:pStyle w:val="a9"/>
              <w:rPr>
                <w:color w:val="000000" w:themeColor="text1"/>
              </w:rPr>
            </w:pPr>
            <w:r w:rsidRPr="00475FD8">
              <w:rPr>
                <w:rFonts w:hint="eastAsia"/>
                <w:color w:val="000000" w:themeColor="text1"/>
              </w:rPr>
              <w:t>第一章 災區復原重建基本方向</w:t>
            </w:r>
          </w:p>
        </w:tc>
        <w:tc>
          <w:tcPr>
            <w:tcW w:w="2569" w:type="dxa"/>
            <w:shd w:val="clear" w:color="auto" w:fill="FFFFFF" w:themeFill="background1"/>
          </w:tcPr>
          <w:p w:rsidR="00951527" w:rsidRPr="00475FD8" w:rsidRDefault="00951527" w:rsidP="009E533A">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shd w:val="clear" w:color="auto" w:fill="FFFFFF" w:themeFill="background1"/>
          </w:tcPr>
          <w:p w:rsidR="009A602F" w:rsidRPr="00475FD8" w:rsidRDefault="009A602F" w:rsidP="005E1E40">
            <w:pPr>
              <w:pStyle w:val="a8"/>
              <w:spacing w:line="320" w:lineRule="atLeast"/>
              <w:ind w:leftChars="0" w:left="0" w:firstLineChars="0" w:firstLine="0"/>
              <w:rPr>
                <w:color w:val="000000" w:themeColor="text1"/>
                <w:sz w:val="24"/>
              </w:rPr>
            </w:pPr>
          </w:p>
        </w:tc>
        <w:tc>
          <w:tcPr>
            <w:tcW w:w="3238" w:type="dxa"/>
            <w:shd w:val="clear" w:color="auto" w:fill="FFFFFF" w:themeFill="background1"/>
          </w:tcPr>
          <w:p w:rsidR="009A602F" w:rsidRPr="00475FD8" w:rsidRDefault="009A602F" w:rsidP="00BE4E3B">
            <w:pPr>
              <w:pStyle w:val="a9"/>
              <w:rPr>
                <w:color w:val="000000" w:themeColor="text1"/>
              </w:rPr>
            </w:pPr>
            <w:r w:rsidRPr="00475FD8">
              <w:rPr>
                <w:rFonts w:hint="eastAsia"/>
                <w:color w:val="000000" w:themeColor="text1"/>
              </w:rPr>
              <w:t>第二節　復原重建之計畫性實施</w:t>
            </w:r>
          </w:p>
        </w:tc>
        <w:tc>
          <w:tcPr>
            <w:tcW w:w="2569" w:type="dxa"/>
            <w:shd w:val="clear" w:color="auto" w:fill="FFFFFF" w:themeFill="background1"/>
          </w:tcPr>
          <w:p w:rsidR="009A602F" w:rsidRPr="00475FD8" w:rsidRDefault="009A602F" w:rsidP="009E533A">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shd w:val="clear" w:color="auto" w:fill="FFFFFF" w:themeFill="background1"/>
          </w:tcPr>
          <w:p w:rsidR="00DB735F" w:rsidRPr="00475FD8" w:rsidRDefault="002F5848" w:rsidP="00435BB4">
            <w:pPr>
              <w:pStyle w:val="a8"/>
              <w:spacing w:line="320" w:lineRule="atLeast"/>
              <w:ind w:leftChars="0" w:left="0" w:firstLineChars="0" w:firstLine="0"/>
              <w:rPr>
                <w:color w:val="000000" w:themeColor="text1"/>
                <w:sz w:val="24"/>
              </w:rPr>
            </w:pPr>
            <w:r w:rsidRPr="00475FD8">
              <w:rPr>
                <w:rFonts w:hint="eastAsia"/>
                <w:color w:val="000000" w:themeColor="text1"/>
                <w:sz w:val="24"/>
              </w:rPr>
              <w:t>（一）經濟部：水利工程</w:t>
            </w:r>
            <w:r w:rsidR="00DB735F" w:rsidRPr="00475FD8">
              <w:rPr>
                <w:rFonts w:hint="eastAsia"/>
                <w:color w:val="000000" w:themeColor="text1"/>
                <w:sz w:val="24"/>
              </w:rPr>
              <w:t>。</w:t>
            </w:r>
          </w:p>
          <w:p w:rsidR="00DB735F" w:rsidRPr="00475FD8" w:rsidRDefault="002F5848" w:rsidP="00435BB4">
            <w:pPr>
              <w:pStyle w:val="a8"/>
              <w:spacing w:line="320" w:lineRule="atLeast"/>
              <w:ind w:leftChars="0" w:left="0" w:firstLineChars="0" w:firstLine="0"/>
              <w:rPr>
                <w:color w:val="000000" w:themeColor="text1"/>
                <w:sz w:val="24"/>
              </w:rPr>
            </w:pPr>
            <w:r w:rsidRPr="00475FD8">
              <w:rPr>
                <w:rFonts w:hint="eastAsia"/>
                <w:color w:val="000000" w:themeColor="text1"/>
                <w:sz w:val="24"/>
              </w:rPr>
              <w:t>（二）交通部：觀光工程、</w:t>
            </w:r>
            <w:r w:rsidRPr="00475FD8">
              <w:rPr>
                <w:rFonts w:hint="eastAsia"/>
                <w:b/>
                <w:color w:val="000000" w:themeColor="text1"/>
                <w:sz w:val="24"/>
                <w:u w:val="single"/>
              </w:rPr>
              <w:t>公路系統</w:t>
            </w:r>
            <w:r w:rsidRPr="00475FD8">
              <w:rPr>
                <w:rFonts w:hint="eastAsia"/>
                <w:color w:val="000000" w:themeColor="text1"/>
                <w:sz w:val="24"/>
              </w:rPr>
              <w:t>工程</w:t>
            </w:r>
            <w:r w:rsidR="00DB735F" w:rsidRPr="00475FD8">
              <w:rPr>
                <w:rFonts w:hint="eastAsia"/>
                <w:color w:val="000000" w:themeColor="text1"/>
                <w:sz w:val="24"/>
              </w:rPr>
              <w:t>。</w:t>
            </w:r>
          </w:p>
          <w:p w:rsidR="00435BB4" w:rsidRPr="00475FD8" w:rsidRDefault="002F5848" w:rsidP="00435BB4">
            <w:pPr>
              <w:pStyle w:val="a8"/>
              <w:spacing w:line="320" w:lineRule="atLeast"/>
              <w:ind w:leftChars="0" w:left="0" w:firstLineChars="0" w:firstLine="0"/>
              <w:rPr>
                <w:color w:val="000000" w:themeColor="text1"/>
                <w:sz w:val="24"/>
              </w:rPr>
            </w:pPr>
            <w:r w:rsidRPr="00475FD8">
              <w:rPr>
                <w:rFonts w:hint="eastAsia"/>
                <w:color w:val="000000" w:themeColor="text1"/>
                <w:sz w:val="24"/>
              </w:rPr>
              <w:t>（三）內政部：</w:t>
            </w:r>
            <w:r w:rsidRPr="00475FD8">
              <w:rPr>
                <w:rFonts w:hint="eastAsia"/>
                <w:b/>
                <w:color w:val="000000" w:themeColor="text1"/>
                <w:sz w:val="24"/>
                <w:u w:val="single"/>
              </w:rPr>
              <w:t>村里聯絡道路</w:t>
            </w:r>
            <w:r w:rsidRPr="00475FD8">
              <w:rPr>
                <w:rFonts w:hint="eastAsia"/>
                <w:color w:val="000000" w:themeColor="text1"/>
                <w:sz w:val="24"/>
              </w:rPr>
              <w:t>工程、建築工程、下水道工程</w:t>
            </w:r>
            <w:r w:rsidR="00DB735F" w:rsidRPr="00475FD8">
              <w:rPr>
                <w:rFonts w:hint="eastAsia"/>
                <w:color w:val="000000" w:themeColor="text1"/>
                <w:sz w:val="24"/>
              </w:rPr>
              <w:t>。</w:t>
            </w:r>
          </w:p>
          <w:p w:rsidR="00DB735F" w:rsidRPr="00475FD8" w:rsidRDefault="00DB735F" w:rsidP="00435BB4">
            <w:pPr>
              <w:pStyle w:val="a8"/>
              <w:spacing w:line="320" w:lineRule="atLeast"/>
              <w:ind w:leftChars="0" w:left="0" w:firstLineChars="0" w:firstLine="0"/>
              <w:rPr>
                <w:color w:val="000000" w:themeColor="text1"/>
                <w:sz w:val="24"/>
              </w:rPr>
            </w:pPr>
            <w:r w:rsidRPr="00475FD8">
              <w:rPr>
                <w:rFonts w:hint="eastAsia"/>
                <w:color w:val="000000" w:themeColor="text1"/>
                <w:sz w:val="24"/>
              </w:rPr>
              <w:t>（四）</w:t>
            </w:r>
            <w:r w:rsidR="002F5848" w:rsidRPr="00475FD8">
              <w:rPr>
                <w:rFonts w:hint="eastAsia"/>
                <w:color w:val="000000" w:themeColor="text1"/>
                <w:sz w:val="24"/>
              </w:rPr>
              <w:t>行政院農業委員會：</w:t>
            </w:r>
            <w:r w:rsidRPr="00475FD8">
              <w:rPr>
                <w:rFonts w:hint="eastAsia"/>
                <w:color w:val="000000" w:themeColor="text1"/>
                <w:sz w:val="24"/>
              </w:rPr>
              <w:t>水土保持工程</w:t>
            </w:r>
            <w:r w:rsidRPr="00475FD8">
              <w:rPr>
                <w:rFonts w:hint="eastAsia"/>
                <w:b/>
                <w:color w:val="000000" w:themeColor="text1"/>
                <w:sz w:val="24"/>
                <w:u w:val="single"/>
              </w:rPr>
              <w:t>、農地重</w:t>
            </w:r>
            <w:r w:rsidR="002F5848" w:rsidRPr="00475FD8">
              <w:rPr>
                <w:rFonts w:hint="eastAsia"/>
                <w:b/>
                <w:color w:val="000000" w:themeColor="text1"/>
                <w:sz w:val="24"/>
                <w:u w:val="single"/>
              </w:rPr>
              <w:t>劃區農水路工程、養殖漁業專區農水路工程、其他農路工程</w:t>
            </w:r>
            <w:r w:rsidR="002F5848" w:rsidRPr="00475FD8">
              <w:rPr>
                <w:rFonts w:hint="eastAsia"/>
                <w:color w:val="000000" w:themeColor="text1"/>
                <w:sz w:val="24"/>
              </w:rPr>
              <w:t>、漁港工程</w:t>
            </w:r>
            <w:r w:rsidRPr="00475FD8">
              <w:rPr>
                <w:rFonts w:hint="eastAsia"/>
                <w:color w:val="000000" w:themeColor="text1"/>
                <w:sz w:val="24"/>
              </w:rPr>
              <w:t>。</w:t>
            </w:r>
          </w:p>
          <w:p w:rsidR="00DB735F" w:rsidRPr="00475FD8" w:rsidRDefault="00DB735F" w:rsidP="00435BB4">
            <w:pPr>
              <w:pStyle w:val="a8"/>
              <w:spacing w:line="320" w:lineRule="atLeast"/>
              <w:ind w:leftChars="0" w:left="0" w:firstLineChars="0" w:firstLine="0"/>
              <w:rPr>
                <w:color w:val="000000" w:themeColor="text1"/>
                <w:sz w:val="24"/>
              </w:rPr>
            </w:pPr>
            <w:r w:rsidRPr="00475FD8">
              <w:rPr>
                <w:rFonts w:hint="eastAsia"/>
                <w:color w:val="000000" w:themeColor="text1"/>
                <w:sz w:val="24"/>
              </w:rPr>
              <w:t>（五）</w:t>
            </w:r>
            <w:r w:rsidR="002F5848" w:rsidRPr="00475FD8">
              <w:rPr>
                <w:rFonts w:hint="eastAsia"/>
                <w:color w:val="000000" w:themeColor="text1"/>
                <w:sz w:val="24"/>
              </w:rPr>
              <w:t>教育部：學校工程</w:t>
            </w:r>
            <w:r w:rsidRPr="00475FD8">
              <w:rPr>
                <w:rFonts w:hint="eastAsia"/>
                <w:color w:val="000000" w:themeColor="text1"/>
                <w:sz w:val="24"/>
              </w:rPr>
              <w:t>。</w:t>
            </w:r>
          </w:p>
          <w:p w:rsidR="00DB735F" w:rsidRPr="00475FD8" w:rsidRDefault="00DB735F" w:rsidP="00435BB4">
            <w:pPr>
              <w:pStyle w:val="a8"/>
              <w:spacing w:line="320" w:lineRule="atLeast"/>
              <w:ind w:leftChars="0" w:left="0" w:firstLineChars="0" w:firstLine="0"/>
              <w:rPr>
                <w:color w:val="000000" w:themeColor="text1"/>
                <w:sz w:val="24"/>
              </w:rPr>
            </w:pPr>
            <w:r w:rsidRPr="00475FD8">
              <w:rPr>
                <w:rFonts w:hint="eastAsia"/>
                <w:color w:val="000000" w:themeColor="text1"/>
                <w:sz w:val="24"/>
              </w:rPr>
              <w:t>（六）</w:t>
            </w:r>
            <w:r w:rsidR="002F5848" w:rsidRPr="00475FD8">
              <w:rPr>
                <w:rFonts w:hint="eastAsia"/>
                <w:color w:val="000000" w:themeColor="text1"/>
                <w:sz w:val="24"/>
              </w:rPr>
              <w:t>行政院環境保護署：環境</w:t>
            </w:r>
            <w:r w:rsidR="002F5848" w:rsidRPr="00475FD8">
              <w:rPr>
                <w:rFonts w:hint="eastAsia"/>
                <w:b/>
                <w:color w:val="000000" w:themeColor="text1"/>
                <w:sz w:val="24"/>
                <w:u w:val="single"/>
              </w:rPr>
              <w:t>保護</w:t>
            </w:r>
            <w:r w:rsidR="002F5848" w:rsidRPr="00475FD8">
              <w:rPr>
                <w:rFonts w:hint="eastAsia"/>
                <w:color w:val="000000" w:themeColor="text1"/>
                <w:sz w:val="24"/>
              </w:rPr>
              <w:t>工程</w:t>
            </w:r>
            <w:r w:rsidRPr="00475FD8">
              <w:rPr>
                <w:rFonts w:hint="eastAsia"/>
                <w:color w:val="000000" w:themeColor="text1"/>
                <w:sz w:val="24"/>
              </w:rPr>
              <w:t>。</w:t>
            </w:r>
          </w:p>
          <w:p w:rsidR="00DB735F" w:rsidRPr="00475FD8" w:rsidRDefault="00DB735F" w:rsidP="00435BB4">
            <w:pPr>
              <w:pStyle w:val="a8"/>
              <w:spacing w:line="320" w:lineRule="atLeast"/>
              <w:ind w:leftChars="0" w:left="0" w:firstLineChars="0" w:firstLine="0"/>
              <w:rPr>
                <w:color w:val="000000" w:themeColor="text1"/>
                <w:sz w:val="24"/>
              </w:rPr>
            </w:pPr>
            <w:r w:rsidRPr="00475FD8">
              <w:rPr>
                <w:rFonts w:hint="eastAsia"/>
                <w:color w:val="000000" w:themeColor="text1"/>
                <w:sz w:val="24"/>
              </w:rPr>
              <w:t>（七）</w:t>
            </w:r>
            <w:r w:rsidR="002F5848" w:rsidRPr="00475FD8">
              <w:rPr>
                <w:rFonts w:hint="eastAsia"/>
                <w:color w:val="000000" w:themeColor="text1"/>
                <w:sz w:val="24"/>
              </w:rPr>
              <w:t>原住民族委員會：</w:t>
            </w:r>
            <w:r w:rsidR="002F5848" w:rsidRPr="00475FD8">
              <w:rPr>
                <w:rFonts w:hint="eastAsia"/>
                <w:b/>
                <w:color w:val="000000" w:themeColor="text1"/>
                <w:sz w:val="24"/>
                <w:u w:val="single"/>
              </w:rPr>
              <w:t>原住民族部落聯絡道及環境工程</w:t>
            </w:r>
            <w:r w:rsidRPr="00475FD8">
              <w:rPr>
                <w:rFonts w:hint="eastAsia"/>
                <w:b/>
                <w:color w:val="000000" w:themeColor="text1"/>
                <w:sz w:val="24"/>
                <w:u w:val="single"/>
              </w:rPr>
              <w:t>。</w:t>
            </w:r>
          </w:p>
          <w:p w:rsidR="009A602F" w:rsidRPr="00475FD8" w:rsidRDefault="00DB735F" w:rsidP="002F5848">
            <w:pPr>
              <w:pStyle w:val="a8"/>
              <w:spacing w:line="320" w:lineRule="atLeast"/>
              <w:ind w:leftChars="0" w:left="0" w:firstLineChars="0" w:firstLine="0"/>
              <w:rPr>
                <w:b/>
                <w:color w:val="000000" w:themeColor="text1"/>
                <w:sz w:val="24"/>
                <w:u w:val="single"/>
              </w:rPr>
            </w:pPr>
            <w:r w:rsidRPr="00475FD8">
              <w:rPr>
                <w:rFonts w:hint="eastAsia"/>
                <w:b/>
                <w:color w:val="000000" w:themeColor="text1"/>
                <w:sz w:val="24"/>
                <w:u w:val="single"/>
              </w:rPr>
              <w:t>（八）</w:t>
            </w:r>
            <w:r w:rsidR="002F5848" w:rsidRPr="00475FD8">
              <w:rPr>
                <w:rFonts w:hint="eastAsia"/>
                <w:b/>
                <w:color w:val="000000" w:themeColor="text1"/>
                <w:sz w:val="24"/>
                <w:u w:val="single"/>
              </w:rPr>
              <w:t>文化部：文化資產工程</w:t>
            </w:r>
            <w:r w:rsidRPr="00475FD8">
              <w:rPr>
                <w:rFonts w:hint="eastAsia"/>
                <w:b/>
                <w:color w:val="000000" w:themeColor="text1"/>
                <w:sz w:val="24"/>
                <w:u w:val="single"/>
              </w:rPr>
              <w:t>。</w:t>
            </w:r>
          </w:p>
        </w:tc>
        <w:tc>
          <w:tcPr>
            <w:tcW w:w="3238" w:type="dxa"/>
            <w:shd w:val="clear" w:color="auto" w:fill="FFFFFF" w:themeFill="background1"/>
          </w:tcPr>
          <w:p w:rsidR="00A63C03" w:rsidRPr="00475FD8" w:rsidRDefault="00A63C03" w:rsidP="00BE4E3B">
            <w:pPr>
              <w:pStyle w:val="a9"/>
              <w:rPr>
                <w:color w:val="000000" w:themeColor="text1"/>
              </w:rPr>
            </w:pPr>
            <w:r w:rsidRPr="00475FD8">
              <w:rPr>
                <w:rFonts w:hint="eastAsia"/>
                <w:color w:val="000000" w:themeColor="text1"/>
              </w:rPr>
              <w:t>（一）經濟部：水利工程</w:t>
            </w:r>
          </w:p>
          <w:p w:rsidR="00A63C03" w:rsidRPr="00475FD8" w:rsidRDefault="00A63C03" w:rsidP="00BE4E3B">
            <w:pPr>
              <w:pStyle w:val="a9"/>
              <w:rPr>
                <w:color w:val="000000" w:themeColor="text1"/>
              </w:rPr>
            </w:pPr>
            <w:r w:rsidRPr="00475FD8">
              <w:rPr>
                <w:rFonts w:hint="eastAsia"/>
                <w:color w:val="000000" w:themeColor="text1"/>
              </w:rPr>
              <w:t>（二）交通部：觀光工程、編號道路橋梁工程。</w:t>
            </w:r>
          </w:p>
          <w:p w:rsidR="00A63C03" w:rsidRPr="00475FD8" w:rsidRDefault="00A63C03" w:rsidP="00BE4E3B">
            <w:pPr>
              <w:pStyle w:val="a9"/>
              <w:rPr>
                <w:color w:val="000000" w:themeColor="text1"/>
              </w:rPr>
            </w:pPr>
            <w:r w:rsidRPr="00475FD8">
              <w:rPr>
                <w:rFonts w:hint="eastAsia"/>
                <w:color w:val="000000" w:themeColor="text1"/>
              </w:rPr>
              <w:t>（三）內政部：建築工程、下水道工程、共同管道工程。</w:t>
            </w:r>
          </w:p>
          <w:p w:rsidR="00A63C03" w:rsidRPr="00475FD8" w:rsidRDefault="00A63C03" w:rsidP="00BE4E3B">
            <w:pPr>
              <w:pStyle w:val="a9"/>
              <w:rPr>
                <w:color w:val="000000" w:themeColor="text1"/>
              </w:rPr>
            </w:pPr>
            <w:r w:rsidRPr="00475FD8">
              <w:rPr>
                <w:rFonts w:hint="eastAsia"/>
                <w:color w:val="000000" w:themeColor="text1"/>
              </w:rPr>
              <w:t>（四）行政院農業委員會：水土保持工程、農水路工程、林道工程、森林遊樂區設施工程、漁港工程。</w:t>
            </w:r>
          </w:p>
          <w:p w:rsidR="00A63C03" w:rsidRPr="00475FD8" w:rsidRDefault="00A63C03" w:rsidP="00BE4E3B">
            <w:pPr>
              <w:pStyle w:val="a9"/>
              <w:rPr>
                <w:color w:val="000000" w:themeColor="text1"/>
              </w:rPr>
            </w:pPr>
            <w:r w:rsidRPr="00475FD8">
              <w:rPr>
                <w:rFonts w:hint="eastAsia"/>
                <w:color w:val="000000" w:themeColor="text1"/>
              </w:rPr>
              <w:t>（五）教育部：學校工程。</w:t>
            </w:r>
          </w:p>
          <w:p w:rsidR="00A63C03" w:rsidRPr="00475FD8" w:rsidRDefault="00A63C03" w:rsidP="00BE4E3B">
            <w:pPr>
              <w:pStyle w:val="a9"/>
              <w:rPr>
                <w:color w:val="000000" w:themeColor="text1"/>
              </w:rPr>
            </w:pPr>
            <w:r w:rsidRPr="00475FD8">
              <w:rPr>
                <w:rFonts w:hint="eastAsia"/>
                <w:color w:val="000000" w:themeColor="text1"/>
              </w:rPr>
              <w:t>（六）行政院環境保護署：環保工程。</w:t>
            </w:r>
          </w:p>
          <w:p w:rsidR="009A602F" w:rsidRPr="00475FD8" w:rsidRDefault="00A63C03" w:rsidP="00BE4E3B">
            <w:pPr>
              <w:pStyle w:val="a9"/>
              <w:rPr>
                <w:color w:val="000000" w:themeColor="text1"/>
              </w:rPr>
            </w:pPr>
            <w:r w:rsidRPr="00475FD8">
              <w:rPr>
                <w:rFonts w:hint="eastAsia"/>
                <w:color w:val="000000" w:themeColor="text1"/>
              </w:rPr>
              <w:t>（七）原住民族委員會：原住民部落工程</w:t>
            </w:r>
            <w:proofErr w:type="gramStart"/>
            <w:r w:rsidRPr="00475FD8">
              <w:rPr>
                <w:rFonts w:hint="eastAsia"/>
                <w:color w:val="000000" w:themeColor="text1"/>
              </w:rPr>
              <w:t>（</w:t>
            </w:r>
            <w:proofErr w:type="gramEnd"/>
            <w:r w:rsidRPr="00475FD8">
              <w:rPr>
                <w:rFonts w:hint="eastAsia"/>
                <w:color w:val="000000" w:themeColor="text1"/>
              </w:rPr>
              <w:t>含聯絡道、環境、飲</w:t>
            </w:r>
            <w:proofErr w:type="gramStart"/>
            <w:r w:rsidRPr="00475FD8">
              <w:rPr>
                <w:rFonts w:hint="eastAsia"/>
                <w:color w:val="000000" w:themeColor="text1"/>
              </w:rPr>
              <w:t>（</w:t>
            </w:r>
            <w:proofErr w:type="gramEnd"/>
            <w:r w:rsidRPr="00475FD8">
              <w:rPr>
                <w:rFonts w:hint="eastAsia"/>
                <w:color w:val="000000" w:themeColor="text1"/>
              </w:rPr>
              <w:t>用</w:t>
            </w:r>
            <w:proofErr w:type="gramStart"/>
            <w:r w:rsidRPr="00475FD8">
              <w:rPr>
                <w:rFonts w:hint="eastAsia"/>
                <w:color w:val="000000" w:themeColor="text1"/>
              </w:rPr>
              <w:t>）</w:t>
            </w:r>
            <w:proofErr w:type="gramEnd"/>
            <w:r w:rsidRPr="00475FD8">
              <w:rPr>
                <w:rFonts w:hint="eastAsia"/>
                <w:color w:val="000000" w:themeColor="text1"/>
              </w:rPr>
              <w:t>水工程)。</w:t>
            </w:r>
          </w:p>
        </w:tc>
        <w:tc>
          <w:tcPr>
            <w:tcW w:w="2569" w:type="dxa"/>
            <w:shd w:val="clear" w:color="auto" w:fill="FFFFFF" w:themeFill="background1"/>
          </w:tcPr>
          <w:p w:rsidR="009A602F" w:rsidRPr="00475FD8" w:rsidRDefault="00DB735F" w:rsidP="009E533A">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配合「公共設施災後復建工程經費審議及執行作業要點」規定修正</w:t>
            </w:r>
            <w:r w:rsidR="00435BB4" w:rsidRPr="00475FD8">
              <w:rPr>
                <w:rFonts w:ascii="標楷體" w:hAnsi="標楷體" w:hint="eastAsia"/>
                <w:b/>
                <w:color w:val="000000" w:themeColor="text1"/>
                <w:sz w:val="24"/>
                <w:u w:val="single"/>
              </w:rPr>
              <w:t>表格內</w:t>
            </w:r>
            <w:r w:rsidRPr="00475FD8">
              <w:rPr>
                <w:rFonts w:ascii="標楷體" w:hAnsi="標楷體" w:hint="eastAsia"/>
                <w:b/>
                <w:color w:val="000000" w:themeColor="text1"/>
                <w:sz w:val="24"/>
                <w:u w:val="single"/>
              </w:rPr>
              <w:t>文字內容</w:t>
            </w:r>
            <w:r w:rsidR="000D3B45" w:rsidRPr="00475FD8">
              <w:rPr>
                <w:rFonts w:ascii="標楷體" w:hAnsi="標楷體" w:hint="eastAsia"/>
                <w:b/>
                <w:color w:val="000000" w:themeColor="text1"/>
                <w:sz w:val="24"/>
                <w:u w:val="single"/>
              </w:rPr>
              <w:t>及台南市政府意見修正</w:t>
            </w:r>
            <w:proofErr w:type="gramStart"/>
            <w:r w:rsidRPr="00475FD8">
              <w:rPr>
                <w:rFonts w:ascii="標楷體" w:hAnsi="標楷體" w:hint="eastAsia"/>
                <w:b/>
                <w:color w:val="000000" w:themeColor="text1"/>
                <w:sz w:val="24"/>
                <w:u w:val="single"/>
              </w:rPr>
              <w:t>（</w:t>
            </w:r>
            <w:proofErr w:type="gramEnd"/>
            <w:r w:rsidRPr="00475FD8">
              <w:rPr>
                <w:rFonts w:ascii="標楷體" w:hAnsi="標楷體" w:hint="eastAsia"/>
                <w:b/>
                <w:color w:val="000000" w:themeColor="text1"/>
                <w:sz w:val="24"/>
                <w:u w:val="single"/>
              </w:rPr>
              <w:t>P.59</w:t>
            </w:r>
            <w:proofErr w:type="gramStart"/>
            <w:r w:rsidRPr="00475FD8">
              <w:rPr>
                <w:rFonts w:ascii="標楷體" w:hAnsi="標楷體" w:hint="eastAsia"/>
                <w:b/>
                <w:color w:val="000000" w:themeColor="text1"/>
                <w:sz w:val="24"/>
                <w:u w:val="single"/>
              </w:rPr>
              <w:t>）</w:t>
            </w:r>
            <w:proofErr w:type="gramEnd"/>
            <w:r w:rsidRPr="00475FD8">
              <w:rPr>
                <w:rFonts w:ascii="標楷體" w:hAnsi="標楷體" w:hint="eastAsia"/>
                <w:b/>
                <w:color w:val="000000" w:themeColor="text1"/>
                <w:sz w:val="24"/>
                <w:u w:val="single"/>
              </w:rPr>
              <w:t>。</w:t>
            </w:r>
          </w:p>
        </w:tc>
      </w:tr>
      <w:tr w:rsidR="00475FD8" w:rsidRPr="00475FD8" w:rsidTr="000020DE">
        <w:tc>
          <w:tcPr>
            <w:tcW w:w="3238" w:type="dxa"/>
            <w:shd w:val="clear" w:color="auto" w:fill="FFFFFF" w:themeFill="background1"/>
          </w:tcPr>
          <w:p w:rsidR="00F06B1D" w:rsidRPr="00475FD8" w:rsidRDefault="00F06B1D" w:rsidP="005E1E40">
            <w:pPr>
              <w:pStyle w:val="a8"/>
              <w:spacing w:line="320" w:lineRule="atLeast"/>
              <w:ind w:leftChars="0" w:left="0" w:firstLineChars="0" w:firstLine="0"/>
              <w:rPr>
                <w:color w:val="000000" w:themeColor="text1"/>
                <w:sz w:val="24"/>
              </w:rPr>
            </w:pPr>
          </w:p>
        </w:tc>
        <w:tc>
          <w:tcPr>
            <w:tcW w:w="3238" w:type="dxa"/>
            <w:shd w:val="clear" w:color="auto" w:fill="FFFFFF" w:themeFill="background1"/>
          </w:tcPr>
          <w:p w:rsidR="00F06B1D" w:rsidRPr="00475FD8" w:rsidRDefault="00F06B1D" w:rsidP="00BE4E3B">
            <w:pPr>
              <w:pStyle w:val="a9"/>
              <w:rPr>
                <w:color w:val="000000" w:themeColor="text1"/>
              </w:rPr>
            </w:pPr>
            <w:r w:rsidRPr="00475FD8">
              <w:rPr>
                <w:rFonts w:hint="eastAsia"/>
                <w:color w:val="000000" w:themeColor="text1"/>
              </w:rPr>
              <w:t>第四節 中央政府之協助</w:t>
            </w:r>
          </w:p>
        </w:tc>
        <w:tc>
          <w:tcPr>
            <w:tcW w:w="2569" w:type="dxa"/>
            <w:shd w:val="clear" w:color="auto" w:fill="FFFFFF" w:themeFill="background1"/>
          </w:tcPr>
          <w:p w:rsidR="00F06B1D" w:rsidRPr="00475FD8" w:rsidRDefault="00F06B1D" w:rsidP="009E533A">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shd w:val="clear" w:color="auto" w:fill="FFFFFF" w:themeFill="background1"/>
          </w:tcPr>
          <w:p w:rsidR="00C07988" w:rsidRPr="00475FD8" w:rsidRDefault="006E5D6E" w:rsidP="006E5D6E">
            <w:pPr>
              <w:pStyle w:val="a8"/>
              <w:spacing w:line="320" w:lineRule="atLeast"/>
              <w:ind w:leftChars="0" w:left="0" w:firstLineChars="0" w:firstLine="0"/>
              <w:rPr>
                <w:b/>
                <w:color w:val="000000" w:themeColor="text1"/>
                <w:sz w:val="24"/>
                <w:u w:val="single"/>
              </w:rPr>
            </w:pPr>
            <w:r w:rsidRPr="00475FD8">
              <w:rPr>
                <w:rFonts w:hint="eastAsia"/>
                <w:b/>
                <w:color w:val="000000" w:themeColor="text1"/>
                <w:sz w:val="24"/>
                <w:u w:val="single"/>
              </w:rPr>
              <w:t>一、內政部應依災害防救法及風災災區劃定作業</w:t>
            </w:r>
            <w:proofErr w:type="gramStart"/>
            <w:r w:rsidRPr="00475FD8">
              <w:rPr>
                <w:rFonts w:hint="eastAsia"/>
                <w:b/>
                <w:color w:val="000000" w:themeColor="text1"/>
                <w:sz w:val="24"/>
                <w:u w:val="single"/>
              </w:rPr>
              <w:t>原則綜整災區</w:t>
            </w:r>
            <w:proofErr w:type="gramEnd"/>
            <w:r w:rsidRPr="00475FD8">
              <w:rPr>
                <w:rFonts w:hint="eastAsia"/>
                <w:b/>
                <w:color w:val="000000" w:themeColor="text1"/>
                <w:sz w:val="24"/>
                <w:u w:val="single"/>
              </w:rPr>
              <w:t>範圍，提報行政院公告並刊登政府公報，以協助災區民眾進行災後復原工作。</w:t>
            </w:r>
          </w:p>
        </w:tc>
        <w:tc>
          <w:tcPr>
            <w:tcW w:w="3238" w:type="dxa"/>
            <w:shd w:val="clear" w:color="auto" w:fill="FFFFFF" w:themeFill="background1"/>
          </w:tcPr>
          <w:p w:rsidR="00C07988" w:rsidRPr="00475FD8" w:rsidRDefault="00C07988" w:rsidP="00BE4E3B">
            <w:pPr>
              <w:pStyle w:val="a9"/>
              <w:rPr>
                <w:color w:val="000000" w:themeColor="text1"/>
              </w:rPr>
            </w:pPr>
            <w:r w:rsidRPr="00475FD8">
              <w:rPr>
                <w:rFonts w:hint="eastAsia"/>
                <w:color w:val="000000" w:themeColor="text1"/>
              </w:rPr>
              <w:t>無</w:t>
            </w:r>
          </w:p>
        </w:tc>
        <w:tc>
          <w:tcPr>
            <w:tcW w:w="2569" w:type="dxa"/>
            <w:shd w:val="clear" w:color="auto" w:fill="FFFFFF" w:themeFill="background1"/>
          </w:tcPr>
          <w:p w:rsidR="00C07988" w:rsidRPr="00475FD8" w:rsidRDefault="00C07988" w:rsidP="009E533A">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本項新增，配合</w:t>
            </w:r>
            <w:proofErr w:type="gramStart"/>
            <w:r w:rsidRPr="00475FD8">
              <w:rPr>
                <w:rFonts w:ascii="標楷體" w:hAnsi="標楷體" w:hint="eastAsia"/>
                <w:b/>
                <w:color w:val="000000" w:themeColor="text1"/>
                <w:sz w:val="24"/>
                <w:u w:val="single"/>
              </w:rPr>
              <w:t>臺</w:t>
            </w:r>
            <w:proofErr w:type="gramEnd"/>
            <w:r w:rsidRPr="00475FD8">
              <w:rPr>
                <w:rFonts w:ascii="標楷體" w:hAnsi="標楷體" w:hint="eastAsia"/>
                <w:b/>
                <w:color w:val="000000" w:themeColor="text1"/>
                <w:sz w:val="24"/>
                <w:u w:val="single"/>
              </w:rPr>
              <w:t>南市政府意見辦理</w:t>
            </w:r>
            <w:proofErr w:type="gramStart"/>
            <w:r w:rsidRPr="00475FD8">
              <w:rPr>
                <w:rFonts w:ascii="標楷體" w:hAnsi="標楷體" w:hint="eastAsia"/>
                <w:b/>
                <w:color w:val="000000" w:themeColor="text1"/>
                <w:sz w:val="24"/>
                <w:u w:val="single"/>
              </w:rPr>
              <w:t>（</w:t>
            </w:r>
            <w:proofErr w:type="gramEnd"/>
            <w:r w:rsidR="00C61D66" w:rsidRPr="00475FD8">
              <w:rPr>
                <w:rFonts w:ascii="標楷體" w:hAnsi="標楷體" w:hint="eastAsia"/>
                <w:b/>
                <w:color w:val="000000" w:themeColor="text1"/>
                <w:sz w:val="24"/>
                <w:u w:val="single"/>
              </w:rPr>
              <w:t>P.60</w:t>
            </w:r>
            <w:proofErr w:type="gramStart"/>
            <w:r w:rsidRPr="00475FD8">
              <w:rPr>
                <w:rFonts w:ascii="標楷體" w:hAnsi="標楷體" w:hint="eastAsia"/>
                <w:b/>
                <w:color w:val="000000" w:themeColor="text1"/>
                <w:sz w:val="24"/>
                <w:u w:val="single"/>
              </w:rPr>
              <w:t>）</w:t>
            </w:r>
            <w:proofErr w:type="gramEnd"/>
            <w:r w:rsidRPr="00475FD8">
              <w:rPr>
                <w:rFonts w:ascii="標楷體" w:hAnsi="標楷體" w:hint="eastAsia"/>
                <w:b/>
                <w:color w:val="000000" w:themeColor="text1"/>
                <w:sz w:val="24"/>
                <w:u w:val="single"/>
              </w:rPr>
              <w:t>。</w:t>
            </w:r>
          </w:p>
        </w:tc>
      </w:tr>
      <w:tr w:rsidR="00475FD8" w:rsidRPr="00475FD8" w:rsidTr="000020DE">
        <w:tc>
          <w:tcPr>
            <w:tcW w:w="3238" w:type="dxa"/>
            <w:shd w:val="clear" w:color="auto" w:fill="FFFFFF" w:themeFill="background1"/>
          </w:tcPr>
          <w:p w:rsidR="00C07988" w:rsidRPr="00475FD8" w:rsidRDefault="00C07988" w:rsidP="005E1E40">
            <w:pPr>
              <w:pStyle w:val="a8"/>
              <w:spacing w:line="320" w:lineRule="atLeast"/>
              <w:ind w:leftChars="0" w:left="0" w:firstLineChars="0" w:firstLine="0"/>
              <w:rPr>
                <w:color w:val="000000" w:themeColor="text1"/>
                <w:sz w:val="24"/>
              </w:rPr>
            </w:pPr>
          </w:p>
        </w:tc>
        <w:tc>
          <w:tcPr>
            <w:tcW w:w="3238" w:type="dxa"/>
            <w:shd w:val="clear" w:color="auto" w:fill="FFFFFF" w:themeFill="background1"/>
          </w:tcPr>
          <w:p w:rsidR="00C07988" w:rsidRPr="00475FD8" w:rsidRDefault="00C07988" w:rsidP="00BE4E3B">
            <w:pPr>
              <w:pStyle w:val="a9"/>
              <w:rPr>
                <w:color w:val="000000" w:themeColor="text1"/>
              </w:rPr>
            </w:pPr>
            <w:r w:rsidRPr="00475FD8">
              <w:rPr>
                <w:rFonts w:hint="eastAsia"/>
                <w:color w:val="000000" w:themeColor="text1"/>
              </w:rPr>
              <w:t>第二章 緊急復原</w:t>
            </w:r>
          </w:p>
        </w:tc>
        <w:tc>
          <w:tcPr>
            <w:tcW w:w="2569" w:type="dxa"/>
            <w:shd w:val="clear" w:color="auto" w:fill="FFFFFF" w:themeFill="background1"/>
          </w:tcPr>
          <w:p w:rsidR="00C07988" w:rsidRPr="00475FD8" w:rsidRDefault="00C07988" w:rsidP="009E533A">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shd w:val="clear" w:color="auto" w:fill="FFFFFF" w:themeFill="background1"/>
          </w:tcPr>
          <w:p w:rsidR="00A40F36" w:rsidRPr="00475FD8" w:rsidRDefault="00A40F36" w:rsidP="005E1E40">
            <w:pPr>
              <w:pStyle w:val="a8"/>
              <w:spacing w:line="320" w:lineRule="atLeast"/>
              <w:ind w:leftChars="0" w:left="0" w:firstLineChars="0" w:firstLine="0"/>
              <w:rPr>
                <w:color w:val="000000" w:themeColor="text1"/>
                <w:sz w:val="24"/>
              </w:rPr>
            </w:pPr>
          </w:p>
        </w:tc>
        <w:tc>
          <w:tcPr>
            <w:tcW w:w="3238" w:type="dxa"/>
            <w:shd w:val="clear" w:color="auto" w:fill="FFFFFF" w:themeFill="background1"/>
          </w:tcPr>
          <w:p w:rsidR="00A40F36" w:rsidRPr="00475FD8" w:rsidRDefault="00A40F36" w:rsidP="00BE4E3B">
            <w:pPr>
              <w:pStyle w:val="a9"/>
              <w:rPr>
                <w:color w:val="000000" w:themeColor="text1"/>
              </w:rPr>
            </w:pPr>
            <w:r w:rsidRPr="00475FD8">
              <w:rPr>
                <w:rFonts w:hint="eastAsia"/>
                <w:color w:val="000000" w:themeColor="text1"/>
              </w:rPr>
              <w:t>第四節 災區之整潔</w:t>
            </w:r>
          </w:p>
        </w:tc>
        <w:tc>
          <w:tcPr>
            <w:tcW w:w="2569" w:type="dxa"/>
            <w:shd w:val="clear" w:color="auto" w:fill="FFFFFF" w:themeFill="background1"/>
          </w:tcPr>
          <w:p w:rsidR="00A40F36" w:rsidRPr="00475FD8" w:rsidRDefault="00A40F36" w:rsidP="009E533A">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shd w:val="clear" w:color="auto" w:fill="FFFFFF" w:themeFill="background1"/>
          </w:tcPr>
          <w:p w:rsidR="00A40F36" w:rsidRPr="00475FD8" w:rsidRDefault="00A40F36" w:rsidP="00A40F36">
            <w:pPr>
              <w:pStyle w:val="a8"/>
              <w:spacing w:line="320" w:lineRule="atLeast"/>
              <w:ind w:leftChars="0" w:left="0" w:firstLineChars="0" w:firstLine="0"/>
              <w:rPr>
                <w:color w:val="000000" w:themeColor="text1"/>
                <w:sz w:val="24"/>
              </w:rPr>
            </w:pPr>
            <w:r w:rsidRPr="00475FD8">
              <w:rPr>
                <w:rFonts w:hint="eastAsia"/>
                <w:color w:val="000000" w:themeColor="text1"/>
                <w:sz w:val="24"/>
              </w:rPr>
              <w:t>一、災區防疫</w:t>
            </w:r>
          </w:p>
          <w:p w:rsidR="00A40F36" w:rsidRPr="00475FD8" w:rsidRDefault="00A40F36" w:rsidP="00A40F36">
            <w:pPr>
              <w:pStyle w:val="a8"/>
              <w:spacing w:line="320" w:lineRule="atLeast"/>
              <w:ind w:leftChars="0" w:left="0" w:firstLineChars="0" w:firstLine="0"/>
              <w:rPr>
                <w:color w:val="000000" w:themeColor="text1"/>
                <w:sz w:val="24"/>
              </w:rPr>
            </w:pPr>
            <w:r w:rsidRPr="00475FD8">
              <w:rPr>
                <w:rFonts w:hint="eastAsia"/>
                <w:color w:val="000000" w:themeColor="text1"/>
                <w:sz w:val="24"/>
              </w:rPr>
              <w:t>（四）行政院農業委員會應</w:t>
            </w:r>
            <w:r w:rsidRPr="00475FD8">
              <w:rPr>
                <w:rFonts w:hint="eastAsia"/>
                <w:b/>
                <w:color w:val="000000" w:themeColor="text1"/>
                <w:sz w:val="24"/>
                <w:u w:val="single"/>
              </w:rPr>
              <w:t>督</w:t>
            </w:r>
            <w:r w:rsidRPr="00475FD8">
              <w:rPr>
                <w:rFonts w:hint="eastAsia"/>
                <w:b/>
                <w:color w:val="000000" w:themeColor="text1"/>
                <w:sz w:val="24"/>
                <w:u w:val="single"/>
              </w:rPr>
              <w:lastRenderedPageBreak/>
              <w:t>導地方政府動物防疫機關辦理</w:t>
            </w:r>
            <w:proofErr w:type="gramStart"/>
            <w:r w:rsidRPr="00475FD8">
              <w:rPr>
                <w:rFonts w:hint="eastAsia"/>
                <w:b/>
                <w:color w:val="000000" w:themeColor="text1"/>
                <w:sz w:val="24"/>
                <w:u w:val="single"/>
              </w:rPr>
              <w:t>受災畜禽</w:t>
            </w:r>
            <w:proofErr w:type="gramEnd"/>
            <w:r w:rsidRPr="00475FD8">
              <w:rPr>
                <w:rFonts w:hint="eastAsia"/>
                <w:b/>
                <w:color w:val="000000" w:themeColor="text1"/>
                <w:sz w:val="24"/>
                <w:u w:val="single"/>
              </w:rPr>
              <w:t>屍體清運及防疫消毒等事項，持續</w:t>
            </w:r>
            <w:r w:rsidRPr="00475FD8">
              <w:rPr>
                <w:rFonts w:hint="eastAsia"/>
                <w:color w:val="000000" w:themeColor="text1"/>
                <w:sz w:val="24"/>
              </w:rPr>
              <w:t>監控並適時防治動植物疫病蟲害之發生。</w:t>
            </w:r>
          </w:p>
        </w:tc>
        <w:tc>
          <w:tcPr>
            <w:tcW w:w="3238" w:type="dxa"/>
            <w:shd w:val="clear" w:color="auto" w:fill="FFFFFF" w:themeFill="background1"/>
          </w:tcPr>
          <w:p w:rsidR="00A40F36" w:rsidRPr="00475FD8" w:rsidRDefault="00A40F36" w:rsidP="00BE4E3B">
            <w:pPr>
              <w:pStyle w:val="a9"/>
              <w:rPr>
                <w:color w:val="000000" w:themeColor="text1"/>
              </w:rPr>
            </w:pPr>
            <w:r w:rsidRPr="00475FD8">
              <w:rPr>
                <w:rFonts w:hint="eastAsia"/>
                <w:color w:val="000000" w:themeColor="text1"/>
              </w:rPr>
              <w:lastRenderedPageBreak/>
              <w:t>一、災區防疫</w:t>
            </w:r>
          </w:p>
          <w:p w:rsidR="00A40F36" w:rsidRPr="00475FD8" w:rsidRDefault="00A40F36" w:rsidP="00BE4E3B">
            <w:pPr>
              <w:pStyle w:val="a9"/>
              <w:rPr>
                <w:color w:val="000000" w:themeColor="text1"/>
              </w:rPr>
            </w:pPr>
            <w:r w:rsidRPr="00475FD8">
              <w:rPr>
                <w:rFonts w:hint="eastAsia"/>
                <w:color w:val="000000" w:themeColor="text1"/>
              </w:rPr>
              <w:t>（四）行政院農業委員會應</w:t>
            </w:r>
            <w:r w:rsidRPr="00475FD8">
              <w:rPr>
                <w:rFonts w:hint="eastAsia"/>
                <w:color w:val="000000" w:themeColor="text1"/>
              </w:rPr>
              <w:lastRenderedPageBreak/>
              <w:t>持續監控並適時防治動植物疫病蟲害之發生。</w:t>
            </w:r>
          </w:p>
        </w:tc>
        <w:tc>
          <w:tcPr>
            <w:tcW w:w="2569" w:type="dxa"/>
            <w:shd w:val="clear" w:color="auto" w:fill="FFFFFF" w:themeFill="background1"/>
          </w:tcPr>
          <w:p w:rsidR="00A40F36" w:rsidRPr="00475FD8" w:rsidRDefault="00A40F36" w:rsidP="009E533A">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lastRenderedPageBreak/>
              <w:t>依據</w:t>
            </w:r>
            <w:proofErr w:type="gramStart"/>
            <w:r w:rsidRPr="00475FD8">
              <w:rPr>
                <w:rFonts w:ascii="標楷體" w:hAnsi="標楷體" w:hint="eastAsia"/>
                <w:b/>
                <w:color w:val="000000" w:themeColor="text1"/>
                <w:sz w:val="24"/>
                <w:u w:val="single"/>
              </w:rPr>
              <w:t>臺</w:t>
            </w:r>
            <w:proofErr w:type="gramEnd"/>
            <w:r w:rsidRPr="00475FD8">
              <w:rPr>
                <w:rFonts w:ascii="標楷體" w:hAnsi="標楷體" w:hint="eastAsia"/>
                <w:b/>
                <w:color w:val="000000" w:themeColor="text1"/>
                <w:sz w:val="24"/>
                <w:u w:val="single"/>
              </w:rPr>
              <w:t>南市政府及行政院農業委員會意見</w:t>
            </w:r>
            <w:r w:rsidRPr="00475FD8">
              <w:rPr>
                <w:rFonts w:ascii="標楷體" w:hAnsi="標楷體" w:hint="eastAsia"/>
                <w:b/>
                <w:color w:val="000000" w:themeColor="text1"/>
                <w:sz w:val="24"/>
                <w:u w:val="single"/>
              </w:rPr>
              <w:lastRenderedPageBreak/>
              <w:t>辦理。</w:t>
            </w:r>
            <w:proofErr w:type="gramStart"/>
            <w:r w:rsidRPr="00475FD8">
              <w:rPr>
                <w:rFonts w:ascii="標楷體" w:hAnsi="標楷體" w:hint="eastAsia"/>
                <w:b/>
                <w:color w:val="000000" w:themeColor="text1"/>
                <w:sz w:val="24"/>
                <w:u w:val="single"/>
              </w:rPr>
              <w:t>（</w:t>
            </w:r>
            <w:proofErr w:type="gramEnd"/>
            <w:r w:rsidR="00A565CB" w:rsidRPr="00475FD8">
              <w:rPr>
                <w:rFonts w:ascii="標楷體" w:hAnsi="標楷體" w:hint="eastAsia"/>
                <w:b/>
                <w:color w:val="000000" w:themeColor="text1"/>
                <w:sz w:val="24"/>
                <w:u w:val="single"/>
              </w:rPr>
              <w:t>P.62</w:t>
            </w:r>
            <w:proofErr w:type="gramStart"/>
            <w:r w:rsidRPr="00475FD8">
              <w:rPr>
                <w:rFonts w:ascii="標楷體" w:hAnsi="標楷體" w:hint="eastAsia"/>
                <w:b/>
                <w:color w:val="000000" w:themeColor="text1"/>
                <w:sz w:val="24"/>
                <w:u w:val="single"/>
              </w:rPr>
              <w:t>）</w:t>
            </w:r>
            <w:proofErr w:type="gramEnd"/>
          </w:p>
        </w:tc>
      </w:tr>
      <w:tr w:rsidR="00475FD8" w:rsidRPr="00475FD8" w:rsidTr="000020DE">
        <w:tc>
          <w:tcPr>
            <w:tcW w:w="3238" w:type="dxa"/>
            <w:shd w:val="clear" w:color="auto" w:fill="FFFFFF" w:themeFill="background1"/>
          </w:tcPr>
          <w:p w:rsidR="008F675E" w:rsidRPr="00475FD8" w:rsidRDefault="008F675E" w:rsidP="005E1E40">
            <w:pPr>
              <w:pStyle w:val="a8"/>
              <w:spacing w:line="320" w:lineRule="atLeast"/>
              <w:ind w:leftChars="0" w:left="0" w:firstLineChars="0" w:firstLine="0"/>
              <w:rPr>
                <w:color w:val="000000" w:themeColor="text1"/>
                <w:sz w:val="24"/>
              </w:rPr>
            </w:pPr>
          </w:p>
        </w:tc>
        <w:tc>
          <w:tcPr>
            <w:tcW w:w="3238" w:type="dxa"/>
            <w:shd w:val="clear" w:color="auto" w:fill="FFFFFF" w:themeFill="background1"/>
          </w:tcPr>
          <w:p w:rsidR="008F675E" w:rsidRPr="00475FD8" w:rsidRDefault="008F675E" w:rsidP="00BE4E3B">
            <w:pPr>
              <w:pStyle w:val="a9"/>
              <w:rPr>
                <w:color w:val="000000" w:themeColor="text1"/>
              </w:rPr>
            </w:pPr>
            <w:r w:rsidRPr="00475FD8">
              <w:rPr>
                <w:rFonts w:hint="eastAsia"/>
                <w:color w:val="000000" w:themeColor="text1"/>
              </w:rPr>
              <w:t>第五節 災情勘查與處理</w:t>
            </w:r>
          </w:p>
        </w:tc>
        <w:tc>
          <w:tcPr>
            <w:tcW w:w="2569" w:type="dxa"/>
            <w:shd w:val="clear" w:color="auto" w:fill="FFFFFF" w:themeFill="background1"/>
          </w:tcPr>
          <w:p w:rsidR="008F675E" w:rsidRPr="00475FD8" w:rsidRDefault="008F675E" w:rsidP="009E533A">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shd w:val="clear" w:color="auto" w:fill="FFFFFF" w:themeFill="background1"/>
          </w:tcPr>
          <w:p w:rsidR="00E750EF" w:rsidRPr="00475FD8" w:rsidRDefault="00E750EF" w:rsidP="00BE4E3B">
            <w:pPr>
              <w:pStyle w:val="a9"/>
              <w:rPr>
                <w:color w:val="000000" w:themeColor="text1"/>
              </w:rPr>
            </w:pPr>
            <w:r w:rsidRPr="00475FD8">
              <w:rPr>
                <w:rFonts w:hint="eastAsia"/>
                <w:color w:val="000000" w:themeColor="text1"/>
              </w:rPr>
              <w:t>二、災情處理</w:t>
            </w:r>
          </w:p>
          <w:p w:rsidR="00A92C10" w:rsidRPr="00475FD8" w:rsidRDefault="00A92C10" w:rsidP="00BE4E3B">
            <w:pPr>
              <w:pStyle w:val="a9"/>
              <w:rPr>
                <w:color w:val="000000" w:themeColor="text1"/>
              </w:rPr>
            </w:pPr>
            <w:r w:rsidRPr="00475FD8">
              <w:rPr>
                <w:rFonts w:hint="eastAsia"/>
                <w:color w:val="000000" w:themeColor="text1"/>
              </w:rPr>
              <w:t>（二）對於因災害失蹤之人，有事實足認其確已因災死亡而未發現其屍體者，法院得依利害關係人或檢察官之聲請，確定其死亡及死亡之時間。</w:t>
            </w:r>
          </w:p>
          <w:p w:rsidR="00951527" w:rsidRPr="00475FD8" w:rsidRDefault="00951527" w:rsidP="00A92C10">
            <w:pPr>
              <w:pStyle w:val="a8"/>
              <w:spacing w:line="320" w:lineRule="atLeast"/>
              <w:ind w:leftChars="0" w:left="0" w:firstLineChars="0" w:firstLine="0"/>
              <w:rPr>
                <w:color w:val="000000" w:themeColor="text1"/>
                <w:sz w:val="24"/>
              </w:rPr>
            </w:pPr>
          </w:p>
        </w:tc>
        <w:tc>
          <w:tcPr>
            <w:tcW w:w="3238" w:type="dxa"/>
            <w:shd w:val="clear" w:color="auto" w:fill="FFFFFF" w:themeFill="background1"/>
          </w:tcPr>
          <w:p w:rsidR="00E750EF" w:rsidRPr="00475FD8" w:rsidRDefault="00E750EF" w:rsidP="00BE4E3B">
            <w:pPr>
              <w:pStyle w:val="a9"/>
              <w:rPr>
                <w:color w:val="000000" w:themeColor="text1"/>
              </w:rPr>
            </w:pPr>
            <w:r w:rsidRPr="00475FD8">
              <w:rPr>
                <w:rFonts w:hint="eastAsia"/>
                <w:color w:val="000000" w:themeColor="text1"/>
              </w:rPr>
              <w:t>二、災情處理</w:t>
            </w:r>
          </w:p>
          <w:p w:rsidR="00951527" w:rsidRPr="00475FD8" w:rsidRDefault="00951527" w:rsidP="00BE4E3B">
            <w:pPr>
              <w:pStyle w:val="a9"/>
              <w:rPr>
                <w:color w:val="000000" w:themeColor="text1"/>
              </w:rPr>
            </w:pPr>
            <w:r w:rsidRPr="00475FD8">
              <w:rPr>
                <w:rFonts w:hint="eastAsia"/>
                <w:color w:val="000000" w:themeColor="text1"/>
              </w:rPr>
              <w:t>（二）法務部應督導相關地方法院檢察署檢察官儘速辦理因災死亡者之相驗及身分確認工作，並對於人民因災死亡者（包括因災害而失蹤，經調查有事實足認其確已因災死亡而未發現其屍體者），核發死亡證明書。</w:t>
            </w:r>
          </w:p>
        </w:tc>
        <w:tc>
          <w:tcPr>
            <w:tcW w:w="2569" w:type="dxa"/>
            <w:shd w:val="clear" w:color="auto" w:fill="FFFFFF" w:themeFill="background1"/>
          </w:tcPr>
          <w:p w:rsidR="005F07E4" w:rsidRPr="00475FD8" w:rsidRDefault="00B65C0B" w:rsidP="00CD32FB">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配合105.4.13日修正之災害防救法第47條之1規定，將由檢察機關核發死亡證明書之規定，改為由法院裁定確定失蹤人死亡及死亡之時間，本段文字配合修正。</w:t>
            </w:r>
            <w:r w:rsidR="005F07E4" w:rsidRPr="00475FD8">
              <w:rPr>
                <w:rFonts w:ascii="標楷體" w:hAnsi="標楷體" w:hint="eastAsia"/>
                <w:b/>
                <w:color w:val="000000" w:themeColor="text1"/>
                <w:sz w:val="24"/>
                <w:u w:val="single"/>
              </w:rPr>
              <w:t>(P.6</w:t>
            </w:r>
            <w:r w:rsidR="00BE50C8" w:rsidRPr="00475FD8">
              <w:rPr>
                <w:rFonts w:ascii="標楷體" w:hAnsi="標楷體"/>
                <w:b/>
                <w:color w:val="000000" w:themeColor="text1"/>
                <w:sz w:val="24"/>
                <w:u w:val="single"/>
              </w:rPr>
              <w:t>3</w:t>
            </w:r>
            <w:r w:rsidR="005F07E4" w:rsidRPr="00475FD8">
              <w:rPr>
                <w:rFonts w:ascii="標楷體" w:hAnsi="標楷體" w:hint="eastAsia"/>
                <w:b/>
                <w:color w:val="000000" w:themeColor="text1"/>
                <w:sz w:val="24"/>
                <w:u w:val="single"/>
              </w:rPr>
              <w:t>)</w:t>
            </w:r>
          </w:p>
        </w:tc>
      </w:tr>
      <w:tr w:rsidR="00475FD8" w:rsidRPr="00475FD8" w:rsidTr="000020DE">
        <w:tc>
          <w:tcPr>
            <w:tcW w:w="3238" w:type="dxa"/>
            <w:shd w:val="clear" w:color="auto" w:fill="FFFFFF" w:themeFill="background1"/>
          </w:tcPr>
          <w:p w:rsidR="00456945" w:rsidRPr="00475FD8" w:rsidRDefault="00456945" w:rsidP="00BE4E3B">
            <w:pPr>
              <w:pStyle w:val="a9"/>
              <w:rPr>
                <w:b/>
                <w:color w:val="000000" w:themeColor="text1"/>
                <w:u w:val="single"/>
              </w:rPr>
            </w:pPr>
            <w:r w:rsidRPr="00475FD8">
              <w:rPr>
                <w:rFonts w:hint="eastAsia"/>
                <w:b/>
                <w:color w:val="000000" w:themeColor="text1"/>
                <w:u w:val="single"/>
              </w:rPr>
              <w:t>（三）</w:t>
            </w:r>
            <w:r w:rsidRPr="00475FD8">
              <w:rPr>
                <w:rFonts w:hint="eastAsia"/>
                <w:color w:val="000000" w:themeColor="text1"/>
              </w:rPr>
              <w:t>內政部及衛生</w:t>
            </w:r>
            <w:proofErr w:type="gramStart"/>
            <w:r w:rsidRPr="00475FD8">
              <w:rPr>
                <w:rFonts w:hint="eastAsia"/>
                <w:color w:val="000000" w:themeColor="text1"/>
              </w:rPr>
              <w:t>福利部視災情</w:t>
            </w:r>
            <w:proofErr w:type="gramEnd"/>
            <w:r w:rsidRPr="00475FD8">
              <w:rPr>
                <w:rFonts w:hint="eastAsia"/>
                <w:color w:val="000000" w:themeColor="text1"/>
              </w:rPr>
              <w:t>需要應</w:t>
            </w:r>
            <w:r w:rsidR="000D3B45" w:rsidRPr="00475FD8">
              <w:rPr>
                <w:rFonts w:hint="eastAsia"/>
                <w:b/>
                <w:color w:val="000000" w:themeColor="text1"/>
                <w:u w:val="single"/>
              </w:rPr>
              <w:t>號召</w:t>
            </w:r>
            <w:r w:rsidRPr="00475FD8">
              <w:rPr>
                <w:rFonts w:hint="eastAsia"/>
                <w:color w:val="000000" w:themeColor="text1"/>
              </w:rPr>
              <w:t>宗教團體</w:t>
            </w:r>
            <w:r w:rsidRPr="00475FD8">
              <w:rPr>
                <w:rFonts w:hint="eastAsia"/>
                <w:b/>
                <w:color w:val="000000" w:themeColor="text1"/>
                <w:u w:val="single"/>
              </w:rPr>
              <w:t>、社會福利團體、社會福利機構</w:t>
            </w:r>
            <w:r w:rsidRPr="00475FD8">
              <w:rPr>
                <w:rFonts w:hint="eastAsia"/>
                <w:color w:val="000000" w:themeColor="text1"/>
              </w:rPr>
              <w:t>協助實施災民救濟、救助事宜。</w:t>
            </w:r>
          </w:p>
        </w:tc>
        <w:tc>
          <w:tcPr>
            <w:tcW w:w="3238" w:type="dxa"/>
            <w:shd w:val="clear" w:color="auto" w:fill="FFFFFF" w:themeFill="background1"/>
          </w:tcPr>
          <w:p w:rsidR="00456945" w:rsidRPr="00475FD8" w:rsidRDefault="00456945" w:rsidP="00BE4E3B">
            <w:pPr>
              <w:pStyle w:val="a9"/>
              <w:rPr>
                <w:color w:val="000000" w:themeColor="text1"/>
              </w:rPr>
            </w:pPr>
            <w:r w:rsidRPr="00475FD8">
              <w:rPr>
                <w:rFonts w:hint="eastAsia"/>
                <w:color w:val="000000" w:themeColor="text1"/>
              </w:rPr>
              <w:t>（三）內政部及衛生</w:t>
            </w:r>
            <w:proofErr w:type="gramStart"/>
            <w:r w:rsidRPr="00475FD8">
              <w:rPr>
                <w:rFonts w:hint="eastAsia"/>
                <w:color w:val="000000" w:themeColor="text1"/>
              </w:rPr>
              <w:t>福利部視災情</w:t>
            </w:r>
            <w:proofErr w:type="gramEnd"/>
            <w:r w:rsidRPr="00475FD8">
              <w:rPr>
                <w:rFonts w:hint="eastAsia"/>
                <w:color w:val="000000" w:themeColor="text1"/>
              </w:rPr>
              <w:t>需要應協調宗教團體、慈善機構協助實施災民救濟、救助事宜。</w:t>
            </w:r>
          </w:p>
        </w:tc>
        <w:tc>
          <w:tcPr>
            <w:tcW w:w="2569" w:type="dxa"/>
            <w:shd w:val="clear" w:color="auto" w:fill="FFFFFF" w:themeFill="background1"/>
          </w:tcPr>
          <w:p w:rsidR="00456945" w:rsidRPr="00475FD8" w:rsidRDefault="00456945" w:rsidP="00CD32FB">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配合衛</w:t>
            </w:r>
            <w:r w:rsidR="000D3B45" w:rsidRPr="00475FD8">
              <w:rPr>
                <w:rFonts w:ascii="標楷體" w:hAnsi="標楷體" w:hint="eastAsia"/>
                <w:b/>
                <w:color w:val="000000" w:themeColor="text1"/>
                <w:sz w:val="24"/>
                <w:u w:val="single"/>
              </w:rPr>
              <w:t>生</w:t>
            </w:r>
            <w:r w:rsidRPr="00475FD8">
              <w:rPr>
                <w:rFonts w:ascii="標楷體" w:hAnsi="標楷體" w:hint="eastAsia"/>
                <w:b/>
                <w:color w:val="000000" w:themeColor="text1"/>
                <w:sz w:val="24"/>
                <w:u w:val="single"/>
              </w:rPr>
              <w:t>福</w:t>
            </w:r>
            <w:r w:rsidR="000D3B45" w:rsidRPr="00475FD8">
              <w:rPr>
                <w:rFonts w:ascii="標楷體" w:hAnsi="標楷體" w:hint="eastAsia"/>
                <w:b/>
                <w:color w:val="000000" w:themeColor="text1"/>
                <w:sz w:val="24"/>
                <w:u w:val="single"/>
              </w:rPr>
              <w:t>利</w:t>
            </w:r>
            <w:r w:rsidRPr="00475FD8">
              <w:rPr>
                <w:rFonts w:ascii="標楷體" w:hAnsi="標楷體" w:hint="eastAsia"/>
                <w:b/>
                <w:color w:val="000000" w:themeColor="text1"/>
                <w:sz w:val="24"/>
                <w:u w:val="single"/>
              </w:rPr>
              <w:t>部意見修正。</w:t>
            </w:r>
            <w:proofErr w:type="gramStart"/>
            <w:r w:rsidRPr="00475FD8">
              <w:rPr>
                <w:rFonts w:ascii="標楷體" w:hAnsi="標楷體" w:hint="eastAsia"/>
                <w:b/>
                <w:color w:val="000000" w:themeColor="text1"/>
                <w:sz w:val="24"/>
                <w:u w:val="single"/>
              </w:rPr>
              <w:t>（</w:t>
            </w:r>
            <w:proofErr w:type="gramEnd"/>
            <w:r w:rsidRPr="00475FD8">
              <w:rPr>
                <w:rFonts w:ascii="標楷體" w:hAnsi="標楷體" w:hint="eastAsia"/>
                <w:b/>
                <w:color w:val="000000" w:themeColor="text1"/>
                <w:sz w:val="24"/>
                <w:u w:val="single"/>
              </w:rPr>
              <w:t>P.63</w:t>
            </w:r>
            <w:proofErr w:type="gramStart"/>
            <w:r w:rsidRPr="00475FD8">
              <w:rPr>
                <w:rFonts w:ascii="標楷體" w:hAnsi="標楷體" w:hint="eastAsia"/>
                <w:b/>
                <w:color w:val="000000" w:themeColor="text1"/>
                <w:sz w:val="24"/>
                <w:u w:val="single"/>
              </w:rPr>
              <w:t>）</w:t>
            </w:r>
            <w:proofErr w:type="gramEnd"/>
          </w:p>
        </w:tc>
      </w:tr>
      <w:tr w:rsidR="00475FD8" w:rsidRPr="00475FD8" w:rsidTr="000020DE">
        <w:tc>
          <w:tcPr>
            <w:tcW w:w="3238" w:type="dxa"/>
            <w:shd w:val="clear" w:color="auto" w:fill="FFFFFF" w:themeFill="background1"/>
          </w:tcPr>
          <w:p w:rsidR="00961B7A" w:rsidRPr="00475FD8" w:rsidRDefault="00961B7A" w:rsidP="00BE4E3B">
            <w:pPr>
              <w:pStyle w:val="a9"/>
              <w:rPr>
                <w:color w:val="000000" w:themeColor="text1"/>
              </w:rPr>
            </w:pPr>
          </w:p>
        </w:tc>
        <w:tc>
          <w:tcPr>
            <w:tcW w:w="3238" w:type="dxa"/>
            <w:shd w:val="clear" w:color="auto" w:fill="FFFFFF" w:themeFill="background1"/>
          </w:tcPr>
          <w:p w:rsidR="00961B7A" w:rsidRPr="00475FD8" w:rsidRDefault="00961B7A" w:rsidP="00BE4E3B">
            <w:pPr>
              <w:pStyle w:val="a9"/>
              <w:rPr>
                <w:color w:val="000000" w:themeColor="text1"/>
              </w:rPr>
            </w:pPr>
            <w:r w:rsidRPr="00475FD8">
              <w:rPr>
                <w:rFonts w:hint="eastAsia"/>
                <w:color w:val="000000" w:themeColor="text1"/>
              </w:rPr>
              <w:t>第四章 災民生活重建之支援</w:t>
            </w:r>
          </w:p>
        </w:tc>
        <w:tc>
          <w:tcPr>
            <w:tcW w:w="2569" w:type="dxa"/>
            <w:shd w:val="clear" w:color="auto" w:fill="FFFFFF" w:themeFill="background1"/>
          </w:tcPr>
          <w:p w:rsidR="00961B7A" w:rsidRPr="00475FD8" w:rsidRDefault="00961B7A" w:rsidP="00CD32FB">
            <w:pPr>
              <w:pStyle w:val="-"/>
              <w:widowControl w:val="0"/>
              <w:spacing w:line="320" w:lineRule="atLeast"/>
              <w:ind w:firstLine="0"/>
              <w:rPr>
                <w:rFonts w:ascii="標楷體" w:hAnsi="標楷體"/>
                <w:b/>
                <w:color w:val="000000" w:themeColor="text1"/>
                <w:sz w:val="24"/>
                <w:u w:val="single"/>
              </w:rPr>
            </w:pPr>
          </w:p>
        </w:tc>
      </w:tr>
      <w:tr w:rsidR="00475FD8" w:rsidRPr="00475FD8" w:rsidTr="000020DE">
        <w:tc>
          <w:tcPr>
            <w:tcW w:w="3238" w:type="dxa"/>
            <w:shd w:val="clear" w:color="auto" w:fill="FFFFFF" w:themeFill="background1"/>
          </w:tcPr>
          <w:p w:rsidR="00961B7A" w:rsidRPr="00475FD8" w:rsidRDefault="00961B7A" w:rsidP="00BE4E3B">
            <w:pPr>
              <w:pStyle w:val="a9"/>
              <w:rPr>
                <w:color w:val="000000" w:themeColor="text1"/>
              </w:rPr>
            </w:pPr>
          </w:p>
        </w:tc>
        <w:tc>
          <w:tcPr>
            <w:tcW w:w="3238" w:type="dxa"/>
            <w:shd w:val="clear" w:color="auto" w:fill="FFFFFF" w:themeFill="background1"/>
          </w:tcPr>
          <w:p w:rsidR="00961B7A" w:rsidRPr="00475FD8" w:rsidRDefault="00961B7A" w:rsidP="00BE4E3B">
            <w:pPr>
              <w:pStyle w:val="a9"/>
              <w:rPr>
                <w:color w:val="000000" w:themeColor="text1"/>
              </w:rPr>
            </w:pPr>
            <w:r w:rsidRPr="00475FD8">
              <w:rPr>
                <w:rFonts w:hint="eastAsia"/>
                <w:color w:val="000000" w:themeColor="text1"/>
              </w:rPr>
              <w:t>第二節 生活必需資金之核發</w:t>
            </w:r>
          </w:p>
        </w:tc>
        <w:tc>
          <w:tcPr>
            <w:tcW w:w="2569" w:type="dxa"/>
            <w:shd w:val="clear" w:color="auto" w:fill="FFFFFF" w:themeFill="background1"/>
          </w:tcPr>
          <w:p w:rsidR="00961B7A" w:rsidRPr="00475FD8" w:rsidRDefault="00961B7A" w:rsidP="00CD32FB">
            <w:pPr>
              <w:pStyle w:val="-"/>
              <w:widowControl w:val="0"/>
              <w:spacing w:line="320" w:lineRule="atLeast"/>
              <w:ind w:firstLine="0"/>
              <w:rPr>
                <w:rFonts w:ascii="標楷體" w:hAnsi="標楷體"/>
                <w:b/>
                <w:color w:val="000000" w:themeColor="text1"/>
                <w:sz w:val="24"/>
                <w:u w:val="single"/>
              </w:rPr>
            </w:pPr>
          </w:p>
        </w:tc>
      </w:tr>
      <w:tr w:rsidR="00475FD8" w:rsidRPr="00475FD8" w:rsidTr="000020DE">
        <w:tc>
          <w:tcPr>
            <w:tcW w:w="3238" w:type="dxa"/>
            <w:shd w:val="clear" w:color="auto" w:fill="FFFFFF" w:themeFill="background1"/>
          </w:tcPr>
          <w:p w:rsidR="00961B7A" w:rsidRPr="00475FD8" w:rsidRDefault="00961B7A" w:rsidP="00BE4E3B">
            <w:pPr>
              <w:pStyle w:val="a9"/>
              <w:rPr>
                <w:color w:val="000000" w:themeColor="text1"/>
              </w:rPr>
            </w:pPr>
            <w:r w:rsidRPr="00475FD8">
              <w:rPr>
                <w:rFonts w:hint="eastAsia"/>
                <w:color w:val="000000" w:themeColor="text1"/>
              </w:rPr>
              <w:t>一、衛生</w:t>
            </w:r>
            <w:proofErr w:type="gramStart"/>
            <w:r w:rsidRPr="00475FD8">
              <w:rPr>
                <w:rFonts w:hint="eastAsia"/>
                <w:color w:val="000000" w:themeColor="text1"/>
              </w:rPr>
              <w:t>福利部應督導</w:t>
            </w:r>
            <w:proofErr w:type="gramEnd"/>
            <w:r w:rsidRPr="00475FD8">
              <w:rPr>
                <w:rFonts w:hint="eastAsia"/>
                <w:color w:val="000000" w:themeColor="text1"/>
              </w:rPr>
              <w:t>地方政府依據「風災震災重大火災爆炸災害救助種類及標準」規定，儘速辦理災害救助有關事項。</w:t>
            </w:r>
          </w:p>
        </w:tc>
        <w:tc>
          <w:tcPr>
            <w:tcW w:w="3238" w:type="dxa"/>
            <w:shd w:val="clear" w:color="auto" w:fill="FFFFFF" w:themeFill="background1"/>
          </w:tcPr>
          <w:p w:rsidR="00961B7A" w:rsidRPr="00475FD8" w:rsidRDefault="00961B7A" w:rsidP="00BE4E3B">
            <w:pPr>
              <w:pStyle w:val="a9"/>
              <w:rPr>
                <w:color w:val="000000" w:themeColor="text1"/>
              </w:rPr>
            </w:pPr>
            <w:r w:rsidRPr="00475FD8">
              <w:rPr>
                <w:rFonts w:hint="eastAsia"/>
                <w:color w:val="000000" w:themeColor="text1"/>
              </w:rPr>
              <w:t>一、衛生福利部</w:t>
            </w:r>
            <w:r w:rsidRPr="00475FD8">
              <w:rPr>
                <w:rFonts w:hint="eastAsia"/>
                <w:b/>
                <w:strike/>
                <w:color w:val="000000" w:themeColor="text1"/>
              </w:rPr>
              <w:t>(社會救助及社工司)</w:t>
            </w:r>
            <w:r w:rsidRPr="00475FD8">
              <w:rPr>
                <w:rFonts w:hint="eastAsia"/>
                <w:color w:val="000000" w:themeColor="text1"/>
              </w:rPr>
              <w:t>應督導地方政府依據「風災震災重大火災爆炸災害救助種類及標準」規定，儘速辦理災害救助有關事項。</w:t>
            </w:r>
          </w:p>
        </w:tc>
        <w:tc>
          <w:tcPr>
            <w:tcW w:w="2569" w:type="dxa"/>
            <w:shd w:val="clear" w:color="auto" w:fill="FFFFFF" w:themeFill="background1"/>
          </w:tcPr>
          <w:p w:rsidR="00961B7A" w:rsidRPr="00475FD8" w:rsidRDefault="00961B7A" w:rsidP="00CD32FB">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配合</w:t>
            </w:r>
            <w:proofErr w:type="gramStart"/>
            <w:r w:rsidRPr="00475FD8">
              <w:rPr>
                <w:rFonts w:ascii="標楷體" w:hAnsi="標楷體" w:hint="eastAsia"/>
                <w:b/>
                <w:color w:val="000000" w:themeColor="text1"/>
                <w:sz w:val="24"/>
                <w:u w:val="single"/>
              </w:rPr>
              <w:t>衛福部</w:t>
            </w:r>
            <w:proofErr w:type="gramEnd"/>
            <w:r w:rsidRPr="00475FD8">
              <w:rPr>
                <w:rFonts w:ascii="標楷體" w:hAnsi="標楷體" w:hint="eastAsia"/>
                <w:b/>
                <w:color w:val="000000" w:themeColor="text1"/>
                <w:sz w:val="24"/>
                <w:u w:val="single"/>
              </w:rPr>
              <w:t>意見修正（P67）。</w:t>
            </w:r>
          </w:p>
        </w:tc>
      </w:tr>
      <w:tr w:rsidR="00475FD8" w:rsidRPr="00475FD8" w:rsidTr="000020DE">
        <w:tc>
          <w:tcPr>
            <w:tcW w:w="3238" w:type="dxa"/>
            <w:shd w:val="clear" w:color="auto" w:fill="FFFFFF" w:themeFill="background1"/>
          </w:tcPr>
          <w:p w:rsidR="00BE4E3B" w:rsidRPr="00475FD8" w:rsidRDefault="00BE4E3B" w:rsidP="00BE4E3B">
            <w:pPr>
              <w:pStyle w:val="a9"/>
              <w:rPr>
                <w:color w:val="000000" w:themeColor="text1"/>
              </w:rPr>
            </w:pPr>
          </w:p>
        </w:tc>
        <w:tc>
          <w:tcPr>
            <w:tcW w:w="3238" w:type="dxa"/>
            <w:shd w:val="clear" w:color="auto" w:fill="FFFFFF" w:themeFill="background1"/>
          </w:tcPr>
          <w:p w:rsidR="00BE4E3B" w:rsidRPr="00475FD8" w:rsidRDefault="00BE4E3B" w:rsidP="00BE4E3B">
            <w:pPr>
              <w:pStyle w:val="a9"/>
              <w:rPr>
                <w:color w:val="000000" w:themeColor="text1"/>
              </w:rPr>
            </w:pPr>
            <w:r w:rsidRPr="00475FD8">
              <w:rPr>
                <w:rFonts w:hint="eastAsia"/>
                <w:color w:val="000000" w:themeColor="text1"/>
              </w:rPr>
              <w:t>第五節 生活必需資金之核發</w:t>
            </w:r>
          </w:p>
        </w:tc>
        <w:tc>
          <w:tcPr>
            <w:tcW w:w="2569" w:type="dxa"/>
            <w:shd w:val="clear" w:color="auto" w:fill="FFFFFF" w:themeFill="background1"/>
          </w:tcPr>
          <w:p w:rsidR="00BE4E3B" w:rsidRPr="00475FD8" w:rsidRDefault="00BE4E3B" w:rsidP="00BE4E3B">
            <w:pPr>
              <w:pStyle w:val="-"/>
              <w:widowControl w:val="0"/>
              <w:spacing w:line="320" w:lineRule="atLeast"/>
              <w:ind w:firstLine="0"/>
              <w:rPr>
                <w:rFonts w:ascii="標楷體" w:hAnsi="標楷體"/>
                <w:b/>
                <w:color w:val="000000" w:themeColor="text1"/>
                <w:sz w:val="24"/>
                <w:u w:val="single"/>
              </w:rPr>
            </w:pPr>
          </w:p>
        </w:tc>
      </w:tr>
      <w:tr w:rsidR="00475FD8" w:rsidRPr="00475FD8" w:rsidTr="000020DE">
        <w:tc>
          <w:tcPr>
            <w:tcW w:w="3238" w:type="dxa"/>
            <w:shd w:val="clear" w:color="auto" w:fill="FFFFFF" w:themeFill="background1"/>
          </w:tcPr>
          <w:p w:rsidR="00BE4E3B" w:rsidRPr="00475FD8" w:rsidRDefault="00BE4E3B" w:rsidP="00BE4E3B">
            <w:pPr>
              <w:pStyle w:val="a9"/>
              <w:rPr>
                <w:color w:val="000000" w:themeColor="text1"/>
              </w:rPr>
            </w:pPr>
            <w:r w:rsidRPr="00475FD8">
              <w:rPr>
                <w:rFonts w:hint="eastAsia"/>
                <w:color w:val="000000" w:themeColor="text1"/>
              </w:rPr>
              <w:t>一、中央災害防救委員會 應協調金融機構對災區民眾所需重建資金，給予低利貸款，利息補貼部分由各級政府編列預算執行之。各級政府視災區受災情形，得協調金融機構展延災民之貸款本金及利息。</w:t>
            </w:r>
          </w:p>
        </w:tc>
        <w:tc>
          <w:tcPr>
            <w:tcW w:w="3238" w:type="dxa"/>
            <w:shd w:val="clear" w:color="auto" w:fill="FFFFFF" w:themeFill="background1"/>
          </w:tcPr>
          <w:p w:rsidR="00BE4E3B" w:rsidRPr="00475FD8" w:rsidRDefault="00BE4E3B" w:rsidP="00BE4E3B">
            <w:pPr>
              <w:pStyle w:val="a9"/>
              <w:rPr>
                <w:color w:val="000000" w:themeColor="text1"/>
              </w:rPr>
            </w:pPr>
            <w:r w:rsidRPr="00475FD8">
              <w:rPr>
                <w:rFonts w:hint="eastAsia"/>
                <w:color w:val="000000" w:themeColor="text1"/>
              </w:rPr>
              <w:t>一、金融監督管理委員會 應協調金融機構對災區民眾所需重建資金，給予低利貸款，利息補貼部分由各級政府編列預算執行之。各級政府視災區受災情形，得協調金融機構展延災民之貸款本金及利息。</w:t>
            </w:r>
          </w:p>
        </w:tc>
        <w:tc>
          <w:tcPr>
            <w:tcW w:w="2569" w:type="dxa"/>
            <w:shd w:val="clear" w:color="auto" w:fill="FFFFFF" w:themeFill="background1"/>
          </w:tcPr>
          <w:p w:rsidR="00BE4E3B" w:rsidRPr="00475FD8" w:rsidRDefault="00BE4E3B" w:rsidP="00BE4E3B">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配合金融監督管理委員會意見修正(</w:t>
            </w:r>
            <w:r w:rsidRPr="00475FD8">
              <w:rPr>
                <w:rFonts w:ascii="標楷體" w:hAnsi="標楷體"/>
                <w:b/>
                <w:color w:val="000000" w:themeColor="text1"/>
                <w:sz w:val="24"/>
                <w:u w:val="single"/>
              </w:rPr>
              <w:t>P68</w:t>
            </w:r>
            <w:r w:rsidRPr="00475FD8">
              <w:rPr>
                <w:rFonts w:ascii="標楷體" w:hAnsi="標楷體" w:hint="eastAsia"/>
                <w:b/>
                <w:color w:val="000000" w:themeColor="text1"/>
                <w:sz w:val="24"/>
                <w:u w:val="single"/>
              </w:rPr>
              <w:t>)。</w:t>
            </w:r>
          </w:p>
        </w:tc>
      </w:tr>
      <w:tr w:rsidR="00475FD8" w:rsidRPr="00475FD8" w:rsidTr="000020DE">
        <w:tc>
          <w:tcPr>
            <w:tcW w:w="3238" w:type="dxa"/>
            <w:shd w:val="clear" w:color="auto" w:fill="FFFFFF" w:themeFill="background1"/>
          </w:tcPr>
          <w:p w:rsidR="00BE4E3B" w:rsidRPr="00475FD8" w:rsidRDefault="00BE4E3B" w:rsidP="00BE4E3B">
            <w:pPr>
              <w:pStyle w:val="a9"/>
              <w:rPr>
                <w:color w:val="000000" w:themeColor="text1"/>
              </w:rPr>
            </w:pPr>
          </w:p>
        </w:tc>
        <w:tc>
          <w:tcPr>
            <w:tcW w:w="3238" w:type="dxa"/>
            <w:shd w:val="clear" w:color="auto" w:fill="FFFFFF" w:themeFill="background1"/>
          </w:tcPr>
          <w:p w:rsidR="00BE4E3B" w:rsidRPr="00475FD8" w:rsidRDefault="00BE4E3B" w:rsidP="00BE4E3B">
            <w:pPr>
              <w:pStyle w:val="a9"/>
              <w:rPr>
                <w:color w:val="000000" w:themeColor="text1"/>
              </w:rPr>
            </w:pPr>
            <w:r w:rsidRPr="00475FD8">
              <w:rPr>
                <w:rFonts w:hint="eastAsia"/>
                <w:color w:val="000000" w:themeColor="text1"/>
              </w:rPr>
              <w:t>第六節 居家生活之維持</w:t>
            </w:r>
          </w:p>
        </w:tc>
        <w:tc>
          <w:tcPr>
            <w:tcW w:w="2569" w:type="dxa"/>
            <w:shd w:val="clear" w:color="auto" w:fill="FFFFFF" w:themeFill="background1"/>
          </w:tcPr>
          <w:p w:rsidR="00BE4E3B" w:rsidRPr="00475FD8" w:rsidRDefault="00BE4E3B" w:rsidP="00BE4E3B">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shd w:val="clear" w:color="auto" w:fill="FFFFFF" w:themeFill="background1"/>
          </w:tcPr>
          <w:p w:rsidR="00BE4E3B" w:rsidRPr="00475FD8" w:rsidRDefault="00BE4E3B" w:rsidP="00BE4E3B">
            <w:pPr>
              <w:pStyle w:val="a9"/>
              <w:rPr>
                <w:color w:val="000000" w:themeColor="text1"/>
              </w:rPr>
            </w:pPr>
            <w:r w:rsidRPr="00475FD8">
              <w:rPr>
                <w:rFonts w:hint="eastAsia"/>
                <w:color w:val="000000" w:themeColor="text1"/>
              </w:rPr>
              <w:t>三、內政部（營建署）應協</w:t>
            </w:r>
            <w:r w:rsidRPr="00475FD8">
              <w:rPr>
                <w:rFonts w:hint="eastAsia"/>
                <w:color w:val="000000" w:themeColor="text1"/>
              </w:rPr>
              <w:lastRenderedPageBreak/>
              <w:t>助地方政府辦理受災地區居民住宅補貼等供災民居住事項。</w:t>
            </w:r>
          </w:p>
        </w:tc>
        <w:tc>
          <w:tcPr>
            <w:tcW w:w="3238" w:type="dxa"/>
            <w:shd w:val="clear" w:color="auto" w:fill="FFFFFF" w:themeFill="background1"/>
          </w:tcPr>
          <w:p w:rsidR="00BE4E3B" w:rsidRPr="00475FD8" w:rsidRDefault="00BE4E3B" w:rsidP="00BE4E3B">
            <w:pPr>
              <w:pStyle w:val="a9"/>
              <w:rPr>
                <w:color w:val="000000" w:themeColor="text1"/>
              </w:rPr>
            </w:pPr>
            <w:r w:rsidRPr="00475FD8">
              <w:rPr>
                <w:rFonts w:hint="eastAsia"/>
                <w:color w:val="000000" w:themeColor="text1"/>
              </w:rPr>
              <w:lastRenderedPageBreak/>
              <w:t>三、內政部（營建署）應協</w:t>
            </w:r>
            <w:r w:rsidRPr="00475FD8">
              <w:rPr>
                <w:rFonts w:hint="eastAsia"/>
                <w:color w:val="000000" w:themeColor="text1"/>
              </w:rPr>
              <w:lastRenderedPageBreak/>
              <w:t>助地方政府辦理受災地區居民住宅補貼</w:t>
            </w:r>
            <w:r w:rsidRPr="00475FD8">
              <w:rPr>
                <w:rFonts w:hint="eastAsia"/>
                <w:b/>
                <w:strike/>
                <w:color w:val="000000" w:themeColor="text1"/>
              </w:rPr>
              <w:t>或興建臨時</w:t>
            </w:r>
            <w:r w:rsidRPr="00475FD8">
              <w:rPr>
                <w:rFonts w:hint="eastAsia"/>
                <w:color w:val="000000" w:themeColor="text1"/>
              </w:rPr>
              <w:t>住宅等供災民居住事項。</w:t>
            </w:r>
          </w:p>
        </w:tc>
        <w:tc>
          <w:tcPr>
            <w:tcW w:w="2569" w:type="dxa"/>
            <w:shd w:val="clear" w:color="auto" w:fill="FFFFFF" w:themeFill="background1"/>
          </w:tcPr>
          <w:p w:rsidR="00BE4E3B" w:rsidRPr="00475FD8" w:rsidRDefault="00BE4E3B" w:rsidP="00BE4E3B">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lastRenderedPageBreak/>
              <w:t>配合營建署意見修正</w:t>
            </w:r>
            <w:proofErr w:type="gramStart"/>
            <w:r w:rsidRPr="00475FD8">
              <w:rPr>
                <w:rFonts w:ascii="標楷體" w:hAnsi="標楷體" w:hint="eastAsia"/>
                <w:b/>
                <w:color w:val="000000" w:themeColor="text1"/>
                <w:sz w:val="24"/>
                <w:u w:val="single"/>
              </w:rPr>
              <w:lastRenderedPageBreak/>
              <w:t>（</w:t>
            </w:r>
            <w:proofErr w:type="gramEnd"/>
            <w:r w:rsidRPr="00475FD8">
              <w:rPr>
                <w:rFonts w:ascii="標楷體" w:hAnsi="標楷體" w:hint="eastAsia"/>
                <w:b/>
                <w:color w:val="000000" w:themeColor="text1"/>
                <w:sz w:val="24"/>
                <w:u w:val="single"/>
              </w:rPr>
              <w:t>P.68</w:t>
            </w:r>
            <w:proofErr w:type="gramStart"/>
            <w:r w:rsidRPr="00475FD8">
              <w:rPr>
                <w:rFonts w:ascii="標楷體" w:hAnsi="標楷體" w:hint="eastAsia"/>
                <w:b/>
                <w:color w:val="000000" w:themeColor="text1"/>
                <w:sz w:val="24"/>
                <w:u w:val="single"/>
              </w:rPr>
              <w:t>）</w:t>
            </w:r>
            <w:proofErr w:type="gramEnd"/>
            <w:r w:rsidRPr="00475FD8">
              <w:rPr>
                <w:rFonts w:ascii="標楷體" w:hAnsi="標楷體" w:hint="eastAsia"/>
                <w:b/>
                <w:color w:val="000000" w:themeColor="text1"/>
                <w:sz w:val="24"/>
                <w:u w:val="single"/>
              </w:rPr>
              <w:t>。</w:t>
            </w:r>
          </w:p>
        </w:tc>
      </w:tr>
      <w:tr w:rsidR="00475FD8" w:rsidRPr="00475FD8" w:rsidTr="00A5768B">
        <w:tc>
          <w:tcPr>
            <w:tcW w:w="3238" w:type="dxa"/>
            <w:shd w:val="clear" w:color="auto" w:fill="A6A6A6" w:themeFill="background1" w:themeFillShade="A6"/>
          </w:tcPr>
          <w:p w:rsidR="00BE4E3B" w:rsidRPr="00475FD8" w:rsidRDefault="00BE4E3B" w:rsidP="00BE4E3B">
            <w:pPr>
              <w:pStyle w:val="a9"/>
              <w:rPr>
                <w:color w:val="000000" w:themeColor="text1"/>
              </w:rPr>
            </w:pPr>
          </w:p>
        </w:tc>
        <w:tc>
          <w:tcPr>
            <w:tcW w:w="3238" w:type="dxa"/>
            <w:shd w:val="clear" w:color="auto" w:fill="A6A6A6" w:themeFill="background1" w:themeFillShade="A6"/>
          </w:tcPr>
          <w:p w:rsidR="00BE4E3B" w:rsidRPr="00475FD8" w:rsidRDefault="00BE4E3B" w:rsidP="00BE4E3B">
            <w:pPr>
              <w:pStyle w:val="a9"/>
              <w:rPr>
                <w:color w:val="000000" w:themeColor="text1"/>
              </w:rPr>
            </w:pPr>
            <w:r w:rsidRPr="00475FD8">
              <w:rPr>
                <w:rFonts w:hint="eastAsia"/>
                <w:color w:val="000000" w:themeColor="text1"/>
              </w:rPr>
              <w:t>第五編 計畫實施與管制考核</w:t>
            </w:r>
          </w:p>
        </w:tc>
        <w:tc>
          <w:tcPr>
            <w:tcW w:w="2569" w:type="dxa"/>
            <w:shd w:val="clear" w:color="auto" w:fill="A6A6A6" w:themeFill="background1" w:themeFillShade="A6"/>
          </w:tcPr>
          <w:p w:rsidR="00BE4E3B" w:rsidRPr="00475FD8" w:rsidRDefault="00BE4E3B" w:rsidP="00BE4E3B">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shd w:val="clear" w:color="auto" w:fill="FFFFFF" w:themeFill="background1"/>
          </w:tcPr>
          <w:p w:rsidR="00BE4E3B" w:rsidRPr="00475FD8" w:rsidRDefault="00BE4E3B" w:rsidP="00BE4E3B">
            <w:pPr>
              <w:pStyle w:val="a9"/>
              <w:rPr>
                <w:color w:val="000000" w:themeColor="text1"/>
              </w:rPr>
            </w:pPr>
          </w:p>
        </w:tc>
        <w:tc>
          <w:tcPr>
            <w:tcW w:w="3238" w:type="dxa"/>
            <w:shd w:val="clear" w:color="auto" w:fill="FFFFFF" w:themeFill="background1"/>
          </w:tcPr>
          <w:p w:rsidR="00BE4E3B" w:rsidRPr="00475FD8" w:rsidRDefault="00BE4E3B" w:rsidP="00BE4E3B">
            <w:pPr>
              <w:pStyle w:val="a9"/>
              <w:rPr>
                <w:color w:val="000000" w:themeColor="text1"/>
              </w:rPr>
            </w:pPr>
            <w:r w:rsidRPr="00475FD8">
              <w:rPr>
                <w:rFonts w:hint="eastAsia"/>
                <w:color w:val="000000" w:themeColor="text1"/>
              </w:rPr>
              <w:t>一、災害</w:t>
            </w:r>
            <w:proofErr w:type="gramStart"/>
            <w:r w:rsidRPr="00475FD8">
              <w:rPr>
                <w:rFonts w:hint="eastAsia"/>
                <w:color w:val="000000" w:themeColor="text1"/>
              </w:rPr>
              <w:t>防救各階段</w:t>
            </w:r>
            <w:proofErr w:type="gramEnd"/>
            <w:r w:rsidRPr="00475FD8">
              <w:rPr>
                <w:rFonts w:hint="eastAsia"/>
                <w:color w:val="000000" w:themeColor="text1"/>
              </w:rPr>
              <w:t>工作之重點辦理事項：</w:t>
            </w:r>
          </w:p>
        </w:tc>
        <w:tc>
          <w:tcPr>
            <w:tcW w:w="2569" w:type="dxa"/>
            <w:shd w:val="clear" w:color="auto" w:fill="FFFFFF" w:themeFill="background1"/>
          </w:tcPr>
          <w:p w:rsidR="00BE4E3B" w:rsidRPr="00475FD8" w:rsidRDefault="00BE4E3B" w:rsidP="00BE4E3B">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shd w:val="clear" w:color="auto" w:fill="FFFFFF" w:themeFill="background1"/>
          </w:tcPr>
          <w:p w:rsidR="00BE4E3B" w:rsidRPr="00475FD8" w:rsidRDefault="00BE4E3B" w:rsidP="00BE4E3B">
            <w:pPr>
              <w:pStyle w:val="a9"/>
              <w:rPr>
                <w:color w:val="000000" w:themeColor="text1"/>
              </w:rPr>
            </w:pPr>
            <w:r w:rsidRPr="00475FD8">
              <w:rPr>
                <w:rFonts w:hint="eastAsia"/>
                <w:color w:val="000000" w:themeColor="text1"/>
              </w:rPr>
              <w:t>(四)</w:t>
            </w:r>
            <w:proofErr w:type="gramStart"/>
            <w:r w:rsidRPr="00475FD8">
              <w:rPr>
                <w:rFonts w:hint="eastAsia"/>
                <w:color w:val="000000" w:themeColor="text1"/>
              </w:rPr>
              <w:t>內政部應彙整</w:t>
            </w:r>
            <w:proofErr w:type="gramEnd"/>
            <w:r w:rsidRPr="00475FD8">
              <w:rPr>
                <w:rFonts w:hint="eastAsia"/>
                <w:color w:val="000000" w:themeColor="text1"/>
              </w:rPr>
              <w:t>各直轄市、縣（市）政府提報，於風災中央災害應變中心撤除後3個月內，完成中央災害應變中心總結報告陳報行政院。</w:t>
            </w:r>
          </w:p>
        </w:tc>
        <w:tc>
          <w:tcPr>
            <w:tcW w:w="3238" w:type="dxa"/>
            <w:shd w:val="clear" w:color="auto" w:fill="FFFFFF" w:themeFill="background1"/>
          </w:tcPr>
          <w:p w:rsidR="00BE4E3B" w:rsidRPr="00475FD8" w:rsidRDefault="00BE4E3B" w:rsidP="00BE4E3B">
            <w:pPr>
              <w:pStyle w:val="a9"/>
              <w:rPr>
                <w:color w:val="000000" w:themeColor="text1"/>
              </w:rPr>
            </w:pPr>
            <w:r w:rsidRPr="00475FD8">
              <w:rPr>
                <w:rFonts w:hint="eastAsia"/>
                <w:color w:val="000000" w:themeColor="text1"/>
              </w:rPr>
              <w:t>無</w:t>
            </w:r>
          </w:p>
        </w:tc>
        <w:tc>
          <w:tcPr>
            <w:tcW w:w="2569" w:type="dxa"/>
            <w:shd w:val="clear" w:color="auto" w:fill="FFFFFF" w:themeFill="background1"/>
          </w:tcPr>
          <w:p w:rsidR="00BE4E3B" w:rsidRPr="00475FD8" w:rsidRDefault="00BE4E3B" w:rsidP="00BE4E3B">
            <w:pPr>
              <w:pStyle w:val="-"/>
              <w:widowControl w:val="0"/>
              <w:spacing w:line="320" w:lineRule="atLeast"/>
              <w:ind w:firstLine="0"/>
              <w:rPr>
                <w:rFonts w:ascii="標楷體" w:hAnsi="標楷體"/>
                <w:b/>
                <w:color w:val="000000" w:themeColor="text1"/>
                <w:sz w:val="24"/>
                <w:u w:val="single"/>
              </w:rPr>
            </w:pPr>
            <w:r w:rsidRPr="00475FD8">
              <w:rPr>
                <w:rFonts w:ascii="標楷體" w:hAnsi="標楷體" w:hint="eastAsia"/>
                <w:b/>
                <w:color w:val="000000" w:themeColor="text1"/>
                <w:sz w:val="24"/>
                <w:u w:val="single"/>
              </w:rPr>
              <w:t>依行政院秘書長104年8月17日以院</w:t>
            </w:r>
            <w:proofErr w:type="gramStart"/>
            <w:r w:rsidRPr="00475FD8">
              <w:rPr>
                <w:rFonts w:ascii="標楷體" w:hAnsi="標楷體" w:hint="eastAsia"/>
                <w:b/>
                <w:color w:val="000000" w:themeColor="text1"/>
                <w:sz w:val="24"/>
                <w:u w:val="single"/>
              </w:rPr>
              <w:t>臺忠字</w:t>
            </w:r>
            <w:proofErr w:type="gramEnd"/>
            <w:r w:rsidRPr="00475FD8">
              <w:rPr>
                <w:rFonts w:ascii="標楷體" w:hAnsi="標楷體" w:hint="eastAsia"/>
                <w:b/>
                <w:color w:val="000000" w:themeColor="text1"/>
                <w:sz w:val="24"/>
                <w:u w:val="single"/>
              </w:rPr>
              <w:t>第1040142954號函請各中央災害防救業務主管機關於主管災害中央災害應變中心撤除後3個月內完成中央災害應變中心總結報告陳報行政院之意見修正，後續項次編號配合調整及台南市政府意見修正。(P.</w:t>
            </w:r>
            <w:r w:rsidRPr="00475FD8">
              <w:rPr>
                <w:rFonts w:ascii="標楷體" w:hAnsi="標楷體"/>
                <w:b/>
                <w:color w:val="000000" w:themeColor="text1"/>
                <w:sz w:val="24"/>
                <w:u w:val="single"/>
              </w:rPr>
              <w:t>71</w:t>
            </w:r>
            <w:r w:rsidRPr="00475FD8">
              <w:rPr>
                <w:rFonts w:ascii="標楷體" w:hAnsi="標楷體" w:hint="eastAsia"/>
                <w:b/>
                <w:color w:val="000000" w:themeColor="text1"/>
                <w:sz w:val="24"/>
                <w:u w:val="single"/>
              </w:rPr>
              <w:t>)</w:t>
            </w:r>
          </w:p>
        </w:tc>
      </w:tr>
      <w:tr w:rsidR="00475FD8" w:rsidRPr="00475FD8" w:rsidTr="009B1B42">
        <w:tc>
          <w:tcPr>
            <w:tcW w:w="3238" w:type="dxa"/>
            <w:shd w:val="clear" w:color="auto" w:fill="A6A6A6" w:themeFill="background1" w:themeFillShade="A6"/>
          </w:tcPr>
          <w:p w:rsidR="00BE4E3B" w:rsidRPr="00475FD8" w:rsidRDefault="00BE4E3B" w:rsidP="00BE4E3B">
            <w:pPr>
              <w:pStyle w:val="a9"/>
              <w:rPr>
                <w:color w:val="000000" w:themeColor="text1"/>
              </w:rPr>
            </w:pPr>
          </w:p>
        </w:tc>
        <w:tc>
          <w:tcPr>
            <w:tcW w:w="3238" w:type="dxa"/>
            <w:shd w:val="clear" w:color="auto" w:fill="A6A6A6" w:themeFill="background1" w:themeFillShade="A6"/>
          </w:tcPr>
          <w:p w:rsidR="00BE4E3B" w:rsidRPr="00475FD8" w:rsidRDefault="00BE4E3B" w:rsidP="00BE4E3B">
            <w:pPr>
              <w:pStyle w:val="a9"/>
              <w:rPr>
                <w:color w:val="000000" w:themeColor="text1"/>
              </w:rPr>
            </w:pPr>
            <w:r w:rsidRPr="00475FD8">
              <w:rPr>
                <w:rFonts w:hint="eastAsia"/>
                <w:color w:val="000000" w:themeColor="text1"/>
              </w:rPr>
              <w:t>共通性修正</w:t>
            </w:r>
          </w:p>
        </w:tc>
        <w:tc>
          <w:tcPr>
            <w:tcW w:w="2569" w:type="dxa"/>
            <w:shd w:val="clear" w:color="auto" w:fill="A6A6A6" w:themeFill="background1" w:themeFillShade="A6"/>
          </w:tcPr>
          <w:p w:rsidR="00BE4E3B" w:rsidRPr="00475FD8" w:rsidRDefault="00BE4E3B" w:rsidP="00BE4E3B">
            <w:pPr>
              <w:pStyle w:val="-"/>
              <w:widowControl w:val="0"/>
              <w:spacing w:line="320" w:lineRule="atLeast"/>
              <w:ind w:firstLine="0"/>
              <w:rPr>
                <w:rFonts w:ascii="標楷體" w:hAnsi="標楷體"/>
                <w:color w:val="000000" w:themeColor="text1"/>
                <w:sz w:val="24"/>
              </w:rPr>
            </w:pPr>
          </w:p>
        </w:tc>
      </w:tr>
      <w:tr w:rsidR="00475FD8" w:rsidRPr="00475FD8" w:rsidTr="000020DE">
        <w:tc>
          <w:tcPr>
            <w:tcW w:w="3238" w:type="dxa"/>
            <w:shd w:val="clear" w:color="auto" w:fill="FFFFFF" w:themeFill="background1"/>
          </w:tcPr>
          <w:p w:rsidR="00BE4E3B" w:rsidRPr="00475FD8" w:rsidRDefault="00BE4E3B" w:rsidP="00BE4E3B">
            <w:pPr>
              <w:pStyle w:val="a9"/>
              <w:rPr>
                <w:color w:val="000000" w:themeColor="text1"/>
              </w:rPr>
            </w:pPr>
            <w:r w:rsidRPr="00475FD8">
              <w:rPr>
                <w:rFonts w:hint="eastAsia"/>
                <w:color w:val="000000" w:themeColor="text1"/>
              </w:rPr>
              <w:t>海洋委員會</w:t>
            </w:r>
          </w:p>
        </w:tc>
        <w:tc>
          <w:tcPr>
            <w:tcW w:w="3238" w:type="dxa"/>
            <w:shd w:val="clear" w:color="auto" w:fill="FFFFFF" w:themeFill="background1"/>
          </w:tcPr>
          <w:p w:rsidR="00BE4E3B" w:rsidRPr="00475FD8" w:rsidRDefault="00BE4E3B" w:rsidP="00BE4E3B">
            <w:pPr>
              <w:pStyle w:val="a9"/>
              <w:rPr>
                <w:color w:val="000000" w:themeColor="text1"/>
              </w:rPr>
            </w:pPr>
            <w:r w:rsidRPr="00475FD8">
              <w:rPr>
                <w:rFonts w:hint="eastAsia"/>
                <w:color w:val="000000" w:themeColor="text1"/>
              </w:rPr>
              <w:t>行政院海岸巡防署</w:t>
            </w:r>
          </w:p>
        </w:tc>
        <w:tc>
          <w:tcPr>
            <w:tcW w:w="2569" w:type="dxa"/>
            <w:shd w:val="clear" w:color="auto" w:fill="FFFFFF" w:themeFill="background1"/>
          </w:tcPr>
          <w:p w:rsidR="00BE4E3B" w:rsidRPr="00475FD8" w:rsidRDefault="00BE4E3B" w:rsidP="00BE4E3B">
            <w:pPr>
              <w:pStyle w:val="-"/>
              <w:widowControl w:val="0"/>
              <w:spacing w:line="320" w:lineRule="atLeast"/>
              <w:ind w:firstLine="0"/>
              <w:rPr>
                <w:rFonts w:ascii="標楷體" w:hAnsi="標楷體"/>
                <w:b/>
                <w:color w:val="000000" w:themeColor="text1"/>
                <w:sz w:val="24"/>
              </w:rPr>
            </w:pPr>
            <w:r w:rsidRPr="00475FD8">
              <w:rPr>
                <w:rFonts w:ascii="標楷體" w:hAnsi="標楷體" w:hint="eastAsia"/>
                <w:b/>
                <w:color w:val="000000" w:themeColor="text1"/>
                <w:sz w:val="24"/>
              </w:rPr>
              <w:t>依行政院海岸巡防署意見，配合組織改造修正文字。</w:t>
            </w:r>
          </w:p>
        </w:tc>
      </w:tr>
    </w:tbl>
    <w:p w:rsidR="00172C0D" w:rsidRPr="00475FD8" w:rsidRDefault="00172C0D">
      <w:pPr>
        <w:rPr>
          <w:color w:val="000000" w:themeColor="text1"/>
        </w:rPr>
      </w:pPr>
    </w:p>
    <w:p w:rsidR="00536537" w:rsidRPr="00475FD8" w:rsidRDefault="00536537">
      <w:pPr>
        <w:rPr>
          <w:color w:val="000000" w:themeColor="text1"/>
        </w:rPr>
      </w:pPr>
    </w:p>
    <w:p w:rsidR="00536537" w:rsidRPr="00475FD8" w:rsidRDefault="00536537">
      <w:pPr>
        <w:rPr>
          <w:color w:val="000000" w:themeColor="text1"/>
        </w:rPr>
      </w:pPr>
    </w:p>
    <w:p w:rsidR="00536537" w:rsidRPr="00475FD8" w:rsidRDefault="00536537">
      <w:pPr>
        <w:rPr>
          <w:color w:val="000000" w:themeColor="text1"/>
        </w:rPr>
      </w:pPr>
    </w:p>
    <w:p w:rsidR="00536537" w:rsidRPr="00475FD8" w:rsidRDefault="00536537">
      <w:pPr>
        <w:rPr>
          <w:color w:val="000000" w:themeColor="text1"/>
        </w:rPr>
      </w:pPr>
    </w:p>
    <w:p w:rsidR="00536537" w:rsidRPr="00475FD8" w:rsidRDefault="00536537">
      <w:pPr>
        <w:rPr>
          <w:color w:val="000000" w:themeColor="text1"/>
        </w:rPr>
      </w:pPr>
    </w:p>
    <w:p w:rsidR="00404742" w:rsidRPr="00475FD8" w:rsidRDefault="00404742" w:rsidP="00536537">
      <w:pPr>
        <w:spacing w:line="400" w:lineRule="exact"/>
        <w:ind w:leftChars="-285" w:left="115" w:hangingChars="285" w:hanging="799"/>
        <w:rPr>
          <w:rFonts w:ascii="標楷體" w:eastAsia="標楷體" w:hAnsi="標楷體"/>
          <w:b/>
          <w:color w:val="000000" w:themeColor="text1"/>
          <w:kern w:val="0"/>
          <w:sz w:val="28"/>
          <w:szCs w:val="28"/>
          <w:u w:val="single"/>
        </w:rPr>
      </w:pPr>
      <w:r w:rsidRPr="00475FD8">
        <w:rPr>
          <w:rFonts w:ascii="標楷體" w:eastAsia="標楷體" w:hAnsi="標楷體" w:hint="eastAsia"/>
          <w:b/>
          <w:color w:val="000000" w:themeColor="text1"/>
          <w:kern w:val="0"/>
          <w:sz w:val="28"/>
          <w:szCs w:val="28"/>
          <w:u w:val="single"/>
        </w:rPr>
        <w:t>*附錄</w:t>
      </w:r>
      <w:proofErr w:type="gramStart"/>
      <w:r w:rsidRPr="00475FD8">
        <w:rPr>
          <w:rFonts w:ascii="標楷體" w:eastAsia="標楷體" w:hAnsi="標楷體" w:hint="eastAsia"/>
          <w:b/>
          <w:color w:val="000000" w:themeColor="text1"/>
          <w:kern w:val="0"/>
          <w:sz w:val="28"/>
          <w:szCs w:val="28"/>
          <w:u w:val="single"/>
        </w:rPr>
        <w:t>一</w:t>
      </w:r>
      <w:proofErr w:type="gramEnd"/>
      <w:r w:rsidR="00BB6D1E" w:rsidRPr="00475FD8">
        <w:rPr>
          <w:rFonts w:ascii="標楷體" w:eastAsia="標楷體" w:hAnsi="標楷體" w:hint="eastAsia"/>
          <w:b/>
          <w:color w:val="000000" w:themeColor="text1"/>
          <w:kern w:val="0"/>
          <w:sz w:val="28"/>
          <w:szCs w:val="28"/>
          <w:u w:val="single"/>
        </w:rPr>
        <w:t>「89年以後造成臺灣重大損失颱風簡表」及說明(</w:t>
      </w:r>
      <w:r w:rsidRPr="00475FD8">
        <w:rPr>
          <w:rFonts w:ascii="標楷體" w:eastAsia="標楷體" w:hAnsi="標楷體" w:hint="eastAsia"/>
          <w:b/>
          <w:color w:val="000000" w:themeColor="text1"/>
          <w:kern w:val="0"/>
          <w:sz w:val="28"/>
          <w:szCs w:val="28"/>
          <w:u w:val="single"/>
        </w:rPr>
        <w:t>增列之颱風名稱及內容如下</w:t>
      </w:r>
      <w:r w:rsidR="00BB6D1E" w:rsidRPr="00475FD8">
        <w:rPr>
          <w:rFonts w:ascii="標楷體" w:eastAsia="標楷體" w:hAnsi="標楷體" w:hint="eastAsia"/>
          <w:b/>
          <w:color w:val="000000" w:themeColor="text1"/>
          <w:kern w:val="0"/>
          <w:sz w:val="28"/>
          <w:szCs w:val="28"/>
          <w:u w:val="single"/>
        </w:rPr>
        <w:t>)</w:t>
      </w:r>
      <w:r w:rsidRPr="00475FD8">
        <w:rPr>
          <w:rFonts w:ascii="標楷體" w:eastAsia="標楷體" w:hAnsi="標楷體" w:hint="eastAsia"/>
          <w:b/>
          <w:color w:val="000000" w:themeColor="text1"/>
          <w:kern w:val="0"/>
          <w:sz w:val="28"/>
          <w:szCs w:val="28"/>
          <w:u w:val="single"/>
        </w:rPr>
        <w:t>：</w:t>
      </w:r>
    </w:p>
    <w:tbl>
      <w:tblPr>
        <w:tblW w:w="9463" w:type="dxa"/>
        <w:tblInd w:w="-5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274"/>
        <w:gridCol w:w="1260"/>
        <w:gridCol w:w="1620"/>
        <w:gridCol w:w="1012"/>
        <w:gridCol w:w="910"/>
        <w:gridCol w:w="2038"/>
        <w:gridCol w:w="1349"/>
      </w:tblGrid>
      <w:tr w:rsidR="00475FD8" w:rsidRPr="00475FD8" w:rsidTr="00E750EF">
        <w:trPr>
          <w:trHeight w:val="720"/>
        </w:trPr>
        <w:tc>
          <w:tcPr>
            <w:tcW w:w="1274" w:type="dxa"/>
            <w:vAlign w:val="center"/>
          </w:tcPr>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項</w:t>
            </w:r>
          </w:p>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次</w:t>
            </w:r>
          </w:p>
        </w:tc>
        <w:tc>
          <w:tcPr>
            <w:tcW w:w="1260" w:type="dxa"/>
          </w:tcPr>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颱風</w:t>
            </w:r>
          </w:p>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名稱</w:t>
            </w:r>
          </w:p>
        </w:tc>
        <w:tc>
          <w:tcPr>
            <w:tcW w:w="1620" w:type="dxa"/>
          </w:tcPr>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侵襲</w:t>
            </w:r>
          </w:p>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時間</w:t>
            </w:r>
          </w:p>
        </w:tc>
        <w:tc>
          <w:tcPr>
            <w:tcW w:w="1012" w:type="dxa"/>
          </w:tcPr>
          <w:p w:rsidR="00004001" w:rsidRPr="00475FD8" w:rsidRDefault="00004001" w:rsidP="00004001">
            <w:pPr>
              <w:tabs>
                <w:tab w:val="left" w:pos="1924"/>
                <w:tab w:val="left" w:pos="2516"/>
              </w:tabs>
              <w:kinsoku w:val="0"/>
              <w:overflowPunct w:val="0"/>
              <w:snapToGrid w:val="0"/>
              <w:ind w:leftChars="-35" w:left="-84" w:rightChars="-35" w:right="-84"/>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颱風</w:t>
            </w:r>
          </w:p>
          <w:p w:rsidR="00004001" w:rsidRPr="00475FD8" w:rsidRDefault="00004001" w:rsidP="00004001">
            <w:pPr>
              <w:tabs>
                <w:tab w:val="left" w:pos="1924"/>
                <w:tab w:val="left" w:pos="2516"/>
              </w:tabs>
              <w:kinsoku w:val="0"/>
              <w:overflowPunct w:val="0"/>
              <w:snapToGrid w:val="0"/>
              <w:ind w:leftChars="-35" w:left="-84" w:rightChars="-35" w:right="-84"/>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強度</w:t>
            </w:r>
          </w:p>
        </w:tc>
        <w:tc>
          <w:tcPr>
            <w:tcW w:w="910" w:type="dxa"/>
          </w:tcPr>
          <w:p w:rsidR="00004001" w:rsidRPr="00475FD8" w:rsidRDefault="00004001" w:rsidP="00004001">
            <w:pPr>
              <w:tabs>
                <w:tab w:val="left" w:pos="1924"/>
                <w:tab w:val="left" w:pos="2516"/>
              </w:tabs>
              <w:kinsoku w:val="0"/>
              <w:overflowPunct w:val="0"/>
              <w:snapToGrid w:val="0"/>
              <w:ind w:leftChars="-42" w:left="-101" w:rightChars="-33" w:right="-79"/>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路徑</w:t>
            </w:r>
          </w:p>
          <w:p w:rsidR="00004001" w:rsidRPr="00475FD8" w:rsidRDefault="00004001" w:rsidP="00004001">
            <w:pPr>
              <w:tabs>
                <w:tab w:val="left" w:pos="1924"/>
                <w:tab w:val="left" w:pos="2516"/>
              </w:tabs>
              <w:kinsoku w:val="0"/>
              <w:overflowPunct w:val="0"/>
              <w:snapToGrid w:val="0"/>
              <w:ind w:leftChars="-42" w:left="-101" w:rightChars="-33" w:right="-79"/>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分類</w:t>
            </w:r>
          </w:p>
        </w:tc>
        <w:tc>
          <w:tcPr>
            <w:tcW w:w="2038" w:type="dxa"/>
          </w:tcPr>
          <w:p w:rsidR="00004001" w:rsidRPr="00475FD8" w:rsidRDefault="00004001" w:rsidP="00004001">
            <w:pPr>
              <w:tabs>
                <w:tab w:val="left" w:pos="1924"/>
                <w:tab w:val="left" w:pos="2516"/>
              </w:tabs>
              <w:kinsoku w:val="0"/>
              <w:overflowPunct w:val="0"/>
              <w:snapToGrid w:val="0"/>
              <w:ind w:leftChars="-44" w:left="-106" w:rightChars="-37" w:right="-89"/>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氣象</w:t>
            </w:r>
          </w:p>
          <w:p w:rsidR="00004001" w:rsidRPr="00475FD8" w:rsidRDefault="00004001" w:rsidP="00004001">
            <w:pPr>
              <w:tabs>
                <w:tab w:val="left" w:pos="1924"/>
                <w:tab w:val="left" w:pos="2516"/>
              </w:tabs>
              <w:kinsoku w:val="0"/>
              <w:overflowPunct w:val="0"/>
              <w:snapToGrid w:val="0"/>
              <w:ind w:leftChars="-44" w:left="-106" w:rightChars="-37" w:right="-89"/>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特徵</w:t>
            </w:r>
          </w:p>
        </w:tc>
        <w:tc>
          <w:tcPr>
            <w:tcW w:w="1349" w:type="dxa"/>
          </w:tcPr>
          <w:p w:rsidR="00004001" w:rsidRPr="00475FD8" w:rsidRDefault="00004001" w:rsidP="00004001">
            <w:pPr>
              <w:tabs>
                <w:tab w:val="left" w:pos="1924"/>
                <w:tab w:val="left" w:pos="2516"/>
              </w:tabs>
              <w:kinsoku w:val="0"/>
              <w:overflowPunct w:val="0"/>
              <w:snapToGrid w:val="0"/>
              <w:ind w:leftChars="-40" w:left="-96" w:rightChars="-41" w:right="-98"/>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災損嚴</w:t>
            </w:r>
          </w:p>
          <w:p w:rsidR="00004001" w:rsidRPr="00475FD8" w:rsidRDefault="00004001" w:rsidP="00004001">
            <w:pPr>
              <w:tabs>
                <w:tab w:val="left" w:pos="1924"/>
                <w:tab w:val="left" w:pos="2516"/>
              </w:tabs>
              <w:kinsoku w:val="0"/>
              <w:overflowPunct w:val="0"/>
              <w:snapToGrid w:val="0"/>
              <w:ind w:leftChars="-40" w:left="-96" w:rightChars="-41" w:right="-98"/>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重地區</w:t>
            </w:r>
          </w:p>
        </w:tc>
      </w:tr>
      <w:tr w:rsidR="00475FD8" w:rsidRPr="00475FD8" w:rsidTr="00404742">
        <w:trPr>
          <w:trHeight w:val="720"/>
        </w:trPr>
        <w:tc>
          <w:tcPr>
            <w:tcW w:w="1274" w:type="dxa"/>
            <w:vAlign w:val="center"/>
          </w:tcPr>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26</w:t>
            </w:r>
          </w:p>
        </w:tc>
        <w:tc>
          <w:tcPr>
            <w:tcW w:w="1260" w:type="dxa"/>
            <w:vAlign w:val="center"/>
          </w:tcPr>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麥德</w:t>
            </w:r>
            <w:proofErr w:type="gramStart"/>
            <w:r w:rsidRPr="00475FD8">
              <w:rPr>
                <w:rFonts w:eastAsia="標楷體" w:hint="eastAsia"/>
                <w:b/>
                <w:bCs/>
                <w:color w:val="000000" w:themeColor="text1"/>
                <w:sz w:val="28"/>
                <w:szCs w:val="28"/>
                <w:u w:val="single"/>
              </w:rPr>
              <w:t>姆</w:t>
            </w:r>
            <w:proofErr w:type="gramEnd"/>
          </w:p>
        </w:tc>
        <w:tc>
          <w:tcPr>
            <w:tcW w:w="1620" w:type="dxa"/>
            <w:vAlign w:val="center"/>
          </w:tcPr>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103</w:t>
            </w:r>
            <w:r w:rsidRPr="00475FD8">
              <w:rPr>
                <w:rFonts w:eastAsia="標楷體" w:hint="eastAsia"/>
                <w:b/>
                <w:bCs/>
                <w:color w:val="000000" w:themeColor="text1"/>
                <w:sz w:val="28"/>
                <w:szCs w:val="28"/>
                <w:u w:val="single"/>
              </w:rPr>
              <w:t>年</w:t>
            </w:r>
          </w:p>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b/>
                <w:bCs/>
                <w:color w:val="000000" w:themeColor="text1"/>
                <w:sz w:val="28"/>
                <w:szCs w:val="28"/>
                <w:u w:val="single"/>
              </w:rPr>
              <w:t>7/21-7/23</w:t>
            </w:r>
          </w:p>
        </w:tc>
        <w:tc>
          <w:tcPr>
            <w:tcW w:w="1012" w:type="dxa"/>
            <w:vAlign w:val="center"/>
          </w:tcPr>
          <w:p w:rsidR="00004001" w:rsidRPr="00475FD8" w:rsidRDefault="00004001" w:rsidP="00004001">
            <w:pPr>
              <w:tabs>
                <w:tab w:val="left" w:pos="1924"/>
                <w:tab w:val="left" w:pos="2516"/>
              </w:tabs>
              <w:kinsoku w:val="0"/>
              <w:overflowPunct w:val="0"/>
              <w:snapToGrid w:val="0"/>
              <w:ind w:leftChars="-42" w:left="-101" w:rightChars="-33" w:right="-79"/>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中度</w:t>
            </w:r>
          </w:p>
        </w:tc>
        <w:tc>
          <w:tcPr>
            <w:tcW w:w="910" w:type="dxa"/>
            <w:vAlign w:val="center"/>
          </w:tcPr>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b/>
                <w:bCs/>
                <w:color w:val="000000" w:themeColor="text1"/>
                <w:sz w:val="28"/>
                <w:szCs w:val="28"/>
                <w:u w:val="single"/>
              </w:rPr>
              <w:t>3</w:t>
            </w:r>
          </w:p>
        </w:tc>
        <w:tc>
          <w:tcPr>
            <w:tcW w:w="2038" w:type="dxa"/>
            <w:vAlign w:val="center"/>
          </w:tcPr>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強風</w:t>
            </w:r>
          </w:p>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豪雨</w:t>
            </w:r>
          </w:p>
        </w:tc>
        <w:tc>
          <w:tcPr>
            <w:tcW w:w="1349" w:type="dxa"/>
            <w:vAlign w:val="center"/>
          </w:tcPr>
          <w:p w:rsidR="00004001" w:rsidRPr="00475FD8" w:rsidRDefault="00004001" w:rsidP="00004001">
            <w:pPr>
              <w:tabs>
                <w:tab w:val="left" w:pos="1924"/>
                <w:tab w:val="left" w:pos="2516"/>
              </w:tabs>
              <w:kinsoku w:val="0"/>
              <w:overflowPunct w:val="0"/>
              <w:snapToGrid w:val="0"/>
              <w:ind w:leftChars="-42" w:left="-101" w:rightChars="-33" w:right="-79"/>
              <w:rPr>
                <w:rFonts w:eastAsia="標楷體"/>
                <w:b/>
                <w:bCs/>
                <w:color w:val="000000" w:themeColor="text1"/>
                <w:sz w:val="28"/>
                <w:szCs w:val="28"/>
                <w:u w:val="single"/>
              </w:rPr>
            </w:pPr>
            <w:r w:rsidRPr="00475FD8">
              <w:rPr>
                <w:rFonts w:eastAsia="標楷體" w:hint="eastAsia"/>
                <w:b/>
                <w:bCs/>
                <w:color w:val="000000" w:themeColor="text1"/>
                <w:sz w:val="28"/>
                <w:szCs w:val="28"/>
                <w:u w:val="single"/>
              </w:rPr>
              <w:t>中南部、東部地區</w:t>
            </w:r>
          </w:p>
        </w:tc>
      </w:tr>
      <w:tr w:rsidR="00475FD8" w:rsidRPr="00475FD8" w:rsidTr="00404742">
        <w:trPr>
          <w:trHeight w:val="720"/>
        </w:trPr>
        <w:tc>
          <w:tcPr>
            <w:tcW w:w="1274" w:type="dxa"/>
            <w:vAlign w:val="center"/>
          </w:tcPr>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27</w:t>
            </w:r>
          </w:p>
        </w:tc>
        <w:tc>
          <w:tcPr>
            <w:tcW w:w="1260" w:type="dxa"/>
            <w:vAlign w:val="center"/>
          </w:tcPr>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鳳凰</w:t>
            </w:r>
          </w:p>
        </w:tc>
        <w:tc>
          <w:tcPr>
            <w:tcW w:w="1620" w:type="dxa"/>
            <w:vAlign w:val="center"/>
          </w:tcPr>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103</w:t>
            </w:r>
            <w:r w:rsidRPr="00475FD8">
              <w:rPr>
                <w:rFonts w:eastAsia="標楷體" w:hint="eastAsia"/>
                <w:b/>
                <w:bCs/>
                <w:color w:val="000000" w:themeColor="text1"/>
                <w:sz w:val="28"/>
                <w:szCs w:val="28"/>
                <w:u w:val="single"/>
              </w:rPr>
              <w:t>年</w:t>
            </w:r>
          </w:p>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b/>
                <w:bCs/>
                <w:color w:val="000000" w:themeColor="text1"/>
                <w:sz w:val="28"/>
                <w:szCs w:val="28"/>
                <w:u w:val="single"/>
              </w:rPr>
              <w:t>9/19-9/22</w:t>
            </w:r>
          </w:p>
        </w:tc>
        <w:tc>
          <w:tcPr>
            <w:tcW w:w="1012" w:type="dxa"/>
            <w:vAlign w:val="center"/>
          </w:tcPr>
          <w:p w:rsidR="00004001" w:rsidRPr="00475FD8" w:rsidRDefault="00004001" w:rsidP="00004001">
            <w:pPr>
              <w:tabs>
                <w:tab w:val="left" w:pos="1924"/>
                <w:tab w:val="left" w:pos="2516"/>
              </w:tabs>
              <w:kinsoku w:val="0"/>
              <w:overflowPunct w:val="0"/>
              <w:snapToGrid w:val="0"/>
              <w:ind w:leftChars="-42" w:left="-101" w:rightChars="-33" w:right="-79"/>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輕度</w:t>
            </w:r>
          </w:p>
        </w:tc>
        <w:tc>
          <w:tcPr>
            <w:tcW w:w="910" w:type="dxa"/>
            <w:vAlign w:val="center"/>
          </w:tcPr>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特殊</w:t>
            </w:r>
          </w:p>
        </w:tc>
        <w:tc>
          <w:tcPr>
            <w:tcW w:w="2038" w:type="dxa"/>
            <w:vAlign w:val="center"/>
          </w:tcPr>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強風</w:t>
            </w:r>
          </w:p>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豪雨</w:t>
            </w:r>
          </w:p>
        </w:tc>
        <w:tc>
          <w:tcPr>
            <w:tcW w:w="1349" w:type="dxa"/>
            <w:vAlign w:val="center"/>
          </w:tcPr>
          <w:p w:rsidR="00004001" w:rsidRPr="00475FD8" w:rsidRDefault="00004001" w:rsidP="00004001">
            <w:pPr>
              <w:tabs>
                <w:tab w:val="left" w:pos="1924"/>
                <w:tab w:val="left" w:pos="2516"/>
              </w:tabs>
              <w:kinsoku w:val="0"/>
              <w:overflowPunct w:val="0"/>
              <w:snapToGrid w:val="0"/>
              <w:ind w:leftChars="-42" w:left="-101" w:rightChars="-33" w:right="-79"/>
              <w:rPr>
                <w:rFonts w:eastAsia="標楷體"/>
                <w:b/>
                <w:bCs/>
                <w:color w:val="000000" w:themeColor="text1"/>
                <w:sz w:val="28"/>
                <w:szCs w:val="28"/>
                <w:u w:val="single"/>
              </w:rPr>
            </w:pPr>
            <w:proofErr w:type="gramStart"/>
            <w:r w:rsidRPr="00475FD8">
              <w:rPr>
                <w:rFonts w:eastAsia="標楷體" w:hint="eastAsia"/>
                <w:b/>
                <w:bCs/>
                <w:color w:val="000000" w:themeColor="text1"/>
                <w:sz w:val="28"/>
                <w:szCs w:val="28"/>
                <w:u w:val="single"/>
              </w:rPr>
              <w:t>東部、北部</w:t>
            </w:r>
            <w:proofErr w:type="gramEnd"/>
            <w:r w:rsidRPr="00475FD8">
              <w:rPr>
                <w:rFonts w:eastAsia="標楷體" w:hint="eastAsia"/>
                <w:b/>
                <w:bCs/>
                <w:color w:val="000000" w:themeColor="text1"/>
                <w:sz w:val="28"/>
                <w:szCs w:val="28"/>
                <w:u w:val="single"/>
              </w:rPr>
              <w:t>地區</w:t>
            </w:r>
          </w:p>
        </w:tc>
      </w:tr>
      <w:tr w:rsidR="00475FD8" w:rsidRPr="00475FD8" w:rsidTr="00404742">
        <w:trPr>
          <w:trHeight w:val="720"/>
        </w:trPr>
        <w:tc>
          <w:tcPr>
            <w:tcW w:w="1274" w:type="dxa"/>
            <w:vAlign w:val="center"/>
          </w:tcPr>
          <w:p w:rsidR="00004001" w:rsidRPr="00475FD8" w:rsidRDefault="00395219"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lastRenderedPageBreak/>
              <w:t>28</w:t>
            </w:r>
          </w:p>
        </w:tc>
        <w:tc>
          <w:tcPr>
            <w:tcW w:w="1260" w:type="dxa"/>
            <w:vAlign w:val="center"/>
          </w:tcPr>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蘇迪勒</w:t>
            </w:r>
          </w:p>
        </w:tc>
        <w:tc>
          <w:tcPr>
            <w:tcW w:w="1620" w:type="dxa"/>
            <w:vAlign w:val="center"/>
          </w:tcPr>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104</w:t>
            </w:r>
            <w:r w:rsidRPr="00475FD8">
              <w:rPr>
                <w:rFonts w:eastAsia="標楷體" w:hint="eastAsia"/>
                <w:b/>
                <w:bCs/>
                <w:color w:val="000000" w:themeColor="text1"/>
                <w:sz w:val="28"/>
                <w:szCs w:val="28"/>
                <w:u w:val="single"/>
              </w:rPr>
              <w:t>年</w:t>
            </w:r>
          </w:p>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b/>
                <w:bCs/>
                <w:color w:val="000000" w:themeColor="text1"/>
                <w:sz w:val="28"/>
                <w:szCs w:val="28"/>
                <w:u w:val="single"/>
              </w:rPr>
              <w:t>8/6</w:t>
            </w:r>
            <w:r w:rsidRPr="00475FD8">
              <w:rPr>
                <w:rFonts w:eastAsia="標楷體" w:hint="eastAsia"/>
                <w:b/>
                <w:bCs/>
                <w:color w:val="000000" w:themeColor="text1"/>
                <w:sz w:val="28"/>
                <w:szCs w:val="28"/>
                <w:u w:val="single"/>
              </w:rPr>
              <w:t>-</w:t>
            </w:r>
            <w:r w:rsidRPr="00475FD8">
              <w:rPr>
                <w:rFonts w:eastAsia="標楷體"/>
                <w:b/>
                <w:bCs/>
                <w:color w:val="000000" w:themeColor="text1"/>
                <w:sz w:val="28"/>
                <w:szCs w:val="28"/>
                <w:u w:val="single"/>
              </w:rPr>
              <w:t>8/9</w:t>
            </w:r>
          </w:p>
        </w:tc>
        <w:tc>
          <w:tcPr>
            <w:tcW w:w="1012" w:type="dxa"/>
            <w:vAlign w:val="center"/>
          </w:tcPr>
          <w:p w:rsidR="00004001" w:rsidRPr="00475FD8" w:rsidRDefault="00004001" w:rsidP="00004001">
            <w:pPr>
              <w:tabs>
                <w:tab w:val="left" w:pos="1924"/>
                <w:tab w:val="left" w:pos="2516"/>
              </w:tabs>
              <w:kinsoku w:val="0"/>
              <w:overflowPunct w:val="0"/>
              <w:snapToGrid w:val="0"/>
              <w:ind w:leftChars="-42" w:left="-101" w:rightChars="-33" w:right="-79"/>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中度</w:t>
            </w:r>
          </w:p>
        </w:tc>
        <w:tc>
          <w:tcPr>
            <w:tcW w:w="910" w:type="dxa"/>
            <w:vAlign w:val="center"/>
          </w:tcPr>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b/>
                <w:bCs/>
                <w:color w:val="000000" w:themeColor="text1"/>
                <w:sz w:val="28"/>
                <w:szCs w:val="28"/>
                <w:u w:val="single"/>
              </w:rPr>
              <w:t>3</w:t>
            </w:r>
          </w:p>
        </w:tc>
        <w:tc>
          <w:tcPr>
            <w:tcW w:w="2038" w:type="dxa"/>
            <w:vAlign w:val="center"/>
          </w:tcPr>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強風</w:t>
            </w:r>
          </w:p>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豪雨</w:t>
            </w:r>
          </w:p>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引進西南氣流</w:t>
            </w:r>
          </w:p>
        </w:tc>
        <w:tc>
          <w:tcPr>
            <w:tcW w:w="1349" w:type="dxa"/>
            <w:vAlign w:val="center"/>
          </w:tcPr>
          <w:p w:rsidR="00004001" w:rsidRPr="00475FD8" w:rsidRDefault="00004001" w:rsidP="00004001">
            <w:pPr>
              <w:tabs>
                <w:tab w:val="left" w:pos="1924"/>
                <w:tab w:val="left" w:pos="2516"/>
              </w:tabs>
              <w:kinsoku w:val="0"/>
              <w:overflowPunct w:val="0"/>
              <w:snapToGrid w:val="0"/>
              <w:ind w:leftChars="-42" w:left="-101" w:rightChars="-33" w:right="-79"/>
              <w:rPr>
                <w:rFonts w:eastAsia="標楷體"/>
                <w:b/>
                <w:bCs/>
                <w:color w:val="000000" w:themeColor="text1"/>
                <w:sz w:val="28"/>
                <w:szCs w:val="28"/>
                <w:u w:val="single"/>
              </w:rPr>
            </w:pPr>
            <w:proofErr w:type="gramStart"/>
            <w:r w:rsidRPr="00475FD8">
              <w:rPr>
                <w:rFonts w:eastAsia="標楷體" w:hint="eastAsia"/>
                <w:b/>
                <w:bCs/>
                <w:color w:val="000000" w:themeColor="text1"/>
                <w:sz w:val="28"/>
                <w:szCs w:val="28"/>
                <w:u w:val="single"/>
              </w:rPr>
              <w:t>北部、</w:t>
            </w:r>
            <w:proofErr w:type="gramEnd"/>
            <w:r w:rsidRPr="00475FD8">
              <w:rPr>
                <w:rFonts w:eastAsia="標楷體" w:hint="eastAsia"/>
                <w:b/>
                <w:bCs/>
                <w:color w:val="000000" w:themeColor="text1"/>
                <w:sz w:val="28"/>
                <w:szCs w:val="28"/>
                <w:u w:val="single"/>
              </w:rPr>
              <w:t>中南部地區。</w:t>
            </w:r>
          </w:p>
        </w:tc>
      </w:tr>
      <w:tr w:rsidR="00475FD8" w:rsidRPr="00475FD8" w:rsidTr="00404742">
        <w:trPr>
          <w:trHeight w:val="720"/>
        </w:trPr>
        <w:tc>
          <w:tcPr>
            <w:tcW w:w="1274" w:type="dxa"/>
            <w:vAlign w:val="center"/>
          </w:tcPr>
          <w:p w:rsidR="00004001" w:rsidRPr="00475FD8" w:rsidRDefault="00395219"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b/>
                <w:bCs/>
                <w:color w:val="000000" w:themeColor="text1"/>
                <w:sz w:val="28"/>
                <w:szCs w:val="28"/>
                <w:u w:val="single"/>
              </w:rPr>
              <w:t>29</w:t>
            </w:r>
          </w:p>
        </w:tc>
        <w:tc>
          <w:tcPr>
            <w:tcW w:w="1260" w:type="dxa"/>
            <w:vAlign w:val="center"/>
          </w:tcPr>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杜鵑</w:t>
            </w:r>
          </w:p>
        </w:tc>
        <w:tc>
          <w:tcPr>
            <w:tcW w:w="1620" w:type="dxa"/>
            <w:vAlign w:val="center"/>
          </w:tcPr>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104</w:t>
            </w:r>
            <w:r w:rsidRPr="00475FD8">
              <w:rPr>
                <w:rFonts w:eastAsia="標楷體" w:hint="eastAsia"/>
                <w:b/>
                <w:bCs/>
                <w:color w:val="000000" w:themeColor="text1"/>
                <w:sz w:val="28"/>
                <w:szCs w:val="28"/>
                <w:u w:val="single"/>
              </w:rPr>
              <w:t>年</w:t>
            </w:r>
          </w:p>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b/>
                <w:bCs/>
                <w:color w:val="000000" w:themeColor="text1"/>
                <w:sz w:val="28"/>
                <w:szCs w:val="28"/>
                <w:u w:val="single"/>
              </w:rPr>
              <w:t>9/27</w:t>
            </w:r>
            <w:r w:rsidRPr="00475FD8">
              <w:rPr>
                <w:rFonts w:eastAsia="標楷體" w:hint="eastAsia"/>
                <w:b/>
                <w:bCs/>
                <w:color w:val="000000" w:themeColor="text1"/>
                <w:sz w:val="28"/>
                <w:szCs w:val="28"/>
                <w:u w:val="single"/>
              </w:rPr>
              <w:t>-</w:t>
            </w:r>
            <w:r w:rsidRPr="00475FD8">
              <w:rPr>
                <w:b/>
                <w:color w:val="000000" w:themeColor="text1"/>
                <w:u w:val="single"/>
              </w:rPr>
              <w:t xml:space="preserve"> </w:t>
            </w:r>
            <w:r w:rsidRPr="00475FD8">
              <w:rPr>
                <w:rFonts w:eastAsia="標楷體"/>
                <w:b/>
                <w:bCs/>
                <w:color w:val="000000" w:themeColor="text1"/>
                <w:sz w:val="28"/>
                <w:szCs w:val="28"/>
                <w:u w:val="single"/>
              </w:rPr>
              <w:t>9/29</w:t>
            </w:r>
          </w:p>
        </w:tc>
        <w:tc>
          <w:tcPr>
            <w:tcW w:w="1012" w:type="dxa"/>
            <w:vAlign w:val="center"/>
          </w:tcPr>
          <w:p w:rsidR="00004001" w:rsidRPr="00475FD8" w:rsidRDefault="00004001" w:rsidP="00004001">
            <w:pPr>
              <w:tabs>
                <w:tab w:val="left" w:pos="1924"/>
                <w:tab w:val="left" w:pos="2516"/>
              </w:tabs>
              <w:kinsoku w:val="0"/>
              <w:overflowPunct w:val="0"/>
              <w:snapToGrid w:val="0"/>
              <w:ind w:leftChars="-42" w:left="-101" w:rightChars="-33" w:right="-79"/>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強烈</w:t>
            </w:r>
          </w:p>
        </w:tc>
        <w:tc>
          <w:tcPr>
            <w:tcW w:w="910" w:type="dxa"/>
            <w:vAlign w:val="center"/>
          </w:tcPr>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b/>
                <w:bCs/>
                <w:color w:val="000000" w:themeColor="text1"/>
                <w:sz w:val="28"/>
                <w:szCs w:val="28"/>
                <w:u w:val="single"/>
              </w:rPr>
              <w:t>2</w:t>
            </w:r>
          </w:p>
        </w:tc>
        <w:tc>
          <w:tcPr>
            <w:tcW w:w="2038" w:type="dxa"/>
            <w:vAlign w:val="center"/>
          </w:tcPr>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強風</w:t>
            </w:r>
          </w:p>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豪雨</w:t>
            </w:r>
          </w:p>
        </w:tc>
        <w:tc>
          <w:tcPr>
            <w:tcW w:w="1349" w:type="dxa"/>
            <w:vAlign w:val="center"/>
          </w:tcPr>
          <w:p w:rsidR="00004001" w:rsidRPr="00475FD8" w:rsidRDefault="00004001" w:rsidP="00004001">
            <w:pPr>
              <w:tabs>
                <w:tab w:val="left" w:pos="1924"/>
                <w:tab w:val="left" w:pos="2516"/>
              </w:tabs>
              <w:kinsoku w:val="0"/>
              <w:overflowPunct w:val="0"/>
              <w:snapToGrid w:val="0"/>
              <w:ind w:leftChars="-42" w:left="-101" w:rightChars="-33" w:right="-79"/>
              <w:rPr>
                <w:rFonts w:eastAsia="標楷體"/>
                <w:b/>
                <w:bCs/>
                <w:color w:val="000000" w:themeColor="text1"/>
                <w:sz w:val="28"/>
                <w:szCs w:val="28"/>
                <w:u w:val="single"/>
              </w:rPr>
            </w:pPr>
            <w:proofErr w:type="gramStart"/>
            <w:r w:rsidRPr="00475FD8">
              <w:rPr>
                <w:rFonts w:eastAsia="標楷體" w:hint="eastAsia"/>
                <w:b/>
                <w:bCs/>
                <w:color w:val="000000" w:themeColor="text1"/>
                <w:sz w:val="28"/>
                <w:szCs w:val="28"/>
                <w:u w:val="single"/>
              </w:rPr>
              <w:t>北部、中部、東部</w:t>
            </w:r>
            <w:proofErr w:type="gramEnd"/>
            <w:r w:rsidRPr="00475FD8">
              <w:rPr>
                <w:rFonts w:eastAsia="標楷體" w:hint="eastAsia"/>
                <w:b/>
                <w:bCs/>
                <w:color w:val="000000" w:themeColor="text1"/>
                <w:sz w:val="28"/>
                <w:szCs w:val="28"/>
                <w:u w:val="single"/>
              </w:rPr>
              <w:t>地區</w:t>
            </w:r>
          </w:p>
        </w:tc>
      </w:tr>
      <w:tr w:rsidR="00475FD8" w:rsidRPr="00475FD8" w:rsidTr="00404742">
        <w:trPr>
          <w:trHeight w:val="720"/>
        </w:trPr>
        <w:tc>
          <w:tcPr>
            <w:tcW w:w="1274" w:type="dxa"/>
            <w:vAlign w:val="center"/>
          </w:tcPr>
          <w:p w:rsidR="00004001" w:rsidRPr="00475FD8" w:rsidRDefault="00395219"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b/>
                <w:bCs/>
                <w:color w:val="000000" w:themeColor="text1"/>
                <w:sz w:val="28"/>
                <w:szCs w:val="28"/>
                <w:u w:val="single"/>
              </w:rPr>
              <w:t>30</w:t>
            </w:r>
          </w:p>
        </w:tc>
        <w:tc>
          <w:tcPr>
            <w:tcW w:w="1260" w:type="dxa"/>
            <w:vAlign w:val="center"/>
          </w:tcPr>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尼伯特</w:t>
            </w:r>
          </w:p>
        </w:tc>
        <w:tc>
          <w:tcPr>
            <w:tcW w:w="1620" w:type="dxa"/>
            <w:vAlign w:val="center"/>
          </w:tcPr>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105</w:t>
            </w:r>
            <w:r w:rsidRPr="00475FD8">
              <w:rPr>
                <w:rFonts w:eastAsia="標楷體" w:hint="eastAsia"/>
                <w:b/>
                <w:bCs/>
                <w:color w:val="000000" w:themeColor="text1"/>
                <w:sz w:val="28"/>
                <w:szCs w:val="28"/>
                <w:u w:val="single"/>
              </w:rPr>
              <w:t>年</w:t>
            </w:r>
            <w:r w:rsidRPr="00475FD8">
              <w:rPr>
                <w:rFonts w:eastAsia="標楷體"/>
                <w:b/>
                <w:bCs/>
                <w:color w:val="000000" w:themeColor="text1"/>
                <w:sz w:val="28"/>
                <w:szCs w:val="28"/>
                <w:u w:val="single"/>
              </w:rPr>
              <w:t>7</w:t>
            </w:r>
            <w:r w:rsidRPr="00475FD8">
              <w:rPr>
                <w:rFonts w:eastAsia="標楷體" w:hint="eastAsia"/>
                <w:b/>
                <w:bCs/>
                <w:color w:val="000000" w:themeColor="text1"/>
                <w:sz w:val="28"/>
                <w:szCs w:val="28"/>
                <w:u w:val="single"/>
              </w:rPr>
              <w:t>/</w:t>
            </w:r>
            <w:r w:rsidRPr="00475FD8">
              <w:rPr>
                <w:rFonts w:eastAsia="標楷體"/>
                <w:b/>
                <w:bCs/>
                <w:color w:val="000000" w:themeColor="text1"/>
                <w:sz w:val="28"/>
                <w:szCs w:val="28"/>
                <w:u w:val="single"/>
              </w:rPr>
              <w:t>6</w:t>
            </w:r>
            <w:r w:rsidRPr="00475FD8">
              <w:rPr>
                <w:rFonts w:eastAsia="標楷體" w:hint="eastAsia"/>
                <w:b/>
                <w:bCs/>
                <w:color w:val="000000" w:themeColor="text1"/>
                <w:sz w:val="28"/>
                <w:szCs w:val="28"/>
                <w:u w:val="single"/>
              </w:rPr>
              <w:t>-</w:t>
            </w:r>
            <w:r w:rsidRPr="00475FD8">
              <w:rPr>
                <w:rFonts w:eastAsia="標楷體"/>
                <w:b/>
                <w:bCs/>
                <w:color w:val="000000" w:themeColor="text1"/>
                <w:sz w:val="28"/>
                <w:szCs w:val="28"/>
                <w:u w:val="single"/>
              </w:rPr>
              <w:t>7/9</w:t>
            </w:r>
          </w:p>
        </w:tc>
        <w:tc>
          <w:tcPr>
            <w:tcW w:w="1012" w:type="dxa"/>
            <w:vAlign w:val="center"/>
          </w:tcPr>
          <w:p w:rsidR="00004001" w:rsidRPr="00475FD8" w:rsidRDefault="00004001" w:rsidP="00004001">
            <w:pPr>
              <w:tabs>
                <w:tab w:val="left" w:pos="1924"/>
                <w:tab w:val="left" w:pos="2516"/>
              </w:tabs>
              <w:kinsoku w:val="0"/>
              <w:overflowPunct w:val="0"/>
              <w:snapToGrid w:val="0"/>
              <w:ind w:leftChars="-42" w:left="-101" w:rightChars="-33" w:right="-79"/>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強烈</w:t>
            </w:r>
          </w:p>
        </w:tc>
        <w:tc>
          <w:tcPr>
            <w:tcW w:w="910" w:type="dxa"/>
            <w:vAlign w:val="center"/>
          </w:tcPr>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b/>
                <w:bCs/>
                <w:color w:val="000000" w:themeColor="text1"/>
                <w:sz w:val="28"/>
                <w:szCs w:val="28"/>
                <w:u w:val="single"/>
              </w:rPr>
              <w:t>4</w:t>
            </w:r>
          </w:p>
        </w:tc>
        <w:tc>
          <w:tcPr>
            <w:tcW w:w="2038" w:type="dxa"/>
            <w:vAlign w:val="center"/>
          </w:tcPr>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強風</w:t>
            </w:r>
          </w:p>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豪雨</w:t>
            </w:r>
          </w:p>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引進西南氣流</w:t>
            </w:r>
          </w:p>
        </w:tc>
        <w:tc>
          <w:tcPr>
            <w:tcW w:w="1349" w:type="dxa"/>
            <w:vAlign w:val="center"/>
          </w:tcPr>
          <w:p w:rsidR="00004001" w:rsidRPr="00475FD8" w:rsidRDefault="00004001" w:rsidP="00004001">
            <w:pPr>
              <w:tabs>
                <w:tab w:val="left" w:pos="1924"/>
                <w:tab w:val="left" w:pos="2516"/>
              </w:tabs>
              <w:kinsoku w:val="0"/>
              <w:overflowPunct w:val="0"/>
              <w:snapToGrid w:val="0"/>
              <w:ind w:rightChars="-33" w:right="-79"/>
              <w:rPr>
                <w:rFonts w:eastAsia="標楷體"/>
                <w:b/>
                <w:bCs/>
                <w:color w:val="000000" w:themeColor="text1"/>
                <w:sz w:val="28"/>
                <w:szCs w:val="28"/>
                <w:u w:val="single"/>
              </w:rPr>
            </w:pPr>
            <w:proofErr w:type="gramStart"/>
            <w:r w:rsidRPr="00475FD8">
              <w:rPr>
                <w:rFonts w:eastAsia="標楷體" w:hint="eastAsia"/>
                <w:b/>
                <w:bCs/>
                <w:color w:val="000000" w:themeColor="text1"/>
                <w:sz w:val="28"/>
                <w:szCs w:val="28"/>
                <w:u w:val="single"/>
              </w:rPr>
              <w:t>東部、</w:t>
            </w:r>
            <w:proofErr w:type="gramEnd"/>
            <w:r w:rsidRPr="00475FD8">
              <w:rPr>
                <w:rFonts w:eastAsia="標楷體" w:hint="eastAsia"/>
                <w:b/>
                <w:bCs/>
                <w:color w:val="000000" w:themeColor="text1"/>
                <w:sz w:val="28"/>
                <w:szCs w:val="28"/>
                <w:u w:val="single"/>
              </w:rPr>
              <w:t>中南部地區</w:t>
            </w:r>
          </w:p>
        </w:tc>
      </w:tr>
      <w:tr w:rsidR="00475FD8" w:rsidRPr="00475FD8" w:rsidTr="00404742">
        <w:trPr>
          <w:trHeight w:val="720"/>
        </w:trPr>
        <w:tc>
          <w:tcPr>
            <w:tcW w:w="1274" w:type="dxa"/>
            <w:vAlign w:val="center"/>
          </w:tcPr>
          <w:p w:rsidR="00004001" w:rsidRPr="00475FD8" w:rsidRDefault="00395219"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b/>
                <w:bCs/>
                <w:color w:val="000000" w:themeColor="text1"/>
                <w:sz w:val="28"/>
                <w:szCs w:val="28"/>
                <w:u w:val="single"/>
              </w:rPr>
              <w:t>31</w:t>
            </w:r>
          </w:p>
        </w:tc>
        <w:tc>
          <w:tcPr>
            <w:tcW w:w="1260" w:type="dxa"/>
            <w:vAlign w:val="center"/>
          </w:tcPr>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proofErr w:type="gramStart"/>
            <w:r w:rsidRPr="00475FD8">
              <w:rPr>
                <w:rFonts w:eastAsia="標楷體" w:hint="eastAsia"/>
                <w:b/>
                <w:bCs/>
                <w:color w:val="000000" w:themeColor="text1"/>
                <w:sz w:val="28"/>
                <w:szCs w:val="28"/>
                <w:u w:val="single"/>
              </w:rPr>
              <w:t>莫蘭蒂</w:t>
            </w:r>
            <w:proofErr w:type="gramEnd"/>
          </w:p>
        </w:tc>
        <w:tc>
          <w:tcPr>
            <w:tcW w:w="1620" w:type="dxa"/>
            <w:vAlign w:val="center"/>
          </w:tcPr>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105</w:t>
            </w:r>
            <w:r w:rsidRPr="00475FD8">
              <w:rPr>
                <w:rFonts w:eastAsia="標楷體" w:hint="eastAsia"/>
                <w:b/>
                <w:bCs/>
                <w:color w:val="000000" w:themeColor="text1"/>
                <w:sz w:val="28"/>
                <w:szCs w:val="28"/>
                <w:u w:val="single"/>
              </w:rPr>
              <w:t>年</w:t>
            </w:r>
          </w:p>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9/12-9/15</w:t>
            </w:r>
          </w:p>
        </w:tc>
        <w:tc>
          <w:tcPr>
            <w:tcW w:w="1012" w:type="dxa"/>
            <w:vAlign w:val="center"/>
          </w:tcPr>
          <w:p w:rsidR="00004001" w:rsidRPr="00475FD8" w:rsidRDefault="00004001" w:rsidP="00004001">
            <w:pPr>
              <w:tabs>
                <w:tab w:val="left" w:pos="1924"/>
                <w:tab w:val="left" w:pos="2516"/>
              </w:tabs>
              <w:kinsoku w:val="0"/>
              <w:overflowPunct w:val="0"/>
              <w:snapToGrid w:val="0"/>
              <w:ind w:leftChars="-42" w:left="-101" w:rightChars="-33" w:right="-79"/>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強烈</w:t>
            </w:r>
          </w:p>
        </w:tc>
        <w:tc>
          <w:tcPr>
            <w:tcW w:w="910" w:type="dxa"/>
            <w:vAlign w:val="center"/>
          </w:tcPr>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b/>
                <w:bCs/>
                <w:color w:val="000000" w:themeColor="text1"/>
                <w:sz w:val="28"/>
                <w:szCs w:val="28"/>
                <w:u w:val="single"/>
              </w:rPr>
              <w:t>7</w:t>
            </w:r>
          </w:p>
        </w:tc>
        <w:tc>
          <w:tcPr>
            <w:tcW w:w="2038" w:type="dxa"/>
            <w:vAlign w:val="center"/>
          </w:tcPr>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強風</w:t>
            </w:r>
          </w:p>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豪雨</w:t>
            </w:r>
          </w:p>
        </w:tc>
        <w:tc>
          <w:tcPr>
            <w:tcW w:w="1349" w:type="dxa"/>
            <w:vAlign w:val="center"/>
          </w:tcPr>
          <w:p w:rsidR="00004001" w:rsidRPr="00475FD8" w:rsidRDefault="00004001" w:rsidP="00004001">
            <w:pPr>
              <w:tabs>
                <w:tab w:val="left" w:pos="1924"/>
                <w:tab w:val="left" w:pos="2516"/>
              </w:tabs>
              <w:kinsoku w:val="0"/>
              <w:overflowPunct w:val="0"/>
              <w:snapToGrid w:val="0"/>
              <w:ind w:rightChars="-33" w:right="-79"/>
              <w:rPr>
                <w:rFonts w:eastAsia="標楷體"/>
                <w:b/>
                <w:bCs/>
                <w:color w:val="000000" w:themeColor="text1"/>
                <w:sz w:val="28"/>
                <w:szCs w:val="28"/>
                <w:u w:val="single"/>
              </w:rPr>
            </w:pPr>
            <w:proofErr w:type="gramStart"/>
            <w:r w:rsidRPr="00475FD8">
              <w:rPr>
                <w:rFonts w:eastAsia="標楷體" w:hint="eastAsia"/>
                <w:b/>
                <w:bCs/>
                <w:color w:val="000000" w:themeColor="text1"/>
                <w:sz w:val="28"/>
                <w:szCs w:val="28"/>
                <w:u w:val="single"/>
              </w:rPr>
              <w:t>南部、東部</w:t>
            </w:r>
            <w:proofErr w:type="gramEnd"/>
            <w:r w:rsidRPr="00475FD8">
              <w:rPr>
                <w:rFonts w:eastAsia="標楷體" w:hint="eastAsia"/>
                <w:b/>
                <w:bCs/>
                <w:color w:val="000000" w:themeColor="text1"/>
                <w:sz w:val="28"/>
                <w:szCs w:val="28"/>
                <w:u w:val="single"/>
              </w:rPr>
              <w:t>地區</w:t>
            </w:r>
          </w:p>
        </w:tc>
      </w:tr>
      <w:tr w:rsidR="00475FD8" w:rsidRPr="00475FD8" w:rsidTr="00404742">
        <w:trPr>
          <w:trHeight w:val="720"/>
        </w:trPr>
        <w:tc>
          <w:tcPr>
            <w:tcW w:w="1274" w:type="dxa"/>
            <w:vAlign w:val="center"/>
          </w:tcPr>
          <w:p w:rsidR="00004001" w:rsidRPr="00475FD8" w:rsidRDefault="00395219"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b/>
                <w:bCs/>
                <w:color w:val="000000" w:themeColor="text1"/>
                <w:sz w:val="28"/>
                <w:szCs w:val="28"/>
                <w:u w:val="single"/>
              </w:rPr>
              <w:t>32</w:t>
            </w:r>
          </w:p>
        </w:tc>
        <w:tc>
          <w:tcPr>
            <w:tcW w:w="1260" w:type="dxa"/>
            <w:vAlign w:val="center"/>
          </w:tcPr>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梅姬</w:t>
            </w:r>
          </w:p>
        </w:tc>
        <w:tc>
          <w:tcPr>
            <w:tcW w:w="1620" w:type="dxa"/>
            <w:vAlign w:val="center"/>
          </w:tcPr>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105</w:t>
            </w:r>
            <w:r w:rsidRPr="00475FD8">
              <w:rPr>
                <w:rFonts w:eastAsia="標楷體" w:hint="eastAsia"/>
                <w:b/>
                <w:bCs/>
                <w:color w:val="000000" w:themeColor="text1"/>
                <w:sz w:val="28"/>
                <w:szCs w:val="28"/>
                <w:u w:val="single"/>
              </w:rPr>
              <w:t>年</w:t>
            </w:r>
            <w:r w:rsidRPr="00475FD8">
              <w:rPr>
                <w:rFonts w:eastAsia="標楷體" w:hint="eastAsia"/>
                <w:b/>
                <w:bCs/>
                <w:color w:val="000000" w:themeColor="text1"/>
                <w:sz w:val="28"/>
                <w:szCs w:val="28"/>
                <w:u w:val="single"/>
              </w:rPr>
              <w:t>9/</w:t>
            </w:r>
            <w:r w:rsidRPr="00475FD8">
              <w:rPr>
                <w:rFonts w:eastAsia="標楷體"/>
                <w:b/>
                <w:bCs/>
                <w:color w:val="000000" w:themeColor="text1"/>
                <w:sz w:val="28"/>
                <w:szCs w:val="28"/>
                <w:u w:val="single"/>
              </w:rPr>
              <w:t>25</w:t>
            </w:r>
            <w:r w:rsidRPr="00475FD8">
              <w:rPr>
                <w:rFonts w:eastAsia="標楷體" w:hint="eastAsia"/>
                <w:b/>
                <w:bCs/>
                <w:color w:val="000000" w:themeColor="text1"/>
                <w:sz w:val="28"/>
                <w:szCs w:val="28"/>
                <w:u w:val="single"/>
              </w:rPr>
              <w:t>-</w:t>
            </w:r>
            <w:r w:rsidRPr="00475FD8">
              <w:rPr>
                <w:rFonts w:eastAsia="標楷體"/>
                <w:b/>
                <w:bCs/>
                <w:color w:val="000000" w:themeColor="text1"/>
                <w:sz w:val="28"/>
                <w:szCs w:val="28"/>
                <w:u w:val="single"/>
              </w:rPr>
              <w:t>9</w:t>
            </w:r>
            <w:r w:rsidRPr="00475FD8">
              <w:rPr>
                <w:rFonts w:eastAsia="標楷體" w:hint="eastAsia"/>
                <w:b/>
                <w:bCs/>
                <w:color w:val="000000" w:themeColor="text1"/>
                <w:sz w:val="28"/>
                <w:szCs w:val="28"/>
                <w:u w:val="single"/>
              </w:rPr>
              <w:t>/</w:t>
            </w:r>
            <w:r w:rsidRPr="00475FD8">
              <w:rPr>
                <w:rFonts w:eastAsia="標楷體"/>
                <w:b/>
                <w:bCs/>
                <w:color w:val="000000" w:themeColor="text1"/>
                <w:sz w:val="28"/>
                <w:szCs w:val="28"/>
                <w:u w:val="single"/>
              </w:rPr>
              <w:t>28</w:t>
            </w:r>
          </w:p>
        </w:tc>
        <w:tc>
          <w:tcPr>
            <w:tcW w:w="1012" w:type="dxa"/>
            <w:vAlign w:val="center"/>
          </w:tcPr>
          <w:p w:rsidR="00004001" w:rsidRPr="00475FD8" w:rsidRDefault="00004001" w:rsidP="00004001">
            <w:pPr>
              <w:tabs>
                <w:tab w:val="left" w:pos="1924"/>
                <w:tab w:val="left" w:pos="2516"/>
              </w:tabs>
              <w:kinsoku w:val="0"/>
              <w:overflowPunct w:val="0"/>
              <w:snapToGrid w:val="0"/>
              <w:ind w:leftChars="-42" w:left="-101" w:rightChars="-33" w:right="-79"/>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中度</w:t>
            </w:r>
          </w:p>
        </w:tc>
        <w:tc>
          <w:tcPr>
            <w:tcW w:w="910" w:type="dxa"/>
            <w:vAlign w:val="center"/>
          </w:tcPr>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b/>
                <w:bCs/>
                <w:color w:val="000000" w:themeColor="text1"/>
                <w:sz w:val="28"/>
                <w:szCs w:val="28"/>
                <w:u w:val="single"/>
              </w:rPr>
              <w:t>3</w:t>
            </w:r>
          </w:p>
        </w:tc>
        <w:tc>
          <w:tcPr>
            <w:tcW w:w="2038" w:type="dxa"/>
            <w:vAlign w:val="center"/>
          </w:tcPr>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強風</w:t>
            </w:r>
          </w:p>
          <w:p w:rsidR="00004001" w:rsidRPr="00475FD8" w:rsidRDefault="00004001"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豪雨</w:t>
            </w:r>
          </w:p>
        </w:tc>
        <w:tc>
          <w:tcPr>
            <w:tcW w:w="1349" w:type="dxa"/>
            <w:vAlign w:val="center"/>
          </w:tcPr>
          <w:p w:rsidR="00004001" w:rsidRPr="00475FD8" w:rsidRDefault="00004001" w:rsidP="00004001">
            <w:pPr>
              <w:tabs>
                <w:tab w:val="left" w:pos="1924"/>
                <w:tab w:val="left" w:pos="2516"/>
              </w:tabs>
              <w:kinsoku w:val="0"/>
              <w:overflowPunct w:val="0"/>
              <w:snapToGrid w:val="0"/>
              <w:ind w:rightChars="-33" w:right="-79"/>
              <w:rPr>
                <w:rFonts w:eastAsia="標楷體"/>
                <w:b/>
                <w:bCs/>
                <w:color w:val="000000" w:themeColor="text1"/>
                <w:sz w:val="28"/>
                <w:szCs w:val="28"/>
                <w:u w:val="single"/>
              </w:rPr>
            </w:pPr>
            <w:proofErr w:type="gramStart"/>
            <w:r w:rsidRPr="00475FD8">
              <w:rPr>
                <w:rFonts w:eastAsia="標楷體" w:hint="eastAsia"/>
                <w:b/>
                <w:bCs/>
                <w:color w:val="000000" w:themeColor="text1"/>
                <w:sz w:val="28"/>
                <w:szCs w:val="28"/>
                <w:u w:val="single"/>
              </w:rPr>
              <w:t>北部、</w:t>
            </w:r>
            <w:proofErr w:type="gramEnd"/>
            <w:r w:rsidRPr="00475FD8">
              <w:rPr>
                <w:rFonts w:eastAsia="標楷體" w:hint="eastAsia"/>
                <w:b/>
                <w:bCs/>
                <w:color w:val="000000" w:themeColor="text1"/>
                <w:sz w:val="28"/>
                <w:szCs w:val="28"/>
                <w:u w:val="single"/>
              </w:rPr>
              <w:t>中南部、東部地區</w:t>
            </w:r>
          </w:p>
        </w:tc>
      </w:tr>
      <w:tr w:rsidR="00475FD8" w:rsidRPr="00475FD8" w:rsidTr="00404742">
        <w:trPr>
          <w:trHeight w:val="720"/>
        </w:trPr>
        <w:tc>
          <w:tcPr>
            <w:tcW w:w="1274" w:type="dxa"/>
            <w:vAlign w:val="center"/>
          </w:tcPr>
          <w:p w:rsidR="00395219" w:rsidRPr="00475FD8" w:rsidRDefault="00395219"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33</w:t>
            </w:r>
          </w:p>
        </w:tc>
        <w:tc>
          <w:tcPr>
            <w:tcW w:w="1260" w:type="dxa"/>
            <w:vAlign w:val="center"/>
          </w:tcPr>
          <w:p w:rsidR="00395219" w:rsidRPr="00475FD8" w:rsidRDefault="00395219"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尼</w:t>
            </w:r>
            <w:proofErr w:type="gramStart"/>
            <w:r w:rsidRPr="00475FD8">
              <w:rPr>
                <w:rFonts w:eastAsia="標楷體" w:hint="eastAsia"/>
                <w:b/>
                <w:bCs/>
                <w:color w:val="000000" w:themeColor="text1"/>
                <w:sz w:val="28"/>
                <w:szCs w:val="28"/>
                <w:u w:val="single"/>
              </w:rPr>
              <w:t>莎</w:t>
            </w:r>
            <w:proofErr w:type="gramEnd"/>
            <w:r w:rsidRPr="00475FD8">
              <w:rPr>
                <w:rFonts w:eastAsia="標楷體" w:hint="eastAsia"/>
                <w:b/>
                <w:bCs/>
                <w:color w:val="000000" w:themeColor="text1"/>
                <w:sz w:val="28"/>
                <w:szCs w:val="28"/>
                <w:u w:val="single"/>
              </w:rPr>
              <w:t>暨海棠</w:t>
            </w:r>
          </w:p>
        </w:tc>
        <w:tc>
          <w:tcPr>
            <w:tcW w:w="1620" w:type="dxa"/>
            <w:vAlign w:val="center"/>
          </w:tcPr>
          <w:p w:rsidR="00395219" w:rsidRPr="00475FD8" w:rsidRDefault="00395219"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106</w:t>
            </w:r>
            <w:r w:rsidRPr="00475FD8">
              <w:rPr>
                <w:rFonts w:eastAsia="標楷體" w:hint="eastAsia"/>
                <w:b/>
                <w:bCs/>
                <w:color w:val="000000" w:themeColor="text1"/>
                <w:sz w:val="28"/>
                <w:szCs w:val="28"/>
                <w:u w:val="single"/>
              </w:rPr>
              <w:t>年</w:t>
            </w:r>
          </w:p>
          <w:p w:rsidR="00395219" w:rsidRPr="00475FD8" w:rsidRDefault="00395219"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b/>
                <w:bCs/>
                <w:color w:val="000000" w:themeColor="text1"/>
                <w:sz w:val="28"/>
                <w:szCs w:val="28"/>
                <w:u w:val="single"/>
              </w:rPr>
              <w:t>7/28-</w:t>
            </w:r>
            <w:r w:rsidRPr="00475FD8">
              <w:rPr>
                <w:b/>
                <w:color w:val="000000" w:themeColor="text1"/>
                <w:u w:val="single"/>
              </w:rPr>
              <w:t xml:space="preserve"> </w:t>
            </w:r>
            <w:r w:rsidRPr="00475FD8">
              <w:rPr>
                <w:rFonts w:eastAsia="標楷體"/>
                <w:b/>
                <w:bCs/>
                <w:color w:val="000000" w:themeColor="text1"/>
                <w:sz w:val="28"/>
                <w:szCs w:val="28"/>
                <w:u w:val="single"/>
              </w:rPr>
              <w:t>7/30</w:t>
            </w:r>
          </w:p>
          <w:p w:rsidR="002B082B" w:rsidRPr="00475FD8" w:rsidRDefault="002B082B"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b/>
                <w:bCs/>
                <w:color w:val="000000" w:themeColor="text1"/>
                <w:sz w:val="28"/>
                <w:szCs w:val="28"/>
                <w:u w:val="single"/>
              </w:rPr>
              <w:t>7/29-7/31</w:t>
            </w:r>
          </w:p>
        </w:tc>
        <w:tc>
          <w:tcPr>
            <w:tcW w:w="1012" w:type="dxa"/>
            <w:vAlign w:val="center"/>
          </w:tcPr>
          <w:p w:rsidR="00395219" w:rsidRPr="00475FD8" w:rsidRDefault="002B082B" w:rsidP="00004001">
            <w:pPr>
              <w:tabs>
                <w:tab w:val="left" w:pos="1924"/>
                <w:tab w:val="left" w:pos="2516"/>
              </w:tabs>
              <w:kinsoku w:val="0"/>
              <w:overflowPunct w:val="0"/>
              <w:snapToGrid w:val="0"/>
              <w:ind w:leftChars="-42" w:left="-101" w:rightChars="-33" w:right="-79"/>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中度</w:t>
            </w:r>
          </w:p>
          <w:p w:rsidR="002B082B" w:rsidRPr="00475FD8" w:rsidRDefault="002B082B" w:rsidP="00004001">
            <w:pPr>
              <w:tabs>
                <w:tab w:val="left" w:pos="1924"/>
                <w:tab w:val="left" w:pos="2516"/>
              </w:tabs>
              <w:kinsoku w:val="0"/>
              <w:overflowPunct w:val="0"/>
              <w:snapToGrid w:val="0"/>
              <w:ind w:leftChars="-42" w:left="-101" w:rightChars="-33" w:right="-79"/>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輕度</w:t>
            </w:r>
          </w:p>
        </w:tc>
        <w:tc>
          <w:tcPr>
            <w:tcW w:w="910" w:type="dxa"/>
            <w:vAlign w:val="center"/>
          </w:tcPr>
          <w:p w:rsidR="00395219" w:rsidRPr="00475FD8" w:rsidRDefault="002B082B" w:rsidP="00004001">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b/>
                <w:bCs/>
                <w:color w:val="000000" w:themeColor="text1"/>
                <w:sz w:val="28"/>
                <w:szCs w:val="28"/>
                <w:u w:val="single"/>
              </w:rPr>
              <w:t>---</w:t>
            </w:r>
          </w:p>
        </w:tc>
        <w:tc>
          <w:tcPr>
            <w:tcW w:w="2038" w:type="dxa"/>
            <w:vAlign w:val="center"/>
          </w:tcPr>
          <w:p w:rsidR="002B082B" w:rsidRPr="00475FD8" w:rsidRDefault="002B082B" w:rsidP="002B082B">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強風</w:t>
            </w:r>
          </w:p>
          <w:p w:rsidR="00395219" w:rsidRPr="00475FD8" w:rsidRDefault="002B082B" w:rsidP="002B082B">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豪雨</w:t>
            </w:r>
          </w:p>
          <w:p w:rsidR="002B082B" w:rsidRPr="00475FD8" w:rsidRDefault="002B082B" w:rsidP="002B082B">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藤原效應</w:t>
            </w:r>
          </w:p>
          <w:p w:rsidR="00277119" w:rsidRPr="00475FD8" w:rsidRDefault="00277119" w:rsidP="002B082B">
            <w:pPr>
              <w:tabs>
                <w:tab w:val="left" w:pos="1924"/>
                <w:tab w:val="left" w:pos="2516"/>
              </w:tabs>
              <w:kinsoku w:val="0"/>
              <w:overflowPunct w:val="0"/>
              <w:snapToGrid w:val="0"/>
              <w:jc w:val="center"/>
              <w:rPr>
                <w:rFonts w:eastAsia="標楷體"/>
                <w:b/>
                <w:bCs/>
                <w:color w:val="000000" w:themeColor="text1"/>
                <w:sz w:val="28"/>
                <w:szCs w:val="28"/>
                <w:u w:val="single"/>
              </w:rPr>
            </w:pPr>
            <w:r w:rsidRPr="00475FD8">
              <w:rPr>
                <w:rFonts w:eastAsia="標楷體" w:hint="eastAsia"/>
                <w:b/>
                <w:bCs/>
                <w:color w:val="000000" w:themeColor="text1"/>
                <w:sz w:val="28"/>
                <w:szCs w:val="28"/>
                <w:u w:val="single"/>
              </w:rPr>
              <w:t>引進西南氣流</w:t>
            </w:r>
          </w:p>
        </w:tc>
        <w:tc>
          <w:tcPr>
            <w:tcW w:w="1349" w:type="dxa"/>
            <w:vAlign w:val="center"/>
          </w:tcPr>
          <w:p w:rsidR="00395219" w:rsidRPr="00475FD8" w:rsidRDefault="002B082B" w:rsidP="00004001">
            <w:pPr>
              <w:tabs>
                <w:tab w:val="left" w:pos="1924"/>
                <w:tab w:val="left" w:pos="2516"/>
              </w:tabs>
              <w:kinsoku w:val="0"/>
              <w:overflowPunct w:val="0"/>
              <w:snapToGrid w:val="0"/>
              <w:ind w:rightChars="-33" w:right="-79"/>
              <w:rPr>
                <w:rFonts w:eastAsia="標楷體"/>
                <w:b/>
                <w:bCs/>
                <w:color w:val="000000" w:themeColor="text1"/>
                <w:sz w:val="28"/>
                <w:szCs w:val="28"/>
                <w:u w:val="single"/>
              </w:rPr>
            </w:pPr>
            <w:r w:rsidRPr="00475FD8">
              <w:rPr>
                <w:rFonts w:eastAsia="標楷體" w:hint="eastAsia"/>
                <w:b/>
                <w:bCs/>
                <w:color w:val="000000" w:themeColor="text1"/>
                <w:sz w:val="28"/>
                <w:szCs w:val="28"/>
                <w:u w:val="single"/>
              </w:rPr>
              <w:t>中南部、東部地區</w:t>
            </w:r>
          </w:p>
        </w:tc>
      </w:tr>
    </w:tbl>
    <w:p w:rsidR="000020DE" w:rsidRPr="00475FD8" w:rsidRDefault="000020DE" w:rsidP="00894D38">
      <w:pPr>
        <w:tabs>
          <w:tab w:val="left" w:pos="8033"/>
          <w:tab w:val="left" w:pos="8310"/>
        </w:tabs>
        <w:spacing w:line="480" w:lineRule="exact"/>
        <w:ind w:leftChars="-295" w:left="-708"/>
        <w:jc w:val="both"/>
        <w:rPr>
          <w:rFonts w:ascii="標楷體" w:eastAsia="標楷體" w:hAnsi="標楷體" w:cs="Times New Roman"/>
          <w:b/>
          <w:color w:val="000000" w:themeColor="text1"/>
          <w:szCs w:val="24"/>
          <w:u w:val="single"/>
        </w:rPr>
      </w:pPr>
    </w:p>
    <w:p w:rsidR="00894D38" w:rsidRPr="00475FD8" w:rsidRDefault="00894D38" w:rsidP="00894D38">
      <w:pPr>
        <w:tabs>
          <w:tab w:val="left" w:pos="8033"/>
          <w:tab w:val="left" w:pos="8310"/>
        </w:tabs>
        <w:spacing w:line="480" w:lineRule="exact"/>
        <w:ind w:leftChars="-295" w:left="-708"/>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t>26.麥德</w:t>
      </w:r>
      <w:proofErr w:type="gramStart"/>
      <w:r w:rsidRPr="00475FD8">
        <w:rPr>
          <w:rFonts w:ascii="標楷體" w:eastAsia="標楷體" w:hAnsi="標楷體" w:cs="Times New Roman" w:hint="eastAsia"/>
          <w:b/>
          <w:color w:val="000000" w:themeColor="text1"/>
          <w:szCs w:val="24"/>
          <w:u w:val="single"/>
        </w:rPr>
        <w:t>姆</w:t>
      </w:r>
      <w:proofErr w:type="gramEnd"/>
      <w:r w:rsidRPr="00475FD8">
        <w:rPr>
          <w:rFonts w:ascii="標楷體" w:eastAsia="標楷體" w:hAnsi="標楷體" w:cs="Times New Roman" w:hint="eastAsia"/>
          <w:b/>
          <w:color w:val="000000" w:themeColor="text1"/>
          <w:szCs w:val="24"/>
          <w:u w:val="single"/>
        </w:rPr>
        <w:t>颱風</w:t>
      </w:r>
    </w:p>
    <w:p w:rsidR="00894D38" w:rsidRPr="00475FD8" w:rsidRDefault="00894D38" w:rsidP="00894D38">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t>中度颱風麥德</w:t>
      </w:r>
      <w:proofErr w:type="gramStart"/>
      <w:r w:rsidRPr="00475FD8">
        <w:rPr>
          <w:rFonts w:ascii="標楷體" w:eastAsia="標楷體" w:hAnsi="標楷體" w:cs="Times New Roman" w:hint="eastAsia"/>
          <w:b/>
          <w:color w:val="000000" w:themeColor="text1"/>
          <w:szCs w:val="24"/>
          <w:u w:val="single"/>
        </w:rPr>
        <w:t>姆</w:t>
      </w:r>
      <w:proofErr w:type="gramEnd"/>
      <w:r w:rsidRPr="00475FD8">
        <w:rPr>
          <w:rFonts w:ascii="標楷體" w:eastAsia="標楷體" w:hAnsi="標楷體" w:cs="Times New Roman" w:hint="eastAsia"/>
          <w:b/>
          <w:color w:val="000000" w:themeColor="text1"/>
          <w:szCs w:val="24"/>
          <w:u w:val="single"/>
        </w:rPr>
        <w:t xml:space="preserve"> (MATMO)颱風於103年7月14日於太平洋西部海面</w:t>
      </w:r>
      <w:r w:rsidR="003312C9" w:rsidRPr="00475FD8">
        <w:rPr>
          <w:rFonts w:ascii="標楷體" w:eastAsia="標楷體" w:hAnsi="標楷體" w:cs="Times New Roman" w:hint="eastAsia"/>
          <w:b/>
          <w:color w:val="000000" w:themeColor="text1"/>
          <w:szCs w:val="24"/>
          <w:u w:val="single"/>
        </w:rPr>
        <w:t>生</w:t>
      </w:r>
      <w:r w:rsidRPr="00475FD8">
        <w:rPr>
          <w:rFonts w:ascii="標楷體" w:eastAsia="標楷體" w:hAnsi="標楷體" w:cs="Times New Roman" w:hint="eastAsia"/>
          <w:b/>
          <w:color w:val="000000" w:themeColor="text1"/>
          <w:szCs w:val="24"/>
          <w:u w:val="single"/>
        </w:rPr>
        <w:t>成向西移動，19日增強</w:t>
      </w:r>
      <w:r w:rsidR="003312C9" w:rsidRPr="00475FD8">
        <w:rPr>
          <w:rFonts w:ascii="標楷體" w:eastAsia="標楷體" w:hAnsi="標楷體" w:cs="Times New Roman" w:hint="eastAsia"/>
          <w:b/>
          <w:color w:val="000000" w:themeColor="text1"/>
          <w:szCs w:val="24"/>
          <w:u w:val="single"/>
        </w:rPr>
        <w:t>為中度颱風轉向</w:t>
      </w:r>
      <w:r w:rsidRPr="00475FD8">
        <w:rPr>
          <w:rFonts w:ascii="標楷體" w:eastAsia="標楷體" w:hAnsi="標楷體" w:cs="Times New Roman" w:hint="eastAsia"/>
          <w:b/>
          <w:color w:val="000000" w:themeColor="text1"/>
          <w:szCs w:val="24"/>
          <w:u w:val="single"/>
        </w:rPr>
        <w:t>西北方向前進，23</w:t>
      </w:r>
      <w:r w:rsidR="00DD5F39" w:rsidRPr="00475FD8">
        <w:rPr>
          <w:rFonts w:ascii="標楷體" w:eastAsia="標楷體" w:hAnsi="標楷體" w:cs="Times New Roman" w:hint="eastAsia"/>
          <w:b/>
          <w:color w:val="000000" w:themeColor="text1"/>
          <w:szCs w:val="24"/>
          <w:u w:val="single"/>
        </w:rPr>
        <w:t>日於</w:t>
      </w:r>
      <w:proofErr w:type="gramStart"/>
      <w:r w:rsidR="00DD5F39" w:rsidRPr="00475FD8">
        <w:rPr>
          <w:rFonts w:ascii="標楷體" w:eastAsia="標楷體" w:hAnsi="標楷體" w:cs="Times New Roman" w:hint="eastAsia"/>
          <w:b/>
          <w:color w:val="000000" w:themeColor="text1"/>
          <w:szCs w:val="24"/>
          <w:u w:val="single"/>
        </w:rPr>
        <w:t>臺</w:t>
      </w:r>
      <w:proofErr w:type="gramEnd"/>
      <w:r w:rsidRPr="00475FD8">
        <w:rPr>
          <w:rFonts w:ascii="標楷體" w:eastAsia="標楷體" w:hAnsi="標楷體" w:cs="Times New Roman" w:hint="eastAsia"/>
          <w:b/>
          <w:color w:val="000000" w:themeColor="text1"/>
          <w:szCs w:val="24"/>
          <w:u w:val="single"/>
        </w:rPr>
        <w:t>東縣長濱鄉登陸，23日臺灣本島及澎湖已脫離其暴風圈。</w:t>
      </w:r>
    </w:p>
    <w:p w:rsidR="00894D38" w:rsidRPr="00475FD8" w:rsidRDefault="00894D38" w:rsidP="00894D38">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t>中央氣象局於 103 年 7 月 22 日 2 時 30 分發布海上陸上颱風警報，7月23日 23時30分解除陸上及海上颱風警報，總計發布19報颱風警報，近中心最大風速38 (公尺/秒)。</w:t>
      </w:r>
    </w:p>
    <w:p w:rsidR="00894D38" w:rsidRPr="00475FD8" w:rsidRDefault="00EC0357" w:rsidP="00894D38">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t>受颱風影響，造成部分地區淹水、鐵公路交通中斷等災情，共計10人受傷，</w:t>
      </w:r>
      <w:proofErr w:type="gramStart"/>
      <w:r w:rsidRPr="00475FD8">
        <w:rPr>
          <w:rFonts w:ascii="標楷體" w:eastAsia="標楷體" w:hAnsi="標楷體" w:cs="Times New Roman" w:hint="eastAsia"/>
          <w:b/>
          <w:color w:val="000000" w:themeColor="text1"/>
          <w:szCs w:val="24"/>
          <w:u w:val="single"/>
        </w:rPr>
        <w:t>農損約</w:t>
      </w:r>
      <w:r w:rsidR="00894D38" w:rsidRPr="00475FD8">
        <w:rPr>
          <w:rFonts w:ascii="標楷體" w:eastAsia="標楷體" w:hAnsi="標楷體" w:cs="Times New Roman" w:hint="eastAsia"/>
          <w:b/>
          <w:color w:val="000000" w:themeColor="text1"/>
          <w:szCs w:val="24"/>
          <w:u w:val="single"/>
        </w:rPr>
        <w:t>新</w:t>
      </w:r>
      <w:proofErr w:type="gramEnd"/>
      <w:r w:rsidR="00894D38" w:rsidRPr="00475FD8">
        <w:rPr>
          <w:rFonts w:ascii="標楷體" w:eastAsia="標楷體" w:hAnsi="標楷體" w:cs="Times New Roman" w:hint="eastAsia"/>
          <w:b/>
          <w:color w:val="000000" w:themeColor="text1"/>
          <w:szCs w:val="24"/>
          <w:u w:val="single"/>
        </w:rPr>
        <w:t xml:space="preserve">臺幣6 </w:t>
      </w:r>
      <w:r w:rsidRPr="00475FD8">
        <w:rPr>
          <w:rFonts w:ascii="標楷體" w:eastAsia="標楷體" w:hAnsi="標楷體" w:cs="Times New Roman" w:hint="eastAsia"/>
          <w:b/>
          <w:color w:val="000000" w:themeColor="text1"/>
          <w:szCs w:val="24"/>
          <w:u w:val="single"/>
        </w:rPr>
        <w:t>.36</w:t>
      </w:r>
      <w:r w:rsidR="00894D38" w:rsidRPr="00475FD8">
        <w:rPr>
          <w:rFonts w:ascii="標楷體" w:eastAsia="標楷體" w:hAnsi="標楷體" w:cs="Times New Roman" w:hint="eastAsia"/>
          <w:b/>
          <w:color w:val="000000" w:themeColor="text1"/>
          <w:szCs w:val="24"/>
          <w:u w:val="single"/>
        </w:rPr>
        <w:t>億元。</w:t>
      </w:r>
    </w:p>
    <w:p w:rsidR="00894D38" w:rsidRPr="00475FD8" w:rsidRDefault="00894D38" w:rsidP="00894D38">
      <w:pPr>
        <w:tabs>
          <w:tab w:val="left" w:pos="8033"/>
          <w:tab w:val="left" w:pos="8310"/>
        </w:tabs>
        <w:spacing w:line="480" w:lineRule="exact"/>
        <w:ind w:leftChars="-295" w:left="-708"/>
        <w:jc w:val="both"/>
        <w:rPr>
          <w:rFonts w:ascii="標楷體" w:eastAsia="標楷體" w:hAnsi="標楷體" w:cs="Times New Roman"/>
          <w:b/>
          <w:color w:val="000000" w:themeColor="text1"/>
          <w:szCs w:val="24"/>
          <w:u w:val="single"/>
        </w:rPr>
      </w:pPr>
    </w:p>
    <w:p w:rsidR="00894D38" w:rsidRPr="00475FD8" w:rsidRDefault="00894D38" w:rsidP="00894D38">
      <w:pPr>
        <w:tabs>
          <w:tab w:val="left" w:pos="8033"/>
          <w:tab w:val="left" w:pos="8310"/>
        </w:tabs>
        <w:spacing w:line="480" w:lineRule="exact"/>
        <w:ind w:leftChars="-295" w:left="-708"/>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t>27.鳳凰颱風</w:t>
      </w:r>
    </w:p>
    <w:p w:rsidR="00894D38" w:rsidRPr="00475FD8" w:rsidRDefault="00894D38" w:rsidP="00894D38">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t>輕度颱風鳳凰(FUNG-WONG)颱風於103年9月13日於關島東南方海面上生成向西移動，18日增強為輕度颱風轉為北</w:t>
      </w:r>
      <w:proofErr w:type="gramStart"/>
      <w:r w:rsidRPr="00475FD8">
        <w:rPr>
          <w:rFonts w:ascii="標楷體" w:eastAsia="標楷體" w:hAnsi="標楷體" w:cs="Times New Roman" w:hint="eastAsia"/>
          <w:b/>
          <w:color w:val="000000" w:themeColor="text1"/>
          <w:szCs w:val="24"/>
          <w:u w:val="single"/>
        </w:rPr>
        <w:t>北</w:t>
      </w:r>
      <w:proofErr w:type="gramEnd"/>
      <w:r w:rsidRPr="00475FD8">
        <w:rPr>
          <w:rFonts w:ascii="標楷體" w:eastAsia="標楷體" w:hAnsi="標楷體" w:cs="Times New Roman" w:hint="eastAsia"/>
          <w:b/>
          <w:color w:val="000000" w:themeColor="text1"/>
          <w:szCs w:val="24"/>
          <w:u w:val="single"/>
        </w:rPr>
        <w:t xml:space="preserve">東移動，21 日10 </w:t>
      </w:r>
      <w:r w:rsidR="008D0525" w:rsidRPr="00475FD8">
        <w:rPr>
          <w:rFonts w:ascii="標楷體" w:eastAsia="標楷體" w:hAnsi="標楷體" w:cs="Times New Roman" w:hint="eastAsia"/>
          <w:b/>
          <w:color w:val="000000" w:themeColor="text1"/>
          <w:szCs w:val="24"/>
          <w:u w:val="single"/>
        </w:rPr>
        <w:t>時左右其中心掠過鵝</w:t>
      </w:r>
      <w:proofErr w:type="gramStart"/>
      <w:r w:rsidR="008D0525" w:rsidRPr="00475FD8">
        <w:rPr>
          <w:rFonts w:ascii="標楷體" w:eastAsia="標楷體" w:hAnsi="標楷體" w:cs="Times New Roman" w:hint="eastAsia"/>
          <w:b/>
          <w:color w:val="000000" w:themeColor="text1"/>
          <w:szCs w:val="24"/>
          <w:u w:val="single"/>
        </w:rPr>
        <w:t>鑾</w:t>
      </w:r>
      <w:proofErr w:type="gramEnd"/>
      <w:r w:rsidR="008D0525" w:rsidRPr="00475FD8">
        <w:rPr>
          <w:rFonts w:ascii="標楷體" w:eastAsia="標楷體" w:hAnsi="標楷體" w:cs="Times New Roman" w:hint="eastAsia"/>
          <w:b/>
          <w:color w:val="000000" w:themeColor="text1"/>
          <w:szCs w:val="24"/>
          <w:u w:val="single"/>
        </w:rPr>
        <w:t>鼻，之後轉</w:t>
      </w:r>
      <w:r w:rsidRPr="00475FD8">
        <w:rPr>
          <w:rFonts w:ascii="標楷體" w:eastAsia="標楷體" w:hAnsi="標楷體" w:cs="Times New Roman" w:hint="eastAsia"/>
          <w:b/>
          <w:color w:val="000000" w:themeColor="text1"/>
          <w:szCs w:val="24"/>
          <w:u w:val="single"/>
        </w:rPr>
        <w:t>北</w:t>
      </w:r>
      <w:proofErr w:type="gramStart"/>
      <w:r w:rsidRPr="00475FD8">
        <w:rPr>
          <w:rFonts w:ascii="標楷體" w:eastAsia="標楷體" w:hAnsi="標楷體" w:cs="Times New Roman" w:hint="eastAsia"/>
          <w:b/>
          <w:color w:val="000000" w:themeColor="text1"/>
          <w:szCs w:val="24"/>
          <w:u w:val="single"/>
        </w:rPr>
        <w:t>北東沿</w:t>
      </w:r>
      <w:proofErr w:type="gramEnd"/>
      <w:r w:rsidRPr="00475FD8">
        <w:rPr>
          <w:rFonts w:ascii="標楷體" w:eastAsia="標楷體" w:hAnsi="標楷體" w:cs="Times New Roman" w:hint="eastAsia"/>
          <w:b/>
          <w:color w:val="000000" w:themeColor="text1"/>
          <w:szCs w:val="24"/>
          <w:u w:val="single"/>
        </w:rPr>
        <w:t>東部近海轉北移動，當日22 時左右掠過三貂角，中心進入北</w:t>
      </w:r>
      <w:r w:rsidRPr="00475FD8">
        <w:rPr>
          <w:rFonts w:ascii="標楷體" w:eastAsia="標楷體" w:hAnsi="標楷體" w:cs="Times New Roman" w:hint="eastAsia"/>
          <w:b/>
          <w:color w:val="000000" w:themeColor="text1"/>
          <w:szCs w:val="24"/>
          <w:u w:val="single"/>
        </w:rPr>
        <w:lastRenderedPageBreak/>
        <w:t>部海面繼續</w:t>
      </w:r>
      <w:r w:rsidR="008D0525" w:rsidRPr="00475FD8">
        <w:rPr>
          <w:rFonts w:ascii="標楷體" w:eastAsia="標楷體" w:hAnsi="標楷體" w:cs="Times New Roman" w:hint="eastAsia"/>
          <w:b/>
          <w:color w:val="000000" w:themeColor="text1"/>
          <w:szCs w:val="24"/>
          <w:u w:val="single"/>
        </w:rPr>
        <w:t>轉</w:t>
      </w:r>
      <w:r w:rsidRPr="00475FD8">
        <w:rPr>
          <w:rFonts w:ascii="標楷體" w:eastAsia="標楷體" w:hAnsi="標楷體" w:cs="Times New Roman" w:hint="eastAsia"/>
          <w:b/>
          <w:color w:val="000000" w:themeColor="text1"/>
          <w:szCs w:val="24"/>
          <w:u w:val="single"/>
        </w:rPr>
        <w:t>北移動。</w:t>
      </w:r>
    </w:p>
    <w:p w:rsidR="00894D38" w:rsidRPr="00475FD8" w:rsidRDefault="00894D38" w:rsidP="00894D38">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t>中央氣象局於103年9月19日8時30分發布海上颱風警報，19日20時30分發布陸上颱風警報，9月22日 5時30分解除陸上颱風警報，9月22日 8時30分解除海上颱風警報，總計發布25報颱風警報，近中心最大風速25(公尺/秒)。</w:t>
      </w:r>
    </w:p>
    <w:p w:rsidR="00894D38" w:rsidRPr="00475FD8" w:rsidRDefault="00894D38" w:rsidP="00894D38">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t>受颱風影響，造成部分地區淹水、公路交通中斷等災情，</w:t>
      </w:r>
      <w:r w:rsidR="00EC0357" w:rsidRPr="00475FD8">
        <w:rPr>
          <w:rFonts w:ascii="標楷體" w:eastAsia="標楷體" w:hAnsi="標楷體" w:cs="Times New Roman" w:hint="eastAsia"/>
          <w:b/>
          <w:color w:val="000000" w:themeColor="text1"/>
          <w:szCs w:val="24"/>
          <w:u w:val="single"/>
        </w:rPr>
        <w:t>共計</w:t>
      </w:r>
      <w:r w:rsidR="00B81DA7" w:rsidRPr="00475FD8">
        <w:rPr>
          <w:rFonts w:ascii="標楷體" w:eastAsia="標楷體" w:hAnsi="標楷體" w:cs="Times New Roman" w:hint="eastAsia"/>
          <w:b/>
          <w:color w:val="000000" w:themeColor="text1"/>
          <w:szCs w:val="24"/>
          <w:u w:val="single"/>
        </w:rPr>
        <w:t>1</w:t>
      </w:r>
      <w:r w:rsidRPr="00475FD8">
        <w:rPr>
          <w:rFonts w:ascii="標楷體" w:eastAsia="標楷體" w:hAnsi="標楷體" w:cs="Times New Roman" w:hint="eastAsia"/>
          <w:b/>
          <w:color w:val="000000" w:themeColor="text1"/>
          <w:szCs w:val="24"/>
          <w:u w:val="single"/>
        </w:rPr>
        <w:t>人死亡</w:t>
      </w:r>
      <w:r w:rsidR="00EC0357" w:rsidRPr="00475FD8">
        <w:rPr>
          <w:rFonts w:ascii="標楷體" w:eastAsia="標楷體" w:hAnsi="標楷體" w:cs="Times New Roman" w:hint="eastAsia"/>
          <w:b/>
          <w:color w:val="000000" w:themeColor="text1"/>
          <w:szCs w:val="24"/>
          <w:u w:val="single"/>
        </w:rPr>
        <w:t>，5人受傷，</w:t>
      </w:r>
      <w:proofErr w:type="gramStart"/>
      <w:r w:rsidR="00026EFD" w:rsidRPr="00475FD8">
        <w:rPr>
          <w:rFonts w:ascii="標楷體" w:eastAsia="標楷體" w:hAnsi="標楷體" w:cs="Times New Roman" w:hint="eastAsia"/>
          <w:b/>
          <w:color w:val="000000" w:themeColor="text1"/>
          <w:szCs w:val="24"/>
          <w:u w:val="single"/>
        </w:rPr>
        <w:t>農損約新</w:t>
      </w:r>
      <w:proofErr w:type="gramEnd"/>
      <w:r w:rsidR="00026EFD" w:rsidRPr="00475FD8">
        <w:rPr>
          <w:rFonts w:ascii="標楷體" w:eastAsia="標楷體" w:hAnsi="標楷體" w:cs="Times New Roman" w:hint="eastAsia"/>
          <w:b/>
          <w:color w:val="000000" w:themeColor="text1"/>
          <w:szCs w:val="24"/>
          <w:u w:val="single"/>
        </w:rPr>
        <w:t>臺幣2250萬元</w:t>
      </w:r>
      <w:r w:rsidRPr="00475FD8">
        <w:rPr>
          <w:rFonts w:ascii="標楷體" w:eastAsia="標楷體" w:hAnsi="標楷體" w:cs="Times New Roman" w:hint="eastAsia"/>
          <w:b/>
          <w:color w:val="000000" w:themeColor="text1"/>
          <w:szCs w:val="24"/>
          <w:u w:val="single"/>
        </w:rPr>
        <w:t>。</w:t>
      </w:r>
    </w:p>
    <w:p w:rsidR="00894D38" w:rsidRPr="00475FD8" w:rsidRDefault="00894D38" w:rsidP="00004001">
      <w:pPr>
        <w:tabs>
          <w:tab w:val="left" w:pos="8033"/>
          <w:tab w:val="left" w:pos="8310"/>
        </w:tabs>
        <w:spacing w:line="480" w:lineRule="exact"/>
        <w:jc w:val="both"/>
        <w:rPr>
          <w:rFonts w:ascii="標楷體" w:eastAsia="標楷體" w:hAnsi="標楷體" w:cs="Times New Roman"/>
          <w:b/>
          <w:color w:val="000000" w:themeColor="text1"/>
          <w:szCs w:val="24"/>
          <w:u w:val="single"/>
        </w:rPr>
      </w:pPr>
    </w:p>
    <w:p w:rsidR="00894D38" w:rsidRPr="00475FD8" w:rsidRDefault="00004001" w:rsidP="00894D38">
      <w:pPr>
        <w:tabs>
          <w:tab w:val="left" w:pos="8033"/>
          <w:tab w:val="left" w:pos="8310"/>
        </w:tabs>
        <w:spacing w:line="480" w:lineRule="exact"/>
        <w:ind w:leftChars="-295" w:left="-708"/>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t>28</w:t>
      </w:r>
      <w:r w:rsidR="00894D38" w:rsidRPr="00475FD8">
        <w:rPr>
          <w:rFonts w:ascii="標楷體" w:eastAsia="標楷體" w:hAnsi="標楷體" w:cs="Times New Roman" w:hint="eastAsia"/>
          <w:b/>
          <w:color w:val="000000" w:themeColor="text1"/>
          <w:szCs w:val="24"/>
          <w:u w:val="single"/>
        </w:rPr>
        <w:t>.蘇迪勒颱風</w:t>
      </w:r>
    </w:p>
    <w:p w:rsidR="00894D38" w:rsidRPr="00475FD8" w:rsidRDefault="00894D38" w:rsidP="00894D38">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t>中度颱風蘇迪勒(SOUDELOR)颱風於104年7月28日於馬紹爾群島東北方海面上生成向西移動，30日增強為輕度颱風，30 日20 時</w:t>
      </w:r>
      <w:r w:rsidR="003312C9" w:rsidRPr="00475FD8">
        <w:rPr>
          <w:rFonts w:ascii="標楷體" w:eastAsia="標楷體" w:hAnsi="標楷體" w:cs="Times New Roman" w:hint="eastAsia"/>
          <w:b/>
          <w:color w:val="000000" w:themeColor="text1"/>
          <w:szCs w:val="24"/>
          <w:u w:val="single"/>
        </w:rPr>
        <w:t>增強</w:t>
      </w:r>
      <w:r w:rsidRPr="00475FD8">
        <w:rPr>
          <w:rFonts w:ascii="標楷體" w:eastAsia="標楷體" w:hAnsi="標楷體" w:cs="Times New Roman" w:hint="eastAsia"/>
          <w:b/>
          <w:color w:val="000000" w:themeColor="text1"/>
          <w:szCs w:val="24"/>
          <w:u w:val="single"/>
        </w:rPr>
        <w:t>為中度颱風</w:t>
      </w:r>
      <w:r w:rsidR="003312C9" w:rsidRPr="00475FD8">
        <w:rPr>
          <w:rFonts w:ascii="標楷體" w:eastAsia="標楷體" w:hAnsi="標楷體" w:cs="Times New Roman" w:hint="eastAsia"/>
          <w:b/>
          <w:color w:val="000000" w:themeColor="text1"/>
          <w:szCs w:val="24"/>
          <w:u w:val="single"/>
        </w:rPr>
        <w:t>轉</w:t>
      </w:r>
      <w:r w:rsidRPr="00475FD8">
        <w:rPr>
          <w:rFonts w:ascii="標楷體" w:eastAsia="標楷體" w:hAnsi="標楷體" w:cs="Times New Roman" w:hint="eastAsia"/>
          <w:b/>
          <w:color w:val="000000" w:themeColor="text1"/>
          <w:szCs w:val="24"/>
          <w:u w:val="single"/>
        </w:rPr>
        <w:t>向西北西移動，8月4日4時40分在花蓮縣秀林鄉立霧溪溪口登陸，11時在雲林縣</w:t>
      </w:r>
      <w:proofErr w:type="gramStart"/>
      <w:r w:rsidRPr="00475FD8">
        <w:rPr>
          <w:rFonts w:ascii="標楷體" w:eastAsia="標楷體" w:hAnsi="標楷體" w:cs="Times New Roman" w:hint="eastAsia"/>
          <w:b/>
          <w:color w:val="000000" w:themeColor="text1"/>
          <w:szCs w:val="24"/>
          <w:u w:val="single"/>
        </w:rPr>
        <w:t>臺</w:t>
      </w:r>
      <w:proofErr w:type="gramEnd"/>
      <w:r w:rsidRPr="00475FD8">
        <w:rPr>
          <w:rFonts w:ascii="標楷體" w:eastAsia="標楷體" w:hAnsi="標楷體" w:cs="Times New Roman" w:hint="eastAsia"/>
          <w:b/>
          <w:color w:val="000000" w:themeColor="text1"/>
          <w:szCs w:val="24"/>
          <w:u w:val="single"/>
        </w:rPr>
        <w:t>西鄉出海，同日22時左右由福建進入大陸。</w:t>
      </w:r>
    </w:p>
    <w:p w:rsidR="00894D38" w:rsidRPr="00475FD8" w:rsidRDefault="00894D38" w:rsidP="00894D38">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t>中央氣象局於104年8月6日11時30分發布海上颱風警報，6日20時30分發布海上陸上颱風警報，8月9日8時30分解除颱風警報，總計發布24報颱風警報，近中心最大風速48(公尺/秒)。</w:t>
      </w:r>
    </w:p>
    <w:p w:rsidR="00303FFF" w:rsidRPr="00475FD8" w:rsidRDefault="00894D38" w:rsidP="00303FFF">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t>受颱風影響，造成多處道路坍方，全</w:t>
      </w:r>
      <w:proofErr w:type="gramStart"/>
      <w:r w:rsidRPr="00475FD8">
        <w:rPr>
          <w:rFonts w:ascii="標楷體" w:eastAsia="標楷體" w:hAnsi="標楷體" w:cs="Times New Roman" w:hint="eastAsia"/>
          <w:b/>
          <w:color w:val="000000" w:themeColor="text1"/>
          <w:szCs w:val="24"/>
          <w:u w:val="single"/>
        </w:rPr>
        <w:t>臺</w:t>
      </w:r>
      <w:proofErr w:type="gramEnd"/>
      <w:r w:rsidRPr="00475FD8">
        <w:rPr>
          <w:rFonts w:ascii="標楷體" w:eastAsia="標楷體" w:hAnsi="標楷體" w:cs="Times New Roman" w:hint="eastAsia"/>
          <w:b/>
          <w:color w:val="000000" w:themeColor="text1"/>
          <w:szCs w:val="24"/>
          <w:u w:val="single"/>
        </w:rPr>
        <w:t>停電戶數逾</w:t>
      </w:r>
      <w:r w:rsidRPr="00475FD8">
        <w:rPr>
          <w:rFonts w:ascii="標楷體" w:eastAsia="標楷體" w:hAnsi="標楷體" w:cs="Times New Roman"/>
          <w:b/>
          <w:color w:val="000000" w:themeColor="text1"/>
          <w:szCs w:val="24"/>
          <w:u w:val="single"/>
        </w:rPr>
        <w:t>400</w:t>
      </w:r>
      <w:r w:rsidR="00026EFD" w:rsidRPr="00475FD8">
        <w:rPr>
          <w:rFonts w:ascii="標楷體" w:eastAsia="標楷體" w:hAnsi="標楷體" w:cs="Times New Roman" w:hint="eastAsia"/>
          <w:b/>
          <w:color w:val="000000" w:themeColor="text1"/>
          <w:szCs w:val="24"/>
          <w:u w:val="single"/>
        </w:rPr>
        <w:t>萬戶，</w:t>
      </w:r>
      <w:r w:rsidRPr="00475FD8">
        <w:rPr>
          <w:rFonts w:ascii="標楷體" w:eastAsia="標楷體" w:hAnsi="標楷體" w:cs="Times New Roman" w:hint="eastAsia"/>
          <w:b/>
          <w:color w:val="000000" w:themeColor="text1"/>
          <w:szCs w:val="24"/>
          <w:u w:val="single"/>
        </w:rPr>
        <w:t>計有</w:t>
      </w:r>
      <w:r w:rsidRPr="00475FD8">
        <w:rPr>
          <w:rFonts w:ascii="標楷體" w:eastAsia="標楷體" w:hAnsi="標楷體" w:cs="Times New Roman"/>
          <w:b/>
          <w:color w:val="000000" w:themeColor="text1"/>
          <w:szCs w:val="24"/>
          <w:u w:val="single"/>
        </w:rPr>
        <w:t>8</w:t>
      </w:r>
      <w:r w:rsidRPr="00475FD8">
        <w:rPr>
          <w:rFonts w:ascii="標楷體" w:eastAsia="標楷體" w:hAnsi="標楷體" w:cs="Times New Roman" w:hint="eastAsia"/>
          <w:b/>
          <w:color w:val="000000" w:themeColor="text1"/>
          <w:szCs w:val="24"/>
          <w:u w:val="single"/>
        </w:rPr>
        <w:t>人死亡，</w:t>
      </w:r>
      <w:r w:rsidRPr="00475FD8">
        <w:rPr>
          <w:rFonts w:ascii="標楷體" w:eastAsia="標楷體" w:hAnsi="標楷體" w:cs="Times New Roman"/>
          <w:b/>
          <w:color w:val="000000" w:themeColor="text1"/>
          <w:szCs w:val="24"/>
          <w:u w:val="single"/>
        </w:rPr>
        <w:t xml:space="preserve">4 </w:t>
      </w:r>
      <w:r w:rsidRPr="00475FD8">
        <w:rPr>
          <w:rFonts w:ascii="標楷體" w:eastAsia="標楷體" w:hAnsi="標楷體" w:cs="Times New Roman" w:hint="eastAsia"/>
          <w:b/>
          <w:color w:val="000000" w:themeColor="text1"/>
          <w:szCs w:val="24"/>
          <w:u w:val="single"/>
        </w:rPr>
        <w:t>人失蹤，</w:t>
      </w:r>
      <w:r w:rsidR="00026EFD" w:rsidRPr="00475FD8">
        <w:rPr>
          <w:rFonts w:ascii="標楷體" w:eastAsia="標楷體" w:hAnsi="標楷體" w:cs="Times New Roman"/>
          <w:b/>
          <w:color w:val="000000" w:themeColor="text1"/>
          <w:szCs w:val="24"/>
          <w:u w:val="single"/>
        </w:rPr>
        <w:t>43</w:t>
      </w:r>
      <w:r w:rsidR="00026EFD" w:rsidRPr="00475FD8">
        <w:rPr>
          <w:rFonts w:ascii="標楷體" w:eastAsia="標楷體" w:hAnsi="標楷體" w:cs="Times New Roman" w:hint="eastAsia"/>
          <w:b/>
          <w:color w:val="000000" w:themeColor="text1"/>
          <w:szCs w:val="24"/>
          <w:u w:val="single"/>
        </w:rPr>
        <w:t>9人受傷，</w:t>
      </w:r>
      <w:proofErr w:type="gramStart"/>
      <w:r w:rsidR="00026EFD" w:rsidRPr="00475FD8">
        <w:rPr>
          <w:rFonts w:ascii="標楷體" w:eastAsia="標楷體" w:hAnsi="標楷體" w:cs="Times New Roman" w:hint="eastAsia"/>
          <w:b/>
          <w:color w:val="000000" w:themeColor="text1"/>
          <w:szCs w:val="24"/>
          <w:u w:val="single"/>
        </w:rPr>
        <w:t>農損約</w:t>
      </w:r>
      <w:r w:rsidRPr="00475FD8">
        <w:rPr>
          <w:rFonts w:ascii="標楷體" w:eastAsia="標楷體" w:hAnsi="標楷體" w:cs="Times New Roman" w:hint="eastAsia"/>
          <w:b/>
          <w:color w:val="000000" w:themeColor="text1"/>
          <w:szCs w:val="24"/>
          <w:u w:val="single"/>
        </w:rPr>
        <w:t>新</w:t>
      </w:r>
      <w:proofErr w:type="gramEnd"/>
      <w:r w:rsidRPr="00475FD8">
        <w:rPr>
          <w:rFonts w:ascii="標楷體" w:eastAsia="標楷體" w:hAnsi="標楷體" w:cs="Times New Roman" w:hint="eastAsia"/>
          <w:b/>
          <w:color w:val="000000" w:themeColor="text1"/>
          <w:szCs w:val="24"/>
          <w:u w:val="single"/>
        </w:rPr>
        <w:t>臺幣</w:t>
      </w:r>
      <w:r w:rsidR="00026EFD" w:rsidRPr="00475FD8">
        <w:rPr>
          <w:rFonts w:ascii="標楷體" w:eastAsia="標楷體" w:hAnsi="標楷體" w:cs="Times New Roman" w:hint="eastAsia"/>
          <w:b/>
          <w:color w:val="000000" w:themeColor="text1"/>
          <w:szCs w:val="24"/>
          <w:u w:val="single"/>
        </w:rPr>
        <w:t>36</w:t>
      </w:r>
      <w:r w:rsidRPr="00475FD8">
        <w:rPr>
          <w:rFonts w:ascii="標楷體" w:eastAsia="標楷體" w:hAnsi="標楷體" w:cs="Times New Roman" w:hint="eastAsia"/>
          <w:b/>
          <w:color w:val="000000" w:themeColor="text1"/>
          <w:szCs w:val="24"/>
          <w:u w:val="single"/>
        </w:rPr>
        <w:t>億元。</w:t>
      </w:r>
    </w:p>
    <w:p w:rsidR="00894D38" w:rsidRPr="00475FD8" w:rsidRDefault="00813D60" w:rsidP="00813D60">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t>蘇迪勒</w:t>
      </w:r>
      <w:proofErr w:type="gramStart"/>
      <w:r w:rsidRPr="00475FD8">
        <w:rPr>
          <w:rFonts w:ascii="標楷體" w:eastAsia="標楷體" w:hAnsi="標楷體" w:cs="Times New Roman" w:hint="eastAsia"/>
          <w:b/>
          <w:color w:val="000000" w:themeColor="text1"/>
          <w:szCs w:val="24"/>
          <w:u w:val="single"/>
        </w:rPr>
        <w:t>颱風所挾強風</w:t>
      </w:r>
      <w:proofErr w:type="gramEnd"/>
      <w:r w:rsidRPr="00475FD8">
        <w:rPr>
          <w:rFonts w:ascii="標楷體" w:eastAsia="標楷體" w:hAnsi="標楷體" w:cs="Times New Roman" w:hint="eastAsia"/>
          <w:b/>
          <w:color w:val="000000" w:themeColor="text1"/>
          <w:szCs w:val="24"/>
          <w:u w:val="single"/>
        </w:rPr>
        <w:t>豪雨造成新北市烏來區台9</w:t>
      </w:r>
      <w:proofErr w:type="gramStart"/>
      <w:r w:rsidRPr="00475FD8">
        <w:rPr>
          <w:rFonts w:ascii="標楷體" w:eastAsia="標楷體" w:hAnsi="標楷體" w:cs="Times New Roman" w:hint="eastAsia"/>
          <w:b/>
          <w:color w:val="000000" w:themeColor="text1"/>
          <w:szCs w:val="24"/>
          <w:u w:val="single"/>
        </w:rPr>
        <w:t>甲線屈尺</w:t>
      </w:r>
      <w:proofErr w:type="gramEnd"/>
      <w:r w:rsidRPr="00475FD8">
        <w:rPr>
          <w:rFonts w:ascii="標楷體" w:eastAsia="標楷體" w:hAnsi="標楷體" w:cs="Times New Roman" w:hint="eastAsia"/>
          <w:b/>
          <w:color w:val="000000" w:themeColor="text1"/>
          <w:szCs w:val="24"/>
          <w:u w:val="single"/>
        </w:rPr>
        <w:t>以上路段多處道路封阻形成孤島，新北市政府8月8日15時在新烏路3段136號龜山活動中心成立前進指揮所，中央災害應變中心派遣協調官進駐，並調度空勤總隊直升機、國軍</w:t>
      </w:r>
      <w:proofErr w:type="gramStart"/>
      <w:r w:rsidRPr="00475FD8">
        <w:rPr>
          <w:rFonts w:ascii="標楷體" w:eastAsia="標楷體" w:hAnsi="標楷體" w:cs="Times New Roman" w:hint="eastAsia"/>
          <w:b/>
          <w:color w:val="000000" w:themeColor="text1"/>
          <w:szCs w:val="24"/>
          <w:u w:val="single"/>
        </w:rPr>
        <w:t>特</w:t>
      </w:r>
      <w:proofErr w:type="gramEnd"/>
      <w:r w:rsidRPr="00475FD8">
        <w:rPr>
          <w:rFonts w:ascii="標楷體" w:eastAsia="標楷體" w:hAnsi="標楷體" w:cs="Times New Roman" w:hint="eastAsia"/>
          <w:b/>
          <w:color w:val="000000" w:themeColor="text1"/>
          <w:szCs w:val="24"/>
          <w:u w:val="single"/>
        </w:rPr>
        <w:t>戰部隊、消防署特種搜救隊，攜帶</w:t>
      </w:r>
      <w:proofErr w:type="spellStart"/>
      <w:r w:rsidRPr="00475FD8">
        <w:rPr>
          <w:rFonts w:ascii="標楷體" w:eastAsia="標楷體" w:hAnsi="標楷體" w:cs="Times New Roman" w:hint="eastAsia"/>
          <w:b/>
          <w:color w:val="000000" w:themeColor="text1"/>
          <w:szCs w:val="24"/>
          <w:u w:val="single"/>
        </w:rPr>
        <w:t>Thuraya</w:t>
      </w:r>
      <w:proofErr w:type="spellEnd"/>
      <w:r w:rsidRPr="00475FD8">
        <w:rPr>
          <w:rFonts w:ascii="標楷體" w:eastAsia="標楷體" w:hAnsi="標楷體" w:cs="Times New Roman" w:hint="eastAsia"/>
          <w:b/>
          <w:color w:val="000000" w:themeColor="text1"/>
          <w:szCs w:val="24"/>
          <w:u w:val="single"/>
        </w:rPr>
        <w:t>衛星無線電支援救災，另協調中華電信支援移動式行動基地台協助建立災區通訊。</w:t>
      </w:r>
    </w:p>
    <w:p w:rsidR="00813D60" w:rsidRPr="00475FD8" w:rsidRDefault="00813D60" w:rsidP="00813D60">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p>
    <w:p w:rsidR="00894D38" w:rsidRPr="00475FD8" w:rsidRDefault="00004001" w:rsidP="00894D38">
      <w:pPr>
        <w:tabs>
          <w:tab w:val="left" w:pos="8033"/>
          <w:tab w:val="left" w:pos="8310"/>
        </w:tabs>
        <w:spacing w:line="480" w:lineRule="exact"/>
        <w:ind w:leftChars="-295" w:left="-708"/>
        <w:jc w:val="both"/>
        <w:rPr>
          <w:rFonts w:ascii="標楷體" w:eastAsia="標楷體" w:hAnsi="標楷體" w:cs="Times New Roman"/>
          <w:b/>
          <w:color w:val="000000" w:themeColor="text1"/>
          <w:szCs w:val="24"/>
          <w:u w:val="single"/>
        </w:rPr>
      </w:pPr>
      <w:r w:rsidRPr="00475FD8">
        <w:rPr>
          <w:rFonts w:ascii="標楷體" w:eastAsia="標楷體" w:hAnsi="標楷體" w:cs="Times New Roman"/>
          <w:b/>
          <w:color w:val="000000" w:themeColor="text1"/>
          <w:szCs w:val="24"/>
          <w:u w:val="single"/>
        </w:rPr>
        <w:t>29</w:t>
      </w:r>
      <w:r w:rsidR="00894D38" w:rsidRPr="00475FD8">
        <w:rPr>
          <w:rFonts w:ascii="標楷體" w:eastAsia="標楷體" w:hAnsi="標楷體" w:cs="Times New Roman" w:hint="eastAsia"/>
          <w:b/>
          <w:color w:val="000000" w:themeColor="text1"/>
          <w:szCs w:val="24"/>
          <w:u w:val="single"/>
        </w:rPr>
        <w:t>.杜鵑颱風</w:t>
      </w:r>
    </w:p>
    <w:p w:rsidR="00894D38" w:rsidRPr="00475FD8" w:rsidRDefault="00894D38" w:rsidP="00894D38">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t>強烈颱風杜鵑(DUJUAN)颱風於104年9月15日於關島東北面的西北太平洋上空生成向西北移動，23日增強為輕度颱風</w:t>
      </w:r>
      <w:r w:rsidR="003312C9" w:rsidRPr="00475FD8">
        <w:rPr>
          <w:rFonts w:ascii="標楷體" w:eastAsia="標楷體" w:hAnsi="標楷體" w:cs="Times New Roman" w:hint="eastAsia"/>
          <w:b/>
          <w:color w:val="000000" w:themeColor="text1"/>
          <w:szCs w:val="24"/>
          <w:u w:val="single"/>
        </w:rPr>
        <w:t>轉</w:t>
      </w:r>
      <w:r w:rsidRPr="00475FD8">
        <w:rPr>
          <w:rFonts w:ascii="標楷體" w:eastAsia="標楷體" w:hAnsi="標楷體" w:cs="Times New Roman" w:hint="eastAsia"/>
          <w:b/>
          <w:color w:val="000000" w:themeColor="text1"/>
          <w:szCs w:val="24"/>
          <w:u w:val="single"/>
        </w:rPr>
        <w:t>向西移動，25 日20 時</w:t>
      </w:r>
      <w:r w:rsidR="00D973AD" w:rsidRPr="00475FD8">
        <w:rPr>
          <w:rFonts w:ascii="標楷體" w:eastAsia="標楷體" w:hAnsi="標楷體" w:cs="Times New Roman" w:hint="eastAsia"/>
          <w:b/>
          <w:color w:val="000000" w:themeColor="text1"/>
          <w:szCs w:val="24"/>
          <w:u w:val="single"/>
        </w:rPr>
        <w:t>再</w:t>
      </w:r>
      <w:r w:rsidR="003312C9" w:rsidRPr="00475FD8">
        <w:rPr>
          <w:rFonts w:ascii="標楷體" w:eastAsia="標楷體" w:hAnsi="標楷體" w:cs="Times New Roman" w:hint="eastAsia"/>
          <w:b/>
          <w:color w:val="000000" w:themeColor="text1"/>
          <w:szCs w:val="24"/>
          <w:u w:val="single"/>
        </w:rPr>
        <w:t>增強</w:t>
      </w:r>
      <w:r w:rsidRPr="00475FD8">
        <w:rPr>
          <w:rFonts w:ascii="標楷體" w:eastAsia="標楷體" w:hAnsi="標楷體" w:cs="Times New Roman" w:hint="eastAsia"/>
          <w:b/>
          <w:color w:val="000000" w:themeColor="text1"/>
          <w:szCs w:val="24"/>
          <w:u w:val="single"/>
        </w:rPr>
        <w:t>為中度颱風緩緩北移轉偏西北路徑，27日17時增強為強烈颱風，28日17時40分其中心由宜蘭南澳鄉登陸，29日1時於彰化芳苑鄉出海，29日10時左右由金門北方進入</w:t>
      </w:r>
      <w:r w:rsidRPr="00475FD8">
        <w:rPr>
          <w:rFonts w:ascii="標楷體" w:eastAsia="標楷體" w:hAnsi="標楷體" w:cs="Times New Roman" w:hint="eastAsia"/>
          <w:b/>
          <w:color w:val="000000" w:themeColor="text1"/>
          <w:szCs w:val="24"/>
          <w:u w:val="single"/>
        </w:rPr>
        <w:lastRenderedPageBreak/>
        <w:t>福建。</w:t>
      </w:r>
    </w:p>
    <w:p w:rsidR="00894D38" w:rsidRPr="00475FD8" w:rsidRDefault="00894D38" w:rsidP="00894D38">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t>中央氣象局於</w:t>
      </w:r>
      <w:proofErr w:type="gramStart"/>
      <w:r w:rsidRPr="00475FD8">
        <w:rPr>
          <w:rFonts w:ascii="標楷體" w:eastAsia="標楷體" w:hAnsi="標楷體" w:cs="Times New Roman" w:hint="eastAsia"/>
          <w:b/>
          <w:color w:val="000000" w:themeColor="text1"/>
          <w:szCs w:val="24"/>
          <w:u w:val="single"/>
        </w:rPr>
        <w:t>於</w:t>
      </w:r>
      <w:proofErr w:type="gramEnd"/>
      <w:r w:rsidRPr="00475FD8">
        <w:rPr>
          <w:rFonts w:ascii="標楷體" w:eastAsia="標楷體" w:hAnsi="標楷體" w:cs="Times New Roman" w:hint="eastAsia"/>
          <w:b/>
          <w:color w:val="000000" w:themeColor="text1"/>
          <w:szCs w:val="24"/>
          <w:u w:val="single"/>
        </w:rPr>
        <w:t>104年9月27日 8時30分發布海上颱風警報，9月27日 17時30分發布陸上颱風警報，9月29日 17時30分解除陸上及海上颱風警報，總計發布20報颱風警報，近中心最大風速51(公尺/秒)。</w:t>
      </w:r>
    </w:p>
    <w:p w:rsidR="00894D38" w:rsidRPr="00475FD8" w:rsidRDefault="008D0525" w:rsidP="00894D38">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t>強</w:t>
      </w:r>
      <w:r w:rsidR="00026EFD" w:rsidRPr="00475FD8">
        <w:rPr>
          <w:rFonts w:ascii="標楷體" w:eastAsia="標楷體" w:hAnsi="標楷體" w:cs="Times New Roman" w:hint="eastAsia"/>
          <w:b/>
          <w:color w:val="000000" w:themeColor="text1"/>
          <w:szCs w:val="24"/>
          <w:u w:val="single"/>
        </w:rPr>
        <w:t>風及豪雨造成鐵公路及航空交通</w:t>
      </w:r>
      <w:proofErr w:type="gramStart"/>
      <w:r w:rsidR="00026EFD" w:rsidRPr="00475FD8">
        <w:rPr>
          <w:rFonts w:ascii="標楷體" w:eastAsia="標楷體" w:hAnsi="標楷體" w:cs="Times New Roman" w:hint="eastAsia"/>
          <w:b/>
          <w:color w:val="000000" w:themeColor="text1"/>
          <w:szCs w:val="24"/>
          <w:u w:val="single"/>
        </w:rPr>
        <w:t>多班停駛</w:t>
      </w:r>
      <w:proofErr w:type="gramEnd"/>
      <w:r w:rsidR="00026EFD" w:rsidRPr="00475FD8">
        <w:rPr>
          <w:rFonts w:ascii="標楷體" w:eastAsia="標楷體" w:hAnsi="標楷體" w:cs="Times New Roman" w:hint="eastAsia"/>
          <w:b/>
          <w:color w:val="000000" w:themeColor="text1"/>
          <w:szCs w:val="24"/>
          <w:u w:val="single"/>
        </w:rPr>
        <w:t>，共</w:t>
      </w:r>
      <w:r w:rsidR="00894D38" w:rsidRPr="00475FD8">
        <w:rPr>
          <w:rFonts w:ascii="標楷體" w:eastAsia="標楷體" w:hAnsi="標楷體" w:cs="Times New Roman" w:hint="eastAsia"/>
          <w:b/>
          <w:color w:val="000000" w:themeColor="text1"/>
          <w:szCs w:val="24"/>
          <w:u w:val="single"/>
        </w:rPr>
        <w:t>計有</w:t>
      </w:r>
      <w:r w:rsidR="00026EFD" w:rsidRPr="00475FD8">
        <w:rPr>
          <w:rFonts w:ascii="標楷體" w:eastAsia="標楷體" w:hAnsi="標楷體" w:cs="Times New Roman" w:hint="eastAsia"/>
          <w:b/>
          <w:color w:val="000000" w:themeColor="text1"/>
          <w:szCs w:val="24"/>
          <w:u w:val="single"/>
        </w:rPr>
        <w:t>5</w:t>
      </w:r>
      <w:r w:rsidR="00894D38" w:rsidRPr="00475FD8">
        <w:rPr>
          <w:rFonts w:ascii="標楷體" w:eastAsia="標楷體" w:hAnsi="標楷體" w:cs="Times New Roman" w:hint="eastAsia"/>
          <w:b/>
          <w:color w:val="000000" w:themeColor="text1"/>
          <w:szCs w:val="24"/>
          <w:u w:val="single"/>
        </w:rPr>
        <w:t>人死亡</w:t>
      </w:r>
      <w:r w:rsidR="008F4924" w:rsidRPr="00475FD8">
        <w:rPr>
          <w:rFonts w:ascii="標楷體" w:eastAsia="標楷體" w:hAnsi="標楷體" w:cs="Times New Roman" w:hint="eastAsia"/>
          <w:b/>
          <w:color w:val="000000" w:themeColor="text1"/>
          <w:szCs w:val="24"/>
          <w:u w:val="single"/>
        </w:rPr>
        <w:t>，</w:t>
      </w:r>
      <w:r w:rsidR="00026EFD" w:rsidRPr="00475FD8">
        <w:rPr>
          <w:rFonts w:ascii="標楷體" w:eastAsia="標楷體" w:hAnsi="標楷體" w:cs="Times New Roman" w:hint="eastAsia"/>
          <w:b/>
          <w:color w:val="000000" w:themeColor="text1"/>
          <w:szCs w:val="24"/>
          <w:u w:val="single"/>
        </w:rPr>
        <w:t>393人受傷</w:t>
      </w:r>
      <w:r w:rsidR="00894D38" w:rsidRPr="00475FD8">
        <w:rPr>
          <w:rFonts w:ascii="標楷體" w:eastAsia="標楷體" w:hAnsi="標楷體" w:cs="Times New Roman" w:hint="eastAsia"/>
          <w:b/>
          <w:color w:val="000000" w:themeColor="text1"/>
          <w:szCs w:val="24"/>
          <w:u w:val="single"/>
        </w:rPr>
        <w:t>，</w:t>
      </w:r>
      <w:proofErr w:type="gramStart"/>
      <w:r w:rsidR="00894D38" w:rsidRPr="00475FD8">
        <w:rPr>
          <w:rFonts w:ascii="標楷體" w:eastAsia="標楷體" w:hAnsi="標楷體" w:cs="Times New Roman" w:hint="eastAsia"/>
          <w:b/>
          <w:color w:val="000000" w:themeColor="text1"/>
          <w:szCs w:val="24"/>
          <w:u w:val="single"/>
        </w:rPr>
        <w:t>農損逾新</w:t>
      </w:r>
      <w:proofErr w:type="gramEnd"/>
      <w:r w:rsidR="00894D38" w:rsidRPr="00475FD8">
        <w:rPr>
          <w:rFonts w:ascii="標楷體" w:eastAsia="標楷體" w:hAnsi="標楷體" w:cs="Times New Roman" w:hint="eastAsia"/>
          <w:b/>
          <w:color w:val="000000" w:themeColor="text1"/>
          <w:szCs w:val="24"/>
          <w:u w:val="single"/>
        </w:rPr>
        <w:t>臺幣</w:t>
      </w:r>
      <w:r w:rsidR="00026EFD" w:rsidRPr="00475FD8">
        <w:rPr>
          <w:rFonts w:ascii="標楷體" w:eastAsia="標楷體" w:hAnsi="標楷體" w:cs="Times New Roman" w:hint="eastAsia"/>
          <w:b/>
          <w:color w:val="000000" w:themeColor="text1"/>
          <w:szCs w:val="24"/>
          <w:u w:val="single"/>
        </w:rPr>
        <w:t>9.76</w:t>
      </w:r>
      <w:r w:rsidR="00894D38" w:rsidRPr="00475FD8">
        <w:rPr>
          <w:rFonts w:ascii="標楷體" w:eastAsia="標楷體" w:hAnsi="標楷體" w:cs="Times New Roman" w:hint="eastAsia"/>
          <w:b/>
          <w:color w:val="000000" w:themeColor="text1"/>
          <w:szCs w:val="24"/>
          <w:u w:val="single"/>
        </w:rPr>
        <w:t>億元。</w:t>
      </w:r>
    </w:p>
    <w:p w:rsidR="00894D38" w:rsidRPr="00475FD8" w:rsidRDefault="00894D38" w:rsidP="00894D38">
      <w:pPr>
        <w:tabs>
          <w:tab w:val="left" w:pos="8033"/>
          <w:tab w:val="left" w:pos="8310"/>
        </w:tabs>
        <w:spacing w:line="480" w:lineRule="exact"/>
        <w:ind w:leftChars="-295" w:left="-708"/>
        <w:jc w:val="both"/>
        <w:rPr>
          <w:rFonts w:ascii="標楷體" w:eastAsia="標楷體" w:hAnsi="標楷體" w:cs="Times New Roman"/>
          <w:b/>
          <w:color w:val="000000" w:themeColor="text1"/>
          <w:szCs w:val="24"/>
          <w:u w:val="single"/>
        </w:rPr>
      </w:pPr>
    </w:p>
    <w:p w:rsidR="00894D38" w:rsidRPr="00475FD8" w:rsidRDefault="00004001" w:rsidP="00894D38">
      <w:pPr>
        <w:tabs>
          <w:tab w:val="left" w:pos="8033"/>
          <w:tab w:val="left" w:pos="8310"/>
        </w:tabs>
        <w:spacing w:line="480" w:lineRule="exact"/>
        <w:ind w:leftChars="-295" w:left="-708"/>
        <w:jc w:val="both"/>
        <w:rPr>
          <w:rFonts w:ascii="標楷體" w:eastAsia="標楷體" w:hAnsi="標楷體" w:cs="Times New Roman"/>
          <w:b/>
          <w:color w:val="000000" w:themeColor="text1"/>
          <w:szCs w:val="24"/>
          <w:u w:val="single"/>
        </w:rPr>
      </w:pPr>
      <w:r w:rsidRPr="00475FD8">
        <w:rPr>
          <w:rFonts w:ascii="標楷體" w:eastAsia="標楷體" w:hAnsi="標楷體" w:cs="Times New Roman"/>
          <w:b/>
          <w:color w:val="000000" w:themeColor="text1"/>
          <w:szCs w:val="24"/>
          <w:u w:val="single"/>
        </w:rPr>
        <w:t>30</w:t>
      </w:r>
      <w:r w:rsidR="00894D38" w:rsidRPr="00475FD8">
        <w:rPr>
          <w:rFonts w:ascii="標楷體" w:eastAsia="標楷體" w:hAnsi="標楷體" w:cs="Times New Roman" w:hint="eastAsia"/>
          <w:b/>
          <w:color w:val="000000" w:themeColor="text1"/>
          <w:szCs w:val="24"/>
          <w:u w:val="single"/>
        </w:rPr>
        <w:t>.尼伯</w:t>
      </w:r>
      <w:proofErr w:type="gramStart"/>
      <w:r w:rsidR="00894D38" w:rsidRPr="00475FD8">
        <w:rPr>
          <w:rFonts w:ascii="標楷體" w:eastAsia="標楷體" w:hAnsi="標楷體" w:cs="Times New Roman" w:hint="eastAsia"/>
          <w:b/>
          <w:color w:val="000000" w:themeColor="text1"/>
          <w:szCs w:val="24"/>
          <w:u w:val="single"/>
        </w:rPr>
        <w:t>特</w:t>
      </w:r>
      <w:proofErr w:type="gramEnd"/>
      <w:r w:rsidR="00894D38" w:rsidRPr="00475FD8">
        <w:rPr>
          <w:rFonts w:ascii="標楷體" w:eastAsia="標楷體" w:hAnsi="標楷體" w:cs="Times New Roman" w:hint="eastAsia"/>
          <w:b/>
          <w:color w:val="000000" w:themeColor="text1"/>
          <w:szCs w:val="24"/>
          <w:u w:val="single"/>
        </w:rPr>
        <w:t>颱風</w:t>
      </w:r>
    </w:p>
    <w:p w:rsidR="00894D38" w:rsidRPr="00475FD8" w:rsidRDefault="00894D38" w:rsidP="00894D38">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t>強烈颱風尼伯特</w:t>
      </w:r>
      <w:r w:rsidRPr="00475FD8">
        <w:rPr>
          <w:rFonts w:ascii="標楷體" w:eastAsia="標楷體" w:hAnsi="標楷體" w:cs="Times New Roman"/>
          <w:b/>
          <w:color w:val="000000" w:themeColor="text1"/>
          <w:szCs w:val="24"/>
          <w:u w:val="single"/>
        </w:rPr>
        <w:t>(NEPARTAK)</w:t>
      </w:r>
      <w:r w:rsidRPr="00475FD8">
        <w:rPr>
          <w:rFonts w:ascii="標楷體" w:eastAsia="標楷體" w:hAnsi="標楷體" w:cs="Times New Roman" w:hint="eastAsia"/>
          <w:b/>
          <w:color w:val="000000" w:themeColor="text1"/>
          <w:szCs w:val="24"/>
          <w:u w:val="single"/>
        </w:rPr>
        <w:t>颱風於</w:t>
      </w:r>
      <w:r w:rsidRPr="00475FD8">
        <w:rPr>
          <w:rFonts w:ascii="標楷體" w:eastAsia="標楷體" w:hAnsi="標楷體" w:cs="Times New Roman"/>
          <w:b/>
          <w:color w:val="000000" w:themeColor="text1"/>
          <w:szCs w:val="24"/>
          <w:u w:val="single"/>
        </w:rPr>
        <w:t>105</w:t>
      </w:r>
      <w:r w:rsidRPr="00475FD8">
        <w:rPr>
          <w:rFonts w:ascii="標楷體" w:eastAsia="標楷體" w:hAnsi="標楷體" w:cs="Times New Roman" w:hint="eastAsia"/>
          <w:b/>
          <w:color w:val="000000" w:themeColor="text1"/>
          <w:szCs w:val="24"/>
          <w:u w:val="single"/>
        </w:rPr>
        <w:t>年</w:t>
      </w:r>
      <w:r w:rsidRPr="00475FD8">
        <w:rPr>
          <w:rFonts w:ascii="標楷體" w:eastAsia="標楷體" w:hAnsi="標楷體" w:cs="Times New Roman"/>
          <w:b/>
          <w:color w:val="000000" w:themeColor="text1"/>
          <w:szCs w:val="24"/>
          <w:u w:val="single"/>
        </w:rPr>
        <w:t>7</w:t>
      </w:r>
      <w:r w:rsidRPr="00475FD8">
        <w:rPr>
          <w:rFonts w:ascii="標楷體" w:eastAsia="標楷體" w:hAnsi="標楷體" w:cs="Times New Roman" w:hint="eastAsia"/>
          <w:b/>
          <w:color w:val="000000" w:themeColor="text1"/>
          <w:szCs w:val="24"/>
          <w:u w:val="single"/>
        </w:rPr>
        <w:t>月</w:t>
      </w:r>
      <w:r w:rsidRPr="00475FD8">
        <w:rPr>
          <w:rFonts w:ascii="標楷體" w:eastAsia="標楷體" w:hAnsi="標楷體" w:cs="Times New Roman"/>
          <w:b/>
          <w:color w:val="000000" w:themeColor="text1"/>
          <w:szCs w:val="24"/>
          <w:u w:val="single"/>
        </w:rPr>
        <w:t>1</w:t>
      </w:r>
      <w:r w:rsidRPr="00475FD8">
        <w:rPr>
          <w:rFonts w:ascii="標楷體" w:eastAsia="標楷體" w:hAnsi="標楷體" w:cs="Times New Roman" w:hint="eastAsia"/>
          <w:b/>
          <w:color w:val="000000" w:themeColor="text1"/>
          <w:szCs w:val="24"/>
          <w:u w:val="single"/>
        </w:rPr>
        <w:t>日於關島南方海域生成向西北移動，</w:t>
      </w:r>
      <w:r w:rsidRPr="00475FD8">
        <w:rPr>
          <w:rFonts w:ascii="標楷體" w:eastAsia="標楷體" w:hAnsi="標楷體" w:cs="Times New Roman"/>
          <w:b/>
          <w:color w:val="000000" w:themeColor="text1"/>
          <w:szCs w:val="24"/>
          <w:u w:val="single"/>
        </w:rPr>
        <w:t xml:space="preserve"> 3</w:t>
      </w:r>
      <w:r w:rsidRPr="00475FD8">
        <w:rPr>
          <w:rFonts w:ascii="標楷體" w:eastAsia="標楷體" w:hAnsi="標楷體" w:cs="Times New Roman" w:hint="eastAsia"/>
          <w:b/>
          <w:color w:val="000000" w:themeColor="text1"/>
          <w:szCs w:val="24"/>
          <w:u w:val="single"/>
        </w:rPr>
        <w:t>日增強為輕度颱風，</w:t>
      </w:r>
      <w:r w:rsidRPr="00475FD8">
        <w:rPr>
          <w:rFonts w:ascii="標楷體" w:eastAsia="標楷體" w:hAnsi="標楷體" w:cs="Times New Roman"/>
          <w:b/>
          <w:color w:val="000000" w:themeColor="text1"/>
          <w:szCs w:val="24"/>
          <w:u w:val="single"/>
        </w:rPr>
        <w:t xml:space="preserve">5 </w:t>
      </w:r>
      <w:r w:rsidRPr="00475FD8">
        <w:rPr>
          <w:rFonts w:ascii="標楷體" w:eastAsia="標楷體" w:hAnsi="標楷體" w:cs="Times New Roman" w:hint="eastAsia"/>
          <w:b/>
          <w:color w:val="000000" w:themeColor="text1"/>
          <w:szCs w:val="24"/>
          <w:u w:val="single"/>
        </w:rPr>
        <w:t>日</w:t>
      </w:r>
      <w:r w:rsidRPr="00475FD8">
        <w:rPr>
          <w:rFonts w:ascii="標楷體" w:eastAsia="標楷體" w:hAnsi="標楷體" w:cs="Times New Roman"/>
          <w:b/>
          <w:color w:val="000000" w:themeColor="text1"/>
          <w:szCs w:val="24"/>
          <w:u w:val="single"/>
        </w:rPr>
        <w:t xml:space="preserve">8 </w:t>
      </w:r>
      <w:r w:rsidRPr="00475FD8">
        <w:rPr>
          <w:rFonts w:ascii="標楷體" w:eastAsia="標楷體" w:hAnsi="標楷體" w:cs="Times New Roman" w:hint="eastAsia"/>
          <w:b/>
          <w:color w:val="000000" w:themeColor="text1"/>
          <w:szCs w:val="24"/>
          <w:u w:val="single"/>
        </w:rPr>
        <w:t>時</w:t>
      </w:r>
      <w:r w:rsidR="003312C9" w:rsidRPr="00475FD8">
        <w:rPr>
          <w:rFonts w:ascii="標楷體" w:eastAsia="標楷體" w:hAnsi="標楷體" w:cs="Times New Roman" w:hint="eastAsia"/>
          <w:b/>
          <w:color w:val="000000" w:themeColor="text1"/>
          <w:szCs w:val="24"/>
          <w:u w:val="single"/>
        </w:rPr>
        <w:t>增強</w:t>
      </w:r>
      <w:r w:rsidRPr="00475FD8">
        <w:rPr>
          <w:rFonts w:ascii="標楷體" w:eastAsia="標楷體" w:hAnsi="標楷體" w:cs="Times New Roman" w:hint="eastAsia"/>
          <w:b/>
          <w:color w:val="000000" w:themeColor="text1"/>
          <w:szCs w:val="24"/>
          <w:u w:val="single"/>
        </w:rPr>
        <w:t>為中度颱風</w:t>
      </w:r>
      <w:r w:rsidR="008D0525" w:rsidRPr="00475FD8">
        <w:rPr>
          <w:rFonts w:ascii="標楷體" w:eastAsia="標楷體" w:hAnsi="標楷體" w:cs="Times New Roman" w:hint="eastAsia"/>
          <w:b/>
          <w:color w:val="000000" w:themeColor="text1"/>
          <w:szCs w:val="24"/>
          <w:u w:val="single"/>
        </w:rPr>
        <w:t>轉</w:t>
      </w:r>
      <w:r w:rsidRPr="00475FD8">
        <w:rPr>
          <w:rFonts w:ascii="標楷體" w:eastAsia="標楷體" w:hAnsi="標楷體" w:cs="Times New Roman" w:hint="eastAsia"/>
          <w:b/>
          <w:color w:val="000000" w:themeColor="text1"/>
          <w:szCs w:val="24"/>
          <w:u w:val="single"/>
        </w:rPr>
        <w:t>西北西移動，</w:t>
      </w:r>
      <w:r w:rsidRPr="00475FD8">
        <w:rPr>
          <w:rFonts w:ascii="標楷體" w:eastAsia="標楷體" w:hAnsi="標楷體" w:cs="Times New Roman"/>
          <w:b/>
          <w:color w:val="000000" w:themeColor="text1"/>
          <w:szCs w:val="24"/>
          <w:u w:val="single"/>
        </w:rPr>
        <w:t>6</w:t>
      </w:r>
      <w:r w:rsidRPr="00475FD8">
        <w:rPr>
          <w:rFonts w:ascii="標楷體" w:eastAsia="標楷體" w:hAnsi="標楷體" w:cs="Times New Roman" w:hint="eastAsia"/>
          <w:b/>
          <w:color w:val="000000" w:themeColor="text1"/>
          <w:szCs w:val="24"/>
          <w:u w:val="single"/>
        </w:rPr>
        <w:t>日</w:t>
      </w:r>
      <w:r w:rsidRPr="00475FD8">
        <w:rPr>
          <w:rFonts w:ascii="標楷體" w:eastAsia="標楷體" w:hAnsi="標楷體" w:cs="Times New Roman"/>
          <w:b/>
          <w:color w:val="000000" w:themeColor="text1"/>
          <w:szCs w:val="24"/>
          <w:u w:val="single"/>
        </w:rPr>
        <w:t>2</w:t>
      </w:r>
      <w:r w:rsidRPr="00475FD8">
        <w:rPr>
          <w:rFonts w:ascii="標楷體" w:eastAsia="標楷體" w:hAnsi="標楷體" w:cs="Times New Roman" w:hint="eastAsia"/>
          <w:b/>
          <w:color w:val="000000" w:themeColor="text1"/>
          <w:szCs w:val="24"/>
          <w:u w:val="single"/>
        </w:rPr>
        <w:t>時</w:t>
      </w:r>
      <w:r w:rsidR="00F66EE8" w:rsidRPr="00475FD8">
        <w:rPr>
          <w:rFonts w:ascii="標楷體" w:eastAsia="標楷體" w:hAnsi="標楷體" w:cs="Times New Roman" w:hint="eastAsia"/>
          <w:b/>
          <w:color w:val="000000" w:themeColor="text1"/>
          <w:szCs w:val="24"/>
          <w:u w:val="single"/>
        </w:rPr>
        <w:t>後</w:t>
      </w:r>
      <w:r w:rsidRPr="00475FD8">
        <w:rPr>
          <w:rFonts w:ascii="標楷體" w:eastAsia="標楷體" w:hAnsi="標楷體" w:cs="Times New Roman" w:hint="eastAsia"/>
          <w:b/>
          <w:color w:val="000000" w:themeColor="text1"/>
          <w:szCs w:val="24"/>
          <w:u w:val="single"/>
        </w:rPr>
        <w:t>增強為強烈颱風，</w:t>
      </w:r>
      <w:r w:rsidRPr="00475FD8">
        <w:rPr>
          <w:rFonts w:ascii="標楷體" w:eastAsia="標楷體" w:hAnsi="標楷體" w:cs="Times New Roman"/>
          <w:b/>
          <w:color w:val="000000" w:themeColor="text1"/>
          <w:szCs w:val="24"/>
          <w:u w:val="single"/>
        </w:rPr>
        <w:t xml:space="preserve"> 8</w:t>
      </w:r>
      <w:r w:rsidRPr="00475FD8">
        <w:rPr>
          <w:rFonts w:ascii="標楷體" w:eastAsia="標楷體" w:hAnsi="標楷體" w:cs="Times New Roman" w:hint="eastAsia"/>
          <w:b/>
          <w:color w:val="000000" w:themeColor="text1"/>
          <w:szCs w:val="24"/>
          <w:u w:val="single"/>
        </w:rPr>
        <w:t>日</w:t>
      </w:r>
      <w:r w:rsidRPr="00475FD8">
        <w:rPr>
          <w:rFonts w:ascii="標楷體" w:eastAsia="標楷體" w:hAnsi="標楷體" w:cs="Times New Roman"/>
          <w:b/>
          <w:color w:val="000000" w:themeColor="text1"/>
          <w:szCs w:val="24"/>
          <w:u w:val="single"/>
        </w:rPr>
        <w:t>5</w:t>
      </w:r>
      <w:r w:rsidRPr="00475FD8">
        <w:rPr>
          <w:rFonts w:ascii="標楷體" w:eastAsia="標楷體" w:hAnsi="標楷體" w:cs="Times New Roman" w:hint="eastAsia"/>
          <w:b/>
          <w:color w:val="000000" w:themeColor="text1"/>
          <w:szCs w:val="24"/>
          <w:u w:val="single"/>
        </w:rPr>
        <w:t>時</w:t>
      </w:r>
      <w:r w:rsidRPr="00475FD8">
        <w:rPr>
          <w:rFonts w:ascii="標楷體" w:eastAsia="標楷體" w:hAnsi="標楷體" w:cs="Times New Roman"/>
          <w:b/>
          <w:color w:val="000000" w:themeColor="text1"/>
          <w:szCs w:val="24"/>
          <w:u w:val="single"/>
        </w:rPr>
        <w:t>50</w:t>
      </w:r>
      <w:r w:rsidRPr="00475FD8">
        <w:rPr>
          <w:rFonts w:ascii="標楷體" w:eastAsia="標楷體" w:hAnsi="標楷體" w:cs="Times New Roman" w:hint="eastAsia"/>
          <w:b/>
          <w:color w:val="000000" w:themeColor="text1"/>
          <w:szCs w:val="24"/>
          <w:u w:val="single"/>
        </w:rPr>
        <w:t>分其中心由</w:t>
      </w:r>
      <w:proofErr w:type="gramStart"/>
      <w:r w:rsidRPr="00475FD8">
        <w:rPr>
          <w:rFonts w:ascii="標楷體" w:eastAsia="標楷體" w:hAnsi="標楷體" w:cs="Times New Roman" w:hint="eastAsia"/>
          <w:b/>
          <w:color w:val="000000" w:themeColor="text1"/>
          <w:szCs w:val="24"/>
          <w:u w:val="single"/>
        </w:rPr>
        <w:t>臺</w:t>
      </w:r>
      <w:proofErr w:type="gramEnd"/>
      <w:r w:rsidRPr="00475FD8">
        <w:rPr>
          <w:rFonts w:ascii="標楷體" w:eastAsia="標楷體" w:hAnsi="標楷體" w:cs="Times New Roman" w:hint="eastAsia"/>
          <w:b/>
          <w:color w:val="000000" w:themeColor="text1"/>
          <w:szCs w:val="24"/>
          <w:u w:val="single"/>
        </w:rPr>
        <w:t>東縣太麻里鄉登陸，</w:t>
      </w:r>
      <w:r w:rsidRPr="00475FD8">
        <w:rPr>
          <w:rFonts w:ascii="標楷體" w:eastAsia="標楷體" w:hAnsi="標楷體" w:cs="Times New Roman"/>
          <w:b/>
          <w:color w:val="000000" w:themeColor="text1"/>
          <w:szCs w:val="24"/>
          <w:u w:val="single"/>
        </w:rPr>
        <w:t>8</w:t>
      </w:r>
      <w:r w:rsidRPr="00475FD8">
        <w:rPr>
          <w:rFonts w:ascii="標楷體" w:eastAsia="標楷體" w:hAnsi="標楷體" w:cs="Times New Roman" w:hint="eastAsia"/>
          <w:b/>
          <w:color w:val="000000" w:themeColor="text1"/>
          <w:szCs w:val="24"/>
          <w:u w:val="single"/>
        </w:rPr>
        <w:t>日</w:t>
      </w:r>
      <w:r w:rsidRPr="00475FD8">
        <w:rPr>
          <w:rFonts w:ascii="標楷體" w:eastAsia="標楷體" w:hAnsi="標楷體" w:cs="Times New Roman"/>
          <w:b/>
          <w:color w:val="000000" w:themeColor="text1"/>
          <w:szCs w:val="24"/>
          <w:u w:val="single"/>
        </w:rPr>
        <w:t>14</w:t>
      </w:r>
      <w:r w:rsidRPr="00475FD8">
        <w:rPr>
          <w:rFonts w:ascii="標楷體" w:eastAsia="標楷體" w:hAnsi="標楷體" w:cs="Times New Roman" w:hint="eastAsia"/>
          <w:b/>
          <w:color w:val="000000" w:themeColor="text1"/>
          <w:szCs w:val="24"/>
          <w:u w:val="single"/>
        </w:rPr>
        <w:t>時</w:t>
      </w:r>
      <w:r w:rsidRPr="00475FD8">
        <w:rPr>
          <w:rFonts w:ascii="標楷體" w:eastAsia="標楷體" w:hAnsi="標楷體" w:cs="Times New Roman"/>
          <w:b/>
          <w:color w:val="000000" w:themeColor="text1"/>
          <w:szCs w:val="24"/>
          <w:u w:val="single"/>
        </w:rPr>
        <w:t>30</w:t>
      </w:r>
      <w:r w:rsidRPr="00475FD8">
        <w:rPr>
          <w:rFonts w:ascii="標楷體" w:eastAsia="標楷體" w:hAnsi="標楷體" w:cs="Times New Roman" w:hint="eastAsia"/>
          <w:b/>
          <w:color w:val="000000" w:themeColor="text1"/>
          <w:szCs w:val="24"/>
          <w:u w:val="single"/>
        </w:rPr>
        <w:t>分由</w:t>
      </w:r>
      <w:proofErr w:type="gramStart"/>
      <w:r w:rsidRPr="00475FD8">
        <w:rPr>
          <w:rFonts w:ascii="標楷體" w:eastAsia="標楷體" w:hAnsi="標楷體" w:cs="Times New Roman" w:hint="eastAsia"/>
          <w:b/>
          <w:color w:val="000000" w:themeColor="text1"/>
          <w:szCs w:val="24"/>
          <w:u w:val="single"/>
        </w:rPr>
        <w:t>臺</w:t>
      </w:r>
      <w:proofErr w:type="gramEnd"/>
      <w:r w:rsidRPr="00475FD8">
        <w:rPr>
          <w:rFonts w:ascii="標楷體" w:eastAsia="標楷體" w:hAnsi="標楷體" w:cs="Times New Roman" w:hint="eastAsia"/>
          <w:b/>
          <w:color w:val="000000" w:themeColor="text1"/>
          <w:szCs w:val="24"/>
          <w:u w:val="single"/>
        </w:rPr>
        <w:t>南市將軍區進入臺灣海峽，並於</w:t>
      </w:r>
      <w:r w:rsidRPr="00475FD8">
        <w:rPr>
          <w:rFonts w:ascii="標楷體" w:eastAsia="標楷體" w:hAnsi="標楷體" w:cs="Times New Roman"/>
          <w:b/>
          <w:color w:val="000000" w:themeColor="text1"/>
          <w:szCs w:val="24"/>
          <w:u w:val="single"/>
        </w:rPr>
        <w:t>9</w:t>
      </w:r>
      <w:r w:rsidRPr="00475FD8">
        <w:rPr>
          <w:rFonts w:ascii="標楷體" w:eastAsia="標楷體" w:hAnsi="標楷體" w:cs="Times New Roman" w:hint="eastAsia"/>
          <w:b/>
          <w:color w:val="000000" w:themeColor="text1"/>
          <w:szCs w:val="24"/>
          <w:u w:val="single"/>
        </w:rPr>
        <w:t>日</w:t>
      </w:r>
      <w:r w:rsidRPr="00475FD8">
        <w:rPr>
          <w:rFonts w:ascii="標楷體" w:eastAsia="標楷體" w:hAnsi="標楷體" w:cs="Times New Roman"/>
          <w:b/>
          <w:color w:val="000000" w:themeColor="text1"/>
          <w:szCs w:val="24"/>
          <w:u w:val="single"/>
        </w:rPr>
        <w:t>13</w:t>
      </w:r>
      <w:r w:rsidRPr="00475FD8">
        <w:rPr>
          <w:rFonts w:ascii="標楷體" w:eastAsia="標楷體" w:hAnsi="標楷體" w:cs="Times New Roman" w:hint="eastAsia"/>
          <w:b/>
          <w:color w:val="000000" w:themeColor="text1"/>
          <w:szCs w:val="24"/>
          <w:u w:val="single"/>
        </w:rPr>
        <w:t>時左右在金門東北方進入福建。</w:t>
      </w:r>
    </w:p>
    <w:p w:rsidR="00894D38" w:rsidRPr="00475FD8" w:rsidRDefault="00894D38" w:rsidP="00894D38">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t>中央氣象局於</w:t>
      </w:r>
      <w:proofErr w:type="gramStart"/>
      <w:r w:rsidRPr="00475FD8">
        <w:rPr>
          <w:rFonts w:ascii="標楷體" w:eastAsia="標楷體" w:hAnsi="標楷體" w:cs="Times New Roman" w:hint="eastAsia"/>
          <w:b/>
          <w:color w:val="000000" w:themeColor="text1"/>
          <w:szCs w:val="24"/>
          <w:u w:val="single"/>
        </w:rPr>
        <w:t>於</w:t>
      </w:r>
      <w:proofErr w:type="gramEnd"/>
      <w:r w:rsidRPr="00475FD8">
        <w:rPr>
          <w:rFonts w:ascii="標楷體" w:eastAsia="標楷體" w:hAnsi="標楷體" w:cs="Times New Roman" w:hint="eastAsia"/>
          <w:b/>
          <w:color w:val="000000" w:themeColor="text1"/>
          <w:szCs w:val="24"/>
          <w:u w:val="single"/>
        </w:rPr>
        <w:t>105年7月6日 14時30分發布海上颱風警報，7月6日 20時30分發布陸上颱風警報，7月9日 14時30分解除陸上及海上颱風警報，總計發布25報颱風警報，近中心最大風速58(公尺/秒)。</w:t>
      </w:r>
    </w:p>
    <w:p w:rsidR="00813D60" w:rsidRPr="00475FD8" w:rsidRDefault="00894D38" w:rsidP="00813D60">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t>受颱風影響，</w:t>
      </w:r>
      <w:proofErr w:type="gramStart"/>
      <w:r w:rsidRPr="00475FD8">
        <w:rPr>
          <w:rFonts w:ascii="標楷體" w:eastAsia="標楷體" w:hAnsi="標楷體" w:cs="Times New Roman" w:hint="eastAsia"/>
          <w:b/>
          <w:color w:val="000000" w:themeColor="text1"/>
          <w:szCs w:val="24"/>
          <w:u w:val="single"/>
        </w:rPr>
        <w:t>臺</w:t>
      </w:r>
      <w:proofErr w:type="gramEnd"/>
      <w:r w:rsidRPr="00475FD8">
        <w:rPr>
          <w:rFonts w:ascii="標楷體" w:eastAsia="標楷體" w:hAnsi="標楷體" w:cs="Times New Roman" w:hint="eastAsia"/>
          <w:b/>
          <w:color w:val="000000" w:themeColor="text1"/>
          <w:szCs w:val="24"/>
          <w:u w:val="single"/>
        </w:rPr>
        <w:t>東出現17</w:t>
      </w:r>
      <w:r w:rsidR="002F4BB6" w:rsidRPr="00475FD8">
        <w:rPr>
          <w:rFonts w:ascii="標楷體" w:eastAsia="標楷體" w:hAnsi="標楷體" w:cs="Times New Roman" w:hint="eastAsia"/>
          <w:b/>
          <w:color w:val="000000" w:themeColor="text1"/>
          <w:szCs w:val="24"/>
          <w:u w:val="single"/>
        </w:rPr>
        <w:t>級</w:t>
      </w:r>
      <w:proofErr w:type="gramStart"/>
      <w:r w:rsidR="002F4BB6" w:rsidRPr="00475FD8">
        <w:rPr>
          <w:rFonts w:ascii="標楷體" w:eastAsia="標楷體" w:hAnsi="標楷體" w:cs="Times New Roman" w:hint="eastAsia"/>
          <w:b/>
          <w:color w:val="000000" w:themeColor="text1"/>
          <w:szCs w:val="24"/>
          <w:u w:val="single"/>
        </w:rPr>
        <w:t>強</w:t>
      </w:r>
      <w:proofErr w:type="gramEnd"/>
      <w:r w:rsidR="002F4BB6" w:rsidRPr="00475FD8">
        <w:rPr>
          <w:rFonts w:ascii="標楷體" w:eastAsia="標楷體" w:hAnsi="標楷體" w:cs="Times New Roman" w:hint="eastAsia"/>
          <w:b/>
          <w:color w:val="000000" w:themeColor="text1"/>
          <w:szCs w:val="24"/>
          <w:u w:val="single"/>
        </w:rPr>
        <w:t>陣風</w:t>
      </w:r>
      <w:r w:rsidRPr="00475FD8">
        <w:rPr>
          <w:rFonts w:ascii="標楷體" w:eastAsia="標楷體" w:hAnsi="標楷體" w:cs="Times New Roman" w:hint="eastAsia"/>
          <w:b/>
          <w:color w:val="000000" w:themeColor="text1"/>
          <w:szCs w:val="24"/>
          <w:u w:val="single"/>
        </w:rPr>
        <w:t>，</w:t>
      </w:r>
      <w:r w:rsidR="002F4BB6" w:rsidRPr="00475FD8">
        <w:rPr>
          <w:rFonts w:ascii="標楷體" w:eastAsia="標楷體" w:hAnsi="標楷體" w:cs="Times New Roman" w:hint="eastAsia"/>
          <w:b/>
          <w:color w:val="000000" w:themeColor="text1"/>
          <w:szCs w:val="24"/>
          <w:u w:val="single"/>
        </w:rPr>
        <w:t>共計有2人死亡，305</w:t>
      </w:r>
      <w:r w:rsidRPr="00475FD8">
        <w:rPr>
          <w:rFonts w:ascii="標楷體" w:eastAsia="標楷體" w:hAnsi="標楷體" w:cs="Times New Roman" w:hint="eastAsia"/>
          <w:b/>
          <w:color w:val="000000" w:themeColor="text1"/>
          <w:szCs w:val="24"/>
          <w:u w:val="single"/>
        </w:rPr>
        <w:t>人受傷，</w:t>
      </w:r>
      <w:proofErr w:type="gramStart"/>
      <w:r w:rsidRPr="00475FD8">
        <w:rPr>
          <w:rFonts w:ascii="標楷體" w:eastAsia="標楷體" w:hAnsi="標楷體" w:cs="Times New Roman" w:hint="eastAsia"/>
          <w:b/>
          <w:color w:val="000000" w:themeColor="text1"/>
          <w:szCs w:val="24"/>
          <w:u w:val="single"/>
        </w:rPr>
        <w:t>農損逾新</w:t>
      </w:r>
      <w:proofErr w:type="gramEnd"/>
      <w:r w:rsidRPr="00475FD8">
        <w:rPr>
          <w:rFonts w:ascii="標楷體" w:eastAsia="標楷體" w:hAnsi="標楷體" w:cs="Times New Roman" w:hint="eastAsia"/>
          <w:b/>
          <w:color w:val="000000" w:themeColor="text1"/>
          <w:szCs w:val="24"/>
          <w:u w:val="single"/>
        </w:rPr>
        <w:t>臺幣</w:t>
      </w:r>
      <w:r w:rsidR="002F4BB6" w:rsidRPr="00475FD8">
        <w:rPr>
          <w:rFonts w:ascii="標楷體" w:eastAsia="標楷體" w:hAnsi="標楷體" w:cs="Times New Roman" w:hint="eastAsia"/>
          <w:b/>
          <w:color w:val="000000" w:themeColor="text1"/>
          <w:szCs w:val="24"/>
          <w:u w:val="single"/>
        </w:rPr>
        <w:t>11.24</w:t>
      </w:r>
      <w:r w:rsidRPr="00475FD8">
        <w:rPr>
          <w:rFonts w:ascii="標楷體" w:eastAsia="標楷體" w:hAnsi="標楷體" w:cs="Times New Roman" w:hint="eastAsia"/>
          <w:b/>
          <w:color w:val="000000" w:themeColor="text1"/>
          <w:szCs w:val="24"/>
          <w:u w:val="single"/>
        </w:rPr>
        <w:t>億元。</w:t>
      </w:r>
    </w:p>
    <w:p w:rsidR="00894D38" w:rsidRPr="00475FD8" w:rsidRDefault="00813D60" w:rsidP="00813D60">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t>「</w:t>
      </w:r>
      <w:proofErr w:type="gramStart"/>
      <w:r w:rsidRPr="00475FD8">
        <w:rPr>
          <w:rFonts w:ascii="標楷體" w:eastAsia="標楷體" w:hAnsi="標楷體" w:cs="Times New Roman" w:hint="eastAsia"/>
          <w:b/>
          <w:color w:val="000000" w:themeColor="text1"/>
          <w:szCs w:val="24"/>
          <w:u w:val="single"/>
        </w:rPr>
        <w:t>災防告警</w:t>
      </w:r>
      <w:proofErr w:type="gramEnd"/>
      <w:r w:rsidRPr="00475FD8">
        <w:rPr>
          <w:rFonts w:ascii="標楷體" w:eastAsia="標楷體" w:hAnsi="標楷體" w:cs="Times New Roman" w:hint="eastAsia"/>
          <w:b/>
          <w:color w:val="000000" w:themeColor="text1"/>
          <w:szCs w:val="24"/>
          <w:u w:val="single"/>
        </w:rPr>
        <w:t>細胞廣播服務」開始運用，尼伯</w:t>
      </w:r>
      <w:proofErr w:type="gramStart"/>
      <w:r w:rsidRPr="00475FD8">
        <w:rPr>
          <w:rFonts w:ascii="標楷體" w:eastAsia="標楷體" w:hAnsi="標楷體" w:cs="Times New Roman" w:hint="eastAsia"/>
          <w:b/>
          <w:color w:val="000000" w:themeColor="text1"/>
          <w:szCs w:val="24"/>
          <w:u w:val="single"/>
        </w:rPr>
        <w:t>特</w:t>
      </w:r>
      <w:proofErr w:type="gramEnd"/>
      <w:r w:rsidRPr="00475FD8">
        <w:rPr>
          <w:rFonts w:ascii="標楷體" w:eastAsia="標楷體" w:hAnsi="標楷體" w:cs="Times New Roman" w:hint="eastAsia"/>
          <w:b/>
          <w:color w:val="000000" w:themeColor="text1"/>
          <w:szCs w:val="24"/>
          <w:u w:val="single"/>
        </w:rPr>
        <w:t>颱風期間農委會水保局發布土石流警戒、經濟部水利署發布水庫洩洪警戒，以及交通部公路總局發布道路封閉警戒</w:t>
      </w:r>
      <w:proofErr w:type="gramStart"/>
      <w:r w:rsidRPr="00475FD8">
        <w:rPr>
          <w:rFonts w:ascii="標楷體" w:eastAsia="標楷體" w:hAnsi="標楷體" w:cs="Times New Roman" w:hint="eastAsia"/>
          <w:b/>
          <w:color w:val="000000" w:themeColor="text1"/>
          <w:szCs w:val="24"/>
          <w:u w:val="single"/>
        </w:rPr>
        <w:t>等災防告警</w:t>
      </w:r>
      <w:proofErr w:type="gramEnd"/>
      <w:r w:rsidRPr="00475FD8">
        <w:rPr>
          <w:rFonts w:ascii="標楷體" w:eastAsia="標楷體" w:hAnsi="標楷體" w:cs="Times New Roman" w:hint="eastAsia"/>
          <w:b/>
          <w:color w:val="000000" w:themeColor="text1"/>
          <w:szCs w:val="24"/>
          <w:u w:val="single"/>
        </w:rPr>
        <w:t>訊息，強化預警民眾效能。</w:t>
      </w:r>
    </w:p>
    <w:p w:rsidR="00813D60" w:rsidRPr="00475FD8" w:rsidRDefault="00813D60" w:rsidP="00813D60">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p>
    <w:p w:rsidR="00894D38" w:rsidRPr="00475FD8" w:rsidRDefault="00894D38" w:rsidP="00894D38">
      <w:pPr>
        <w:tabs>
          <w:tab w:val="left" w:pos="8033"/>
          <w:tab w:val="left" w:pos="8310"/>
        </w:tabs>
        <w:spacing w:line="480" w:lineRule="exact"/>
        <w:ind w:leftChars="-295" w:left="-708"/>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t>3</w:t>
      </w:r>
      <w:r w:rsidR="00004001" w:rsidRPr="00475FD8">
        <w:rPr>
          <w:rFonts w:ascii="標楷體" w:eastAsia="標楷體" w:hAnsi="標楷體" w:cs="Times New Roman"/>
          <w:b/>
          <w:color w:val="000000" w:themeColor="text1"/>
          <w:szCs w:val="24"/>
          <w:u w:val="single"/>
        </w:rPr>
        <w:t>1</w:t>
      </w:r>
      <w:r w:rsidRPr="00475FD8">
        <w:rPr>
          <w:rFonts w:ascii="標楷體" w:eastAsia="標楷體" w:hAnsi="標楷體" w:cs="Times New Roman" w:hint="eastAsia"/>
          <w:b/>
          <w:color w:val="000000" w:themeColor="text1"/>
          <w:szCs w:val="24"/>
          <w:u w:val="single"/>
        </w:rPr>
        <w:t>.</w:t>
      </w:r>
      <w:proofErr w:type="gramStart"/>
      <w:r w:rsidRPr="00475FD8">
        <w:rPr>
          <w:rFonts w:ascii="標楷體" w:eastAsia="標楷體" w:hAnsi="標楷體" w:cs="Times New Roman" w:hint="eastAsia"/>
          <w:b/>
          <w:color w:val="000000" w:themeColor="text1"/>
          <w:szCs w:val="24"/>
          <w:u w:val="single"/>
        </w:rPr>
        <w:t>莫蘭蒂</w:t>
      </w:r>
      <w:r w:rsidR="002F4BB6" w:rsidRPr="00475FD8">
        <w:rPr>
          <w:rFonts w:ascii="標楷體" w:eastAsia="標楷體" w:hAnsi="標楷體" w:cs="Times New Roman" w:hint="eastAsia"/>
          <w:b/>
          <w:color w:val="000000" w:themeColor="text1"/>
          <w:szCs w:val="24"/>
          <w:u w:val="single"/>
        </w:rPr>
        <w:t>暨馬勒卡</w:t>
      </w:r>
      <w:proofErr w:type="gramEnd"/>
      <w:r w:rsidRPr="00475FD8">
        <w:rPr>
          <w:rFonts w:ascii="標楷體" w:eastAsia="標楷體" w:hAnsi="標楷體" w:cs="Times New Roman" w:hint="eastAsia"/>
          <w:b/>
          <w:color w:val="000000" w:themeColor="text1"/>
          <w:szCs w:val="24"/>
          <w:u w:val="single"/>
        </w:rPr>
        <w:t>颱風</w:t>
      </w:r>
    </w:p>
    <w:p w:rsidR="00894D38" w:rsidRPr="00475FD8" w:rsidRDefault="00894D38" w:rsidP="00894D38">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t>強烈</w:t>
      </w:r>
      <w:proofErr w:type="gramStart"/>
      <w:r w:rsidRPr="00475FD8">
        <w:rPr>
          <w:rFonts w:ascii="標楷體" w:eastAsia="標楷體" w:hAnsi="標楷體" w:cs="Times New Roman" w:hint="eastAsia"/>
          <w:b/>
          <w:color w:val="000000" w:themeColor="text1"/>
          <w:szCs w:val="24"/>
          <w:u w:val="single"/>
        </w:rPr>
        <w:t>颱風莫蘭蒂</w:t>
      </w:r>
      <w:proofErr w:type="gramEnd"/>
      <w:r w:rsidRPr="00475FD8">
        <w:rPr>
          <w:rFonts w:ascii="標楷體" w:eastAsia="標楷體" w:hAnsi="標楷體" w:cs="Times New Roman"/>
          <w:b/>
          <w:color w:val="000000" w:themeColor="text1"/>
          <w:szCs w:val="24"/>
          <w:u w:val="single"/>
        </w:rPr>
        <w:t>(MERANTI)</w:t>
      </w:r>
      <w:r w:rsidRPr="00475FD8">
        <w:rPr>
          <w:rFonts w:ascii="標楷體" w:eastAsia="標楷體" w:hAnsi="標楷體" w:cs="Times New Roman" w:hint="eastAsia"/>
          <w:b/>
          <w:color w:val="000000" w:themeColor="text1"/>
          <w:szCs w:val="24"/>
          <w:u w:val="single"/>
        </w:rPr>
        <w:t>颱風於</w:t>
      </w:r>
      <w:r w:rsidRPr="00475FD8">
        <w:rPr>
          <w:rFonts w:ascii="標楷體" w:eastAsia="標楷體" w:hAnsi="標楷體" w:cs="Times New Roman"/>
          <w:b/>
          <w:color w:val="000000" w:themeColor="text1"/>
          <w:szCs w:val="24"/>
          <w:u w:val="single"/>
        </w:rPr>
        <w:t>105</w:t>
      </w:r>
      <w:r w:rsidRPr="00475FD8">
        <w:rPr>
          <w:rFonts w:ascii="標楷體" w:eastAsia="標楷體" w:hAnsi="標楷體" w:cs="Times New Roman" w:hint="eastAsia"/>
          <w:b/>
          <w:color w:val="000000" w:themeColor="text1"/>
          <w:szCs w:val="24"/>
          <w:u w:val="single"/>
        </w:rPr>
        <w:t>年</w:t>
      </w:r>
      <w:r w:rsidRPr="00475FD8">
        <w:rPr>
          <w:rFonts w:ascii="標楷體" w:eastAsia="標楷體" w:hAnsi="標楷體" w:cs="Times New Roman"/>
          <w:b/>
          <w:color w:val="000000" w:themeColor="text1"/>
          <w:szCs w:val="24"/>
          <w:u w:val="single"/>
        </w:rPr>
        <w:t>9</w:t>
      </w:r>
      <w:r w:rsidRPr="00475FD8">
        <w:rPr>
          <w:rFonts w:ascii="標楷體" w:eastAsia="標楷體" w:hAnsi="標楷體" w:cs="Times New Roman" w:hint="eastAsia"/>
          <w:b/>
          <w:color w:val="000000" w:themeColor="text1"/>
          <w:szCs w:val="24"/>
          <w:u w:val="single"/>
        </w:rPr>
        <w:t>月</w:t>
      </w:r>
      <w:r w:rsidRPr="00475FD8">
        <w:rPr>
          <w:rFonts w:ascii="標楷體" w:eastAsia="標楷體" w:hAnsi="標楷體" w:cs="Times New Roman"/>
          <w:b/>
          <w:color w:val="000000" w:themeColor="text1"/>
          <w:szCs w:val="24"/>
          <w:u w:val="single"/>
        </w:rPr>
        <w:t>7</w:t>
      </w:r>
      <w:r w:rsidRPr="00475FD8">
        <w:rPr>
          <w:rFonts w:ascii="標楷體" w:eastAsia="標楷體" w:hAnsi="標楷體" w:cs="Times New Roman" w:hint="eastAsia"/>
          <w:b/>
          <w:color w:val="000000" w:themeColor="text1"/>
          <w:szCs w:val="24"/>
          <w:u w:val="single"/>
        </w:rPr>
        <w:t>日於關島東南面海域</w:t>
      </w:r>
      <w:r w:rsidR="00F66EE8" w:rsidRPr="00475FD8">
        <w:rPr>
          <w:rFonts w:ascii="標楷體" w:eastAsia="標楷體" w:hAnsi="標楷體" w:cs="Times New Roman" w:hint="eastAsia"/>
          <w:b/>
          <w:color w:val="000000" w:themeColor="text1"/>
          <w:szCs w:val="24"/>
          <w:u w:val="single"/>
        </w:rPr>
        <w:t>生</w:t>
      </w:r>
      <w:r w:rsidRPr="00475FD8">
        <w:rPr>
          <w:rFonts w:ascii="標楷體" w:eastAsia="標楷體" w:hAnsi="標楷體" w:cs="Times New Roman" w:hint="eastAsia"/>
          <w:b/>
          <w:color w:val="000000" w:themeColor="text1"/>
          <w:szCs w:val="24"/>
          <w:u w:val="single"/>
        </w:rPr>
        <w:t>成向西北移動，</w:t>
      </w:r>
      <w:r w:rsidRPr="00475FD8">
        <w:rPr>
          <w:rFonts w:ascii="標楷體" w:eastAsia="標楷體" w:hAnsi="標楷體" w:cs="Times New Roman"/>
          <w:b/>
          <w:color w:val="000000" w:themeColor="text1"/>
          <w:szCs w:val="24"/>
          <w:u w:val="single"/>
        </w:rPr>
        <w:t>10</w:t>
      </w:r>
      <w:r w:rsidRPr="00475FD8">
        <w:rPr>
          <w:rFonts w:ascii="標楷體" w:eastAsia="標楷體" w:hAnsi="標楷體" w:cs="Times New Roman" w:hint="eastAsia"/>
          <w:b/>
          <w:color w:val="000000" w:themeColor="text1"/>
          <w:szCs w:val="24"/>
          <w:u w:val="single"/>
        </w:rPr>
        <w:t>日增強為輕度颱風，</w:t>
      </w:r>
      <w:r w:rsidRPr="00475FD8">
        <w:rPr>
          <w:rFonts w:ascii="標楷體" w:eastAsia="標楷體" w:hAnsi="標楷體" w:cs="Times New Roman"/>
          <w:b/>
          <w:color w:val="000000" w:themeColor="text1"/>
          <w:szCs w:val="24"/>
          <w:u w:val="single"/>
        </w:rPr>
        <w:t>11</w:t>
      </w:r>
      <w:r w:rsidRPr="00475FD8">
        <w:rPr>
          <w:rFonts w:ascii="標楷體" w:eastAsia="標楷體" w:hAnsi="標楷體" w:cs="Times New Roman" w:hint="eastAsia"/>
          <w:b/>
          <w:color w:val="000000" w:themeColor="text1"/>
          <w:szCs w:val="24"/>
          <w:u w:val="single"/>
        </w:rPr>
        <w:t>日</w:t>
      </w:r>
      <w:r w:rsidRPr="00475FD8">
        <w:rPr>
          <w:rFonts w:ascii="標楷體" w:eastAsia="標楷體" w:hAnsi="標楷體" w:cs="Times New Roman"/>
          <w:b/>
          <w:color w:val="000000" w:themeColor="text1"/>
          <w:szCs w:val="24"/>
          <w:u w:val="single"/>
        </w:rPr>
        <w:t>14</w:t>
      </w:r>
      <w:r w:rsidRPr="00475FD8">
        <w:rPr>
          <w:rFonts w:ascii="標楷體" w:eastAsia="標楷體" w:hAnsi="標楷體" w:cs="Times New Roman" w:hint="eastAsia"/>
          <w:b/>
          <w:color w:val="000000" w:themeColor="text1"/>
          <w:szCs w:val="24"/>
          <w:u w:val="single"/>
        </w:rPr>
        <w:t>時</w:t>
      </w:r>
      <w:r w:rsidR="00F66EE8" w:rsidRPr="00475FD8">
        <w:rPr>
          <w:rFonts w:ascii="標楷體" w:eastAsia="標楷體" w:hAnsi="標楷體" w:cs="Times New Roman" w:hint="eastAsia"/>
          <w:b/>
          <w:color w:val="000000" w:themeColor="text1"/>
          <w:szCs w:val="24"/>
          <w:u w:val="single"/>
        </w:rPr>
        <w:t>增強</w:t>
      </w:r>
      <w:r w:rsidRPr="00475FD8">
        <w:rPr>
          <w:rFonts w:ascii="標楷體" w:eastAsia="標楷體" w:hAnsi="標楷體" w:cs="Times New Roman" w:hint="eastAsia"/>
          <w:b/>
          <w:color w:val="000000" w:themeColor="text1"/>
          <w:szCs w:val="24"/>
          <w:u w:val="single"/>
        </w:rPr>
        <w:t>為中度颱風，</w:t>
      </w:r>
      <w:r w:rsidRPr="00475FD8">
        <w:rPr>
          <w:rFonts w:ascii="標楷體" w:eastAsia="標楷體" w:hAnsi="標楷體" w:cs="Times New Roman"/>
          <w:b/>
          <w:color w:val="000000" w:themeColor="text1"/>
          <w:szCs w:val="24"/>
          <w:u w:val="single"/>
        </w:rPr>
        <w:t>12</w:t>
      </w:r>
      <w:r w:rsidRPr="00475FD8">
        <w:rPr>
          <w:rFonts w:ascii="標楷體" w:eastAsia="標楷體" w:hAnsi="標楷體" w:cs="Times New Roman" w:hint="eastAsia"/>
          <w:b/>
          <w:color w:val="000000" w:themeColor="text1"/>
          <w:szCs w:val="24"/>
          <w:u w:val="single"/>
        </w:rPr>
        <w:t>日</w:t>
      </w:r>
      <w:r w:rsidRPr="00475FD8">
        <w:rPr>
          <w:rFonts w:ascii="標楷體" w:eastAsia="標楷體" w:hAnsi="標楷體" w:cs="Times New Roman"/>
          <w:b/>
          <w:color w:val="000000" w:themeColor="text1"/>
          <w:szCs w:val="24"/>
          <w:u w:val="single"/>
        </w:rPr>
        <w:t>15</w:t>
      </w:r>
      <w:r w:rsidRPr="00475FD8">
        <w:rPr>
          <w:rFonts w:ascii="標楷體" w:eastAsia="標楷體" w:hAnsi="標楷體" w:cs="Times New Roman" w:hint="eastAsia"/>
          <w:b/>
          <w:color w:val="000000" w:themeColor="text1"/>
          <w:szCs w:val="24"/>
          <w:u w:val="single"/>
        </w:rPr>
        <w:t>時</w:t>
      </w:r>
      <w:r w:rsidR="00F66EE8" w:rsidRPr="00475FD8">
        <w:rPr>
          <w:rFonts w:ascii="標楷體" w:eastAsia="標楷體" w:hAnsi="標楷體" w:cs="Times New Roman" w:hint="eastAsia"/>
          <w:b/>
          <w:color w:val="000000" w:themeColor="text1"/>
          <w:szCs w:val="24"/>
          <w:u w:val="single"/>
        </w:rPr>
        <w:t>增強</w:t>
      </w:r>
      <w:r w:rsidRPr="00475FD8">
        <w:rPr>
          <w:rFonts w:ascii="標楷體" w:eastAsia="標楷體" w:hAnsi="標楷體" w:cs="Times New Roman" w:hint="eastAsia"/>
          <w:b/>
          <w:color w:val="000000" w:themeColor="text1"/>
          <w:szCs w:val="24"/>
          <w:u w:val="single"/>
        </w:rPr>
        <w:t>為強烈颱風，</w:t>
      </w:r>
      <w:r w:rsidRPr="00475FD8">
        <w:rPr>
          <w:rFonts w:ascii="標楷體" w:eastAsia="標楷體" w:hAnsi="標楷體" w:cs="Times New Roman"/>
          <w:b/>
          <w:color w:val="000000" w:themeColor="text1"/>
          <w:szCs w:val="24"/>
          <w:u w:val="single"/>
        </w:rPr>
        <w:t>13</w:t>
      </w:r>
      <w:r w:rsidRPr="00475FD8">
        <w:rPr>
          <w:rFonts w:ascii="標楷體" w:eastAsia="標楷體" w:hAnsi="標楷體" w:cs="Times New Roman" w:hint="eastAsia"/>
          <w:b/>
          <w:color w:val="000000" w:themeColor="text1"/>
          <w:szCs w:val="24"/>
          <w:u w:val="single"/>
        </w:rPr>
        <w:t>日</w:t>
      </w:r>
      <w:r w:rsidRPr="00475FD8">
        <w:rPr>
          <w:rFonts w:ascii="標楷體" w:eastAsia="標楷體" w:hAnsi="標楷體" w:cs="Times New Roman"/>
          <w:b/>
          <w:color w:val="000000" w:themeColor="text1"/>
          <w:szCs w:val="24"/>
          <w:u w:val="single"/>
        </w:rPr>
        <w:t>14</w:t>
      </w:r>
      <w:r w:rsidRPr="00475FD8">
        <w:rPr>
          <w:rFonts w:ascii="標楷體" w:eastAsia="標楷體" w:hAnsi="標楷體" w:cs="Times New Roman" w:hint="eastAsia"/>
          <w:b/>
          <w:color w:val="000000" w:themeColor="text1"/>
          <w:szCs w:val="24"/>
          <w:u w:val="single"/>
        </w:rPr>
        <w:t>時其中心在恆春東南東方海面，暴風圈開始進入巴士海峽，</w:t>
      </w:r>
      <w:r w:rsidRPr="00475FD8">
        <w:rPr>
          <w:rFonts w:ascii="標楷體" w:eastAsia="標楷體" w:hAnsi="標楷體" w:cs="Times New Roman"/>
          <w:b/>
          <w:color w:val="000000" w:themeColor="text1"/>
          <w:szCs w:val="24"/>
          <w:u w:val="single"/>
        </w:rPr>
        <w:t>15</w:t>
      </w:r>
      <w:r w:rsidRPr="00475FD8">
        <w:rPr>
          <w:rFonts w:ascii="標楷體" w:eastAsia="標楷體" w:hAnsi="標楷體" w:cs="Times New Roman" w:hint="eastAsia"/>
          <w:b/>
          <w:color w:val="000000" w:themeColor="text1"/>
          <w:szCs w:val="24"/>
          <w:u w:val="single"/>
        </w:rPr>
        <w:t>日其中心由金門縣附近登陸，颱風中心於</w:t>
      </w:r>
      <w:r w:rsidRPr="00475FD8">
        <w:rPr>
          <w:rFonts w:ascii="標楷體" w:eastAsia="標楷體" w:hAnsi="標楷體" w:cs="Times New Roman"/>
          <w:b/>
          <w:color w:val="000000" w:themeColor="text1"/>
          <w:szCs w:val="24"/>
          <w:u w:val="single"/>
        </w:rPr>
        <w:t>15</w:t>
      </w:r>
      <w:r w:rsidRPr="00475FD8">
        <w:rPr>
          <w:rFonts w:ascii="標楷體" w:eastAsia="標楷體" w:hAnsi="標楷體" w:cs="Times New Roman" w:hint="eastAsia"/>
          <w:b/>
          <w:color w:val="000000" w:themeColor="text1"/>
          <w:szCs w:val="24"/>
          <w:u w:val="single"/>
        </w:rPr>
        <w:t>日</w:t>
      </w:r>
      <w:r w:rsidRPr="00475FD8">
        <w:rPr>
          <w:rFonts w:ascii="標楷體" w:eastAsia="標楷體" w:hAnsi="標楷體" w:cs="Times New Roman"/>
          <w:b/>
          <w:color w:val="000000" w:themeColor="text1"/>
          <w:szCs w:val="24"/>
          <w:u w:val="single"/>
        </w:rPr>
        <w:t>2</w:t>
      </w:r>
      <w:r w:rsidRPr="00475FD8">
        <w:rPr>
          <w:rFonts w:ascii="標楷體" w:eastAsia="標楷體" w:hAnsi="標楷體" w:cs="Times New Roman" w:hint="eastAsia"/>
          <w:b/>
          <w:color w:val="000000" w:themeColor="text1"/>
          <w:szCs w:val="24"/>
          <w:u w:val="single"/>
        </w:rPr>
        <w:t>時左右由金門進入福建，</w:t>
      </w:r>
      <w:r w:rsidRPr="00475FD8">
        <w:rPr>
          <w:rFonts w:ascii="標楷體" w:eastAsia="標楷體" w:hAnsi="標楷體" w:cs="Times New Roman"/>
          <w:b/>
          <w:color w:val="000000" w:themeColor="text1"/>
          <w:szCs w:val="24"/>
          <w:u w:val="single"/>
        </w:rPr>
        <w:t>11</w:t>
      </w:r>
      <w:r w:rsidRPr="00475FD8">
        <w:rPr>
          <w:rFonts w:ascii="標楷體" w:eastAsia="標楷體" w:hAnsi="標楷體" w:cs="Times New Roman" w:hint="eastAsia"/>
          <w:b/>
          <w:color w:val="000000" w:themeColor="text1"/>
          <w:szCs w:val="24"/>
          <w:u w:val="single"/>
        </w:rPr>
        <w:t>時金門脫離暴風圈。</w:t>
      </w:r>
    </w:p>
    <w:p w:rsidR="00BB44B1" w:rsidRPr="00475FD8" w:rsidRDefault="00894D38" w:rsidP="00BB44B1">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t>中央氣象局於</w:t>
      </w:r>
      <w:proofErr w:type="gramStart"/>
      <w:r w:rsidRPr="00475FD8">
        <w:rPr>
          <w:rFonts w:ascii="標楷體" w:eastAsia="標楷體" w:hAnsi="標楷體" w:cs="Times New Roman" w:hint="eastAsia"/>
          <w:b/>
          <w:color w:val="000000" w:themeColor="text1"/>
          <w:szCs w:val="24"/>
          <w:u w:val="single"/>
        </w:rPr>
        <w:t>於</w:t>
      </w:r>
      <w:proofErr w:type="gramEnd"/>
      <w:r w:rsidRPr="00475FD8">
        <w:rPr>
          <w:rFonts w:ascii="標楷體" w:eastAsia="標楷體" w:hAnsi="標楷體" w:cs="Times New Roman" w:hint="eastAsia"/>
          <w:b/>
          <w:color w:val="000000" w:themeColor="text1"/>
          <w:szCs w:val="24"/>
          <w:u w:val="single"/>
        </w:rPr>
        <w:t>105年9月12日 23時30分發布海上颱風警報，9月13日 8</w:t>
      </w:r>
      <w:r w:rsidRPr="00475FD8">
        <w:rPr>
          <w:rFonts w:ascii="標楷體" w:eastAsia="標楷體" w:hAnsi="標楷體" w:cs="Times New Roman" w:hint="eastAsia"/>
          <w:b/>
          <w:color w:val="000000" w:themeColor="text1"/>
          <w:szCs w:val="24"/>
          <w:u w:val="single"/>
        </w:rPr>
        <w:lastRenderedPageBreak/>
        <w:t>時30分發布陸上颱風警報，9月15日 11時30分解除陸上及海上颱風警報，總計發布21報颱風警報，近中心最大風速60(公尺/秒)。</w:t>
      </w:r>
    </w:p>
    <w:p w:rsidR="00BB44B1" w:rsidRPr="00475FD8" w:rsidRDefault="00BB44B1" w:rsidP="00894D38">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p>
    <w:p w:rsidR="00BB44B1" w:rsidRPr="00475FD8" w:rsidRDefault="00BB44B1" w:rsidP="00894D38">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t>中度颱風</w:t>
      </w:r>
      <w:proofErr w:type="gramStart"/>
      <w:r w:rsidRPr="00475FD8">
        <w:rPr>
          <w:rFonts w:ascii="標楷體" w:eastAsia="標楷體" w:hAnsi="標楷體" w:cs="Times New Roman" w:hint="eastAsia"/>
          <w:b/>
          <w:color w:val="000000" w:themeColor="text1"/>
          <w:szCs w:val="24"/>
          <w:u w:val="single"/>
        </w:rPr>
        <w:t>馬勒卡在</w:t>
      </w:r>
      <w:proofErr w:type="gramEnd"/>
      <w:r w:rsidRPr="00475FD8">
        <w:rPr>
          <w:rFonts w:ascii="標楷體" w:eastAsia="標楷體" w:hAnsi="標楷體" w:cs="Times New Roman" w:hint="eastAsia"/>
          <w:b/>
          <w:color w:val="000000" w:themeColor="text1"/>
          <w:szCs w:val="24"/>
          <w:u w:val="single"/>
        </w:rPr>
        <w:t>西北太平洋洋面形成後往西北轉北</w:t>
      </w:r>
      <w:proofErr w:type="gramStart"/>
      <w:r w:rsidRPr="00475FD8">
        <w:rPr>
          <w:rFonts w:ascii="標楷體" w:eastAsia="標楷體" w:hAnsi="標楷體" w:cs="Times New Roman" w:hint="eastAsia"/>
          <w:b/>
          <w:color w:val="000000" w:themeColor="text1"/>
          <w:szCs w:val="24"/>
          <w:u w:val="single"/>
        </w:rPr>
        <w:t>北</w:t>
      </w:r>
      <w:proofErr w:type="gramEnd"/>
      <w:r w:rsidRPr="00475FD8">
        <w:rPr>
          <w:rFonts w:ascii="標楷體" w:eastAsia="標楷體" w:hAnsi="標楷體" w:cs="Times New Roman" w:hint="eastAsia"/>
          <w:b/>
          <w:color w:val="000000" w:themeColor="text1"/>
          <w:szCs w:val="24"/>
          <w:u w:val="single"/>
        </w:rPr>
        <w:t>西方向移動，16日20時其中心在恆春東方海面，暴風圈進入臺灣東南部近海。17日0時起其暴風圈已進入臺灣東部及東南部陸地，之後逐漸往北轉北</w:t>
      </w:r>
      <w:proofErr w:type="gramStart"/>
      <w:r w:rsidRPr="00475FD8">
        <w:rPr>
          <w:rFonts w:ascii="標楷體" w:eastAsia="標楷體" w:hAnsi="標楷體" w:cs="Times New Roman" w:hint="eastAsia"/>
          <w:b/>
          <w:color w:val="000000" w:themeColor="text1"/>
          <w:szCs w:val="24"/>
          <w:u w:val="single"/>
        </w:rPr>
        <w:t>北</w:t>
      </w:r>
      <w:proofErr w:type="gramEnd"/>
      <w:r w:rsidRPr="00475FD8">
        <w:rPr>
          <w:rFonts w:ascii="標楷體" w:eastAsia="標楷體" w:hAnsi="標楷體" w:cs="Times New Roman" w:hint="eastAsia"/>
          <w:b/>
          <w:color w:val="000000" w:themeColor="text1"/>
          <w:szCs w:val="24"/>
          <w:u w:val="single"/>
        </w:rPr>
        <w:t>東進行。18日2時，颱風中心在</w:t>
      </w:r>
      <w:proofErr w:type="gramStart"/>
      <w:r w:rsidRPr="00475FD8">
        <w:rPr>
          <w:rFonts w:ascii="標楷體" w:eastAsia="標楷體" w:hAnsi="標楷體" w:cs="Times New Roman" w:hint="eastAsia"/>
          <w:b/>
          <w:color w:val="000000" w:themeColor="text1"/>
          <w:szCs w:val="24"/>
          <w:u w:val="single"/>
        </w:rPr>
        <w:t>臺</w:t>
      </w:r>
      <w:proofErr w:type="gramEnd"/>
      <w:r w:rsidRPr="00475FD8">
        <w:rPr>
          <w:rFonts w:ascii="標楷體" w:eastAsia="標楷體" w:hAnsi="標楷體" w:cs="Times New Roman" w:hint="eastAsia"/>
          <w:b/>
          <w:color w:val="000000" w:themeColor="text1"/>
          <w:szCs w:val="24"/>
          <w:u w:val="single"/>
        </w:rPr>
        <w:t>北東北方海面，臺灣本島已脫離暴風圈。</w:t>
      </w:r>
    </w:p>
    <w:p w:rsidR="00BB44B1" w:rsidRPr="00475FD8" w:rsidRDefault="00BB44B1" w:rsidP="00894D38">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t>中央氣象局105年9月15日23時30分發布海上颱風警報，16日8時30分發布海上陸上颱風警報，18日2時30分解除陸上颱風警報，18日8時30分解除颱風警報。</w:t>
      </w:r>
    </w:p>
    <w:p w:rsidR="00894D38" w:rsidRPr="00475FD8" w:rsidRDefault="00894D38" w:rsidP="00894D38">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t>受颱風影響，東吉島、金門出現17級以上</w:t>
      </w:r>
      <w:proofErr w:type="gramStart"/>
      <w:r w:rsidRPr="00475FD8">
        <w:rPr>
          <w:rFonts w:ascii="標楷體" w:eastAsia="標楷體" w:hAnsi="標楷體" w:cs="Times New Roman" w:hint="eastAsia"/>
          <w:b/>
          <w:color w:val="000000" w:themeColor="text1"/>
          <w:szCs w:val="24"/>
          <w:u w:val="single"/>
        </w:rPr>
        <w:t>強</w:t>
      </w:r>
      <w:proofErr w:type="gramEnd"/>
      <w:r w:rsidRPr="00475FD8">
        <w:rPr>
          <w:rFonts w:ascii="標楷體" w:eastAsia="標楷體" w:hAnsi="標楷體" w:cs="Times New Roman" w:hint="eastAsia"/>
          <w:b/>
          <w:color w:val="000000" w:themeColor="text1"/>
          <w:szCs w:val="24"/>
          <w:u w:val="single"/>
        </w:rPr>
        <w:t>陣風</w:t>
      </w:r>
      <w:r w:rsidR="002F4BB6" w:rsidRPr="00475FD8">
        <w:rPr>
          <w:rFonts w:ascii="標楷體" w:eastAsia="標楷體" w:hAnsi="標楷體" w:cs="Times New Roman" w:hint="eastAsia"/>
          <w:b/>
          <w:color w:val="000000" w:themeColor="text1"/>
          <w:szCs w:val="24"/>
          <w:u w:val="single"/>
        </w:rPr>
        <w:t>共</w:t>
      </w:r>
      <w:r w:rsidRPr="00475FD8">
        <w:rPr>
          <w:rFonts w:ascii="標楷體" w:eastAsia="標楷體" w:hAnsi="標楷體" w:cs="Times New Roman" w:hint="eastAsia"/>
          <w:b/>
          <w:color w:val="000000" w:themeColor="text1"/>
          <w:szCs w:val="24"/>
          <w:u w:val="single"/>
        </w:rPr>
        <w:t>計有</w:t>
      </w:r>
      <w:r w:rsidR="002F4BB6" w:rsidRPr="00475FD8">
        <w:rPr>
          <w:rFonts w:ascii="標楷體" w:eastAsia="標楷體" w:hAnsi="標楷體" w:cs="Times New Roman" w:hint="eastAsia"/>
          <w:b/>
          <w:color w:val="000000" w:themeColor="text1"/>
          <w:szCs w:val="24"/>
          <w:u w:val="single"/>
        </w:rPr>
        <w:t>2</w:t>
      </w:r>
      <w:r w:rsidRPr="00475FD8">
        <w:rPr>
          <w:rFonts w:ascii="標楷體" w:eastAsia="標楷體" w:hAnsi="標楷體" w:cs="Times New Roman" w:hint="eastAsia"/>
          <w:b/>
          <w:color w:val="000000" w:themeColor="text1"/>
          <w:szCs w:val="24"/>
          <w:u w:val="single"/>
        </w:rPr>
        <w:t>人死亡，</w:t>
      </w:r>
      <w:r w:rsidR="002F4BB6" w:rsidRPr="00475FD8">
        <w:rPr>
          <w:rFonts w:ascii="標楷體" w:eastAsia="標楷體" w:hAnsi="標楷體" w:cs="Times New Roman" w:hint="eastAsia"/>
          <w:b/>
          <w:color w:val="000000" w:themeColor="text1"/>
          <w:szCs w:val="24"/>
          <w:u w:val="single"/>
        </w:rPr>
        <w:t>75</w:t>
      </w:r>
      <w:r w:rsidRPr="00475FD8">
        <w:rPr>
          <w:rFonts w:ascii="標楷體" w:eastAsia="標楷體" w:hAnsi="標楷體" w:cs="Times New Roman" w:hint="eastAsia"/>
          <w:b/>
          <w:color w:val="000000" w:themeColor="text1"/>
          <w:szCs w:val="24"/>
          <w:u w:val="single"/>
        </w:rPr>
        <w:t>人受傷，</w:t>
      </w:r>
      <w:proofErr w:type="gramStart"/>
      <w:r w:rsidRPr="00475FD8">
        <w:rPr>
          <w:rFonts w:ascii="標楷體" w:eastAsia="標楷體" w:hAnsi="標楷體" w:cs="Times New Roman" w:hint="eastAsia"/>
          <w:b/>
          <w:color w:val="000000" w:themeColor="text1"/>
          <w:szCs w:val="24"/>
          <w:u w:val="single"/>
        </w:rPr>
        <w:t>農損約新</w:t>
      </w:r>
      <w:proofErr w:type="gramEnd"/>
      <w:r w:rsidRPr="00475FD8">
        <w:rPr>
          <w:rFonts w:ascii="標楷體" w:eastAsia="標楷體" w:hAnsi="標楷體" w:cs="Times New Roman" w:hint="eastAsia"/>
          <w:b/>
          <w:color w:val="000000" w:themeColor="text1"/>
          <w:szCs w:val="24"/>
          <w:u w:val="single"/>
        </w:rPr>
        <w:t>臺幣</w:t>
      </w:r>
      <w:r w:rsidR="002F4BB6" w:rsidRPr="00475FD8">
        <w:rPr>
          <w:rFonts w:ascii="標楷體" w:eastAsia="標楷體" w:hAnsi="標楷體" w:cs="Times New Roman" w:hint="eastAsia"/>
          <w:b/>
          <w:color w:val="000000" w:themeColor="text1"/>
          <w:szCs w:val="24"/>
          <w:u w:val="single"/>
        </w:rPr>
        <w:t>8.85</w:t>
      </w:r>
      <w:r w:rsidRPr="00475FD8">
        <w:rPr>
          <w:rFonts w:ascii="標楷體" w:eastAsia="標楷體" w:hAnsi="標楷體" w:cs="Times New Roman" w:hint="eastAsia"/>
          <w:b/>
          <w:color w:val="000000" w:themeColor="text1"/>
          <w:szCs w:val="24"/>
          <w:u w:val="single"/>
        </w:rPr>
        <w:t>億元。</w:t>
      </w:r>
    </w:p>
    <w:p w:rsidR="00B60558" w:rsidRPr="00475FD8" w:rsidRDefault="00813D60" w:rsidP="00894D38">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proofErr w:type="gramStart"/>
      <w:r w:rsidRPr="00475FD8">
        <w:rPr>
          <w:rFonts w:ascii="標楷體" w:eastAsia="標楷體" w:hAnsi="標楷體" w:cs="Times New Roman" w:hint="eastAsia"/>
          <w:b/>
          <w:color w:val="000000" w:themeColor="text1"/>
          <w:szCs w:val="24"/>
          <w:u w:val="single"/>
        </w:rPr>
        <w:t>情資研判</w:t>
      </w:r>
      <w:proofErr w:type="gramEnd"/>
      <w:r w:rsidRPr="00475FD8">
        <w:rPr>
          <w:rFonts w:ascii="標楷體" w:eastAsia="標楷體" w:hAnsi="標楷體" w:cs="Times New Roman" w:hint="eastAsia"/>
          <w:b/>
          <w:color w:val="000000" w:themeColor="text1"/>
          <w:szCs w:val="24"/>
          <w:u w:val="single"/>
        </w:rPr>
        <w:t>記者會</w:t>
      </w:r>
      <w:proofErr w:type="gramStart"/>
      <w:r w:rsidRPr="00475FD8">
        <w:rPr>
          <w:rFonts w:ascii="標楷體" w:eastAsia="標楷體" w:hAnsi="標楷體" w:cs="Times New Roman" w:hint="eastAsia"/>
          <w:b/>
          <w:color w:val="000000" w:themeColor="text1"/>
          <w:szCs w:val="24"/>
          <w:u w:val="single"/>
        </w:rPr>
        <w:t>始於莫蘭蒂</w:t>
      </w:r>
      <w:proofErr w:type="gramEnd"/>
      <w:r w:rsidRPr="00475FD8">
        <w:rPr>
          <w:rFonts w:ascii="標楷體" w:eastAsia="標楷體" w:hAnsi="標楷體" w:cs="Times New Roman" w:hint="eastAsia"/>
          <w:b/>
          <w:color w:val="000000" w:themeColor="text1"/>
          <w:szCs w:val="24"/>
          <w:u w:val="single"/>
        </w:rPr>
        <w:t>颱風應變</w:t>
      </w:r>
      <w:proofErr w:type="gramStart"/>
      <w:r w:rsidRPr="00475FD8">
        <w:rPr>
          <w:rFonts w:ascii="標楷體" w:eastAsia="標楷體" w:hAnsi="標楷體" w:cs="Times New Roman" w:hint="eastAsia"/>
          <w:b/>
          <w:color w:val="000000" w:themeColor="text1"/>
          <w:szCs w:val="24"/>
          <w:u w:val="single"/>
        </w:rPr>
        <w:t>期間，</w:t>
      </w:r>
      <w:proofErr w:type="gramEnd"/>
      <w:r w:rsidRPr="00475FD8">
        <w:rPr>
          <w:rFonts w:ascii="標楷體" w:eastAsia="標楷體" w:hAnsi="標楷體" w:cs="Times New Roman" w:hint="eastAsia"/>
          <w:b/>
          <w:color w:val="000000" w:themeColor="text1"/>
          <w:szCs w:val="24"/>
          <w:u w:val="single"/>
        </w:rPr>
        <w:t>於</w:t>
      </w:r>
      <w:proofErr w:type="gramStart"/>
      <w:r w:rsidRPr="00475FD8">
        <w:rPr>
          <w:rFonts w:ascii="標楷體" w:eastAsia="標楷體" w:hAnsi="標楷體" w:cs="Times New Roman" w:hint="eastAsia"/>
          <w:b/>
          <w:color w:val="000000" w:themeColor="text1"/>
          <w:szCs w:val="24"/>
          <w:u w:val="single"/>
        </w:rPr>
        <w:t>每次情資研判</w:t>
      </w:r>
      <w:proofErr w:type="gramEnd"/>
      <w:r w:rsidRPr="00475FD8">
        <w:rPr>
          <w:rFonts w:ascii="標楷體" w:eastAsia="標楷體" w:hAnsi="標楷體" w:cs="Times New Roman" w:hint="eastAsia"/>
          <w:b/>
          <w:color w:val="000000" w:themeColor="text1"/>
          <w:szCs w:val="24"/>
          <w:u w:val="single"/>
        </w:rPr>
        <w:t>會議後立即舉行記者會，向民眾說明</w:t>
      </w:r>
      <w:proofErr w:type="gramStart"/>
      <w:r w:rsidRPr="00475FD8">
        <w:rPr>
          <w:rFonts w:ascii="標楷體" w:eastAsia="標楷體" w:hAnsi="標楷體" w:cs="Times New Roman" w:hint="eastAsia"/>
          <w:b/>
          <w:color w:val="000000" w:themeColor="text1"/>
          <w:szCs w:val="24"/>
          <w:u w:val="single"/>
        </w:rPr>
        <w:t>當時情資研判</w:t>
      </w:r>
      <w:proofErr w:type="gramEnd"/>
      <w:r w:rsidRPr="00475FD8">
        <w:rPr>
          <w:rFonts w:ascii="標楷體" w:eastAsia="標楷體" w:hAnsi="標楷體" w:cs="Times New Roman" w:hint="eastAsia"/>
          <w:b/>
          <w:color w:val="000000" w:themeColor="text1"/>
          <w:szCs w:val="24"/>
          <w:u w:val="single"/>
        </w:rPr>
        <w:t>的重點與建議事項，同時透過</w:t>
      </w:r>
      <w:proofErr w:type="spellStart"/>
      <w:r w:rsidRPr="00475FD8">
        <w:rPr>
          <w:rFonts w:ascii="標楷體" w:eastAsia="標楷體" w:hAnsi="標楷體" w:cs="Times New Roman" w:hint="eastAsia"/>
          <w:b/>
          <w:color w:val="000000" w:themeColor="text1"/>
          <w:szCs w:val="24"/>
          <w:u w:val="single"/>
        </w:rPr>
        <w:t>youtube</w:t>
      </w:r>
      <w:proofErr w:type="spellEnd"/>
      <w:r w:rsidRPr="00475FD8">
        <w:rPr>
          <w:rFonts w:ascii="標楷體" w:eastAsia="標楷體" w:hAnsi="標楷體" w:cs="Times New Roman" w:hint="eastAsia"/>
          <w:b/>
          <w:color w:val="000000" w:themeColor="text1"/>
          <w:szCs w:val="24"/>
          <w:u w:val="single"/>
        </w:rPr>
        <w:t>頻道進行直播；中央災害應變中心每日早、中、晚各召開</w:t>
      </w:r>
      <w:proofErr w:type="gramStart"/>
      <w:r w:rsidRPr="00475FD8">
        <w:rPr>
          <w:rFonts w:ascii="標楷體" w:eastAsia="標楷體" w:hAnsi="標楷體" w:cs="Times New Roman" w:hint="eastAsia"/>
          <w:b/>
          <w:color w:val="000000" w:themeColor="text1"/>
          <w:szCs w:val="24"/>
          <w:u w:val="single"/>
        </w:rPr>
        <w:t>1次情資研判</w:t>
      </w:r>
      <w:proofErr w:type="gramEnd"/>
      <w:r w:rsidRPr="00475FD8">
        <w:rPr>
          <w:rFonts w:ascii="標楷體" w:eastAsia="標楷體" w:hAnsi="標楷體" w:cs="Times New Roman" w:hint="eastAsia"/>
          <w:b/>
          <w:color w:val="000000" w:themeColor="text1"/>
          <w:szCs w:val="24"/>
          <w:u w:val="single"/>
        </w:rPr>
        <w:t>會議及1次工作會報，會</w:t>
      </w:r>
      <w:proofErr w:type="gramStart"/>
      <w:r w:rsidRPr="00475FD8">
        <w:rPr>
          <w:rFonts w:ascii="標楷體" w:eastAsia="標楷體" w:hAnsi="標楷體" w:cs="Times New Roman" w:hint="eastAsia"/>
          <w:b/>
          <w:color w:val="000000" w:themeColor="text1"/>
          <w:szCs w:val="24"/>
          <w:u w:val="single"/>
        </w:rPr>
        <w:t>後均招開</w:t>
      </w:r>
      <w:proofErr w:type="gramEnd"/>
      <w:r w:rsidRPr="00475FD8">
        <w:rPr>
          <w:rFonts w:ascii="標楷體" w:eastAsia="標楷體" w:hAnsi="標楷體" w:cs="Times New Roman" w:hint="eastAsia"/>
          <w:b/>
          <w:color w:val="000000" w:themeColor="text1"/>
          <w:szCs w:val="24"/>
          <w:u w:val="single"/>
        </w:rPr>
        <w:t>記者會，共計每日召開6次記者會，工作會報及記者會均透過</w:t>
      </w:r>
      <w:proofErr w:type="spellStart"/>
      <w:r w:rsidRPr="00475FD8">
        <w:rPr>
          <w:rFonts w:ascii="標楷體" w:eastAsia="標楷體" w:hAnsi="標楷體" w:cs="Times New Roman" w:hint="eastAsia"/>
          <w:b/>
          <w:color w:val="000000" w:themeColor="text1"/>
          <w:szCs w:val="24"/>
          <w:u w:val="single"/>
        </w:rPr>
        <w:t>youtube</w:t>
      </w:r>
      <w:proofErr w:type="spellEnd"/>
      <w:r w:rsidRPr="00475FD8">
        <w:rPr>
          <w:rFonts w:ascii="標楷體" w:eastAsia="標楷體" w:hAnsi="標楷體" w:cs="Times New Roman" w:hint="eastAsia"/>
          <w:b/>
          <w:color w:val="000000" w:themeColor="text1"/>
          <w:szCs w:val="24"/>
          <w:u w:val="single"/>
        </w:rPr>
        <w:t>網路直播，並同步發布於消防</w:t>
      </w:r>
      <w:proofErr w:type="gramStart"/>
      <w:r w:rsidRPr="00475FD8">
        <w:rPr>
          <w:rFonts w:ascii="標楷體" w:eastAsia="標楷體" w:hAnsi="標楷體" w:cs="Times New Roman" w:hint="eastAsia"/>
          <w:b/>
          <w:color w:val="000000" w:themeColor="text1"/>
          <w:szCs w:val="24"/>
          <w:u w:val="single"/>
        </w:rPr>
        <w:t>署臉書</w:t>
      </w:r>
      <w:proofErr w:type="gramEnd"/>
      <w:r w:rsidRPr="00475FD8">
        <w:rPr>
          <w:rFonts w:ascii="標楷體" w:eastAsia="標楷體" w:hAnsi="標楷體" w:cs="Times New Roman" w:hint="eastAsia"/>
          <w:b/>
          <w:color w:val="000000" w:themeColor="text1"/>
          <w:szCs w:val="24"/>
          <w:u w:val="single"/>
        </w:rPr>
        <w:t>、災害情報站，強化災害</w:t>
      </w:r>
      <w:proofErr w:type="gramStart"/>
      <w:r w:rsidRPr="00475FD8">
        <w:rPr>
          <w:rFonts w:ascii="標楷體" w:eastAsia="標楷體" w:hAnsi="標楷體" w:cs="Times New Roman" w:hint="eastAsia"/>
          <w:b/>
          <w:color w:val="000000" w:themeColor="text1"/>
          <w:szCs w:val="24"/>
          <w:u w:val="single"/>
        </w:rPr>
        <w:t>應變情資之</w:t>
      </w:r>
      <w:proofErr w:type="gramEnd"/>
      <w:r w:rsidRPr="00475FD8">
        <w:rPr>
          <w:rFonts w:ascii="標楷體" w:eastAsia="標楷體" w:hAnsi="標楷體" w:cs="Times New Roman" w:hint="eastAsia"/>
          <w:b/>
          <w:color w:val="000000" w:themeColor="text1"/>
          <w:szCs w:val="24"/>
          <w:u w:val="single"/>
        </w:rPr>
        <w:t>傳遞發布。</w:t>
      </w:r>
    </w:p>
    <w:p w:rsidR="00894D38" w:rsidRPr="00475FD8" w:rsidRDefault="00894D38" w:rsidP="00894D38">
      <w:pPr>
        <w:tabs>
          <w:tab w:val="left" w:pos="8033"/>
          <w:tab w:val="left" w:pos="8310"/>
        </w:tabs>
        <w:spacing w:line="480" w:lineRule="exact"/>
        <w:ind w:leftChars="-295" w:left="-708"/>
        <w:jc w:val="both"/>
        <w:rPr>
          <w:rFonts w:ascii="標楷體" w:eastAsia="標楷體" w:hAnsi="標楷體" w:cs="Times New Roman"/>
          <w:b/>
          <w:color w:val="000000" w:themeColor="text1"/>
          <w:szCs w:val="24"/>
          <w:u w:val="single"/>
        </w:rPr>
      </w:pPr>
    </w:p>
    <w:p w:rsidR="00894D38" w:rsidRPr="00475FD8" w:rsidRDefault="00894D38" w:rsidP="00894D38">
      <w:pPr>
        <w:tabs>
          <w:tab w:val="left" w:pos="8033"/>
          <w:tab w:val="left" w:pos="8310"/>
        </w:tabs>
        <w:spacing w:line="480" w:lineRule="exact"/>
        <w:ind w:leftChars="-295" w:left="-708"/>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t>3</w:t>
      </w:r>
      <w:r w:rsidR="00004001" w:rsidRPr="00475FD8">
        <w:rPr>
          <w:rFonts w:ascii="標楷體" w:eastAsia="標楷體" w:hAnsi="標楷體" w:cs="Times New Roman"/>
          <w:b/>
          <w:color w:val="000000" w:themeColor="text1"/>
          <w:szCs w:val="24"/>
          <w:u w:val="single"/>
        </w:rPr>
        <w:t>2</w:t>
      </w:r>
      <w:r w:rsidRPr="00475FD8">
        <w:rPr>
          <w:rFonts w:ascii="標楷體" w:eastAsia="標楷體" w:hAnsi="標楷體" w:cs="Times New Roman" w:hint="eastAsia"/>
          <w:b/>
          <w:color w:val="000000" w:themeColor="text1"/>
          <w:szCs w:val="24"/>
          <w:u w:val="single"/>
        </w:rPr>
        <w:t>.梅姬颱風</w:t>
      </w:r>
    </w:p>
    <w:p w:rsidR="00894D38" w:rsidRPr="00475FD8" w:rsidRDefault="00894D38" w:rsidP="00894D38">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t>中度颱風梅姬</w:t>
      </w:r>
      <w:r w:rsidRPr="00475FD8">
        <w:rPr>
          <w:rFonts w:ascii="標楷體" w:eastAsia="標楷體" w:hAnsi="標楷體" w:cs="Times New Roman"/>
          <w:b/>
          <w:color w:val="000000" w:themeColor="text1"/>
          <w:szCs w:val="24"/>
          <w:u w:val="single"/>
        </w:rPr>
        <w:t xml:space="preserve"> (MEGI)</w:t>
      </w:r>
      <w:r w:rsidRPr="00475FD8">
        <w:rPr>
          <w:rFonts w:ascii="標楷體" w:eastAsia="標楷體" w:hAnsi="標楷體" w:cs="Times New Roman" w:hint="eastAsia"/>
          <w:b/>
          <w:color w:val="000000" w:themeColor="text1"/>
          <w:szCs w:val="24"/>
          <w:u w:val="single"/>
        </w:rPr>
        <w:t>颱風於</w:t>
      </w:r>
      <w:r w:rsidRPr="00475FD8">
        <w:rPr>
          <w:rFonts w:ascii="標楷體" w:eastAsia="標楷體" w:hAnsi="標楷體" w:cs="Times New Roman"/>
          <w:b/>
          <w:color w:val="000000" w:themeColor="text1"/>
          <w:szCs w:val="24"/>
          <w:u w:val="single"/>
        </w:rPr>
        <w:t>105</w:t>
      </w:r>
      <w:r w:rsidRPr="00475FD8">
        <w:rPr>
          <w:rFonts w:ascii="標楷體" w:eastAsia="標楷體" w:hAnsi="標楷體" w:cs="Times New Roman" w:hint="eastAsia"/>
          <w:b/>
          <w:color w:val="000000" w:themeColor="text1"/>
          <w:szCs w:val="24"/>
          <w:u w:val="single"/>
        </w:rPr>
        <w:t>年</w:t>
      </w:r>
      <w:r w:rsidRPr="00475FD8">
        <w:rPr>
          <w:rFonts w:ascii="標楷體" w:eastAsia="標楷體" w:hAnsi="標楷體" w:cs="Times New Roman"/>
          <w:b/>
          <w:color w:val="000000" w:themeColor="text1"/>
          <w:szCs w:val="24"/>
          <w:u w:val="single"/>
        </w:rPr>
        <w:t>9</w:t>
      </w:r>
      <w:r w:rsidRPr="00475FD8">
        <w:rPr>
          <w:rFonts w:ascii="標楷體" w:eastAsia="標楷體" w:hAnsi="標楷體" w:cs="Times New Roman" w:hint="eastAsia"/>
          <w:b/>
          <w:color w:val="000000" w:themeColor="text1"/>
          <w:szCs w:val="24"/>
          <w:u w:val="single"/>
        </w:rPr>
        <w:t>月</w:t>
      </w:r>
      <w:r w:rsidRPr="00475FD8">
        <w:rPr>
          <w:rFonts w:ascii="標楷體" w:eastAsia="標楷體" w:hAnsi="標楷體" w:cs="Times New Roman"/>
          <w:b/>
          <w:color w:val="000000" w:themeColor="text1"/>
          <w:szCs w:val="24"/>
          <w:u w:val="single"/>
        </w:rPr>
        <w:t>19</w:t>
      </w:r>
      <w:r w:rsidRPr="00475FD8">
        <w:rPr>
          <w:rFonts w:ascii="標楷體" w:eastAsia="標楷體" w:hAnsi="標楷體" w:cs="Times New Roman" w:hint="eastAsia"/>
          <w:b/>
          <w:color w:val="000000" w:themeColor="text1"/>
          <w:szCs w:val="24"/>
          <w:u w:val="single"/>
        </w:rPr>
        <w:t>日於波納佩島北面海域生成向西北移動，</w:t>
      </w:r>
      <w:r w:rsidRPr="00475FD8">
        <w:rPr>
          <w:rFonts w:ascii="標楷體" w:eastAsia="標楷體" w:hAnsi="標楷體" w:cs="Times New Roman"/>
          <w:b/>
          <w:color w:val="000000" w:themeColor="text1"/>
          <w:szCs w:val="24"/>
          <w:u w:val="single"/>
        </w:rPr>
        <w:t>24</w:t>
      </w:r>
      <w:r w:rsidRPr="00475FD8">
        <w:rPr>
          <w:rFonts w:ascii="標楷體" w:eastAsia="標楷體" w:hAnsi="標楷體" w:cs="Times New Roman" w:hint="eastAsia"/>
          <w:b/>
          <w:color w:val="000000" w:themeColor="text1"/>
          <w:szCs w:val="24"/>
          <w:u w:val="single"/>
        </w:rPr>
        <w:t>日增強為中度颱風，</w:t>
      </w:r>
      <w:r w:rsidRPr="00475FD8">
        <w:rPr>
          <w:rFonts w:ascii="標楷體" w:eastAsia="標楷體" w:hAnsi="標楷體" w:cs="Times New Roman"/>
          <w:b/>
          <w:color w:val="000000" w:themeColor="text1"/>
          <w:szCs w:val="24"/>
          <w:u w:val="single"/>
        </w:rPr>
        <w:t xml:space="preserve"> 27</w:t>
      </w:r>
      <w:r w:rsidRPr="00475FD8">
        <w:rPr>
          <w:rFonts w:ascii="標楷體" w:eastAsia="標楷體" w:hAnsi="標楷體" w:cs="Times New Roman" w:hint="eastAsia"/>
          <w:b/>
          <w:color w:val="000000" w:themeColor="text1"/>
          <w:szCs w:val="24"/>
          <w:u w:val="single"/>
        </w:rPr>
        <w:t>日</w:t>
      </w:r>
      <w:r w:rsidRPr="00475FD8">
        <w:rPr>
          <w:rFonts w:ascii="標楷體" w:eastAsia="標楷體" w:hAnsi="標楷體" w:cs="Times New Roman"/>
          <w:b/>
          <w:color w:val="000000" w:themeColor="text1"/>
          <w:szCs w:val="24"/>
          <w:u w:val="single"/>
        </w:rPr>
        <w:t>14</w:t>
      </w:r>
      <w:r w:rsidRPr="00475FD8">
        <w:rPr>
          <w:rFonts w:ascii="標楷體" w:eastAsia="標楷體" w:hAnsi="標楷體" w:cs="Times New Roman" w:hint="eastAsia"/>
          <w:b/>
          <w:color w:val="000000" w:themeColor="text1"/>
          <w:szCs w:val="24"/>
          <w:u w:val="single"/>
        </w:rPr>
        <w:t>時其中心由花蓮市附近登陸，</w:t>
      </w:r>
      <w:r w:rsidRPr="00475FD8">
        <w:rPr>
          <w:rFonts w:ascii="標楷體" w:eastAsia="標楷體" w:hAnsi="標楷體" w:cs="Times New Roman"/>
          <w:b/>
          <w:color w:val="000000" w:themeColor="text1"/>
          <w:szCs w:val="24"/>
          <w:u w:val="single"/>
        </w:rPr>
        <w:t>21</w:t>
      </w:r>
      <w:r w:rsidRPr="00475FD8">
        <w:rPr>
          <w:rFonts w:ascii="標楷體" w:eastAsia="標楷體" w:hAnsi="標楷體" w:cs="Times New Roman" w:hint="eastAsia"/>
          <w:b/>
          <w:color w:val="000000" w:themeColor="text1"/>
          <w:szCs w:val="24"/>
          <w:u w:val="single"/>
        </w:rPr>
        <w:t>時</w:t>
      </w:r>
      <w:r w:rsidRPr="00475FD8">
        <w:rPr>
          <w:rFonts w:ascii="標楷體" w:eastAsia="標楷體" w:hAnsi="標楷體" w:cs="Times New Roman"/>
          <w:b/>
          <w:color w:val="000000" w:themeColor="text1"/>
          <w:szCs w:val="24"/>
          <w:u w:val="single"/>
        </w:rPr>
        <w:t>10</w:t>
      </w:r>
      <w:r w:rsidRPr="00475FD8">
        <w:rPr>
          <w:rFonts w:ascii="標楷體" w:eastAsia="標楷體" w:hAnsi="標楷體" w:cs="Times New Roman" w:hint="eastAsia"/>
          <w:b/>
          <w:color w:val="000000" w:themeColor="text1"/>
          <w:szCs w:val="24"/>
          <w:u w:val="single"/>
        </w:rPr>
        <w:t>分由雲林縣麥寮出海，並於</w:t>
      </w:r>
      <w:r w:rsidRPr="00475FD8">
        <w:rPr>
          <w:rFonts w:ascii="標楷體" w:eastAsia="標楷體" w:hAnsi="標楷體" w:cs="Times New Roman"/>
          <w:b/>
          <w:color w:val="000000" w:themeColor="text1"/>
          <w:szCs w:val="24"/>
          <w:u w:val="single"/>
        </w:rPr>
        <w:t>28</w:t>
      </w:r>
      <w:r w:rsidRPr="00475FD8">
        <w:rPr>
          <w:rFonts w:ascii="標楷體" w:eastAsia="標楷體" w:hAnsi="標楷體" w:cs="Times New Roman" w:hint="eastAsia"/>
          <w:b/>
          <w:color w:val="000000" w:themeColor="text1"/>
          <w:szCs w:val="24"/>
          <w:u w:val="single"/>
        </w:rPr>
        <w:t>日</w:t>
      </w:r>
      <w:r w:rsidRPr="00475FD8">
        <w:rPr>
          <w:rFonts w:ascii="標楷體" w:eastAsia="標楷體" w:hAnsi="標楷體" w:cs="Times New Roman"/>
          <w:b/>
          <w:color w:val="000000" w:themeColor="text1"/>
          <w:szCs w:val="24"/>
          <w:u w:val="single"/>
        </w:rPr>
        <w:t>5</w:t>
      </w:r>
      <w:r w:rsidRPr="00475FD8">
        <w:rPr>
          <w:rFonts w:ascii="標楷體" w:eastAsia="標楷體" w:hAnsi="標楷體" w:cs="Times New Roman" w:hint="eastAsia"/>
          <w:b/>
          <w:color w:val="000000" w:themeColor="text1"/>
          <w:szCs w:val="24"/>
          <w:u w:val="single"/>
        </w:rPr>
        <w:t>時左右由金門北方進入福建。</w:t>
      </w:r>
    </w:p>
    <w:p w:rsidR="00894D38" w:rsidRPr="00475FD8" w:rsidRDefault="00894D38" w:rsidP="00894D38">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t>中央氣象局於</w:t>
      </w:r>
      <w:proofErr w:type="gramStart"/>
      <w:r w:rsidRPr="00475FD8">
        <w:rPr>
          <w:rFonts w:ascii="標楷體" w:eastAsia="標楷體" w:hAnsi="標楷體" w:cs="Times New Roman" w:hint="eastAsia"/>
          <w:b/>
          <w:color w:val="000000" w:themeColor="text1"/>
          <w:szCs w:val="24"/>
          <w:u w:val="single"/>
        </w:rPr>
        <w:t>於</w:t>
      </w:r>
      <w:proofErr w:type="gramEnd"/>
      <w:r w:rsidRPr="00475FD8">
        <w:rPr>
          <w:rFonts w:ascii="標楷體" w:eastAsia="標楷體" w:hAnsi="標楷體" w:cs="Times New Roman" w:hint="eastAsia"/>
          <w:b/>
          <w:color w:val="000000" w:themeColor="text1"/>
          <w:szCs w:val="24"/>
          <w:u w:val="single"/>
        </w:rPr>
        <w:t>105年9月25日 23時30分發布海上颱風警報，9月26日 11時30分發布陸上颱風警報，9月28日 17時30分解除陸上及海上颱風警報，總計發布23報颱風警報，近中心最大風速45(公尺/秒)。</w:t>
      </w:r>
    </w:p>
    <w:p w:rsidR="00404742" w:rsidRPr="00475FD8" w:rsidRDefault="00894D38" w:rsidP="001B3C34">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t>受颱風影響，梧棲、蘇澳出現17級</w:t>
      </w:r>
      <w:proofErr w:type="gramStart"/>
      <w:r w:rsidRPr="00475FD8">
        <w:rPr>
          <w:rFonts w:ascii="標楷體" w:eastAsia="標楷體" w:hAnsi="標楷體" w:cs="Times New Roman" w:hint="eastAsia"/>
          <w:b/>
          <w:color w:val="000000" w:themeColor="text1"/>
          <w:szCs w:val="24"/>
          <w:u w:val="single"/>
        </w:rPr>
        <w:t>強</w:t>
      </w:r>
      <w:proofErr w:type="gramEnd"/>
      <w:r w:rsidRPr="00475FD8">
        <w:rPr>
          <w:rFonts w:ascii="標楷體" w:eastAsia="標楷體" w:hAnsi="標楷體" w:cs="Times New Roman" w:hint="eastAsia"/>
          <w:b/>
          <w:color w:val="000000" w:themeColor="text1"/>
          <w:szCs w:val="24"/>
          <w:u w:val="single"/>
        </w:rPr>
        <w:t>陣風，東部與南部地區亦有超大豪雨發生。</w:t>
      </w:r>
      <w:r w:rsidR="002F4BB6" w:rsidRPr="00475FD8">
        <w:rPr>
          <w:rFonts w:ascii="標楷體" w:eastAsia="標楷體" w:hAnsi="標楷體" w:cs="Times New Roman" w:hint="eastAsia"/>
          <w:b/>
          <w:color w:val="000000" w:themeColor="text1"/>
          <w:szCs w:val="24"/>
          <w:u w:val="single"/>
        </w:rPr>
        <w:t>共</w:t>
      </w:r>
      <w:r w:rsidRPr="00475FD8">
        <w:rPr>
          <w:rFonts w:ascii="標楷體" w:eastAsia="標楷體" w:hAnsi="標楷體" w:cs="Times New Roman" w:hint="eastAsia"/>
          <w:b/>
          <w:color w:val="000000" w:themeColor="text1"/>
          <w:szCs w:val="24"/>
          <w:u w:val="single"/>
        </w:rPr>
        <w:t>計有</w:t>
      </w:r>
      <w:r w:rsidR="002F4BB6" w:rsidRPr="00475FD8">
        <w:rPr>
          <w:rFonts w:ascii="標楷體" w:eastAsia="標楷體" w:hAnsi="標楷體" w:cs="Times New Roman" w:hint="eastAsia"/>
          <w:b/>
          <w:color w:val="000000" w:themeColor="text1"/>
          <w:szCs w:val="24"/>
          <w:u w:val="single"/>
        </w:rPr>
        <w:t>9</w:t>
      </w:r>
      <w:r w:rsidRPr="00475FD8">
        <w:rPr>
          <w:rFonts w:ascii="標楷體" w:eastAsia="標楷體" w:hAnsi="標楷體" w:cs="Times New Roman" w:hint="eastAsia"/>
          <w:b/>
          <w:color w:val="000000" w:themeColor="text1"/>
          <w:szCs w:val="24"/>
          <w:u w:val="single"/>
        </w:rPr>
        <w:t>人死亡，</w:t>
      </w:r>
      <w:r w:rsidR="002F4BB6" w:rsidRPr="00475FD8">
        <w:rPr>
          <w:rFonts w:ascii="標楷體" w:eastAsia="標楷體" w:hAnsi="標楷體" w:cs="Times New Roman" w:hint="eastAsia"/>
          <w:b/>
          <w:color w:val="000000" w:themeColor="text1"/>
          <w:szCs w:val="24"/>
          <w:u w:val="single"/>
        </w:rPr>
        <w:t>714人受傷，</w:t>
      </w:r>
      <w:proofErr w:type="gramStart"/>
      <w:r w:rsidR="002F4BB6" w:rsidRPr="00475FD8">
        <w:rPr>
          <w:rFonts w:ascii="標楷體" w:eastAsia="標楷體" w:hAnsi="標楷體" w:cs="Times New Roman" w:hint="eastAsia"/>
          <w:b/>
          <w:color w:val="000000" w:themeColor="text1"/>
          <w:szCs w:val="24"/>
          <w:u w:val="single"/>
        </w:rPr>
        <w:t>農損約</w:t>
      </w:r>
      <w:r w:rsidRPr="00475FD8">
        <w:rPr>
          <w:rFonts w:ascii="標楷體" w:eastAsia="標楷體" w:hAnsi="標楷體" w:cs="Times New Roman" w:hint="eastAsia"/>
          <w:b/>
          <w:color w:val="000000" w:themeColor="text1"/>
          <w:szCs w:val="24"/>
          <w:u w:val="single"/>
        </w:rPr>
        <w:t>新</w:t>
      </w:r>
      <w:proofErr w:type="gramEnd"/>
      <w:r w:rsidRPr="00475FD8">
        <w:rPr>
          <w:rFonts w:ascii="標楷體" w:eastAsia="標楷體" w:hAnsi="標楷體" w:cs="Times New Roman" w:hint="eastAsia"/>
          <w:b/>
          <w:color w:val="000000" w:themeColor="text1"/>
          <w:szCs w:val="24"/>
          <w:u w:val="single"/>
        </w:rPr>
        <w:t>臺幣3</w:t>
      </w:r>
      <w:r w:rsidR="002F4BB6" w:rsidRPr="00475FD8">
        <w:rPr>
          <w:rFonts w:ascii="標楷體" w:eastAsia="標楷體" w:hAnsi="標楷體" w:cs="Times New Roman" w:hint="eastAsia"/>
          <w:b/>
          <w:color w:val="000000" w:themeColor="text1"/>
          <w:szCs w:val="24"/>
          <w:u w:val="single"/>
        </w:rPr>
        <w:t>1.57</w:t>
      </w:r>
      <w:r w:rsidRPr="00475FD8">
        <w:rPr>
          <w:rFonts w:ascii="標楷體" w:eastAsia="標楷體" w:hAnsi="標楷體" w:cs="Times New Roman" w:hint="eastAsia"/>
          <w:b/>
          <w:color w:val="000000" w:themeColor="text1"/>
          <w:szCs w:val="24"/>
          <w:u w:val="single"/>
        </w:rPr>
        <w:t>億元。</w:t>
      </w:r>
    </w:p>
    <w:p w:rsidR="00004001" w:rsidRPr="00475FD8" w:rsidRDefault="00004001" w:rsidP="00894D38">
      <w:pPr>
        <w:pStyle w:val="11"/>
        <w:ind w:leftChars="0" w:left="0" w:firstLineChars="0" w:firstLine="0"/>
        <w:rPr>
          <w:b/>
          <w:color w:val="000000" w:themeColor="text1"/>
          <w:u w:val="single"/>
        </w:rPr>
      </w:pPr>
    </w:p>
    <w:p w:rsidR="002B082B" w:rsidRPr="00475FD8" w:rsidRDefault="002B082B" w:rsidP="002B082B">
      <w:pPr>
        <w:tabs>
          <w:tab w:val="left" w:pos="8033"/>
          <w:tab w:val="left" w:pos="8310"/>
        </w:tabs>
        <w:spacing w:line="480" w:lineRule="exact"/>
        <w:ind w:leftChars="-295" w:left="-708"/>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lastRenderedPageBreak/>
        <w:t>3</w:t>
      </w:r>
      <w:r w:rsidRPr="00475FD8">
        <w:rPr>
          <w:rFonts w:ascii="標楷體" w:eastAsia="標楷體" w:hAnsi="標楷體" w:cs="Times New Roman"/>
          <w:b/>
          <w:color w:val="000000" w:themeColor="text1"/>
          <w:szCs w:val="24"/>
          <w:u w:val="single"/>
        </w:rPr>
        <w:t>3</w:t>
      </w:r>
      <w:r w:rsidRPr="00475FD8">
        <w:rPr>
          <w:rFonts w:ascii="標楷體" w:eastAsia="標楷體" w:hAnsi="標楷體" w:cs="Times New Roman" w:hint="eastAsia"/>
          <w:b/>
          <w:color w:val="000000" w:themeColor="text1"/>
          <w:szCs w:val="24"/>
          <w:u w:val="single"/>
        </w:rPr>
        <w:t>.</w:t>
      </w:r>
      <w:r w:rsidRPr="00475FD8">
        <w:rPr>
          <w:rFonts w:hint="eastAsia"/>
          <w:b/>
          <w:color w:val="000000" w:themeColor="text1"/>
          <w:u w:val="single"/>
        </w:rPr>
        <w:t xml:space="preserve"> </w:t>
      </w:r>
      <w:r w:rsidRPr="00475FD8">
        <w:rPr>
          <w:rFonts w:ascii="標楷體" w:eastAsia="標楷體" w:hAnsi="標楷體" w:cs="Times New Roman" w:hint="eastAsia"/>
          <w:b/>
          <w:color w:val="000000" w:themeColor="text1"/>
          <w:szCs w:val="24"/>
          <w:u w:val="single"/>
        </w:rPr>
        <w:t>尼</w:t>
      </w:r>
      <w:proofErr w:type="gramStart"/>
      <w:r w:rsidRPr="00475FD8">
        <w:rPr>
          <w:rFonts w:ascii="標楷體" w:eastAsia="標楷體" w:hAnsi="標楷體" w:cs="Times New Roman" w:hint="eastAsia"/>
          <w:b/>
          <w:color w:val="000000" w:themeColor="text1"/>
          <w:szCs w:val="24"/>
          <w:u w:val="single"/>
        </w:rPr>
        <w:t>莎</w:t>
      </w:r>
      <w:proofErr w:type="gramEnd"/>
      <w:r w:rsidRPr="00475FD8">
        <w:rPr>
          <w:rFonts w:ascii="標楷體" w:eastAsia="標楷體" w:hAnsi="標楷體" w:cs="Times New Roman" w:hint="eastAsia"/>
          <w:b/>
          <w:color w:val="000000" w:themeColor="text1"/>
          <w:szCs w:val="24"/>
          <w:u w:val="single"/>
        </w:rPr>
        <w:t>暨海棠颱風</w:t>
      </w:r>
    </w:p>
    <w:p w:rsidR="002B082B" w:rsidRPr="00475FD8" w:rsidRDefault="002B082B" w:rsidP="002B082B">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t>中度颱風</w:t>
      </w:r>
      <w:r w:rsidR="0056066D" w:rsidRPr="00475FD8">
        <w:rPr>
          <w:rFonts w:ascii="標楷體" w:eastAsia="標楷體" w:hAnsi="標楷體" w:cs="Times New Roman" w:hint="eastAsia"/>
          <w:b/>
          <w:color w:val="000000" w:themeColor="text1"/>
          <w:szCs w:val="24"/>
          <w:u w:val="single"/>
        </w:rPr>
        <w:t>尼</w:t>
      </w:r>
      <w:proofErr w:type="gramStart"/>
      <w:r w:rsidR="0056066D" w:rsidRPr="00475FD8">
        <w:rPr>
          <w:rFonts w:ascii="標楷體" w:eastAsia="標楷體" w:hAnsi="標楷體" w:cs="Times New Roman" w:hint="eastAsia"/>
          <w:b/>
          <w:color w:val="000000" w:themeColor="text1"/>
          <w:szCs w:val="24"/>
          <w:u w:val="single"/>
        </w:rPr>
        <w:t>莎</w:t>
      </w:r>
      <w:proofErr w:type="gramEnd"/>
      <w:r w:rsidR="0056066D" w:rsidRPr="00475FD8">
        <w:rPr>
          <w:rFonts w:ascii="標楷體" w:eastAsia="標楷體" w:hAnsi="標楷體" w:cs="Times New Roman" w:hint="eastAsia"/>
          <w:b/>
          <w:color w:val="000000" w:themeColor="text1"/>
          <w:szCs w:val="24"/>
          <w:u w:val="single"/>
        </w:rPr>
        <w:t xml:space="preserve"> (NESAT)</w:t>
      </w:r>
      <w:r w:rsidRPr="00475FD8">
        <w:rPr>
          <w:rFonts w:ascii="標楷體" w:eastAsia="標楷體" w:hAnsi="標楷體" w:cs="Times New Roman" w:hint="eastAsia"/>
          <w:b/>
          <w:color w:val="000000" w:themeColor="text1"/>
          <w:szCs w:val="24"/>
          <w:u w:val="single"/>
        </w:rPr>
        <w:t>颱風於</w:t>
      </w:r>
      <w:r w:rsidRPr="00475FD8">
        <w:rPr>
          <w:rFonts w:ascii="標楷體" w:eastAsia="標楷體" w:hAnsi="標楷體" w:cs="Times New Roman"/>
          <w:b/>
          <w:color w:val="000000" w:themeColor="text1"/>
          <w:szCs w:val="24"/>
          <w:u w:val="single"/>
        </w:rPr>
        <w:t>10</w:t>
      </w:r>
      <w:r w:rsidR="0056066D" w:rsidRPr="00475FD8">
        <w:rPr>
          <w:rFonts w:ascii="標楷體" w:eastAsia="標楷體" w:hAnsi="標楷體" w:cs="Times New Roman"/>
          <w:b/>
          <w:color w:val="000000" w:themeColor="text1"/>
          <w:szCs w:val="24"/>
          <w:u w:val="single"/>
        </w:rPr>
        <w:t>6</w:t>
      </w:r>
      <w:r w:rsidRPr="00475FD8">
        <w:rPr>
          <w:rFonts w:ascii="標楷體" w:eastAsia="標楷體" w:hAnsi="標楷體" w:cs="Times New Roman" w:hint="eastAsia"/>
          <w:b/>
          <w:color w:val="000000" w:themeColor="text1"/>
          <w:szCs w:val="24"/>
          <w:u w:val="single"/>
        </w:rPr>
        <w:t>年</w:t>
      </w:r>
      <w:r w:rsidR="0056066D" w:rsidRPr="00475FD8">
        <w:rPr>
          <w:rFonts w:ascii="標楷體" w:eastAsia="標楷體" w:hAnsi="標楷體" w:cs="Times New Roman"/>
          <w:b/>
          <w:color w:val="000000" w:themeColor="text1"/>
          <w:szCs w:val="24"/>
          <w:u w:val="single"/>
        </w:rPr>
        <w:t>7</w:t>
      </w:r>
      <w:r w:rsidRPr="00475FD8">
        <w:rPr>
          <w:rFonts w:ascii="標楷體" w:eastAsia="標楷體" w:hAnsi="標楷體" w:cs="Times New Roman" w:hint="eastAsia"/>
          <w:b/>
          <w:color w:val="000000" w:themeColor="text1"/>
          <w:szCs w:val="24"/>
          <w:u w:val="single"/>
        </w:rPr>
        <w:t>月</w:t>
      </w:r>
      <w:r w:rsidR="0056066D" w:rsidRPr="00475FD8">
        <w:rPr>
          <w:rFonts w:ascii="標楷體" w:eastAsia="標楷體" w:hAnsi="標楷體" w:cs="Times New Roman"/>
          <w:b/>
          <w:color w:val="000000" w:themeColor="text1"/>
          <w:szCs w:val="24"/>
          <w:u w:val="single"/>
        </w:rPr>
        <w:t>21</w:t>
      </w:r>
      <w:r w:rsidRPr="00475FD8">
        <w:rPr>
          <w:rFonts w:ascii="標楷體" w:eastAsia="標楷體" w:hAnsi="標楷體" w:cs="Times New Roman" w:hint="eastAsia"/>
          <w:b/>
          <w:color w:val="000000" w:themeColor="text1"/>
          <w:szCs w:val="24"/>
          <w:u w:val="single"/>
        </w:rPr>
        <w:t>日於</w:t>
      </w:r>
      <w:r w:rsidR="0056066D" w:rsidRPr="00475FD8">
        <w:rPr>
          <w:rFonts w:ascii="標楷體" w:eastAsia="標楷體" w:hAnsi="標楷體" w:cs="Times New Roman" w:hint="eastAsia"/>
          <w:b/>
          <w:color w:val="000000" w:themeColor="text1"/>
          <w:szCs w:val="24"/>
          <w:u w:val="single"/>
        </w:rPr>
        <w:t>菲律賓東南方海域</w:t>
      </w:r>
      <w:r w:rsidRPr="00475FD8">
        <w:rPr>
          <w:rFonts w:ascii="標楷體" w:eastAsia="標楷體" w:hAnsi="標楷體" w:cs="Times New Roman" w:hint="eastAsia"/>
          <w:b/>
          <w:color w:val="000000" w:themeColor="text1"/>
          <w:szCs w:val="24"/>
          <w:u w:val="single"/>
        </w:rPr>
        <w:t>生成向西北移動，</w:t>
      </w:r>
      <w:r w:rsidRPr="00475FD8">
        <w:rPr>
          <w:rFonts w:ascii="標楷體" w:eastAsia="標楷體" w:hAnsi="標楷體" w:cs="Times New Roman"/>
          <w:b/>
          <w:color w:val="000000" w:themeColor="text1"/>
          <w:szCs w:val="24"/>
          <w:u w:val="single"/>
        </w:rPr>
        <w:t>2</w:t>
      </w:r>
      <w:r w:rsidR="0056066D" w:rsidRPr="00475FD8">
        <w:rPr>
          <w:rFonts w:ascii="標楷體" w:eastAsia="標楷體" w:hAnsi="標楷體" w:cs="Times New Roman"/>
          <w:b/>
          <w:color w:val="000000" w:themeColor="text1"/>
          <w:szCs w:val="24"/>
          <w:u w:val="single"/>
        </w:rPr>
        <w:t>8</w:t>
      </w:r>
      <w:r w:rsidRPr="00475FD8">
        <w:rPr>
          <w:rFonts w:ascii="標楷體" w:eastAsia="標楷體" w:hAnsi="標楷體" w:cs="Times New Roman" w:hint="eastAsia"/>
          <w:b/>
          <w:color w:val="000000" w:themeColor="text1"/>
          <w:szCs w:val="24"/>
          <w:u w:val="single"/>
        </w:rPr>
        <w:t>日增強為中度颱風，</w:t>
      </w:r>
      <w:r w:rsidRPr="00475FD8">
        <w:rPr>
          <w:rFonts w:ascii="標楷體" w:eastAsia="標楷體" w:hAnsi="標楷體" w:cs="Times New Roman"/>
          <w:b/>
          <w:color w:val="000000" w:themeColor="text1"/>
          <w:szCs w:val="24"/>
          <w:u w:val="single"/>
        </w:rPr>
        <w:t xml:space="preserve"> </w:t>
      </w:r>
      <w:r w:rsidR="0056066D" w:rsidRPr="00475FD8">
        <w:rPr>
          <w:rFonts w:ascii="標楷體" w:eastAsia="標楷體" w:hAnsi="標楷體" w:cs="Times New Roman"/>
          <w:b/>
          <w:color w:val="000000" w:themeColor="text1"/>
          <w:szCs w:val="24"/>
          <w:u w:val="single"/>
        </w:rPr>
        <w:t>29</w:t>
      </w:r>
      <w:r w:rsidRPr="00475FD8">
        <w:rPr>
          <w:rFonts w:ascii="標楷體" w:eastAsia="標楷體" w:hAnsi="標楷體" w:cs="Times New Roman" w:hint="eastAsia"/>
          <w:b/>
          <w:color w:val="000000" w:themeColor="text1"/>
          <w:szCs w:val="24"/>
          <w:u w:val="single"/>
        </w:rPr>
        <w:t>日</w:t>
      </w:r>
      <w:r w:rsidR="0056066D" w:rsidRPr="00475FD8">
        <w:rPr>
          <w:rFonts w:ascii="標楷體" w:eastAsia="標楷體" w:hAnsi="標楷體" w:cs="Times New Roman"/>
          <w:b/>
          <w:color w:val="000000" w:themeColor="text1"/>
          <w:szCs w:val="24"/>
          <w:u w:val="single"/>
        </w:rPr>
        <w:t>19</w:t>
      </w:r>
      <w:r w:rsidRPr="00475FD8">
        <w:rPr>
          <w:rFonts w:ascii="標楷體" w:eastAsia="標楷體" w:hAnsi="標楷體" w:cs="Times New Roman" w:hint="eastAsia"/>
          <w:b/>
          <w:color w:val="000000" w:themeColor="text1"/>
          <w:szCs w:val="24"/>
          <w:u w:val="single"/>
        </w:rPr>
        <w:t>時其中心由</w:t>
      </w:r>
      <w:r w:rsidR="0056066D" w:rsidRPr="00475FD8">
        <w:rPr>
          <w:rFonts w:ascii="標楷體" w:eastAsia="標楷體" w:hAnsi="標楷體" w:cs="Times New Roman" w:hint="eastAsia"/>
          <w:b/>
          <w:color w:val="000000" w:themeColor="text1"/>
          <w:szCs w:val="24"/>
          <w:u w:val="single"/>
        </w:rPr>
        <w:t>宜蘭蘇澳登陸</w:t>
      </w:r>
      <w:proofErr w:type="gramStart"/>
      <w:r w:rsidRPr="00475FD8">
        <w:rPr>
          <w:rFonts w:ascii="標楷體" w:eastAsia="標楷體" w:hAnsi="標楷體" w:cs="Times New Roman" w:hint="eastAsia"/>
          <w:b/>
          <w:color w:val="000000" w:themeColor="text1"/>
          <w:szCs w:val="24"/>
          <w:u w:val="single"/>
        </w:rPr>
        <w:t>登陸</w:t>
      </w:r>
      <w:proofErr w:type="gramEnd"/>
      <w:r w:rsidRPr="00475FD8">
        <w:rPr>
          <w:rFonts w:ascii="標楷體" w:eastAsia="標楷體" w:hAnsi="標楷體" w:cs="Times New Roman" w:hint="eastAsia"/>
          <w:b/>
          <w:color w:val="000000" w:themeColor="text1"/>
          <w:szCs w:val="24"/>
          <w:u w:val="single"/>
        </w:rPr>
        <w:t>，</w:t>
      </w:r>
      <w:r w:rsidR="0056066D" w:rsidRPr="00475FD8">
        <w:rPr>
          <w:rFonts w:ascii="標楷體" w:eastAsia="標楷體" w:hAnsi="標楷體" w:cs="Times New Roman"/>
          <w:b/>
          <w:color w:val="000000" w:themeColor="text1"/>
          <w:szCs w:val="24"/>
          <w:u w:val="single"/>
        </w:rPr>
        <w:t>22</w:t>
      </w:r>
      <w:r w:rsidRPr="00475FD8">
        <w:rPr>
          <w:rFonts w:ascii="標楷體" w:eastAsia="標楷體" w:hAnsi="標楷體" w:cs="Times New Roman" w:hint="eastAsia"/>
          <w:b/>
          <w:color w:val="000000" w:themeColor="text1"/>
          <w:szCs w:val="24"/>
          <w:u w:val="single"/>
        </w:rPr>
        <w:t>時</w:t>
      </w:r>
      <w:r w:rsidR="0056066D" w:rsidRPr="00475FD8">
        <w:rPr>
          <w:rFonts w:ascii="標楷體" w:eastAsia="標楷體" w:hAnsi="標楷體" w:cs="Times New Roman"/>
          <w:b/>
          <w:color w:val="000000" w:themeColor="text1"/>
          <w:szCs w:val="24"/>
          <w:u w:val="single"/>
        </w:rPr>
        <w:t>3</w:t>
      </w:r>
      <w:r w:rsidRPr="00475FD8">
        <w:rPr>
          <w:rFonts w:ascii="標楷體" w:eastAsia="標楷體" w:hAnsi="標楷體" w:cs="Times New Roman"/>
          <w:b/>
          <w:color w:val="000000" w:themeColor="text1"/>
          <w:szCs w:val="24"/>
          <w:u w:val="single"/>
        </w:rPr>
        <w:t>0</w:t>
      </w:r>
      <w:r w:rsidRPr="00475FD8">
        <w:rPr>
          <w:rFonts w:ascii="標楷體" w:eastAsia="標楷體" w:hAnsi="標楷體" w:cs="Times New Roman" w:hint="eastAsia"/>
          <w:b/>
          <w:color w:val="000000" w:themeColor="text1"/>
          <w:szCs w:val="24"/>
          <w:u w:val="single"/>
        </w:rPr>
        <w:t>分由</w:t>
      </w:r>
      <w:r w:rsidR="0056066D" w:rsidRPr="00475FD8">
        <w:rPr>
          <w:rFonts w:ascii="標楷體" w:eastAsia="標楷體" w:hAnsi="標楷體" w:cs="Times New Roman" w:hint="eastAsia"/>
          <w:b/>
          <w:color w:val="000000" w:themeColor="text1"/>
          <w:szCs w:val="24"/>
          <w:u w:val="single"/>
        </w:rPr>
        <w:t>苗栗竹南附近出海</w:t>
      </w:r>
      <w:r w:rsidRPr="00475FD8">
        <w:rPr>
          <w:rFonts w:ascii="標楷體" w:eastAsia="標楷體" w:hAnsi="標楷體" w:cs="Times New Roman" w:hint="eastAsia"/>
          <w:b/>
          <w:color w:val="000000" w:themeColor="text1"/>
          <w:szCs w:val="24"/>
          <w:u w:val="single"/>
        </w:rPr>
        <w:t>，並於</w:t>
      </w:r>
      <w:r w:rsidR="0056066D" w:rsidRPr="00475FD8">
        <w:rPr>
          <w:rFonts w:ascii="標楷體" w:eastAsia="標楷體" w:hAnsi="標楷體" w:cs="Times New Roman"/>
          <w:b/>
          <w:color w:val="000000" w:themeColor="text1"/>
          <w:szCs w:val="24"/>
          <w:u w:val="single"/>
        </w:rPr>
        <w:t>30</w:t>
      </w:r>
      <w:r w:rsidRPr="00475FD8">
        <w:rPr>
          <w:rFonts w:ascii="標楷體" w:eastAsia="標楷體" w:hAnsi="標楷體" w:cs="Times New Roman" w:hint="eastAsia"/>
          <w:b/>
          <w:color w:val="000000" w:themeColor="text1"/>
          <w:szCs w:val="24"/>
          <w:u w:val="single"/>
        </w:rPr>
        <w:t>日</w:t>
      </w:r>
      <w:r w:rsidR="0056066D" w:rsidRPr="00475FD8">
        <w:rPr>
          <w:rFonts w:ascii="標楷體" w:eastAsia="標楷體" w:hAnsi="標楷體" w:cs="Times New Roman"/>
          <w:b/>
          <w:color w:val="000000" w:themeColor="text1"/>
          <w:szCs w:val="24"/>
          <w:u w:val="single"/>
        </w:rPr>
        <w:t>14</w:t>
      </w:r>
      <w:r w:rsidRPr="00475FD8">
        <w:rPr>
          <w:rFonts w:ascii="標楷體" w:eastAsia="標楷體" w:hAnsi="標楷體" w:cs="Times New Roman" w:hint="eastAsia"/>
          <w:b/>
          <w:color w:val="000000" w:themeColor="text1"/>
          <w:szCs w:val="24"/>
          <w:u w:val="single"/>
        </w:rPr>
        <w:t>時左右由</w:t>
      </w:r>
      <w:r w:rsidR="008D0525" w:rsidRPr="00475FD8">
        <w:rPr>
          <w:rFonts w:ascii="標楷體" w:eastAsia="標楷體" w:hAnsi="標楷體" w:cs="Times New Roman" w:hint="eastAsia"/>
          <w:b/>
          <w:color w:val="000000" w:themeColor="text1"/>
          <w:szCs w:val="24"/>
          <w:u w:val="single"/>
        </w:rPr>
        <w:t>馬祖西方陸地轉</w:t>
      </w:r>
      <w:r w:rsidR="0056066D" w:rsidRPr="00475FD8">
        <w:rPr>
          <w:rFonts w:ascii="標楷體" w:eastAsia="標楷體" w:hAnsi="標楷體" w:cs="Times New Roman" w:hint="eastAsia"/>
          <w:b/>
          <w:color w:val="000000" w:themeColor="text1"/>
          <w:szCs w:val="24"/>
          <w:u w:val="single"/>
        </w:rPr>
        <w:t>西北西方離去</w:t>
      </w:r>
      <w:r w:rsidRPr="00475FD8">
        <w:rPr>
          <w:rFonts w:ascii="標楷體" w:eastAsia="標楷體" w:hAnsi="標楷體" w:cs="Times New Roman" w:hint="eastAsia"/>
          <w:b/>
          <w:color w:val="000000" w:themeColor="text1"/>
          <w:szCs w:val="24"/>
          <w:u w:val="single"/>
        </w:rPr>
        <w:t>。</w:t>
      </w:r>
    </w:p>
    <w:p w:rsidR="002B082B" w:rsidRPr="00475FD8" w:rsidRDefault="002B082B" w:rsidP="002B082B">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t>中央氣象局於</w:t>
      </w:r>
      <w:proofErr w:type="gramStart"/>
      <w:r w:rsidRPr="00475FD8">
        <w:rPr>
          <w:rFonts w:ascii="標楷體" w:eastAsia="標楷體" w:hAnsi="標楷體" w:cs="Times New Roman" w:hint="eastAsia"/>
          <w:b/>
          <w:color w:val="000000" w:themeColor="text1"/>
          <w:szCs w:val="24"/>
          <w:u w:val="single"/>
        </w:rPr>
        <w:t>於</w:t>
      </w:r>
      <w:proofErr w:type="gramEnd"/>
      <w:r w:rsidRPr="00475FD8">
        <w:rPr>
          <w:rFonts w:ascii="標楷體" w:eastAsia="標楷體" w:hAnsi="標楷體" w:cs="Times New Roman" w:hint="eastAsia"/>
          <w:b/>
          <w:color w:val="000000" w:themeColor="text1"/>
          <w:szCs w:val="24"/>
          <w:u w:val="single"/>
        </w:rPr>
        <w:t>10</w:t>
      </w:r>
      <w:r w:rsidR="0056066D" w:rsidRPr="00475FD8">
        <w:rPr>
          <w:rFonts w:ascii="標楷體" w:eastAsia="標楷體" w:hAnsi="標楷體" w:cs="Times New Roman"/>
          <w:b/>
          <w:color w:val="000000" w:themeColor="text1"/>
          <w:szCs w:val="24"/>
          <w:u w:val="single"/>
        </w:rPr>
        <w:t>6</w:t>
      </w:r>
      <w:r w:rsidRPr="00475FD8">
        <w:rPr>
          <w:rFonts w:ascii="標楷體" w:eastAsia="標楷體" w:hAnsi="標楷體" w:cs="Times New Roman" w:hint="eastAsia"/>
          <w:b/>
          <w:color w:val="000000" w:themeColor="text1"/>
          <w:szCs w:val="24"/>
          <w:u w:val="single"/>
        </w:rPr>
        <w:t>年</w:t>
      </w:r>
      <w:r w:rsidR="0056066D" w:rsidRPr="00475FD8">
        <w:rPr>
          <w:rFonts w:ascii="標楷體" w:eastAsia="標楷體" w:hAnsi="標楷體" w:cs="Times New Roman"/>
          <w:b/>
          <w:color w:val="000000" w:themeColor="text1"/>
          <w:szCs w:val="24"/>
          <w:u w:val="single"/>
        </w:rPr>
        <w:t>7</w:t>
      </w:r>
      <w:r w:rsidRPr="00475FD8">
        <w:rPr>
          <w:rFonts w:ascii="標楷體" w:eastAsia="標楷體" w:hAnsi="標楷體" w:cs="Times New Roman" w:hint="eastAsia"/>
          <w:b/>
          <w:color w:val="000000" w:themeColor="text1"/>
          <w:szCs w:val="24"/>
          <w:u w:val="single"/>
        </w:rPr>
        <w:t>月</w:t>
      </w:r>
      <w:r w:rsidR="0056066D" w:rsidRPr="00475FD8">
        <w:rPr>
          <w:rFonts w:ascii="標楷體" w:eastAsia="標楷體" w:hAnsi="標楷體" w:cs="Times New Roman"/>
          <w:b/>
          <w:color w:val="000000" w:themeColor="text1"/>
          <w:szCs w:val="24"/>
          <w:u w:val="single"/>
        </w:rPr>
        <w:t>28</w:t>
      </w:r>
      <w:r w:rsidRPr="00475FD8">
        <w:rPr>
          <w:rFonts w:ascii="標楷體" w:eastAsia="標楷體" w:hAnsi="標楷體" w:cs="Times New Roman" w:hint="eastAsia"/>
          <w:b/>
          <w:color w:val="000000" w:themeColor="text1"/>
          <w:szCs w:val="24"/>
          <w:u w:val="single"/>
        </w:rPr>
        <w:t xml:space="preserve">日 </w:t>
      </w:r>
      <w:r w:rsidR="0056066D" w:rsidRPr="00475FD8">
        <w:rPr>
          <w:rFonts w:ascii="標楷體" w:eastAsia="標楷體" w:hAnsi="標楷體" w:cs="Times New Roman"/>
          <w:b/>
          <w:color w:val="000000" w:themeColor="text1"/>
          <w:szCs w:val="24"/>
          <w:u w:val="single"/>
        </w:rPr>
        <w:t>8</w:t>
      </w:r>
      <w:r w:rsidRPr="00475FD8">
        <w:rPr>
          <w:rFonts w:ascii="標楷體" w:eastAsia="標楷體" w:hAnsi="標楷體" w:cs="Times New Roman" w:hint="eastAsia"/>
          <w:b/>
          <w:color w:val="000000" w:themeColor="text1"/>
          <w:szCs w:val="24"/>
          <w:u w:val="single"/>
        </w:rPr>
        <w:t>時30分發布海上颱風警報，</w:t>
      </w:r>
      <w:r w:rsidR="00277119" w:rsidRPr="00475FD8">
        <w:rPr>
          <w:rFonts w:ascii="標楷體" w:eastAsia="標楷體" w:hAnsi="標楷體" w:cs="Times New Roman"/>
          <w:b/>
          <w:color w:val="000000" w:themeColor="text1"/>
          <w:szCs w:val="24"/>
          <w:u w:val="single"/>
        </w:rPr>
        <w:t>7</w:t>
      </w:r>
      <w:r w:rsidRPr="00475FD8">
        <w:rPr>
          <w:rFonts w:ascii="標楷體" w:eastAsia="標楷體" w:hAnsi="標楷體" w:cs="Times New Roman" w:hint="eastAsia"/>
          <w:b/>
          <w:color w:val="000000" w:themeColor="text1"/>
          <w:szCs w:val="24"/>
          <w:u w:val="single"/>
        </w:rPr>
        <w:t>月2</w:t>
      </w:r>
      <w:r w:rsidR="00277119" w:rsidRPr="00475FD8">
        <w:rPr>
          <w:rFonts w:ascii="標楷體" w:eastAsia="標楷體" w:hAnsi="標楷體" w:cs="Times New Roman"/>
          <w:b/>
          <w:color w:val="000000" w:themeColor="text1"/>
          <w:szCs w:val="24"/>
          <w:u w:val="single"/>
        </w:rPr>
        <w:t>8</w:t>
      </w:r>
      <w:r w:rsidRPr="00475FD8">
        <w:rPr>
          <w:rFonts w:ascii="標楷體" w:eastAsia="標楷體" w:hAnsi="標楷體" w:cs="Times New Roman" w:hint="eastAsia"/>
          <w:b/>
          <w:color w:val="000000" w:themeColor="text1"/>
          <w:szCs w:val="24"/>
          <w:u w:val="single"/>
        </w:rPr>
        <w:t>日 1</w:t>
      </w:r>
      <w:r w:rsidR="00277119" w:rsidRPr="00475FD8">
        <w:rPr>
          <w:rFonts w:ascii="標楷體" w:eastAsia="標楷體" w:hAnsi="標楷體" w:cs="Times New Roman"/>
          <w:b/>
          <w:color w:val="000000" w:themeColor="text1"/>
          <w:szCs w:val="24"/>
          <w:u w:val="single"/>
        </w:rPr>
        <w:t>4</w:t>
      </w:r>
      <w:r w:rsidRPr="00475FD8">
        <w:rPr>
          <w:rFonts w:ascii="標楷體" w:eastAsia="標楷體" w:hAnsi="標楷體" w:cs="Times New Roman" w:hint="eastAsia"/>
          <w:b/>
          <w:color w:val="000000" w:themeColor="text1"/>
          <w:szCs w:val="24"/>
          <w:u w:val="single"/>
        </w:rPr>
        <w:t>時30分發布陸上颱風警報，</w:t>
      </w:r>
      <w:r w:rsidR="00277119" w:rsidRPr="00475FD8">
        <w:rPr>
          <w:rFonts w:ascii="標楷體" w:eastAsia="標楷體" w:hAnsi="標楷體" w:cs="Times New Roman"/>
          <w:b/>
          <w:color w:val="000000" w:themeColor="text1"/>
          <w:szCs w:val="24"/>
          <w:u w:val="single"/>
        </w:rPr>
        <w:t>7</w:t>
      </w:r>
      <w:r w:rsidRPr="00475FD8">
        <w:rPr>
          <w:rFonts w:ascii="標楷體" w:eastAsia="標楷體" w:hAnsi="標楷體" w:cs="Times New Roman" w:hint="eastAsia"/>
          <w:b/>
          <w:color w:val="000000" w:themeColor="text1"/>
          <w:szCs w:val="24"/>
          <w:u w:val="single"/>
        </w:rPr>
        <w:t>月</w:t>
      </w:r>
      <w:r w:rsidR="00277119" w:rsidRPr="00475FD8">
        <w:rPr>
          <w:rFonts w:ascii="標楷體" w:eastAsia="標楷體" w:hAnsi="標楷體" w:cs="Times New Roman"/>
          <w:b/>
          <w:color w:val="000000" w:themeColor="text1"/>
          <w:szCs w:val="24"/>
          <w:u w:val="single"/>
        </w:rPr>
        <w:t>30</w:t>
      </w:r>
      <w:r w:rsidRPr="00475FD8">
        <w:rPr>
          <w:rFonts w:ascii="標楷體" w:eastAsia="標楷體" w:hAnsi="標楷體" w:cs="Times New Roman" w:hint="eastAsia"/>
          <w:b/>
          <w:color w:val="000000" w:themeColor="text1"/>
          <w:szCs w:val="24"/>
          <w:u w:val="single"/>
        </w:rPr>
        <w:t>日 1</w:t>
      </w:r>
      <w:r w:rsidR="00277119" w:rsidRPr="00475FD8">
        <w:rPr>
          <w:rFonts w:ascii="標楷體" w:eastAsia="標楷體" w:hAnsi="標楷體" w:cs="Times New Roman"/>
          <w:b/>
          <w:color w:val="000000" w:themeColor="text1"/>
          <w:szCs w:val="24"/>
          <w:u w:val="single"/>
        </w:rPr>
        <w:t>4</w:t>
      </w:r>
      <w:r w:rsidRPr="00475FD8">
        <w:rPr>
          <w:rFonts w:ascii="標楷體" w:eastAsia="標楷體" w:hAnsi="標楷體" w:cs="Times New Roman" w:hint="eastAsia"/>
          <w:b/>
          <w:color w:val="000000" w:themeColor="text1"/>
          <w:szCs w:val="24"/>
          <w:u w:val="single"/>
        </w:rPr>
        <w:t>時30分解除陸上及海上颱風警報，總計發布</w:t>
      </w:r>
      <w:r w:rsidR="00277119" w:rsidRPr="00475FD8">
        <w:rPr>
          <w:rFonts w:ascii="標楷體" w:eastAsia="標楷體" w:hAnsi="標楷體" w:cs="Times New Roman"/>
          <w:b/>
          <w:color w:val="000000" w:themeColor="text1"/>
          <w:szCs w:val="24"/>
          <w:u w:val="single"/>
        </w:rPr>
        <w:t>19</w:t>
      </w:r>
      <w:r w:rsidRPr="00475FD8">
        <w:rPr>
          <w:rFonts w:ascii="標楷體" w:eastAsia="標楷體" w:hAnsi="標楷體" w:cs="Times New Roman" w:hint="eastAsia"/>
          <w:b/>
          <w:color w:val="000000" w:themeColor="text1"/>
          <w:szCs w:val="24"/>
          <w:u w:val="single"/>
        </w:rPr>
        <w:t>報颱風警報，近中心最大風速4</w:t>
      </w:r>
      <w:r w:rsidR="00277119" w:rsidRPr="00475FD8">
        <w:rPr>
          <w:rFonts w:ascii="標楷體" w:eastAsia="標楷體" w:hAnsi="標楷體" w:cs="Times New Roman"/>
          <w:b/>
          <w:color w:val="000000" w:themeColor="text1"/>
          <w:szCs w:val="24"/>
          <w:u w:val="single"/>
        </w:rPr>
        <w:t>0</w:t>
      </w:r>
      <w:r w:rsidRPr="00475FD8">
        <w:rPr>
          <w:rFonts w:ascii="標楷體" w:eastAsia="標楷體" w:hAnsi="標楷體" w:cs="Times New Roman" w:hint="eastAsia"/>
          <w:b/>
          <w:color w:val="000000" w:themeColor="text1"/>
          <w:szCs w:val="24"/>
          <w:u w:val="single"/>
        </w:rPr>
        <w:t>(公尺/秒)。</w:t>
      </w:r>
    </w:p>
    <w:p w:rsidR="002B082B" w:rsidRPr="00475FD8" w:rsidRDefault="00277119" w:rsidP="002B082B">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t>受颱風影響，蘇澳、宜蘭出現16級</w:t>
      </w:r>
      <w:proofErr w:type="gramStart"/>
      <w:r w:rsidRPr="00475FD8">
        <w:rPr>
          <w:rFonts w:ascii="標楷體" w:eastAsia="標楷體" w:hAnsi="標楷體" w:cs="Times New Roman" w:hint="eastAsia"/>
          <w:b/>
          <w:color w:val="000000" w:themeColor="text1"/>
          <w:szCs w:val="24"/>
          <w:u w:val="single"/>
        </w:rPr>
        <w:t>強</w:t>
      </w:r>
      <w:proofErr w:type="gramEnd"/>
      <w:r w:rsidRPr="00475FD8">
        <w:rPr>
          <w:rFonts w:ascii="標楷體" w:eastAsia="標楷體" w:hAnsi="標楷體" w:cs="Times New Roman" w:hint="eastAsia"/>
          <w:b/>
          <w:color w:val="000000" w:themeColor="text1"/>
          <w:szCs w:val="24"/>
          <w:u w:val="single"/>
        </w:rPr>
        <w:t>陣風，</w:t>
      </w:r>
      <w:proofErr w:type="gramStart"/>
      <w:r w:rsidRPr="00475FD8">
        <w:rPr>
          <w:rFonts w:ascii="標楷體" w:eastAsia="標楷體" w:hAnsi="標楷體" w:cs="Times New Roman" w:hint="eastAsia"/>
          <w:b/>
          <w:color w:val="000000" w:themeColor="text1"/>
          <w:szCs w:val="24"/>
          <w:u w:val="single"/>
        </w:rPr>
        <w:t>臺</w:t>
      </w:r>
      <w:proofErr w:type="gramEnd"/>
      <w:r w:rsidRPr="00475FD8">
        <w:rPr>
          <w:rFonts w:ascii="標楷體" w:eastAsia="標楷體" w:hAnsi="標楷體" w:cs="Times New Roman" w:hint="eastAsia"/>
          <w:b/>
          <w:color w:val="000000" w:themeColor="text1"/>
          <w:szCs w:val="24"/>
          <w:u w:val="single"/>
        </w:rPr>
        <w:t>北亦有14級</w:t>
      </w:r>
      <w:proofErr w:type="gramStart"/>
      <w:r w:rsidRPr="00475FD8">
        <w:rPr>
          <w:rFonts w:ascii="標楷體" w:eastAsia="標楷體" w:hAnsi="標楷體" w:cs="Times New Roman" w:hint="eastAsia"/>
          <w:b/>
          <w:color w:val="000000" w:themeColor="text1"/>
          <w:szCs w:val="24"/>
          <w:u w:val="single"/>
        </w:rPr>
        <w:t>強</w:t>
      </w:r>
      <w:proofErr w:type="gramEnd"/>
      <w:r w:rsidRPr="00475FD8">
        <w:rPr>
          <w:rFonts w:ascii="標楷體" w:eastAsia="標楷體" w:hAnsi="標楷體" w:cs="Times New Roman" w:hint="eastAsia"/>
          <w:b/>
          <w:color w:val="000000" w:themeColor="text1"/>
          <w:szCs w:val="24"/>
          <w:u w:val="single"/>
        </w:rPr>
        <w:t>陣風，另受海棠颱風以及西南氣流同時影響，南部地區亦有超大豪雨發生，造成</w:t>
      </w:r>
      <w:proofErr w:type="gramStart"/>
      <w:r w:rsidRPr="00475FD8">
        <w:rPr>
          <w:rFonts w:ascii="標楷體" w:eastAsia="標楷體" w:hAnsi="標楷體" w:cs="Times New Roman" w:hint="eastAsia"/>
          <w:b/>
          <w:color w:val="000000" w:themeColor="text1"/>
          <w:szCs w:val="24"/>
          <w:u w:val="single"/>
        </w:rPr>
        <w:t>臺</w:t>
      </w:r>
      <w:proofErr w:type="gramEnd"/>
      <w:r w:rsidRPr="00475FD8">
        <w:rPr>
          <w:rFonts w:ascii="標楷體" w:eastAsia="標楷體" w:hAnsi="標楷體" w:cs="Times New Roman" w:hint="eastAsia"/>
          <w:b/>
          <w:color w:val="000000" w:themeColor="text1"/>
          <w:szCs w:val="24"/>
          <w:u w:val="single"/>
        </w:rPr>
        <w:t>南、高雄及屏東部分地區淹水。中央災害應變中心統計至7月30日止，全</w:t>
      </w:r>
      <w:proofErr w:type="gramStart"/>
      <w:r w:rsidRPr="00475FD8">
        <w:rPr>
          <w:rFonts w:ascii="標楷體" w:eastAsia="標楷體" w:hAnsi="標楷體" w:cs="Times New Roman" w:hint="eastAsia"/>
          <w:b/>
          <w:color w:val="000000" w:themeColor="text1"/>
          <w:szCs w:val="24"/>
          <w:u w:val="single"/>
        </w:rPr>
        <w:t>臺</w:t>
      </w:r>
      <w:proofErr w:type="gramEnd"/>
      <w:r w:rsidRPr="00475FD8">
        <w:rPr>
          <w:rFonts w:ascii="標楷體" w:eastAsia="標楷體" w:hAnsi="標楷體" w:cs="Times New Roman" w:hint="eastAsia"/>
          <w:b/>
          <w:color w:val="000000" w:themeColor="text1"/>
          <w:szCs w:val="24"/>
          <w:u w:val="single"/>
        </w:rPr>
        <w:t>計有111人受傷。</w:t>
      </w:r>
    </w:p>
    <w:p w:rsidR="00277119" w:rsidRPr="00475FD8" w:rsidRDefault="00277119" w:rsidP="002B082B">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p>
    <w:p w:rsidR="00277119" w:rsidRPr="00475FD8" w:rsidRDefault="00277119" w:rsidP="00277119">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t>輕度颱風海棠 (HAITANG)颱風於</w:t>
      </w:r>
      <w:r w:rsidRPr="00475FD8">
        <w:rPr>
          <w:rFonts w:ascii="標楷體" w:eastAsia="標楷體" w:hAnsi="標楷體" w:cs="Times New Roman"/>
          <w:b/>
          <w:color w:val="000000" w:themeColor="text1"/>
          <w:szCs w:val="24"/>
          <w:u w:val="single"/>
        </w:rPr>
        <w:t>106</w:t>
      </w:r>
      <w:r w:rsidRPr="00475FD8">
        <w:rPr>
          <w:rFonts w:ascii="標楷體" w:eastAsia="標楷體" w:hAnsi="標楷體" w:cs="Times New Roman" w:hint="eastAsia"/>
          <w:b/>
          <w:color w:val="000000" w:themeColor="text1"/>
          <w:szCs w:val="24"/>
          <w:u w:val="single"/>
        </w:rPr>
        <w:t>年</w:t>
      </w:r>
      <w:r w:rsidRPr="00475FD8">
        <w:rPr>
          <w:rFonts w:ascii="標楷體" w:eastAsia="標楷體" w:hAnsi="標楷體" w:cs="Times New Roman"/>
          <w:b/>
          <w:color w:val="000000" w:themeColor="text1"/>
          <w:szCs w:val="24"/>
          <w:u w:val="single"/>
        </w:rPr>
        <w:t>7</w:t>
      </w:r>
      <w:r w:rsidRPr="00475FD8">
        <w:rPr>
          <w:rFonts w:ascii="標楷體" w:eastAsia="標楷體" w:hAnsi="標楷體" w:cs="Times New Roman" w:hint="eastAsia"/>
          <w:b/>
          <w:color w:val="000000" w:themeColor="text1"/>
          <w:szCs w:val="24"/>
          <w:u w:val="single"/>
        </w:rPr>
        <w:t>月</w:t>
      </w:r>
      <w:r w:rsidRPr="00475FD8">
        <w:rPr>
          <w:rFonts w:ascii="標楷體" w:eastAsia="標楷體" w:hAnsi="標楷體" w:cs="Times New Roman"/>
          <w:b/>
          <w:color w:val="000000" w:themeColor="text1"/>
          <w:szCs w:val="24"/>
          <w:u w:val="single"/>
        </w:rPr>
        <w:t>2</w:t>
      </w:r>
      <w:r w:rsidRPr="00475FD8">
        <w:rPr>
          <w:rFonts w:ascii="標楷體" w:eastAsia="標楷體" w:hAnsi="標楷體" w:cs="Times New Roman" w:hint="eastAsia"/>
          <w:b/>
          <w:color w:val="000000" w:themeColor="text1"/>
          <w:szCs w:val="24"/>
          <w:u w:val="single"/>
        </w:rPr>
        <w:t>5日於南海生成向東北移動，29日</w:t>
      </w:r>
      <w:r w:rsidR="00F66EE8" w:rsidRPr="00475FD8">
        <w:rPr>
          <w:rFonts w:ascii="標楷體" w:eastAsia="標楷體" w:hAnsi="標楷體" w:cs="Times New Roman" w:hint="eastAsia"/>
          <w:b/>
          <w:color w:val="000000" w:themeColor="text1"/>
          <w:szCs w:val="24"/>
          <w:u w:val="single"/>
        </w:rPr>
        <w:t>增強</w:t>
      </w:r>
      <w:r w:rsidRPr="00475FD8">
        <w:rPr>
          <w:rFonts w:ascii="標楷體" w:eastAsia="標楷體" w:hAnsi="標楷體" w:cs="Times New Roman" w:hint="eastAsia"/>
          <w:b/>
          <w:color w:val="000000" w:themeColor="text1"/>
          <w:szCs w:val="24"/>
          <w:u w:val="single"/>
        </w:rPr>
        <w:t>為輕度颱風，</w:t>
      </w:r>
      <w:r w:rsidRPr="00475FD8">
        <w:rPr>
          <w:rFonts w:ascii="標楷體" w:eastAsia="標楷體" w:hAnsi="標楷體" w:cs="Times New Roman"/>
          <w:b/>
          <w:color w:val="000000" w:themeColor="text1"/>
          <w:szCs w:val="24"/>
          <w:u w:val="single"/>
        </w:rPr>
        <w:t xml:space="preserve"> 30</w:t>
      </w:r>
      <w:r w:rsidRPr="00475FD8">
        <w:rPr>
          <w:rFonts w:ascii="標楷體" w:eastAsia="標楷體" w:hAnsi="標楷體" w:cs="Times New Roman" w:hint="eastAsia"/>
          <w:b/>
          <w:color w:val="000000" w:themeColor="text1"/>
          <w:szCs w:val="24"/>
          <w:u w:val="single"/>
        </w:rPr>
        <w:t>日</w:t>
      </w:r>
      <w:r w:rsidRPr="00475FD8">
        <w:rPr>
          <w:rFonts w:ascii="標楷體" w:eastAsia="標楷體" w:hAnsi="標楷體" w:cs="Times New Roman"/>
          <w:b/>
          <w:color w:val="000000" w:themeColor="text1"/>
          <w:szCs w:val="24"/>
          <w:u w:val="single"/>
        </w:rPr>
        <w:t>16</w:t>
      </w:r>
      <w:r w:rsidRPr="00475FD8">
        <w:rPr>
          <w:rFonts w:ascii="標楷體" w:eastAsia="標楷體" w:hAnsi="標楷體" w:cs="Times New Roman" w:hint="eastAsia"/>
          <w:b/>
          <w:color w:val="000000" w:themeColor="text1"/>
          <w:szCs w:val="24"/>
          <w:u w:val="single"/>
        </w:rPr>
        <w:t>時其中心由屏東楓港附近登陸，31日0時30分由彰化芳苑附近出海，8時其位置在馬祖西方陸地，向西北轉北</w:t>
      </w:r>
      <w:proofErr w:type="gramStart"/>
      <w:r w:rsidRPr="00475FD8">
        <w:rPr>
          <w:rFonts w:ascii="標楷體" w:eastAsia="標楷體" w:hAnsi="標楷體" w:cs="Times New Roman" w:hint="eastAsia"/>
          <w:b/>
          <w:color w:val="000000" w:themeColor="text1"/>
          <w:szCs w:val="24"/>
          <w:u w:val="single"/>
        </w:rPr>
        <w:t>北</w:t>
      </w:r>
      <w:proofErr w:type="gramEnd"/>
      <w:r w:rsidRPr="00475FD8">
        <w:rPr>
          <w:rFonts w:ascii="標楷體" w:eastAsia="標楷體" w:hAnsi="標楷體" w:cs="Times New Roman" w:hint="eastAsia"/>
          <w:b/>
          <w:color w:val="000000" w:themeColor="text1"/>
          <w:szCs w:val="24"/>
          <w:u w:val="single"/>
        </w:rPr>
        <w:t>西離去。</w:t>
      </w:r>
    </w:p>
    <w:p w:rsidR="00277119" w:rsidRPr="00475FD8" w:rsidRDefault="00277119" w:rsidP="00277119">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t>中央氣象局於</w:t>
      </w:r>
      <w:proofErr w:type="gramStart"/>
      <w:r w:rsidRPr="00475FD8">
        <w:rPr>
          <w:rFonts w:ascii="標楷體" w:eastAsia="標楷體" w:hAnsi="標楷體" w:cs="Times New Roman" w:hint="eastAsia"/>
          <w:b/>
          <w:color w:val="000000" w:themeColor="text1"/>
          <w:szCs w:val="24"/>
          <w:u w:val="single"/>
        </w:rPr>
        <w:t>於</w:t>
      </w:r>
      <w:proofErr w:type="gramEnd"/>
      <w:r w:rsidRPr="00475FD8">
        <w:rPr>
          <w:rFonts w:ascii="標楷體" w:eastAsia="標楷體" w:hAnsi="標楷體" w:cs="Times New Roman" w:hint="eastAsia"/>
          <w:b/>
          <w:color w:val="000000" w:themeColor="text1"/>
          <w:szCs w:val="24"/>
          <w:u w:val="single"/>
        </w:rPr>
        <w:t>10</w:t>
      </w:r>
      <w:r w:rsidRPr="00475FD8">
        <w:rPr>
          <w:rFonts w:ascii="標楷體" w:eastAsia="標楷體" w:hAnsi="標楷體" w:cs="Times New Roman"/>
          <w:b/>
          <w:color w:val="000000" w:themeColor="text1"/>
          <w:szCs w:val="24"/>
          <w:u w:val="single"/>
        </w:rPr>
        <w:t>6</w:t>
      </w:r>
      <w:r w:rsidRPr="00475FD8">
        <w:rPr>
          <w:rFonts w:ascii="標楷體" w:eastAsia="標楷體" w:hAnsi="標楷體" w:cs="Times New Roman" w:hint="eastAsia"/>
          <w:b/>
          <w:color w:val="000000" w:themeColor="text1"/>
          <w:szCs w:val="24"/>
          <w:u w:val="single"/>
        </w:rPr>
        <w:t>年</w:t>
      </w:r>
      <w:r w:rsidRPr="00475FD8">
        <w:rPr>
          <w:rFonts w:ascii="標楷體" w:eastAsia="標楷體" w:hAnsi="標楷體" w:cs="Times New Roman"/>
          <w:b/>
          <w:color w:val="000000" w:themeColor="text1"/>
          <w:szCs w:val="24"/>
          <w:u w:val="single"/>
        </w:rPr>
        <w:t>7</w:t>
      </w:r>
      <w:r w:rsidRPr="00475FD8">
        <w:rPr>
          <w:rFonts w:ascii="標楷體" w:eastAsia="標楷體" w:hAnsi="標楷體" w:cs="Times New Roman" w:hint="eastAsia"/>
          <w:b/>
          <w:color w:val="000000" w:themeColor="text1"/>
          <w:szCs w:val="24"/>
          <w:u w:val="single"/>
        </w:rPr>
        <w:t>月</w:t>
      </w:r>
      <w:r w:rsidRPr="00475FD8">
        <w:rPr>
          <w:rFonts w:ascii="標楷體" w:eastAsia="標楷體" w:hAnsi="標楷體" w:cs="Times New Roman"/>
          <w:b/>
          <w:color w:val="000000" w:themeColor="text1"/>
          <w:szCs w:val="24"/>
          <w:u w:val="single"/>
        </w:rPr>
        <w:t>29</w:t>
      </w:r>
      <w:r w:rsidRPr="00475FD8">
        <w:rPr>
          <w:rFonts w:ascii="標楷體" w:eastAsia="標楷體" w:hAnsi="標楷體" w:cs="Times New Roman" w:hint="eastAsia"/>
          <w:b/>
          <w:color w:val="000000" w:themeColor="text1"/>
          <w:szCs w:val="24"/>
          <w:u w:val="single"/>
        </w:rPr>
        <w:t xml:space="preserve">日 </w:t>
      </w:r>
      <w:r w:rsidRPr="00475FD8">
        <w:rPr>
          <w:rFonts w:ascii="標楷體" w:eastAsia="標楷體" w:hAnsi="標楷體" w:cs="Times New Roman"/>
          <w:b/>
          <w:color w:val="000000" w:themeColor="text1"/>
          <w:szCs w:val="24"/>
          <w:u w:val="single"/>
        </w:rPr>
        <w:t>17</w:t>
      </w:r>
      <w:r w:rsidRPr="00475FD8">
        <w:rPr>
          <w:rFonts w:ascii="標楷體" w:eastAsia="標楷體" w:hAnsi="標楷體" w:cs="Times New Roman" w:hint="eastAsia"/>
          <w:b/>
          <w:color w:val="000000" w:themeColor="text1"/>
          <w:szCs w:val="24"/>
          <w:u w:val="single"/>
        </w:rPr>
        <w:t>時30分發布海上颱風警報及陸上颱風警報，</w:t>
      </w:r>
      <w:r w:rsidRPr="00475FD8">
        <w:rPr>
          <w:rFonts w:ascii="標楷體" w:eastAsia="標楷體" w:hAnsi="標楷體" w:cs="Times New Roman"/>
          <w:b/>
          <w:color w:val="000000" w:themeColor="text1"/>
          <w:szCs w:val="24"/>
          <w:u w:val="single"/>
        </w:rPr>
        <w:t>7</w:t>
      </w:r>
      <w:r w:rsidRPr="00475FD8">
        <w:rPr>
          <w:rFonts w:ascii="標楷體" w:eastAsia="標楷體" w:hAnsi="標楷體" w:cs="Times New Roman" w:hint="eastAsia"/>
          <w:b/>
          <w:color w:val="000000" w:themeColor="text1"/>
          <w:szCs w:val="24"/>
          <w:u w:val="single"/>
        </w:rPr>
        <w:t>月</w:t>
      </w:r>
      <w:r w:rsidRPr="00475FD8">
        <w:rPr>
          <w:rFonts w:ascii="標楷體" w:eastAsia="標楷體" w:hAnsi="標楷體" w:cs="Times New Roman"/>
          <w:b/>
          <w:color w:val="000000" w:themeColor="text1"/>
          <w:szCs w:val="24"/>
          <w:u w:val="single"/>
        </w:rPr>
        <w:t>3</w:t>
      </w:r>
      <w:r w:rsidRPr="00475FD8">
        <w:rPr>
          <w:rFonts w:ascii="標楷體" w:eastAsia="標楷體" w:hAnsi="標楷體" w:cs="Times New Roman" w:hint="eastAsia"/>
          <w:b/>
          <w:color w:val="000000" w:themeColor="text1"/>
          <w:szCs w:val="24"/>
          <w:u w:val="single"/>
        </w:rPr>
        <w:t xml:space="preserve">1日 </w:t>
      </w:r>
      <w:r w:rsidRPr="00475FD8">
        <w:rPr>
          <w:rFonts w:ascii="標楷體" w:eastAsia="標楷體" w:hAnsi="標楷體" w:cs="Times New Roman"/>
          <w:b/>
          <w:color w:val="000000" w:themeColor="text1"/>
          <w:szCs w:val="24"/>
          <w:u w:val="single"/>
        </w:rPr>
        <w:t>8</w:t>
      </w:r>
      <w:r w:rsidRPr="00475FD8">
        <w:rPr>
          <w:rFonts w:ascii="標楷體" w:eastAsia="標楷體" w:hAnsi="標楷體" w:cs="Times New Roman" w:hint="eastAsia"/>
          <w:b/>
          <w:color w:val="000000" w:themeColor="text1"/>
          <w:szCs w:val="24"/>
          <w:u w:val="single"/>
        </w:rPr>
        <w:t>時30分解除陸上及海上颱風警報，總計發布1</w:t>
      </w:r>
      <w:r w:rsidRPr="00475FD8">
        <w:rPr>
          <w:rFonts w:ascii="標楷體" w:eastAsia="標楷體" w:hAnsi="標楷體" w:cs="Times New Roman"/>
          <w:b/>
          <w:color w:val="000000" w:themeColor="text1"/>
          <w:szCs w:val="24"/>
          <w:u w:val="single"/>
        </w:rPr>
        <w:t>4</w:t>
      </w:r>
      <w:r w:rsidRPr="00475FD8">
        <w:rPr>
          <w:rFonts w:ascii="標楷體" w:eastAsia="標楷體" w:hAnsi="標楷體" w:cs="Times New Roman" w:hint="eastAsia"/>
          <w:b/>
          <w:color w:val="000000" w:themeColor="text1"/>
          <w:szCs w:val="24"/>
          <w:u w:val="single"/>
        </w:rPr>
        <w:t>報颱風警報，近中心最大風速</w:t>
      </w:r>
      <w:r w:rsidRPr="00475FD8">
        <w:rPr>
          <w:rFonts w:ascii="標楷體" w:eastAsia="標楷體" w:hAnsi="標楷體" w:cs="Times New Roman"/>
          <w:b/>
          <w:color w:val="000000" w:themeColor="text1"/>
          <w:szCs w:val="24"/>
          <w:u w:val="single"/>
        </w:rPr>
        <w:t>20</w:t>
      </w:r>
      <w:r w:rsidRPr="00475FD8">
        <w:rPr>
          <w:rFonts w:ascii="標楷體" w:eastAsia="標楷體" w:hAnsi="標楷體" w:cs="Times New Roman" w:hint="eastAsia"/>
          <w:b/>
          <w:color w:val="000000" w:themeColor="text1"/>
          <w:szCs w:val="24"/>
          <w:u w:val="single"/>
        </w:rPr>
        <w:t>(公尺/秒)。</w:t>
      </w:r>
    </w:p>
    <w:p w:rsidR="00813D60" w:rsidRPr="00475FD8" w:rsidRDefault="00277119" w:rsidP="00813D60">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r w:rsidRPr="00475FD8">
        <w:rPr>
          <w:rFonts w:ascii="標楷體" w:eastAsia="標楷體" w:hAnsi="標楷體" w:cs="Times New Roman" w:hint="eastAsia"/>
          <w:b/>
          <w:color w:val="000000" w:themeColor="text1"/>
          <w:szCs w:val="24"/>
          <w:u w:val="single"/>
        </w:rPr>
        <w:t>受尼</w:t>
      </w:r>
      <w:proofErr w:type="gramStart"/>
      <w:r w:rsidRPr="00475FD8">
        <w:rPr>
          <w:rFonts w:ascii="標楷體" w:eastAsia="標楷體" w:hAnsi="標楷體" w:cs="Times New Roman" w:hint="eastAsia"/>
          <w:b/>
          <w:color w:val="000000" w:themeColor="text1"/>
          <w:szCs w:val="24"/>
          <w:u w:val="single"/>
        </w:rPr>
        <w:t>莎</w:t>
      </w:r>
      <w:proofErr w:type="gramEnd"/>
      <w:r w:rsidRPr="00475FD8">
        <w:rPr>
          <w:rFonts w:ascii="標楷體" w:eastAsia="標楷體" w:hAnsi="標楷體" w:cs="Times New Roman" w:hint="eastAsia"/>
          <w:b/>
          <w:color w:val="000000" w:themeColor="text1"/>
          <w:szCs w:val="24"/>
          <w:u w:val="single"/>
        </w:rPr>
        <w:t>與海棠2個颱風環流以及西南氣流之</w:t>
      </w:r>
      <w:r w:rsidR="0035009B" w:rsidRPr="00475FD8">
        <w:rPr>
          <w:rFonts w:ascii="標楷體" w:eastAsia="標楷體" w:hAnsi="標楷體" w:cs="Times New Roman" w:hint="eastAsia"/>
          <w:b/>
          <w:color w:val="000000" w:themeColor="text1"/>
          <w:szCs w:val="24"/>
          <w:u w:val="single"/>
        </w:rPr>
        <w:t>影響，南部地區有超大豪雨發生，造成</w:t>
      </w:r>
      <w:proofErr w:type="gramStart"/>
      <w:r w:rsidR="0035009B" w:rsidRPr="00475FD8">
        <w:rPr>
          <w:rFonts w:ascii="標楷體" w:eastAsia="標楷體" w:hAnsi="標楷體" w:cs="Times New Roman" w:hint="eastAsia"/>
          <w:b/>
          <w:color w:val="000000" w:themeColor="text1"/>
          <w:szCs w:val="24"/>
          <w:u w:val="single"/>
        </w:rPr>
        <w:t>臺</w:t>
      </w:r>
      <w:proofErr w:type="gramEnd"/>
      <w:r w:rsidR="0035009B" w:rsidRPr="00475FD8">
        <w:rPr>
          <w:rFonts w:ascii="標楷體" w:eastAsia="標楷體" w:hAnsi="標楷體" w:cs="Times New Roman" w:hint="eastAsia"/>
          <w:b/>
          <w:color w:val="000000" w:themeColor="text1"/>
          <w:szCs w:val="24"/>
          <w:u w:val="single"/>
        </w:rPr>
        <w:t>南、高雄及屏東部分地區淹水，共</w:t>
      </w:r>
      <w:r w:rsidRPr="00475FD8">
        <w:rPr>
          <w:rFonts w:ascii="標楷體" w:eastAsia="標楷體" w:hAnsi="標楷體" w:cs="Times New Roman" w:hint="eastAsia"/>
          <w:b/>
          <w:color w:val="000000" w:themeColor="text1"/>
          <w:szCs w:val="24"/>
          <w:u w:val="single"/>
        </w:rPr>
        <w:t>計有</w:t>
      </w:r>
      <w:r w:rsidR="0035009B" w:rsidRPr="00475FD8">
        <w:rPr>
          <w:rFonts w:ascii="標楷體" w:eastAsia="標楷體" w:hAnsi="標楷體" w:cs="Times New Roman" w:hint="eastAsia"/>
          <w:b/>
          <w:color w:val="000000" w:themeColor="text1"/>
          <w:szCs w:val="24"/>
          <w:u w:val="single"/>
        </w:rPr>
        <w:t>1人死亡，139</w:t>
      </w:r>
      <w:r w:rsidRPr="00475FD8">
        <w:rPr>
          <w:rFonts w:ascii="標楷體" w:eastAsia="標楷體" w:hAnsi="標楷體" w:cs="Times New Roman" w:hint="eastAsia"/>
          <w:b/>
          <w:color w:val="000000" w:themeColor="text1"/>
          <w:szCs w:val="24"/>
          <w:u w:val="single"/>
        </w:rPr>
        <w:t>人受傷</w:t>
      </w:r>
      <w:r w:rsidR="009F2B55" w:rsidRPr="00475FD8">
        <w:rPr>
          <w:rFonts w:ascii="標楷體" w:eastAsia="標楷體" w:hAnsi="標楷體" w:cs="Times New Roman" w:hint="eastAsia"/>
          <w:b/>
          <w:color w:val="000000" w:themeColor="text1"/>
          <w:szCs w:val="24"/>
          <w:u w:val="single"/>
        </w:rPr>
        <w:t>，</w:t>
      </w:r>
      <w:proofErr w:type="gramStart"/>
      <w:r w:rsidR="009F2B55" w:rsidRPr="00475FD8">
        <w:rPr>
          <w:rFonts w:ascii="標楷體" w:eastAsia="標楷體" w:hAnsi="標楷體" w:cs="Times New Roman" w:hint="eastAsia"/>
          <w:b/>
          <w:color w:val="000000" w:themeColor="text1"/>
          <w:szCs w:val="24"/>
          <w:u w:val="single"/>
        </w:rPr>
        <w:t>農損估計</w:t>
      </w:r>
      <w:proofErr w:type="gramEnd"/>
      <w:r w:rsidR="009F2B55" w:rsidRPr="00475FD8">
        <w:rPr>
          <w:rFonts w:ascii="標楷體" w:eastAsia="標楷體" w:hAnsi="標楷體" w:cs="Times New Roman" w:hint="eastAsia"/>
          <w:b/>
          <w:color w:val="000000" w:themeColor="text1"/>
          <w:szCs w:val="24"/>
          <w:u w:val="single"/>
        </w:rPr>
        <w:t>約4.94億元</w:t>
      </w:r>
      <w:r w:rsidRPr="00475FD8">
        <w:rPr>
          <w:rFonts w:ascii="標楷體" w:eastAsia="標楷體" w:hAnsi="標楷體" w:cs="Times New Roman" w:hint="eastAsia"/>
          <w:b/>
          <w:color w:val="000000" w:themeColor="text1"/>
          <w:szCs w:val="24"/>
          <w:u w:val="single"/>
        </w:rPr>
        <w:t>。</w:t>
      </w:r>
    </w:p>
    <w:p w:rsidR="00813D60" w:rsidRPr="00475FD8" w:rsidRDefault="00813D60" w:rsidP="00813D60">
      <w:pPr>
        <w:tabs>
          <w:tab w:val="left" w:pos="8033"/>
          <w:tab w:val="left" w:pos="8310"/>
        </w:tabs>
        <w:spacing w:line="480" w:lineRule="exact"/>
        <w:ind w:leftChars="-95" w:left="-228" w:firstLineChars="200" w:firstLine="480"/>
        <w:jc w:val="both"/>
        <w:rPr>
          <w:rFonts w:ascii="標楷體" w:eastAsia="標楷體" w:hAnsi="標楷體"/>
          <w:b/>
          <w:color w:val="000000" w:themeColor="text1"/>
          <w:szCs w:val="24"/>
          <w:u w:val="single"/>
        </w:rPr>
      </w:pPr>
      <w:r w:rsidRPr="00475FD8">
        <w:rPr>
          <w:rFonts w:ascii="標楷體" w:eastAsia="標楷體" w:hAnsi="標楷體" w:hint="eastAsia"/>
          <w:b/>
          <w:color w:val="000000" w:themeColor="text1"/>
          <w:szCs w:val="24"/>
          <w:u w:val="single"/>
        </w:rPr>
        <w:t>中央災害應變中心災害</w:t>
      </w:r>
      <w:proofErr w:type="gramStart"/>
      <w:r w:rsidRPr="00475FD8">
        <w:rPr>
          <w:rFonts w:ascii="標楷體" w:eastAsia="標楷體" w:hAnsi="標楷體" w:hint="eastAsia"/>
          <w:b/>
          <w:color w:val="000000" w:themeColor="text1"/>
          <w:szCs w:val="24"/>
          <w:u w:val="single"/>
        </w:rPr>
        <w:t>情報站朝</w:t>
      </w:r>
      <w:proofErr w:type="gramEnd"/>
      <w:r w:rsidRPr="00475FD8">
        <w:rPr>
          <w:rFonts w:ascii="標楷體" w:eastAsia="標楷體" w:hAnsi="標楷體" w:hint="eastAsia"/>
          <w:b/>
          <w:color w:val="000000" w:themeColor="text1"/>
          <w:szCs w:val="24"/>
          <w:u w:val="single"/>
        </w:rPr>
        <w:t>一站式服務方向強化，整合內政部應變管理資訊系統(EMIC)災情資訊及國家災害防救科技中心災害</w:t>
      </w:r>
      <w:proofErr w:type="gramStart"/>
      <w:r w:rsidRPr="00475FD8">
        <w:rPr>
          <w:rFonts w:ascii="標楷體" w:eastAsia="標楷體" w:hAnsi="標楷體" w:hint="eastAsia"/>
          <w:b/>
          <w:color w:val="000000" w:themeColor="text1"/>
          <w:szCs w:val="24"/>
          <w:u w:val="single"/>
        </w:rPr>
        <w:t>情資網水</w:t>
      </w:r>
      <w:proofErr w:type="gramEnd"/>
      <w:r w:rsidRPr="00475FD8">
        <w:rPr>
          <w:rFonts w:ascii="標楷體" w:eastAsia="標楷體" w:hAnsi="標楷體" w:hint="eastAsia"/>
          <w:b/>
          <w:color w:val="000000" w:themeColor="text1"/>
          <w:szCs w:val="24"/>
          <w:u w:val="single"/>
        </w:rPr>
        <w:t>、電、通訊、交通等維生管線即時災情及修復情形GIS</w:t>
      </w:r>
      <w:proofErr w:type="gramStart"/>
      <w:r w:rsidRPr="00475FD8">
        <w:rPr>
          <w:rFonts w:ascii="標楷體" w:eastAsia="標楷體" w:hAnsi="標楷體" w:hint="eastAsia"/>
          <w:b/>
          <w:color w:val="000000" w:themeColor="text1"/>
          <w:szCs w:val="24"/>
          <w:u w:val="single"/>
        </w:rPr>
        <w:t>圖資平台</w:t>
      </w:r>
      <w:proofErr w:type="gramEnd"/>
      <w:r w:rsidRPr="00475FD8">
        <w:rPr>
          <w:rFonts w:ascii="標楷體" w:eastAsia="標楷體" w:hAnsi="標楷體" w:hint="eastAsia"/>
          <w:b/>
          <w:color w:val="000000" w:themeColor="text1"/>
          <w:szCs w:val="24"/>
          <w:u w:val="single"/>
        </w:rPr>
        <w:t>，提供民眾即時之民生與災情</w:t>
      </w:r>
      <w:proofErr w:type="gramStart"/>
      <w:r w:rsidRPr="00475FD8">
        <w:rPr>
          <w:rFonts w:ascii="標楷體" w:eastAsia="標楷體" w:hAnsi="標楷體" w:hint="eastAsia"/>
          <w:b/>
          <w:color w:val="000000" w:themeColor="text1"/>
          <w:szCs w:val="24"/>
          <w:u w:val="single"/>
        </w:rPr>
        <w:t>情</w:t>
      </w:r>
      <w:proofErr w:type="gramEnd"/>
      <w:r w:rsidRPr="00475FD8">
        <w:rPr>
          <w:rFonts w:ascii="標楷體" w:eastAsia="標楷體" w:hAnsi="標楷體" w:hint="eastAsia"/>
          <w:b/>
          <w:color w:val="000000" w:themeColor="text1"/>
          <w:szCs w:val="24"/>
          <w:u w:val="single"/>
        </w:rPr>
        <w:t>資。</w:t>
      </w:r>
    </w:p>
    <w:p w:rsidR="00004001" w:rsidRPr="00475FD8" w:rsidRDefault="00813D60" w:rsidP="00813D60">
      <w:pPr>
        <w:tabs>
          <w:tab w:val="left" w:pos="8033"/>
          <w:tab w:val="left" w:pos="8310"/>
        </w:tabs>
        <w:spacing w:line="480" w:lineRule="exact"/>
        <w:ind w:leftChars="-95" w:left="-228" w:firstLineChars="200" w:firstLine="480"/>
        <w:jc w:val="both"/>
        <w:rPr>
          <w:rFonts w:ascii="標楷體" w:eastAsia="標楷體" w:hAnsi="標楷體"/>
          <w:b/>
          <w:color w:val="000000" w:themeColor="text1"/>
          <w:szCs w:val="24"/>
          <w:u w:val="single"/>
        </w:rPr>
      </w:pPr>
      <w:r w:rsidRPr="00475FD8">
        <w:rPr>
          <w:rFonts w:ascii="標楷體" w:eastAsia="標楷體" w:hAnsi="標楷體" w:hint="eastAsia"/>
          <w:b/>
          <w:color w:val="000000" w:themeColor="text1"/>
          <w:szCs w:val="24"/>
          <w:u w:val="single"/>
        </w:rPr>
        <w:t>中央災害應變中心依據內政部106年6月12日訂頒之「風災災區劃定作業原則」，於撤除前通報各縣市災害應變中心提報風災災區，提升風災災區劃定與災區復原重建效能。</w:t>
      </w:r>
    </w:p>
    <w:p w:rsidR="00813D60" w:rsidRPr="00475FD8" w:rsidRDefault="00813D60" w:rsidP="00813D60">
      <w:pPr>
        <w:tabs>
          <w:tab w:val="left" w:pos="8033"/>
          <w:tab w:val="left" w:pos="8310"/>
        </w:tabs>
        <w:spacing w:line="480" w:lineRule="exact"/>
        <w:ind w:leftChars="-95" w:left="-228" w:firstLineChars="200" w:firstLine="480"/>
        <w:jc w:val="both"/>
        <w:rPr>
          <w:rFonts w:ascii="標楷體" w:eastAsia="標楷體" w:hAnsi="標楷體" w:cs="Times New Roman"/>
          <w:b/>
          <w:color w:val="000000" w:themeColor="text1"/>
          <w:szCs w:val="24"/>
          <w:u w:val="single"/>
        </w:rPr>
      </w:pPr>
    </w:p>
    <w:p w:rsidR="00404742" w:rsidRPr="00475FD8" w:rsidRDefault="00404742" w:rsidP="006C74D5">
      <w:pPr>
        <w:ind w:leftChars="-152" w:left="-240" w:hangingChars="52" w:hanging="125"/>
        <w:rPr>
          <w:rFonts w:ascii="標楷體" w:eastAsia="標楷體" w:hAnsi="標楷體"/>
          <w:b/>
          <w:color w:val="000000" w:themeColor="text1"/>
          <w:kern w:val="0"/>
          <w:szCs w:val="24"/>
          <w:u w:val="single"/>
        </w:rPr>
      </w:pPr>
      <w:r w:rsidRPr="00475FD8">
        <w:rPr>
          <w:rFonts w:ascii="標楷體" w:eastAsia="標楷體" w:hAnsi="標楷體" w:hint="eastAsia"/>
          <w:b/>
          <w:color w:val="000000" w:themeColor="text1"/>
          <w:szCs w:val="24"/>
          <w:u w:val="single"/>
        </w:rPr>
        <w:t>*附錄二「歷年颱風災害事件」（</w:t>
      </w:r>
      <w:r w:rsidRPr="00475FD8">
        <w:rPr>
          <w:rFonts w:ascii="標楷體" w:eastAsia="標楷體" w:hAnsi="標楷體" w:hint="eastAsia"/>
          <w:b/>
          <w:color w:val="000000" w:themeColor="text1"/>
          <w:kern w:val="0"/>
          <w:szCs w:val="24"/>
          <w:u w:val="single"/>
        </w:rPr>
        <w:t>增列</w:t>
      </w:r>
      <w:r w:rsidR="004F187F" w:rsidRPr="00475FD8">
        <w:rPr>
          <w:rFonts w:ascii="標楷體" w:eastAsia="標楷體" w:hAnsi="標楷體"/>
          <w:b/>
          <w:color w:val="000000" w:themeColor="text1"/>
          <w:kern w:val="0"/>
          <w:szCs w:val="24"/>
          <w:u w:val="single"/>
        </w:rPr>
        <w:t>10</w:t>
      </w:r>
      <w:r w:rsidR="006C74D5" w:rsidRPr="00475FD8">
        <w:rPr>
          <w:rFonts w:ascii="標楷體" w:eastAsia="標楷體" w:hAnsi="標楷體" w:hint="eastAsia"/>
          <w:b/>
          <w:color w:val="000000" w:themeColor="text1"/>
          <w:kern w:val="0"/>
          <w:szCs w:val="24"/>
          <w:u w:val="single"/>
        </w:rPr>
        <w:t>3</w:t>
      </w:r>
      <w:r w:rsidRPr="00475FD8">
        <w:rPr>
          <w:rFonts w:ascii="標楷體" w:eastAsia="標楷體" w:hAnsi="標楷體" w:hint="eastAsia"/>
          <w:b/>
          <w:color w:val="000000" w:themeColor="text1"/>
          <w:kern w:val="0"/>
          <w:szCs w:val="24"/>
          <w:u w:val="single"/>
        </w:rPr>
        <w:t>年</w:t>
      </w:r>
      <w:r w:rsidR="006C74D5" w:rsidRPr="00475FD8">
        <w:rPr>
          <w:rFonts w:ascii="標楷體" w:eastAsia="標楷體" w:hAnsi="標楷體" w:hint="eastAsia"/>
          <w:b/>
          <w:color w:val="000000" w:themeColor="text1"/>
          <w:kern w:val="0"/>
          <w:szCs w:val="24"/>
          <w:u w:val="single"/>
        </w:rPr>
        <w:t>6</w:t>
      </w:r>
      <w:r w:rsidRPr="00475FD8">
        <w:rPr>
          <w:rFonts w:ascii="標楷體" w:eastAsia="標楷體" w:hAnsi="標楷體" w:hint="eastAsia"/>
          <w:b/>
          <w:color w:val="000000" w:themeColor="text1"/>
          <w:kern w:val="0"/>
          <w:szCs w:val="24"/>
          <w:u w:val="single"/>
        </w:rPr>
        <w:t>月</w:t>
      </w:r>
      <w:r w:rsidR="006C74D5" w:rsidRPr="00475FD8">
        <w:rPr>
          <w:rFonts w:ascii="標楷體" w:eastAsia="標楷體" w:hAnsi="標楷體" w:hint="eastAsia"/>
          <w:b/>
          <w:color w:val="000000" w:themeColor="text1"/>
          <w:kern w:val="0"/>
          <w:szCs w:val="24"/>
          <w:u w:val="single"/>
        </w:rPr>
        <w:t>14</w:t>
      </w:r>
      <w:r w:rsidR="004F187F" w:rsidRPr="00475FD8">
        <w:rPr>
          <w:rFonts w:ascii="標楷體" w:eastAsia="標楷體" w:hAnsi="標楷體"/>
          <w:b/>
          <w:color w:val="000000" w:themeColor="text1"/>
          <w:kern w:val="0"/>
          <w:szCs w:val="24"/>
          <w:u w:val="single"/>
        </w:rPr>
        <w:t>日</w:t>
      </w:r>
      <w:r w:rsidR="006C74D5" w:rsidRPr="00475FD8">
        <w:rPr>
          <w:rFonts w:ascii="標楷體" w:eastAsia="標楷體" w:hAnsi="標楷體" w:hint="eastAsia"/>
          <w:b/>
          <w:color w:val="000000" w:themeColor="text1"/>
          <w:kern w:val="0"/>
          <w:szCs w:val="24"/>
          <w:u w:val="single"/>
        </w:rPr>
        <w:t>哈吉貝</w:t>
      </w:r>
      <w:r w:rsidR="00894D38" w:rsidRPr="00475FD8">
        <w:rPr>
          <w:rFonts w:ascii="標楷體" w:eastAsia="標楷體" w:hAnsi="標楷體" w:hint="eastAsia"/>
          <w:b/>
          <w:color w:val="000000" w:themeColor="text1"/>
          <w:kern w:val="0"/>
          <w:szCs w:val="24"/>
          <w:u w:val="single"/>
        </w:rPr>
        <w:t>颱風</w:t>
      </w:r>
      <w:r w:rsidRPr="00475FD8">
        <w:rPr>
          <w:rFonts w:ascii="標楷體" w:eastAsia="標楷體" w:hAnsi="標楷體" w:hint="eastAsia"/>
          <w:b/>
          <w:color w:val="000000" w:themeColor="text1"/>
          <w:kern w:val="0"/>
          <w:szCs w:val="24"/>
          <w:u w:val="single"/>
        </w:rPr>
        <w:t>至</w:t>
      </w:r>
      <w:r w:rsidR="004F187F" w:rsidRPr="00475FD8">
        <w:rPr>
          <w:rFonts w:ascii="標楷體" w:eastAsia="標楷體" w:hAnsi="標楷體" w:hint="eastAsia"/>
          <w:b/>
          <w:color w:val="000000" w:themeColor="text1"/>
          <w:kern w:val="0"/>
          <w:szCs w:val="24"/>
          <w:u w:val="single"/>
        </w:rPr>
        <w:t>10</w:t>
      </w:r>
      <w:r w:rsidR="00395219" w:rsidRPr="00475FD8">
        <w:rPr>
          <w:rFonts w:ascii="標楷體" w:eastAsia="標楷體" w:hAnsi="標楷體"/>
          <w:b/>
          <w:color w:val="000000" w:themeColor="text1"/>
          <w:kern w:val="0"/>
          <w:szCs w:val="24"/>
          <w:u w:val="single"/>
        </w:rPr>
        <w:t>6</w:t>
      </w:r>
      <w:r w:rsidRPr="00475FD8">
        <w:rPr>
          <w:rFonts w:ascii="標楷體" w:eastAsia="標楷體" w:hAnsi="標楷體" w:hint="eastAsia"/>
          <w:b/>
          <w:color w:val="000000" w:themeColor="text1"/>
          <w:kern w:val="0"/>
          <w:szCs w:val="24"/>
          <w:u w:val="single"/>
        </w:rPr>
        <w:t>年</w:t>
      </w:r>
      <w:r w:rsidR="00395219" w:rsidRPr="00475FD8">
        <w:rPr>
          <w:rFonts w:ascii="標楷體" w:eastAsia="標楷體" w:hAnsi="標楷體"/>
          <w:b/>
          <w:color w:val="000000" w:themeColor="text1"/>
          <w:kern w:val="0"/>
          <w:szCs w:val="24"/>
          <w:u w:val="single"/>
        </w:rPr>
        <w:t>9</w:t>
      </w:r>
      <w:r w:rsidRPr="00475FD8">
        <w:rPr>
          <w:rFonts w:ascii="標楷體" w:eastAsia="標楷體" w:hAnsi="標楷體" w:hint="eastAsia"/>
          <w:b/>
          <w:color w:val="000000" w:themeColor="text1"/>
          <w:kern w:val="0"/>
          <w:szCs w:val="24"/>
          <w:u w:val="single"/>
        </w:rPr>
        <w:t>月</w:t>
      </w:r>
      <w:r w:rsidR="00395219" w:rsidRPr="00475FD8">
        <w:rPr>
          <w:rFonts w:ascii="標楷體" w:eastAsia="標楷體" w:hAnsi="標楷體"/>
          <w:b/>
          <w:color w:val="000000" w:themeColor="text1"/>
          <w:kern w:val="0"/>
          <w:szCs w:val="24"/>
          <w:u w:val="single"/>
        </w:rPr>
        <w:t>12</w:t>
      </w:r>
      <w:r w:rsidR="004F187F" w:rsidRPr="00475FD8">
        <w:rPr>
          <w:rFonts w:ascii="標楷體" w:eastAsia="標楷體" w:hAnsi="標楷體" w:hint="eastAsia"/>
          <w:b/>
          <w:color w:val="000000" w:themeColor="text1"/>
          <w:kern w:val="0"/>
          <w:szCs w:val="24"/>
          <w:u w:val="single"/>
        </w:rPr>
        <w:t>日</w:t>
      </w:r>
      <w:r w:rsidR="00395219" w:rsidRPr="00475FD8">
        <w:rPr>
          <w:rFonts w:ascii="標楷體" w:eastAsia="標楷體" w:hAnsi="標楷體" w:hint="eastAsia"/>
          <w:b/>
          <w:color w:val="000000" w:themeColor="text1"/>
          <w:kern w:val="0"/>
          <w:szCs w:val="24"/>
          <w:u w:val="single"/>
        </w:rPr>
        <w:t>泰利</w:t>
      </w:r>
      <w:r w:rsidRPr="00475FD8">
        <w:rPr>
          <w:rFonts w:ascii="標楷體" w:eastAsia="標楷體" w:hAnsi="標楷體" w:hint="eastAsia"/>
          <w:b/>
          <w:color w:val="000000" w:themeColor="text1"/>
          <w:kern w:val="0"/>
          <w:szCs w:val="24"/>
          <w:u w:val="single"/>
        </w:rPr>
        <w:t>颱風表列內容</w:t>
      </w:r>
      <w:r w:rsidRPr="00475FD8">
        <w:rPr>
          <w:rFonts w:ascii="標楷體" w:eastAsia="標楷體" w:hAnsi="標楷體" w:hint="eastAsia"/>
          <w:b/>
          <w:color w:val="000000" w:themeColor="text1"/>
          <w:szCs w:val="24"/>
          <w:u w:val="single"/>
        </w:rPr>
        <w:t>）</w:t>
      </w:r>
    </w:p>
    <w:tbl>
      <w:tblPr>
        <w:tblW w:w="8707" w:type="dxa"/>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770"/>
        <w:gridCol w:w="390"/>
        <w:gridCol w:w="744"/>
        <w:gridCol w:w="1548"/>
        <w:gridCol w:w="840"/>
        <w:gridCol w:w="840"/>
        <w:gridCol w:w="960"/>
        <w:gridCol w:w="837"/>
        <w:gridCol w:w="924"/>
        <w:gridCol w:w="854"/>
      </w:tblGrid>
      <w:tr w:rsidR="00475FD8" w:rsidRPr="00475FD8" w:rsidTr="00E750EF">
        <w:tc>
          <w:tcPr>
            <w:tcW w:w="1904" w:type="dxa"/>
            <w:gridSpan w:val="3"/>
            <w:vAlign w:val="center"/>
          </w:tcPr>
          <w:p w:rsidR="00004001" w:rsidRPr="00475FD8" w:rsidRDefault="00004001" w:rsidP="00F42B93">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lastRenderedPageBreak/>
              <w:t>發生日期</w:t>
            </w:r>
          </w:p>
        </w:tc>
        <w:tc>
          <w:tcPr>
            <w:tcW w:w="1548" w:type="dxa"/>
            <w:vMerge w:val="restart"/>
            <w:vAlign w:val="center"/>
          </w:tcPr>
          <w:p w:rsidR="00004001" w:rsidRPr="00475FD8" w:rsidRDefault="00004001" w:rsidP="00F42B93">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名稱</w:t>
            </w:r>
          </w:p>
        </w:tc>
        <w:tc>
          <w:tcPr>
            <w:tcW w:w="2640" w:type="dxa"/>
            <w:gridSpan w:val="3"/>
            <w:vAlign w:val="center"/>
          </w:tcPr>
          <w:p w:rsidR="00004001" w:rsidRPr="00475FD8" w:rsidRDefault="00004001" w:rsidP="00004001">
            <w:pPr>
              <w:spacing w:line="0" w:lineRule="atLeast"/>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受傷人數</w:t>
            </w:r>
          </w:p>
        </w:tc>
        <w:tc>
          <w:tcPr>
            <w:tcW w:w="1761" w:type="dxa"/>
            <w:gridSpan w:val="2"/>
            <w:vAlign w:val="center"/>
          </w:tcPr>
          <w:p w:rsidR="00004001" w:rsidRPr="00475FD8" w:rsidRDefault="00004001" w:rsidP="00004001">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房屋倒塌</w:t>
            </w:r>
          </w:p>
        </w:tc>
        <w:tc>
          <w:tcPr>
            <w:tcW w:w="854" w:type="dxa"/>
            <w:vMerge w:val="restart"/>
          </w:tcPr>
          <w:p w:rsidR="00004001" w:rsidRPr="00475FD8" w:rsidRDefault="00004001" w:rsidP="00004001">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備註</w:t>
            </w:r>
          </w:p>
        </w:tc>
      </w:tr>
      <w:tr w:rsidR="00475FD8" w:rsidRPr="00475FD8" w:rsidTr="00BE4B22">
        <w:tc>
          <w:tcPr>
            <w:tcW w:w="770" w:type="dxa"/>
            <w:vAlign w:val="center"/>
          </w:tcPr>
          <w:p w:rsidR="00004001" w:rsidRPr="00475FD8" w:rsidRDefault="00004001" w:rsidP="00F42B93">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年</w:t>
            </w:r>
          </w:p>
        </w:tc>
        <w:tc>
          <w:tcPr>
            <w:tcW w:w="390" w:type="dxa"/>
            <w:vAlign w:val="center"/>
          </w:tcPr>
          <w:p w:rsidR="00004001" w:rsidRPr="00475FD8" w:rsidRDefault="00004001" w:rsidP="00F42B93">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月</w:t>
            </w:r>
          </w:p>
        </w:tc>
        <w:tc>
          <w:tcPr>
            <w:tcW w:w="744" w:type="dxa"/>
            <w:vAlign w:val="center"/>
          </w:tcPr>
          <w:p w:rsidR="00004001" w:rsidRPr="00475FD8" w:rsidRDefault="00004001" w:rsidP="00F42B93">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日</w:t>
            </w:r>
          </w:p>
        </w:tc>
        <w:tc>
          <w:tcPr>
            <w:tcW w:w="1548" w:type="dxa"/>
            <w:vMerge/>
            <w:vAlign w:val="center"/>
          </w:tcPr>
          <w:p w:rsidR="00004001" w:rsidRPr="00475FD8" w:rsidRDefault="00004001" w:rsidP="00F42B93">
            <w:pPr>
              <w:jc w:val="center"/>
              <w:rPr>
                <w:rFonts w:ascii="標楷體" w:eastAsia="標楷體" w:hAnsi="標楷體" w:cs="Arial"/>
                <w:b/>
                <w:color w:val="000000" w:themeColor="text1"/>
                <w:szCs w:val="24"/>
                <w:u w:val="single"/>
              </w:rPr>
            </w:pPr>
          </w:p>
        </w:tc>
        <w:tc>
          <w:tcPr>
            <w:tcW w:w="840" w:type="dxa"/>
            <w:vAlign w:val="center"/>
          </w:tcPr>
          <w:p w:rsidR="00004001" w:rsidRPr="00475FD8" w:rsidRDefault="00004001" w:rsidP="00004001">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死亡</w:t>
            </w:r>
          </w:p>
        </w:tc>
        <w:tc>
          <w:tcPr>
            <w:tcW w:w="840" w:type="dxa"/>
            <w:vAlign w:val="center"/>
          </w:tcPr>
          <w:p w:rsidR="00004001" w:rsidRPr="00475FD8" w:rsidRDefault="00004001" w:rsidP="00004001">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失蹤</w:t>
            </w:r>
          </w:p>
        </w:tc>
        <w:tc>
          <w:tcPr>
            <w:tcW w:w="960" w:type="dxa"/>
            <w:vAlign w:val="center"/>
          </w:tcPr>
          <w:p w:rsidR="00004001" w:rsidRPr="00475FD8" w:rsidRDefault="00004001" w:rsidP="00004001">
            <w:pPr>
              <w:spacing w:line="0" w:lineRule="atLeast"/>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受傷</w:t>
            </w:r>
          </w:p>
        </w:tc>
        <w:tc>
          <w:tcPr>
            <w:tcW w:w="837" w:type="dxa"/>
            <w:vAlign w:val="center"/>
          </w:tcPr>
          <w:p w:rsidR="00004001" w:rsidRPr="00475FD8" w:rsidRDefault="00004001" w:rsidP="00004001">
            <w:pPr>
              <w:spacing w:line="0" w:lineRule="atLeast"/>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全倒</w:t>
            </w:r>
          </w:p>
        </w:tc>
        <w:tc>
          <w:tcPr>
            <w:tcW w:w="924" w:type="dxa"/>
            <w:vAlign w:val="center"/>
          </w:tcPr>
          <w:p w:rsidR="00004001" w:rsidRPr="00475FD8" w:rsidRDefault="00004001" w:rsidP="00004001">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半倒</w:t>
            </w:r>
          </w:p>
        </w:tc>
        <w:tc>
          <w:tcPr>
            <w:tcW w:w="854" w:type="dxa"/>
            <w:vMerge/>
          </w:tcPr>
          <w:p w:rsidR="00004001" w:rsidRPr="00475FD8" w:rsidRDefault="00004001" w:rsidP="00F42B93">
            <w:pPr>
              <w:rPr>
                <w:rFonts w:ascii="標楷體" w:eastAsia="標楷體" w:hAnsi="標楷體" w:cs="Arial"/>
                <w:b/>
                <w:color w:val="000000" w:themeColor="text1"/>
                <w:szCs w:val="24"/>
                <w:u w:val="single"/>
              </w:rPr>
            </w:pPr>
          </w:p>
        </w:tc>
      </w:tr>
      <w:tr w:rsidR="00475FD8" w:rsidRPr="00475FD8" w:rsidTr="00BE4B22">
        <w:tc>
          <w:tcPr>
            <w:tcW w:w="770"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103</w:t>
            </w:r>
          </w:p>
        </w:tc>
        <w:tc>
          <w:tcPr>
            <w:tcW w:w="390" w:type="dxa"/>
            <w:vAlign w:val="center"/>
          </w:tcPr>
          <w:p w:rsidR="00395219" w:rsidRPr="00475FD8" w:rsidRDefault="00395219" w:rsidP="00395219">
            <w:pPr>
              <w:widowControl/>
              <w:jc w:val="center"/>
              <w:rPr>
                <w:rFonts w:ascii="標楷體" w:eastAsia="標楷體" w:hAnsi="標楷體"/>
                <w:b/>
                <w:color w:val="000000" w:themeColor="text1"/>
                <w:kern w:val="0"/>
                <w:szCs w:val="24"/>
                <w:u w:val="single"/>
              </w:rPr>
            </w:pPr>
            <w:r w:rsidRPr="00475FD8">
              <w:rPr>
                <w:rFonts w:ascii="標楷體" w:eastAsia="標楷體" w:hAnsi="標楷體"/>
                <w:b/>
                <w:color w:val="000000" w:themeColor="text1"/>
                <w:szCs w:val="24"/>
                <w:u w:val="single"/>
              </w:rPr>
              <w:t>6</w:t>
            </w:r>
          </w:p>
        </w:tc>
        <w:tc>
          <w:tcPr>
            <w:tcW w:w="744" w:type="dxa"/>
            <w:vAlign w:val="center"/>
          </w:tcPr>
          <w:p w:rsidR="00395219" w:rsidRPr="00475FD8" w:rsidRDefault="00395219" w:rsidP="00395219">
            <w:pPr>
              <w:jc w:val="center"/>
              <w:rPr>
                <w:rFonts w:ascii="標楷體" w:eastAsia="標楷體" w:hAnsi="標楷體"/>
                <w:b/>
                <w:color w:val="000000" w:themeColor="text1"/>
                <w:szCs w:val="24"/>
                <w:u w:val="single"/>
              </w:rPr>
            </w:pPr>
            <w:r w:rsidRPr="00475FD8">
              <w:rPr>
                <w:rFonts w:ascii="標楷體" w:eastAsia="標楷體" w:hAnsi="標楷體"/>
                <w:b/>
                <w:color w:val="000000" w:themeColor="text1"/>
                <w:szCs w:val="24"/>
                <w:u w:val="single"/>
              </w:rPr>
              <w:t>14</w:t>
            </w:r>
          </w:p>
        </w:tc>
        <w:tc>
          <w:tcPr>
            <w:tcW w:w="1548" w:type="dxa"/>
            <w:vAlign w:val="center"/>
          </w:tcPr>
          <w:p w:rsidR="00395219" w:rsidRPr="00475FD8" w:rsidRDefault="00395219" w:rsidP="00395219">
            <w:pPr>
              <w:widowControl/>
              <w:jc w:val="center"/>
              <w:rPr>
                <w:rFonts w:ascii="標楷體" w:eastAsia="標楷體" w:hAnsi="標楷體"/>
                <w:b/>
                <w:color w:val="000000" w:themeColor="text1"/>
                <w:kern w:val="0"/>
                <w:szCs w:val="24"/>
                <w:u w:val="single"/>
              </w:rPr>
            </w:pPr>
            <w:proofErr w:type="gramStart"/>
            <w:r w:rsidRPr="00475FD8">
              <w:rPr>
                <w:rFonts w:ascii="標楷體" w:eastAsia="標楷體" w:hAnsi="標楷體" w:hint="eastAsia"/>
                <w:b/>
                <w:color w:val="000000" w:themeColor="text1"/>
                <w:szCs w:val="24"/>
                <w:u w:val="single"/>
              </w:rPr>
              <w:t>哈吉貝</w:t>
            </w:r>
            <w:proofErr w:type="gramEnd"/>
          </w:p>
        </w:tc>
        <w:tc>
          <w:tcPr>
            <w:tcW w:w="840"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840"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960" w:type="dxa"/>
            <w:vAlign w:val="center"/>
          </w:tcPr>
          <w:p w:rsidR="00395219" w:rsidRPr="00475FD8" w:rsidRDefault="00395219" w:rsidP="00395219">
            <w:pPr>
              <w:spacing w:line="0" w:lineRule="atLeast"/>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837"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924"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854" w:type="dxa"/>
          </w:tcPr>
          <w:p w:rsidR="00395219" w:rsidRPr="00475FD8" w:rsidRDefault="00395219" w:rsidP="00395219">
            <w:pPr>
              <w:rPr>
                <w:rFonts w:ascii="標楷體" w:eastAsia="標楷體" w:hAnsi="標楷體" w:cs="Arial"/>
                <w:b/>
                <w:color w:val="000000" w:themeColor="text1"/>
                <w:szCs w:val="24"/>
                <w:u w:val="single"/>
              </w:rPr>
            </w:pPr>
          </w:p>
        </w:tc>
      </w:tr>
      <w:tr w:rsidR="00475FD8" w:rsidRPr="00475FD8" w:rsidTr="00BE4B22">
        <w:tc>
          <w:tcPr>
            <w:tcW w:w="770"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103</w:t>
            </w:r>
          </w:p>
        </w:tc>
        <w:tc>
          <w:tcPr>
            <w:tcW w:w="390" w:type="dxa"/>
            <w:vAlign w:val="center"/>
          </w:tcPr>
          <w:p w:rsidR="00395219" w:rsidRPr="00475FD8" w:rsidRDefault="00395219" w:rsidP="00395219">
            <w:pPr>
              <w:jc w:val="center"/>
              <w:rPr>
                <w:rFonts w:ascii="標楷體" w:eastAsia="標楷體" w:hAnsi="標楷體"/>
                <w:b/>
                <w:color w:val="000000" w:themeColor="text1"/>
                <w:szCs w:val="24"/>
                <w:u w:val="single"/>
              </w:rPr>
            </w:pPr>
            <w:r w:rsidRPr="00475FD8">
              <w:rPr>
                <w:rFonts w:ascii="標楷體" w:eastAsia="標楷體" w:hAnsi="標楷體"/>
                <w:b/>
                <w:color w:val="000000" w:themeColor="text1"/>
                <w:szCs w:val="24"/>
                <w:u w:val="single"/>
              </w:rPr>
              <w:t>7</w:t>
            </w:r>
          </w:p>
        </w:tc>
        <w:tc>
          <w:tcPr>
            <w:tcW w:w="744" w:type="dxa"/>
            <w:vAlign w:val="center"/>
          </w:tcPr>
          <w:p w:rsidR="00395219" w:rsidRPr="00475FD8" w:rsidRDefault="00395219" w:rsidP="00395219">
            <w:pPr>
              <w:jc w:val="center"/>
              <w:rPr>
                <w:rFonts w:ascii="標楷體" w:eastAsia="標楷體" w:hAnsi="標楷體"/>
                <w:b/>
                <w:color w:val="000000" w:themeColor="text1"/>
                <w:szCs w:val="24"/>
                <w:u w:val="single"/>
              </w:rPr>
            </w:pPr>
            <w:r w:rsidRPr="00475FD8">
              <w:rPr>
                <w:rFonts w:ascii="標楷體" w:eastAsia="標楷體" w:hAnsi="標楷體"/>
                <w:b/>
                <w:color w:val="000000" w:themeColor="text1"/>
                <w:szCs w:val="24"/>
                <w:u w:val="single"/>
              </w:rPr>
              <w:t>21</w:t>
            </w:r>
          </w:p>
        </w:tc>
        <w:tc>
          <w:tcPr>
            <w:tcW w:w="1548" w:type="dxa"/>
            <w:vAlign w:val="center"/>
          </w:tcPr>
          <w:p w:rsidR="00395219" w:rsidRPr="00475FD8" w:rsidRDefault="00395219" w:rsidP="00395219">
            <w:pPr>
              <w:jc w:val="center"/>
              <w:rPr>
                <w:rFonts w:ascii="標楷體" w:eastAsia="標楷體" w:hAnsi="標楷體"/>
                <w:b/>
                <w:color w:val="000000" w:themeColor="text1"/>
                <w:szCs w:val="24"/>
                <w:u w:val="single"/>
              </w:rPr>
            </w:pPr>
            <w:r w:rsidRPr="00475FD8">
              <w:rPr>
                <w:rFonts w:ascii="標楷體" w:eastAsia="標楷體" w:hAnsi="標楷體" w:hint="eastAsia"/>
                <w:b/>
                <w:color w:val="000000" w:themeColor="text1"/>
                <w:szCs w:val="24"/>
                <w:u w:val="single"/>
              </w:rPr>
              <w:t>麥德</w:t>
            </w:r>
            <w:proofErr w:type="gramStart"/>
            <w:r w:rsidRPr="00475FD8">
              <w:rPr>
                <w:rFonts w:ascii="標楷體" w:eastAsia="標楷體" w:hAnsi="標楷體" w:hint="eastAsia"/>
                <w:b/>
                <w:color w:val="000000" w:themeColor="text1"/>
                <w:szCs w:val="24"/>
                <w:u w:val="single"/>
              </w:rPr>
              <w:t>姆</w:t>
            </w:r>
            <w:proofErr w:type="gramEnd"/>
          </w:p>
        </w:tc>
        <w:tc>
          <w:tcPr>
            <w:tcW w:w="840"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840"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960" w:type="dxa"/>
            <w:vAlign w:val="center"/>
          </w:tcPr>
          <w:p w:rsidR="00395219" w:rsidRPr="00475FD8" w:rsidRDefault="00395219" w:rsidP="00395219">
            <w:pPr>
              <w:spacing w:line="0" w:lineRule="atLeast"/>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22</w:t>
            </w:r>
          </w:p>
        </w:tc>
        <w:tc>
          <w:tcPr>
            <w:tcW w:w="837"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6(戶)</w:t>
            </w:r>
          </w:p>
        </w:tc>
        <w:tc>
          <w:tcPr>
            <w:tcW w:w="924"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53(戶)</w:t>
            </w:r>
          </w:p>
        </w:tc>
        <w:tc>
          <w:tcPr>
            <w:tcW w:w="854" w:type="dxa"/>
          </w:tcPr>
          <w:p w:rsidR="00395219" w:rsidRPr="00475FD8" w:rsidRDefault="00395219" w:rsidP="00395219">
            <w:pPr>
              <w:rPr>
                <w:rFonts w:ascii="標楷體" w:eastAsia="標楷體" w:hAnsi="標楷體" w:cs="Arial"/>
                <w:b/>
                <w:color w:val="000000" w:themeColor="text1"/>
                <w:szCs w:val="24"/>
                <w:u w:val="single"/>
              </w:rPr>
            </w:pPr>
          </w:p>
        </w:tc>
      </w:tr>
      <w:tr w:rsidR="00475FD8" w:rsidRPr="00475FD8" w:rsidTr="00BE4B22">
        <w:tc>
          <w:tcPr>
            <w:tcW w:w="770"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103</w:t>
            </w:r>
          </w:p>
        </w:tc>
        <w:tc>
          <w:tcPr>
            <w:tcW w:w="390" w:type="dxa"/>
            <w:vAlign w:val="center"/>
          </w:tcPr>
          <w:p w:rsidR="00395219" w:rsidRPr="00475FD8" w:rsidRDefault="00395219" w:rsidP="00395219">
            <w:pPr>
              <w:jc w:val="center"/>
              <w:rPr>
                <w:rFonts w:ascii="標楷體" w:eastAsia="標楷體" w:hAnsi="標楷體"/>
                <w:b/>
                <w:color w:val="000000" w:themeColor="text1"/>
                <w:szCs w:val="24"/>
                <w:u w:val="single"/>
              </w:rPr>
            </w:pPr>
            <w:r w:rsidRPr="00475FD8">
              <w:rPr>
                <w:rFonts w:ascii="標楷體" w:eastAsia="標楷體" w:hAnsi="標楷體"/>
                <w:b/>
                <w:color w:val="000000" w:themeColor="text1"/>
                <w:szCs w:val="24"/>
                <w:u w:val="single"/>
              </w:rPr>
              <w:t>9</w:t>
            </w:r>
          </w:p>
        </w:tc>
        <w:tc>
          <w:tcPr>
            <w:tcW w:w="744" w:type="dxa"/>
            <w:vAlign w:val="center"/>
          </w:tcPr>
          <w:p w:rsidR="00395219" w:rsidRPr="00475FD8" w:rsidRDefault="00395219" w:rsidP="00395219">
            <w:pPr>
              <w:jc w:val="center"/>
              <w:rPr>
                <w:rFonts w:ascii="標楷體" w:eastAsia="標楷體" w:hAnsi="標楷體"/>
                <w:b/>
                <w:color w:val="000000" w:themeColor="text1"/>
                <w:szCs w:val="24"/>
                <w:u w:val="single"/>
              </w:rPr>
            </w:pPr>
            <w:r w:rsidRPr="00475FD8">
              <w:rPr>
                <w:rFonts w:ascii="標楷體" w:eastAsia="標楷體" w:hAnsi="標楷體"/>
                <w:b/>
                <w:color w:val="000000" w:themeColor="text1"/>
                <w:szCs w:val="24"/>
                <w:u w:val="single"/>
              </w:rPr>
              <w:t>20</w:t>
            </w:r>
          </w:p>
        </w:tc>
        <w:tc>
          <w:tcPr>
            <w:tcW w:w="1548" w:type="dxa"/>
            <w:vAlign w:val="center"/>
          </w:tcPr>
          <w:p w:rsidR="00395219" w:rsidRPr="00475FD8" w:rsidRDefault="00395219" w:rsidP="00395219">
            <w:pPr>
              <w:jc w:val="center"/>
              <w:rPr>
                <w:rFonts w:ascii="標楷體" w:eastAsia="標楷體" w:hAnsi="標楷體"/>
                <w:b/>
                <w:color w:val="000000" w:themeColor="text1"/>
                <w:szCs w:val="24"/>
                <w:u w:val="single"/>
              </w:rPr>
            </w:pPr>
            <w:r w:rsidRPr="00475FD8">
              <w:rPr>
                <w:rFonts w:ascii="標楷體" w:eastAsia="標楷體" w:hAnsi="標楷體" w:hint="eastAsia"/>
                <w:b/>
                <w:color w:val="000000" w:themeColor="text1"/>
                <w:szCs w:val="24"/>
                <w:u w:val="single"/>
              </w:rPr>
              <w:t>鳳凰</w:t>
            </w:r>
          </w:p>
        </w:tc>
        <w:tc>
          <w:tcPr>
            <w:tcW w:w="840"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1</w:t>
            </w:r>
          </w:p>
        </w:tc>
        <w:tc>
          <w:tcPr>
            <w:tcW w:w="840"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960" w:type="dxa"/>
            <w:vAlign w:val="center"/>
          </w:tcPr>
          <w:p w:rsidR="00395219" w:rsidRPr="00475FD8" w:rsidRDefault="00395219" w:rsidP="00395219">
            <w:pPr>
              <w:spacing w:line="0" w:lineRule="atLeast"/>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5</w:t>
            </w:r>
          </w:p>
        </w:tc>
        <w:tc>
          <w:tcPr>
            <w:tcW w:w="837"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1(戶)</w:t>
            </w:r>
          </w:p>
        </w:tc>
        <w:tc>
          <w:tcPr>
            <w:tcW w:w="924"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8(棟)</w:t>
            </w:r>
          </w:p>
        </w:tc>
        <w:tc>
          <w:tcPr>
            <w:tcW w:w="854" w:type="dxa"/>
          </w:tcPr>
          <w:p w:rsidR="00395219" w:rsidRPr="00475FD8" w:rsidRDefault="00395219" w:rsidP="00395219">
            <w:pPr>
              <w:rPr>
                <w:rFonts w:ascii="標楷體" w:eastAsia="標楷體" w:hAnsi="標楷體" w:cs="Arial"/>
                <w:b/>
                <w:color w:val="000000" w:themeColor="text1"/>
                <w:szCs w:val="24"/>
                <w:u w:val="single"/>
              </w:rPr>
            </w:pPr>
          </w:p>
        </w:tc>
      </w:tr>
      <w:tr w:rsidR="00475FD8" w:rsidRPr="00475FD8" w:rsidTr="00BE4B22">
        <w:tc>
          <w:tcPr>
            <w:tcW w:w="770"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104</w:t>
            </w:r>
          </w:p>
        </w:tc>
        <w:tc>
          <w:tcPr>
            <w:tcW w:w="390" w:type="dxa"/>
            <w:vAlign w:val="center"/>
          </w:tcPr>
          <w:p w:rsidR="00395219" w:rsidRPr="00475FD8" w:rsidRDefault="00395219" w:rsidP="00395219">
            <w:pPr>
              <w:widowControl/>
              <w:jc w:val="center"/>
              <w:rPr>
                <w:rFonts w:ascii="標楷體" w:eastAsia="標楷體" w:hAnsi="標楷體"/>
                <w:b/>
                <w:color w:val="000000" w:themeColor="text1"/>
                <w:kern w:val="0"/>
                <w:szCs w:val="24"/>
                <w:u w:val="single"/>
              </w:rPr>
            </w:pPr>
            <w:r w:rsidRPr="00475FD8">
              <w:rPr>
                <w:rFonts w:ascii="標楷體" w:eastAsia="標楷體" w:hAnsi="標楷體"/>
                <w:b/>
                <w:color w:val="000000" w:themeColor="text1"/>
                <w:szCs w:val="24"/>
                <w:u w:val="single"/>
              </w:rPr>
              <w:t>5</w:t>
            </w:r>
          </w:p>
        </w:tc>
        <w:tc>
          <w:tcPr>
            <w:tcW w:w="744" w:type="dxa"/>
            <w:vAlign w:val="center"/>
          </w:tcPr>
          <w:p w:rsidR="00395219" w:rsidRPr="00475FD8" w:rsidRDefault="00395219" w:rsidP="00395219">
            <w:pPr>
              <w:jc w:val="center"/>
              <w:rPr>
                <w:rFonts w:ascii="標楷體" w:eastAsia="標楷體" w:hAnsi="標楷體"/>
                <w:b/>
                <w:color w:val="000000" w:themeColor="text1"/>
                <w:szCs w:val="24"/>
                <w:u w:val="single"/>
              </w:rPr>
            </w:pPr>
            <w:r w:rsidRPr="00475FD8">
              <w:rPr>
                <w:rFonts w:ascii="標楷體" w:eastAsia="標楷體" w:hAnsi="標楷體"/>
                <w:b/>
                <w:color w:val="000000" w:themeColor="text1"/>
                <w:szCs w:val="24"/>
                <w:u w:val="single"/>
              </w:rPr>
              <w:t>10</w:t>
            </w:r>
          </w:p>
        </w:tc>
        <w:tc>
          <w:tcPr>
            <w:tcW w:w="1548" w:type="dxa"/>
            <w:vAlign w:val="center"/>
          </w:tcPr>
          <w:p w:rsidR="00395219" w:rsidRPr="00475FD8" w:rsidRDefault="00395219" w:rsidP="00395219">
            <w:pPr>
              <w:widowControl/>
              <w:jc w:val="center"/>
              <w:rPr>
                <w:rFonts w:ascii="標楷體" w:eastAsia="標楷體" w:hAnsi="標楷體"/>
                <w:b/>
                <w:color w:val="000000" w:themeColor="text1"/>
                <w:kern w:val="0"/>
                <w:szCs w:val="24"/>
                <w:u w:val="single"/>
              </w:rPr>
            </w:pPr>
            <w:r w:rsidRPr="00475FD8">
              <w:rPr>
                <w:rFonts w:ascii="標楷體" w:eastAsia="標楷體" w:hAnsi="標楷體" w:hint="eastAsia"/>
                <w:b/>
                <w:color w:val="000000" w:themeColor="text1"/>
                <w:szCs w:val="24"/>
                <w:u w:val="single"/>
              </w:rPr>
              <w:t>紅霞</w:t>
            </w:r>
          </w:p>
        </w:tc>
        <w:tc>
          <w:tcPr>
            <w:tcW w:w="840"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840"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960" w:type="dxa"/>
            <w:vAlign w:val="center"/>
          </w:tcPr>
          <w:p w:rsidR="00395219" w:rsidRPr="00475FD8" w:rsidRDefault="00395219" w:rsidP="00395219">
            <w:pPr>
              <w:spacing w:line="0" w:lineRule="atLeast"/>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837"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924"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854" w:type="dxa"/>
          </w:tcPr>
          <w:p w:rsidR="00395219" w:rsidRPr="00475FD8" w:rsidRDefault="00395219" w:rsidP="00395219">
            <w:pPr>
              <w:rPr>
                <w:rFonts w:ascii="標楷體" w:eastAsia="標楷體" w:hAnsi="標楷體" w:cs="Arial"/>
                <w:b/>
                <w:color w:val="000000" w:themeColor="text1"/>
                <w:szCs w:val="24"/>
                <w:u w:val="single"/>
              </w:rPr>
            </w:pPr>
          </w:p>
        </w:tc>
      </w:tr>
      <w:tr w:rsidR="00475FD8" w:rsidRPr="00475FD8" w:rsidTr="00BE4B22">
        <w:tc>
          <w:tcPr>
            <w:tcW w:w="770"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104</w:t>
            </w:r>
          </w:p>
        </w:tc>
        <w:tc>
          <w:tcPr>
            <w:tcW w:w="390" w:type="dxa"/>
            <w:vAlign w:val="center"/>
          </w:tcPr>
          <w:p w:rsidR="00395219" w:rsidRPr="00475FD8" w:rsidRDefault="00395219" w:rsidP="00395219">
            <w:pPr>
              <w:jc w:val="center"/>
              <w:rPr>
                <w:rFonts w:ascii="標楷體" w:eastAsia="標楷體" w:hAnsi="標楷體"/>
                <w:b/>
                <w:color w:val="000000" w:themeColor="text1"/>
                <w:szCs w:val="24"/>
                <w:u w:val="single"/>
              </w:rPr>
            </w:pPr>
            <w:r w:rsidRPr="00475FD8">
              <w:rPr>
                <w:rFonts w:ascii="標楷體" w:eastAsia="標楷體" w:hAnsi="標楷體"/>
                <w:b/>
                <w:color w:val="000000" w:themeColor="text1"/>
                <w:szCs w:val="24"/>
                <w:u w:val="single"/>
              </w:rPr>
              <w:t>7</w:t>
            </w:r>
          </w:p>
        </w:tc>
        <w:tc>
          <w:tcPr>
            <w:tcW w:w="744" w:type="dxa"/>
            <w:vAlign w:val="center"/>
          </w:tcPr>
          <w:p w:rsidR="00395219" w:rsidRPr="00475FD8" w:rsidRDefault="00395219" w:rsidP="00395219">
            <w:pPr>
              <w:jc w:val="center"/>
              <w:rPr>
                <w:rFonts w:ascii="標楷體" w:eastAsia="標楷體" w:hAnsi="標楷體"/>
                <w:b/>
                <w:color w:val="000000" w:themeColor="text1"/>
                <w:szCs w:val="24"/>
                <w:u w:val="single"/>
              </w:rPr>
            </w:pPr>
            <w:r w:rsidRPr="00475FD8">
              <w:rPr>
                <w:rFonts w:ascii="標楷體" w:eastAsia="標楷體" w:hAnsi="標楷體"/>
                <w:b/>
                <w:color w:val="000000" w:themeColor="text1"/>
                <w:szCs w:val="24"/>
                <w:u w:val="single"/>
              </w:rPr>
              <w:t>6</w:t>
            </w:r>
          </w:p>
        </w:tc>
        <w:tc>
          <w:tcPr>
            <w:tcW w:w="1548" w:type="dxa"/>
            <w:vAlign w:val="center"/>
          </w:tcPr>
          <w:p w:rsidR="00395219" w:rsidRPr="00475FD8" w:rsidRDefault="00395219" w:rsidP="00395219">
            <w:pPr>
              <w:jc w:val="center"/>
              <w:rPr>
                <w:rFonts w:ascii="標楷體" w:eastAsia="標楷體" w:hAnsi="標楷體"/>
                <w:b/>
                <w:color w:val="000000" w:themeColor="text1"/>
                <w:szCs w:val="24"/>
                <w:u w:val="single"/>
              </w:rPr>
            </w:pPr>
            <w:r w:rsidRPr="00475FD8">
              <w:rPr>
                <w:rFonts w:ascii="標楷體" w:eastAsia="標楷體" w:hAnsi="標楷體" w:hint="eastAsia"/>
                <w:b/>
                <w:color w:val="000000" w:themeColor="text1"/>
                <w:szCs w:val="24"/>
                <w:u w:val="single"/>
              </w:rPr>
              <w:t>蓮花</w:t>
            </w:r>
          </w:p>
        </w:tc>
        <w:tc>
          <w:tcPr>
            <w:tcW w:w="840"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840"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960" w:type="dxa"/>
            <w:vAlign w:val="center"/>
          </w:tcPr>
          <w:p w:rsidR="00395219" w:rsidRPr="00475FD8" w:rsidRDefault="00395219" w:rsidP="00395219">
            <w:pPr>
              <w:spacing w:line="0" w:lineRule="atLeast"/>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837"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924"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854" w:type="dxa"/>
          </w:tcPr>
          <w:p w:rsidR="00395219" w:rsidRPr="00475FD8" w:rsidRDefault="00395219" w:rsidP="00395219">
            <w:pPr>
              <w:rPr>
                <w:rFonts w:ascii="標楷體" w:eastAsia="標楷體" w:hAnsi="標楷體" w:cs="Arial"/>
                <w:b/>
                <w:color w:val="000000" w:themeColor="text1"/>
                <w:szCs w:val="24"/>
                <w:u w:val="single"/>
              </w:rPr>
            </w:pPr>
          </w:p>
        </w:tc>
      </w:tr>
      <w:tr w:rsidR="00475FD8" w:rsidRPr="00475FD8" w:rsidTr="00BE4B22">
        <w:tc>
          <w:tcPr>
            <w:tcW w:w="770"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104</w:t>
            </w:r>
          </w:p>
        </w:tc>
        <w:tc>
          <w:tcPr>
            <w:tcW w:w="390" w:type="dxa"/>
            <w:vAlign w:val="center"/>
          </w:tcPr>
          <w:p w:rsidR="00395219" w:rsidRPr="00475FD8" w:rsidRDefault="00395219" w:rsidP="00395219">
            <w:pPr>
              <w:jc w:val="center"/>
              <w:rPr>
                <w:rFonts w:ascii="標楷體" w:eastAsia="標楷體" w:hAnsi="標楷體"/>
                <w:b/>
                <w:color w:val="000000" w:themeColor="text1"/>
                <w:szCs w:val="24"/>
                <w:u w:val="single"/>
              </w:rPr>
            </w:pPr>
            <w:r w:rsidRPr="00475FD8">
              <w:rPr>
                <w:rFonts w:ascii="標楷體" w:eastAsia="標楷體" w:hAnsi="標楷體"/>
                <w:b/>
                <w:color w:val="000000" w:themeColor="text1"/>
                <w:szCs w:val="24"/>
                <w:u w:val="single"/>
              </w:rPr>
              <w:t>7</w:t>
            </w:r>
          </w:p>
        </w:tc>
        <w:tc>
          <w:tcPr>
            <w:tcW w:w="744" w:type="dxa"/>
            <w:vAlign w:val="center"/>
          </w:tcPr>
          <w:p w:rsidR="00395219" w:rsidRPr="00475FD8" w:rsidRDefault="00395219" w:rsidP="00395219">
            <w:pPr>
              <w:jc w:val="center"/>
              <w:rPr>
                <w:rFonts w:ascii="標楷體" w:eastAsia="標楷體" w:hAnsi="標楷體"/>
                <w:b/>
                <w:color w:val="000000" w:themeColor="text1"/>
                <w:szCs w:val="24"/>
                <w:u w:val="single"/>
              </w:rPr>
            </w:pPr>
            <w:r w:rsidRPr="00475FD8">
              <w:rPr>
                <w:rFonts w:ascii="標楷體" w:eastAsia="標楷體" w:hAnsi="標楷體"/>
                <w:b/>
                <w:color w:val="000000" w:themeColor="text1"/>
                <w:szCs w:val="24"/>
                <w:u w:val="single"/>
              </w:rPr>
              <w:t>9</w:t>
            </w:r>
          </w:p>
        </w:tc>
        <w:tc>
          <w:tcPr>
            <w:tcW w:w="1548" w:type="dxa"/>
            <w:vAlign w:val="center"/>
          </w:tcPr>
          <w:p w:rsidR="00395219" w:rsidRPr="00475FD8" w:rsidRDefault="00395219" w:rsidP="00395219">
            <w:pPr>
              <w:jc w:val="center"/>
              <w:rPr>
                <w:rFonts w:ascii="標楷體" w:eastAsia="標楷體" w:hAnsi="標楷體"/>
                <w:b/>
                <w:color w:val="000000" w:themeColor="text1"/>
                <w:szCs w:val="24"/>
                <w:u w:val="single"/>
              </w:rPr>
            </w:pPr>
            <w:r w:rsidRPr="00475FD8">
              <w:rPr>
                <w:rFonts w:ascii="標楷體" w:eastAsia="標楷體" w:hAnsi="標楷體" w:hint="eastAsia"/>
                <w:b/>
                <w:color w:val="000000" w:themeColor="text1"/>
                <w:szCs w:val="24"/>
                <w:u w:val="single"/>
              </w:rPr>
              <w:t>昌鴻</w:t>
            </w:r>
          </w:p>
        </w:tc>
        <w:tc>
          <w:tcPr>
            <w:tcW w:w="840"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6</w:t>
            </w:r>
          </w:p>
        </w:tc>
        <w:tc>
          <w:tcPr>
            <w:tcW w:w="840"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960" w:type="dxa"/>
            <w:vAlign w:val="center"/>
          </w:tcPr>
          <w:p w:rsidR="00395219" w:rsidRPr="00475FD8" w:rsidRDefault="00395219" w:rsidP="00395219">
            <w:pPr>
              <w:spacing w:line="0" w:lineRule="atLeast"/>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837"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924"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854" w:type="dxa"/>
          </w:tcPr>
          <w:p w:rsidR="00395219" w:rsidRPr="00475FD8" w:rsidRDefault="00395219" w:rsidP="00395219">
            <w:pPr>
              <w:rPr>
                <w:rFonts w:ascii="標楷體" w:eastAsia="標楷體" w:hAnsi="標楷體" w:cs="Arial"/>
                <w:b/>
                <w:color w:val="000000" w:themeColor="text1"/>
                <w:szCs w:val="24"/>
                <w:u w:val="single"/>
              </w:rPr>
            </w:pPr>
          </w:p>
        </w:tc>
      </w:tr>
      <w:tr w:rsidR="00475FD8" w:rsidRPr="00475FD8" w:rsidTr="00BE4B22">
        <w:tc>
          <w:tcPr>
            <w:tcW w:w="770"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104</w:t>
            </w:r>
          </w:p>
        </w:tc>
        <w:tc>
          <w:tcPr>
            <w:tcW w:w="390" w:type="dxa"/>
            <w:vAlign w:val="center"/>
          </w:tcPr>
          <w:p w:rsidR="00395219" w:rsidRPr="00475FD8" w:rsidRDefault="00395219" w:rsidP="00395219">
            <w:pPr>
              <w:widowControl/>
              <w:jc w:val="center"/>
              <w:rPr>
                <w:rFonts w:ascii="標楷體" w:eastAsia="標楷體" w:hAnsi="標楷體"/>
                <w:b/>
                <w:color w:val="000000" w:themeColor="text1"/>
                <w:kern w:val="0"/>
                <w:szCs w:val="24"/>
                <w:u w:val="single"/>
              </w:rPr>
            </w:pPr>
            <w:r w:rsidRPr="00475FD8">
              <w:rPr>
                <w:rFonts w:ascii="標楷體" w:eastAsia="標楷體" w:hAnsi="標楷體"/>
                <w:b/>
                <w:color w:val="000000" w:themeColor="text1"/>
                <w:szCs w:val="24"/>
                <w:u w:val="single"/>
              </w:rPr>
              <w:t>8</w:t>
            </w:r>
          </w:p>
        </w:tc>
        <w:tc>
          <w:tcPr>
            <w:tcW w:w="744" w:type="dxa"/>
            <w:vAlign w:val="center"/>
          </w:tcPr>
          <w:p w:rsidR="00395219" w:rsidRPr="00475FD8" w:rsidRDefault="00395219" w:rsidP="00395219">
            <w:pPr>
              <w:jc w:val="center"/>
              <w:rPr>
                <w:rFonts w:ascii="標楷體" w:eastAsia="標楷體" w:hAnsi="標楷體"/>
                <w:b/>
                <w:color w:val="000000" w:themeColor="text1"/>
                <w:szCs w:val="24"/>
                <w:u w:val="single"/>
              </w:rPr>
            </w:pPr>
            <w:r w:rsidRPr="00475FD8">
              <w:rPr>
                <w:rFonts w:ascii="標楷體" w:eastAsia="標楷體" w:hAnsi="標楷體"/>
                <w:b/>
                <w:color w:val="000000" w:themeColor="text1"/>
                <w:szCs w:val="24"/>
                <w:u w:val="single"/>
              </w:rPr>
              <w:t>6</w:t>
            </w:r>
          </w:p>
        </w:tc>
        <w:tc>
          <w:tcPr>
            <w:tcW w:w="1548" w:type="dxa"/>
            <w:vAlign w:val="center"/>
          </w:tcPr>
          <w:p w:rsidR="00395219" w:rsidRPr="00475FD8" w:rsidRDefault="00395219" w:rsidP="00395219">
            <w:pPr>
              <w:widowControl/>
              <w:jc w:val="center"/>
              <w:rPr>
                <w:rFonts w:ascii="標楷體" w:eastAsia="標楷體" w:hAnsi="標楷體"/>
                <w:b/>
                <w:color w:val="000000" w:themeColor="text1"/>
                <w:kern w:val="0"/>
                <w:szCs w:val="24"/>
                <w:u w:val="single"/>
              </w:rPr>
            </w:pPr>
            <w:r w:rsidRPr="00475FD8">
              <w:rPr>
                <w:rFonts w:ascii="標楷體" w:eastAsia="標楷體" w:hAnsi="標楷體" w:hint="eastAsia"/>
                <w:b/>
                <w:color w:val="000000" w:themeColor="text1"/>
                <w:szCs w:val="24"/>
                <w:u w:val="single"/>
              </w:rPr>
              <w:t>蘇迪勒</w:t>
            </w:r>
          </w:p>
        </w:tc>
        <w:tc>
          <w:tcPr>
            <w:tcW w:w="840"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8</w:t>
            </w:r>
          </w:p>
        </w:tc>
        <w:tc>
          <w:tcPr>
            <w:tcW w:w="840"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4</w:t>
            </w:r>
          </w:p>
        </w:tc>
        <w:tc>
          <w:tcPr>
            <w:tcW w:w="960" w:type="dxa"/>
            <w:vAlign w:val="center"/>
          </w:tcPr>
          <w:p w:rsidR="00395219" w:rsidRPr="00475FD8" w:rsidRDefault="00395219" w:rsidP="00395219">
            <w:pPr>
              <w:spacing w:line="0" w:lineRule="atLeast"/>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439</w:t>
            </w:r>
          </w:p>
        </w:tc>
        <w:tc>
          <w:tcPr>
            <w:tcW w:w="837"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30(戶)</w:t>
            </w:r>
          </w:p>
        </w:tc>
        <w:tc>
          <w:tcPr>
            <w:tcW w:w="924"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137(戶)</w:t>
            </w:r>
          </w:p>
        </w:tc>
        <w:tc>
          <w:tcPr>
            <w:tcW w:w="854" w:type="dxa"/>
          </w:tcPr>
          <w:p w:rsidR="00395219" w:rsidRPr="00475FD8" w:rsidRDefault="00395219" w:rsidP="00395219">
            <w:pPr>
              <w:rPr>
                <w:rFonts w:ascii="標楷體" w:eastAsia="標楷體" w:hAnsi="標楷體" w:cs="Arial"/>
                <w:b/>
                <w:color w:val="000000" w:themeColor="text1"/>
                <w:szCs w:val="24"/>
                <w:u w:val="single"/>
              </w:rPr>
            </w:pPr>
          </w:p>
        </w:tc>
      </w:tr>
      <w:tr w:rsidR="00475FD8" w:rsidRPr="00475FD8" w:rsidTr="00BE4B22">
        <w:tc>
          <w:tcPr>
            <w:tcW w:w="770"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104</w:t>
            </w:r>
          </w:p>
        </w:tc>
        <w:tc>
          <w:tcPr>
            <w:tcW w:w="390" w:type="dxa"/>
            <w:vAlign w:val="center"/>
          </w:tcPr>
          <w:p w:rsidR="00395219" w:rsidRPr="00475FD8" w:rsidRDefault="00395219" w:rsidP="00395219">
            <w:pPr>
              <w:jc w:val="center"/>
              <w:rPr>
                <w:rFonts w:ascii="標楷體" w:eastAsia="標楷體" w:hAnsi="標楷體"/>
                <w:b/>
                <w:color w:val="000000" w:themeColor="text1"/>
                <w:szCs w:val="24"/>
                <w:u w:val="single"/>
              </w:rPr>
            </w:pPr>
            <w:r w:rsidRPr="00475FD8">
              <w:rPr>
                <w:rFonts w:ascii="標楷體" w:eastAsia="標楷體" w:hAnsi="標楷體"/>
                <w:b/>
                <w:color w:val="000000" w:themeColor="text1"/>
                <w:szCs w:val="24"/>
                <w:u w:val="single"/>
              </w:rPr>
              <w:t>8</w:t>
            </w:r>
          </w:p>
        </w:tc>
        <w:tc>
          <w:tcPr>
            <w:tcW w:w="744" w:type="dxa"/>
            <w:vAlign w:val="center"/>
          </w:tcPr>
          <w:p w:rsidR="00395219" w:rsidRPr="00475FD8" w:rsidRDefault="00395219" w:rsidP="00395219">
            <w:pPr>
              <w:jc w:val="center"/>
              <w:rPr>
                <w:rFonts w:ascii="標楷體" w:eastAsia="標楷體" w:hAnsi="標楷體"/>
                <w:b/>
                <w:color w:val="000000" w:themeColor="text1"/>
                <w:szCs w:val="24"/>
                <w:u w:val="single"/>
              </w:rPr>
            </w:pPr>
            <w:r w:rsidRPr="00475FD8">
              <w:rPr>
                <w:rFonts w:ascii="標楷體" w:eastAsia="標楷體" w:hAnsi="標楷體"/>
                <w:b/>
                <w:color w:val="000000" w:themeColor="text1"/>
                <w:szCs w:val="24"/>
                <w:u w:val="single"/>
              </w:rPr>
              <w:t>20</w:t>
            </w:r>
          </w:p>
        </w:tc>
        <w:tc>
          <w:tcPr>
            <w:tcW w:w="1548" w:type="dxa"/>
            <w:vAlign w:val="center"/>
          </w:tcPr>
          <w:p w:rsidR="00395219" w:rsidRPr="00475FD8" w:rsidRDefault="00395219" w:rsidP="00395219">
            <w:pPr>
              <w:jc w:val="center"/>
              <w:rPr>
                <w:rFonts w:ascii="標楷體" w:eastAsia="標楷體" w:hAnsi="標楷體"/>
                <w:b/>
                <w:color w:val="000000" w:themeColor="text1"/>
                <w:szCs w:val="24"/>
                <w:u w:val="single"/>
              </w:rPr>
            </w:pPr>
            <w:r w:rsidRPr="00475FD8">
              <w:rPr>
                <w:rFonts w:ascii="標楷體" w:eastAsia="標楷體" w:hAnsi="標楷體" w:hint="eastAsia"/>
                <w:b/>
                <w:color w:val="000000" w:themeColor="text1"/>
                <w:szCs w:val="24"/>
                <w:u w:val="single"/>
              </w:rPr>
              <w:t>天鵝</w:t>
            </w:r>
          </w:p>
        </w:tc>
        <w:tc>
          <w:tcPr>
            <w:tcW w:w="840"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840"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960" w:type="dxa"/>
            <w:vAlign w:val="center"/>
          </w:tcPr>
          <w:p w:rsidR="00395219" w:rsidRPr="00475FD8" w:rsidRDefault="00395219" w:rsidP="00395219">
            <w:pPr>
              <w:spacing w:line="0" w:lineRule="atLeast"/>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837"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924"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854" w:type="dxa"/>
          </w:tcPr>
          <w:p w:rsidR="00395219" w:rsidRPr="00475FD8" w:rsidRDefault="00395219" w:rsidP="00395219">
            <w:pPr>
              <w:rPr>
                <w:rFonts w:ascii="標楷體" w:eastAsia="標楷體" w:hAnsi="標楷體" w:cs="Arial"/>
                <w:b/>
                <w:color w:val="000000" w:themeColor="text1"/>
                <w:szCs w:val="24"/>
                <w:u w:val="single"/>
              </w:rPr>
            </w:pPr>
          </w:p>
        </w:tc>
      </w:tr>
      <w:tr w:rsidR="00475FD8" w:rsidRPr="00475FD8" w:rsidTr="00BE4B22">
        <w:tc>
          <w:tcPr>
            <w:tcW w:w="770"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104</w:t>
            </w:r>
          </w:p>
        </w:tc>
        <w:tc>
          <w:tcPr>
            <w:tcW w:w="390" w:type="dxa"/>
            <w:vAlign w:val="center"/>
          </w:tcPr>
          <w:p w:rsidR="00395219" w:rsidRPr="00475FD8" w:rsidRDefault="00395219" w:rsidP="00395219">
            <w:pPr>
              <w:jc w:val="center"/>
              <w:rPr>
                <w:rFonts w:ascii="標楷體" w:eastAsia="標楷體" w:hAnsi="標楷體"/>
                <w:b/>
                <w:color w:val="000000" w:themeColor="text1"/>
                <w:szCs w:val="24"/>
                <w:u w:val="single"/>
              </w:rPr>
            </w:pPr>
            <w:r w:rsidRPr="00475FD8">
              <w:rPr>
                <w:rFonts w:ascii="標楷體" w:eastAsia="標楷體" w:hAnsi="標楷體"/>
                <w:b/>
                <w:color w:val="000000" w:themeColor="text1"/>
                <w:szCs w:val="24"/>
                <w:u w:val="single"/>
              </w:rPr>
              <w:t>9</w:t>
            </w:r>
          </w:p>
        </w:tc>
        <w:tc>
          <w:tcPr>
            <w:tcW w:w="744" w:type="dxa"/>
            <w:vAlign w:val="center"/>
          </w:tcPr>
          <w:p w:rsidR="00395219" w:rsidRPr="00475FD8" w:rsidRDefault="00395219" w:rsidP="00395219">
            <w:pPr>
              <w:jc w:val="center"/>
              <w:rPr>
                <w:rFonts w:ascii="標楷體" w:eastAsia="標楷體" w:hAnsi="標楷體"/>
                <w:b/>
                <w:color w:val="000000" w:themeColor="text1"/>
                <w:szCs w:val="24"/>
                <w:u w:val="single"/>
              </w:rPr>
            </w:pPr>
            <w:r w:rsidRPr="00475FD8">
              <w:rPr>
                <w:rFonts w:ascii="標楷體" w:eastAsia="標楷體" w:hAnsi="標楷體"/>
                <w:b/>
                <w:color w:val="000000" w:themeColor="text1"/>
                <w:szCs w:val="24"/>
                <w:u w:val="single"/>
              </w:rPr>
              <w:t>27</w:t>
            </w:r>
          </w:p>
        </w:tc>
        <w:tc>
          <w:tcPr>
            <w:tcW w:w="1548" w:type="dxa"/>
            <w:vAlign w:val="center"/>
          </w:tcPr>
          <w:p w:rsidR="00395219" w:rsidRPr="00475FD8" w:rsidRDefault="00395219" w:rsidP="00395219">
            <w:pPr>
              <w:jc w:val="center"/>
              <w:rPr>
                <w:rFonts w:ascii="標楷體" w:eastAsia="標楷體" w:hAnsi="標楷體"/>
                <w:b/>
                <w:color w:val="000000" w:themeColor="text1"/>
                <w:szCs w:val="24"/>
                <w:u w:val="single"/>
              </w:rPr>
            </w:pPr>
            <w:r w:rsidRPr="00475FD8">
              <w:rPr>
                <w:rFonts w:ascii="標楷體" w:eastAsia="標楷體" w:hAnsi="標楷體" w:hint="eastAsia"/>
                <w:b/>
                <w:color w:val="000000" w:themeColor="text1"/>
                <w:szCs w:val="24"/>
                <w:u w:val="single"/>
              </w:rPr>
              <w:t>杜鵑</w:t>
            </w:r>
          </w:p>
        </w:tc>
        <w:tc>
          <w:tcPr>
            <w:tcW w:w="840"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5</w:t>
            </w:r>
          </w:p>
        </w:tc>
        <w:tc>
          <w:tcPr>
            <w:tcW w:w="840"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960" w:type="dxa"/>
            <w:vAlign w:val="center"/>
          </w:tcPr>
          <w:p w:rsidR="00395219" w:rsidRPr="00475FD8" w:rsidRDefault="00395219" w:rsidP="00395219">
            <w:pPr>
              <w:spacing w:line="0" w:lineRule="atLeast"/>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393</w:t>
            </w:r>
          </w:p>
        </w:tc>
        <w:tc>
          <w:tcPr>
            <w:tcW w:w="837"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1(戶)</w:t>
            </w:r>
          </w:p>
        </w:tc>
        <w:tc>
          <w:tcPr>
            <w:tcW w:w="924" w:type="dxa"/>
            <w:vAlign w:val="center"/>
          </w:tcPr>
          <w:p w:rsidR="00395219" w:rsidRPr="00475FD8" w:rsidRDefault="00395219" w:rsidP="00395219">
            <w:pPr>
              <w:jc w:val="right"/>
              <w:rPr>
                <w:rFonts w:ascii="標楷體" w:eastAsia="標楷體" w:hAnsi="標楷體" w:cs="Arial"/>
                <w:b/>
                <w:color w:val="000000" w:themeColor="text1"/>
                <w:szCs w:val="24"/>
                <w:u w:val="single"/>
              </w:rPr>
            </w:pPr>
          </w:p>
        </w:tc>
        <w:tc>
          <w:tcPr>
            <w:tcW w:w="854" w:type="dxa"/>
          </w:tcPr>
          <w:p w:rsidR="00395219" w:rsidRPr="00475FD8" w:rsidRDefault="00395219" w:rsidP="00395219">
            <w:pPr>
              <w:rPr>
                <w:rFonts w:ascii="標楷體" w:eastAsia="標楷體" w:hAnsi="標楷體" w:cs="Arial"/>
                <w:b/>
                <w:color w:val="000000" w:themeColor="text1"/>
                <w:szCs w:val="24"/>
                <w:u w:val="single"/>
              </w:rPr>
            </w:pPr>
          </w:p>
        </w:tc>
      </w:tr>
      <w:tr w:rsidR="00475FD8" w:rsidRPr="00475FD8" w:rsidTr="00BE4B22">
        <w:tc>
          <w:tcPr>
            <w:tcW w:w="770"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105</w:t>
            </w:r>
          </w:p>
        </w:tc>
        <w:tc>
          <w:tcPr>
            <w:tcW w:w="390"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7</w:t>
            </w:r>
          </w:p>
        </w:tc>
        <w:tc>
          <w:tcPr>
            <w:tcW w:w="744"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6</w:t>
            </w:r>
          </w:p>
        </w:tc>
        <w:tc>
          <w:tcPr>
            <w:tcW w:w="1548"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尼伯特</w:t>
            </w:r>
          </w:p>
        </w:tc>
        <w:tc>
          <w:tcPr>
            <w:tcW w:w="840"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2</w:t>
            </w:r>
          </w:p>
        </w:tc>
        <w:tc>
          <w:tcPr>
            <w:tcW w:w="840"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960" w:type="dxa"/>
            <w:vAlign w:val="center"/>
          </w:tcPr>
          <w:p w:rsidR="00395219" w:rsidRPr="00475FD8" w:rsidRDefault="00395219" w:rsidP="00395219">
            <w:pPr>
              <w:spacing w:line="0" w:lineRule="atLeast"/>
              <w:jc w:val="right"/>
              <w:rPr>
                <w:rFonts w:ascii="標楷體" w:eastAsia="標楷體" w:hAnsi="標楷體" w:cs="Arial"/>
                <w:b/>
                <w:color w:val="000000" w:themeColor="text1"/>
                <w:szCs w:val="24"/>
                <w:u w:val="single"/>
              </w:rPr>
            </w:pPr>
            <w:r w:rsidRPr="00475FD8">
              <w:rPr>
                <w:rFonts w:ascii="標楷體" w:eastAsia="標楷體" w:hAnsi="標楷體" w:cs="Arial"/>
                <w:b/>
                <w:color w:val="000000" w:themeColor="text1"/>
                <w:szCs w:val="24"/>
                <w:u w:val="single"/>
              </w:rPr>
              <w:t>305</w:t>
            </w:r>
          </w:p>
        </w:tc>
        <w:tc>
          <w:tcPr>
            <w:tcW w:w="837" w:type="dxa"/>
            <w:vAlign w:val="center"/>
          </w:tcPr>
          <w:p w:rsidR="00395219" w:rsidRPr="00475FD8" w:rsidRDefault="00395219" w:rsidP="00395219">
            <w:pPr>
              <w:ind w:right="1680" w:firstLineChars="200" w:firstLine="480"/>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1</w:t>
            </w:r>
          </w:p>
        </w:tc>
        <w:tc>
          <w:tcPr>
            <w:tcW w:w="924"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b/>
                <w:color w:val="000000" w:themeColor="text1"/>
                <w:szCs w:val="24"/>
                <w:u w:val="single"/>
              </w:rPr>
              <w:t>275</w:t>
            </w:r>
            <w:r w:rsidRPr="00475FD8">
              <w:rPr>
                <w:rFonts w:ascii="標楷體" w:eastAsia="標楷體" w:hAnsi="標楷體" w:cs="Arial" w:hint="eastAsia"/>
                <w:b/>
                <w:color w:val="000000" w:themeColor="text1"/>
                <w:szCs w:val="24"/>
                <w:u w:val="single"/>
              </w:rPr>
              <w:t>(戶</w:t>
            </w:r>
            <w:r w:rsidRPr="00475FD8">
              <w:rPr>
                <w:rFonts w:ascii="標楷體" w:eastAsia="標楷體" w:hAnsi="標楷體" w:cs="Arial"/>
                <w:b/>
                <w:color w:val="000000" w:themeColor="text1"/>
                <w:szCs w:val="24"/>
                <w:u w:val="single"/>
              </w:rPr>
              <w:t>)</w:t>
            </w:r>
          </w:p>
        </w:tc>
        <w:tc>
          <w:tcPr>
            <w:tcW w:w="854" w:type="dxa"/>
          </w:tcPr>
          <w:p w:rsidR="00395219" w:rsidRPr="00475FD8" w:rsidRDefault="00395219" w:rsidP="00395219">
            <w:pPr>
              <w:rPr>
                <w:rFonts w:ascii="標楷體" w:eastAsia="標楷體" w:hAnsi="標楷體" w:cs="Arial"/>
                <w:b/>
                <w:color w:val="000000" w:themeColor="text1"/>
                <w:szCs w:val="24"/>
                <w:u w:val="single"/>
              </w:rPr>
            </w:pPr>
          </w:p>
        </w:tc>
      </w:tr>
      <w:tr w:rsidR="00475FD8" w:rsidRPr="00475FD8" w:rsidTr="00BE4B22">
        <w:tc>
          <w:tcPr>
            <w:tcW w:w="770"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b/>
                <w:color w:val="000000" w:themeColor="text1"/>
                <w:szCs w:val="24"/>
                <w:u w:val="single"/>
              </w:rPr>
              <w:t>105</w:t>
            </w:r>
          </w:p>
        </w:tc>
        <w:tc>
          <w:tcPr>
            <w:tcW w:w="390"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9</w:t>
            </w:r>
          </w:p>
        </w:tc>
        <w:tc>
          <w:tcPr>
            <w:tcW w:w="744"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13</w:t>
            </w:r>
          </w:p>
        </w:tc>
        <w:tc>
          <w:tcPr>
            <w:tcW w:w="1548" w:type="dxa"/>
            <w:vAlign w:val="center"/>
          </w:tcPr>
          <w:p w:rsidR="00395219" w:rsidRPr="00475FD8" w:rsidRDefault="00395219" w:rsidP="00395219">
            <w:pPr>
              <w:jc w:val="center"/>
              <w:rPr>
                <w:rFonts w:ascii="標楷體" w:eastAsia="標楷體" w:hAnsi="標楷體" w:cs="Arial"/>
                <w:b/>
                <w:color w:val="000000" w:themeColor="text1"/>
                <w:szCs w:val="24"/>
                <w:u w:val="single"/>
              </w:rPr>
            </w:pPr>
            <w:proofErr w:type="gramStart"/>
            <w:r w:rsidRPr="00475FD8">
              <w:rPr>
                <w:rFonts w:ascii="標楷體" w:eastAsia="標楷體" w:hAnsi="標楷體" w:cs="Arial" w:hint="eastAsia"/>
                <w:b/>
                <w:color w:val="000000" w:themeColor="text1"/>
                <w:szCs w:val="24"/>
                <w:u w:val="single"/>
              </w:rPr>
              <w:t>莫蘭蒂</w:t>
            </w:r>
            <w:proofErr w:type="gramEnd"/>
          </w:p>
        </w:tc>
        <w:tc>
          <w:tcPr>
            <w:tcW w:w="840"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2</w:t>
            </w:r>
          </w:p>
        </w:tc>
        <w:tc>
          <w:tcPr>
            <w:tcW w:w="840"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960" w:type="dxa"/>
            <w:vAlign w:val="center"/>
          </w:tcPr>
          <w:p w:rsidR="00395219" w:rsidRPr="00475FD8" w:rsidRDefault="00395219" w:rsidP="00395219">
            <w:pPr>
              <w:spacing w:line="0" w:lineRule="atLeast"/>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75</w:t>
            </w:r>
          </w:p>
        </w:tc>
        <w:tc>
          <w:tcPr>
            <w:tcW w:w="837"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8(戶)</w:t>
            </w:r>
          </w:p>
        </w:tc>
        <w:tc>
          <w:tcPr>
            <w:tcW w:w="924"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3</w:t>
            </w:r>
            <w:r w:rsidRPr="00475FD8">
              <w:rPr>
                <w:rFonts w:ascii="標楷體" w:eastAsia="標楷體" w:hAnsi="標楷體" w:cs="Arial"/>
                <w:b/>
                <w:color w:val="000000" w:themeColor="text1"/>
                <w:szCs w:val="24"/>
                <w:u w:val="single"/>
              </w:rPr>
              <w:t>(</w:t>
            </w:r>
            <w:r w:rsidRPr="00475FD8">
              <w:rPr>
                <w:rFonts w:ascii="標楷體" w:eastAsia="標楷體" w:hAnsi="標楷體" w:cs="Arial" w:hint="eastAsia"/>
                <w:b/>
                <w:color w:val="000000" w:themeColor="text1"/>
                <w:szCs w:val="24"/>
                <w:u w:val="single"/>
              </w:rPr>
              <w:t>棟</w:t>
            </w:r>
            <w:r w:rsidRPr="00475FD8">
              <w:rPr>
                <w:rFonts w:ascii="標楷體" w:eastAsia="標楷體" w:hAnsi="標楷體" w:cs="Arial"/>
                <w:b/>
                <w:color w:val="000000" w:themeColor="text1"/>
                <w:szCs w:val="24"/>
                <w:u w:val="single"/>
              </w:rPr>
              <w:t>)</w:t>
            </w:r>
          </w:p>
        </w:tc>
        <w:tc>
          <w:tcPr>
            <w:tcW w:w="854" w:type="dxa"/>
          </w:tcPr>
          <w:p w:rsidR="00395219" w:rsidRPr="00475FD8" w:rsidRDefault="00395219" w:rsidP="00395219">
            <w:pPr>
              <w:rPr>
                <w:rFonts w:ascii="標楷體" w:eastAsia="標楷體" w:hAnsi="標楷體" w:cs="Arial"/>
                <w:b/>
                <w:color w:val="000000" w:themeColor="text1"/>
                <w:szCs w:val="24"/>
                <w:u w:val="single"/>
              </w:rPr>
            </w:pPr>
          </w:p>
        </w:tc>
      </w:tr>
      <w:tr w:rsidR="00475FD8" w:rsidRPr="00475FD8" w:rsidTr="00BE4B22">
        <w:tc>
          <w:tcPr>
            <w:tcW w:w="770"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b/>
                <w:color w:val="000000" w:themeColor="text1"/>
                <w:szCs w:val="24"/>
                <w:u w:val="single"/>
              </w:rPr>
              <w:t>105</w:t>
            </w:r>
          </w:p>
        </w:tc>
        <w:tc>
          <w:tcPr>
            <w:tcW w:w="390"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9</w:t>
            </w:r>
          </w:p>
        </w:tc>
        <w:tc>
          <w:tcPr>
            <w:tcW w:w="744"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16</w:t>
            </w:r>
          </w:p>
        </w:tc>
        <w:tc>
          <w:tcPr>
            <w:tcW w:w="1548" w:type="dxa"/>
            <w:vAlign w:val="center"/>
          </w:tcPr>
          <w:p w:rsidR="00395219" w:rsidRPr="00475FD8" w:rsidRDefault="00395219" w:rsidP="00395219">
            <w:pPr>
              <w:jc w:val="center"/>
              <w:rPr>
                <w:rFonts w:ascii="標楷體" w:eastAsia="標楷體" w:hAnsi="標楷體" w:cs="Arial"/>
                <w:b/>
                <w:color w:val="000000" w:themeColor="text1"/>
                <w:szCs w:val="24"/>
                <w:u w:val="single"/>
              </w:rPr>
            </w:pPr>
            <w:proofErr w:type="gramStart"/>
            <w:r w:rsidRPr="00475FD8">
              <w:rPr>
                <w:rFonts w:ascii="標楷體" w:eastAsia="標楷體" w:hAnsi="標楷體" w:cs="Arial" w:hint="eastAsia"/>
                <w:b/>
                <w:color w:val="000000" w:themeColor="text1"/>
                <w:szCs w:val="24"/>
                <w:u w:val="single"/>
              </w:rPr>
              <w:t>馬勒卡</w:t>
            </w:r>
            <w:proofErr w:type="gramEnd"/>
          </w:p>
        </w:tc>
        <w:tc>
          <w:tcPr>
            <w:tcW w:w="840"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840"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960" w:type="dxa"/>
            <w:vAlign w:val="center"/>
          </w:tcPr>
          <w:p w:rsidR="00395219" w:rsidRPr="00475FD8" w:rsidRDefault="00395219" w:rsidP="00395219">
            <w:pPr>
              <w:spacing w:line="0" w:lineRule="atLeast"/>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837"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924"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2(戶)</w:t>
            </w:r>
          </w:p>
        </w:tc>
        <w:tc>
          <w:tcPr>
            <w:tcW w:w="854" w:type="dxa"/>
          </w:tcPr>
          <w:p w:rsidR="00395219" w:rsidRPr="00475FD8" w:rsidRDefault="00395219" w:rsidP="00395219">
            <w:pPr>
              <w:rPr>
                <w:rFonts w:ascii="標楷體" w:eastAsia="標楷體" w:hAnsi="標楷體" w:cs="Arial"/>
                <w:b/>
                <w:color w:val="000000" w:themeColor="text1"/>
                <w:szCs w:val="24"/>
                <w:u w:val="single"/>
              </w:rPr>
            </w:pPr>
          </w:p>
        </w:tc>
      </w:tr>
      <w:tr w:rsidR="00475FD8" w:rsidRPr="00475FD8" w:rsidTr="00BE4B22">
        <w:tc>
          <w:tcPr>
            <w:tcW w:w="770"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105</w:t>
            </w:r>
          </w:p>
        </w:tc>
        <w:tc>
          <w:tcPr>
            <w:tcW w:w="390"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9</w:t>
            </w:r>
          </w:p>
        </w:tc>
        <w:tc>
          <w:tcPr>
            <w:tcW w:w="744"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26</w:t>
            </w:r>
          </w:p>
        </w:tc>
        <w:tc>
          <w:tcPr>
            <w:tcW w:w="1548"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梅姬</w:t>
            </w:r>
          </w:p>
        </w:tc>
        <w:tc>
          <w:tcPr>
            <w:tcW w:w="840"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6</w:t>
            </w:r>
          </w:p>
        </w:tc>
        <w:tc>
          <w:tcPr>
            <w:tcW w:w="840"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960" w:type="dxa"/>
            <w:vAlign w:val="center"/>
          </w:tcPr>
          <w:p w:rsidR="00395219" w:rsidRPr="00475FD8" w:rsidRDefault="00395219" w:rsidP="00395219">
            <w:pPr>
              <w:spacing w:line="0" w:lineRule="atLeast"/>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714</w:t>
            </w:r>
          </w:p>
        </w:tc>
        <w:tc>
          <w:tcPr>
            <w:tcW w:w="837"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2(戶)</w:t>
            </w:r>
          </w:p>
        </w:tc>
        <w:tc>
          <w:tcPr>
            <w:tcW w:w="924"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10(棟)</w:t>
            </w:r>
          </w:p>
        </w:tc>
        <w:tc>
          <w:tcPr>
            <w:tcW w:w="854" w:type="dxa"/>
          </w:tcPr>
          <w:p w:rsidR="00395219" w:rsidRPr="00475FD8" w:rsidRDefault="00395219" w:rsidP="00395219">
            <w:pPr>
              <w:rPr>
                <w:rFonts w:ascii="標楷體" w:eastAsia="標楷體" w:hAnsi="標楷體" w:cs="Arial"/>
                <w:b/>
                <w:color w:val="000000" w:themeColor="text1"/>
                <w:szCs w:val="24"/>
                <w:u w:val="single"/>
              </w:rPr>
            </w:pPr>
          </w:p>
        </w:tc>
      </w:tr>
      <w:tr w:rsidR="00475FD8" w:rsidRPr="00475FD8" w:rsidTr="00BE4B22">
        <w:tc>
          <w:tcPr>
            <w:tcW w:w="770"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105</w:t>
            </w:r>
          </w:p>
        </w:tc>
        <w:tc>
          <w:tcPr>
            <w:tcW w:w="390"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10</w:t>
            </w:r>
          </w:p>
        </w:tc>
        <w:tc>
          <w:tcPr>
            <w:tcW w:w="744"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5</w:t>
            </w:r>
          </w:p>
        </w:tc>
        <w:tc>
          <w:tcPr>
            <w:tcW w:w="1548"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艾利</w:t>
            </w:r>
          </w:p>
        </w:tc>
        <w:tc>
          <w:tcPr>
            <w:tcW w:w="840"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840"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960" w:type="dxa"/>
            <w:vAlign w:val="center"/>
          </w:tcPr>
          <w:p w:rsidR="00395219" w:rsidRPr="00475FD8" w:rsidRDefault="00395219" w:rsidP="00395219">
            <w:pPr>
              <w:spacing w:line="0" w:lineRule="atLeast"/>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837"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924"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854" w:type="dxa"/>
          </w:tcPr>
          <w:p w:rsidR="00395219" w:rsidRPr="00475FD8" w:rsidRDefault="00395219" w:rsidP="00395219">
            <w:pPr>
              <w:rPr>
                <w:rFonts w:ascii="標楷體" w:eastAsia="標楷體" w:hAnsi="標楷體" w:cs="Arial"/>
                <w:b/>
                <w:color w:val="000000" w:themeColor="text1"/>
                <w:szCs w:val="24"/>
                <w:u w:val="single"/>
              </w:rPr>
            </w:pPr>
          </w:p>
        </w:tc>
      </w:tr>
      <w:tr w:rsidR="00475FD8" w:rsidRPr="00475FD8" w:rsidTr="00BE4B22">
        <w:tc>
          <w:tcPr>
            <w:tcW w:w="770"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106</w:t>
            </w:r>
          </w:p>
        </w:tc>
        <w:tc>
          <w:tcPr>
            <w:tcW w:w="390"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7</w:t>
            </w:r>
          </w:p>
        </w:tc>
        <w:tc>
          <w:tcPr>
            <w:tcW w:w="744"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28</w:t>
            </w:r>
          </w:p>
        </w:tc>
        <w:tc>
          <w:tcPr>
            <w:tcW w:w="1548"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尼</w:t>
            </w:r>
            <w:proofErr w:type="gramStart"/>
            <w:r w:rsidRPr="00475FD8">
              <w:rPr>
                <w:rFonts w:ascii="標楷體" w:eastAsia="標楷體" w:hAnsi="標楷體" w:cs="Arial" w:hint="eastAsia"/>
                <w:b/>
                <w:color w:val="000000" w:themeColor="text1"/>
                <w:szCs w:val="24"/>
                <w:u w:val="single"/>
              </w:rPr>
              <w:t>莎</w:t>
            </w:r>
            <w:proofErr w:type="gramEnd"/>
            <w:r w:rsidRPr="00475FD8">
              <w:rPr>
                <w:rFonts w:ascii="標楷體" w:eastAsia="標楷體" w:hAnsi="標楷體" w:cs="Arial" w:hint="eastAsia"/>
                <w:b/>
                <w:color w:val="000000" w:themeColor="text1"/>
                <w:szCs w:val="24"/>
                <w:u w:val="single"/>
              </w:rPr>
              <w:t>暨海棠</w:t>
            </w:r>
          </w:p>
        </w:tc>
        <w:tc>
          <w:tcPr>
            <w:tcW w:w="840"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1</w:t>
            </w:r>
          </w:p>
        </w:tc>
        <w:tc>
          <w:tcPr>
            <w:tcW w:w="840"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960" w:type="dxa"/>
            <w:vAlign w:val="center"/>
          </w:tcPr>
          <w:p w:rsidR="00395219" w:rsidRPr="00475FD8" w:rsidRDefault="00395219" w:rsidP="00395219">
            <w:pPr>
              <w:spacing w:line="0" w:lineRule="atLeast"/>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139</w:t>
            </w:r>
          </w:p>
        </w:tc>
        <w:tc>
          <w:tcPr>
            <w:tcW w:w="837"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924"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7(戶)</w:t>
            </w:r>
          </w:p>
        </w:tc>
        <w:tc>
          <w:tcPr>
            <w:tcW w:w="854" w:type="dxa"/>
          </w:tcPr>
          <w:p w:rsidR="00395219" w:rsidRPr="00475FD8" w:rsidRDefault="00395219" w:rsidP="00395219">
            <w:pPr>
              <w:rPr>
                <w:rFonts w:ascii="標楷體" w:eastAsia="標楷體" w:hAnsi="標楷體" w:cs="Arial"/>
                <w:b/>
                <w:color w:val="000000" w:themeColor="text1"/>
                <w:szCs w:val="24"/>
                <w:u w:val="single"/>
              </w:rPr>
            </w:pPr>
          </w:p>
        </w:tc>
      </w:tr>
      <w:tr w:rsidR="00475FD8" w:rsidRPr="00475FD8" w:rsidTr="00BE4B22">
        <w:tc>
          <w:tcPr>
            <w:tcW w:w="770"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106</w:t>
            </w:r>
          </w:p>
        </w:tc>
        <w:tc>
          <w:tcPr>
            <w:tcW w:w="390"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8</w:t>
            </w:r>
          </w:p>
        </w:tc>
        <w:tc>
          <w:tcPr>
            <w:tcW w:w="744"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20</w:t>
            </w:r>
          </w:p>
        </w:tc>
        <w:tc>
          <w:tcPr>
            <w:tcW w:w="1548" w:type="dxa"/>
            <w:vAlign w:val="center"/>
          </w:tcPr>
          <w:p w:rsidR="00395219" w:rsidRPr="00475FD8" w:rsidRDefault="00395219" w:rsidP="00395219">
            <w:pPr>
              <w:jc w:val="center"/>
              <w:rPr>
                <w:rFonts w:ascii="標楷體" w:eastAsia="標楷體" w:hAnsi="標楷體" w:cs="Arial"/>
                <w:b/>
                <w:color w:val="000000" w:themeColor="text1"/>
                <w:szCs w:val="24"/>
                <w:u w:val="single"/>
              </w:rPr>
            </w:pPr>
            <w:proofErr w:type="gramStart"/>
            <w:r w:rsidRPr="00475FD8">
              <w:rPr>
                <w:rFonts w:ascii="標楷體" w:eastAsia="標楷體" w:hAnsi="標楷體" w:cs="Arial" w:hint="eastAsia"/>
                <w:b/>
                <w:color w:val="000000" w:themeColor="text1"/>
                <w:szCs w:val="24"/>
                <w:u w:val="single"/>
              </w:rPr>
              <w:t>天鴿</w:t>
            </w:r>
            <w:proofErr w:type="gramEnd"/>
          </w:p>
        </w:tc>
        <w:tc>
          <w:tcPr>
            <w:tcW w:w="840"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840"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960" w:type="dxa"/>
            <w:vAlign w:val="center"/>
          </w:tcPr>
          <w:p w:rsidR="00395219" w:rsidRPr="00475FD8" w:rsidRDefault="00395219" w:rsidP="00395219">
            <w:pPr>
              <w:spacing w:line="0" w:lineRule="atLeast"/>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837"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924"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854" w:type="dxa"/>
          </w:tcPr>
          <w:p w:rsidR="00395219" w:rsidRPr="00475FD8" w:rsidRDefault="00395219" w:rsidP="00395219">
            <w:pPr>
              <w:rPr>
                <w:rFonts w:ascii="標楷體" w:eastAsia="標楷體" w:hAnsi="標楷體" w:cs="Arial"/>
                <w:b/>
                <w:color w:val="000000" w:themeColor="text1"/>
                <w:szCs w:val="24"/>
                <w:u w:val="single"/>
              </w:rPr>
            </w:pPr>
          </w:p>
        </w:tc>
      </w:tr>
      <w:tr w:rsidR="00475FD8" w:rsidRPr="00475FD8" w:rsidTr="004C4438">
        <w:trPr>
          <w:trHeight w:val="65"/>
        </w:trPr>
        <w:tc>
          <w:tcPr>
            <w:tcW w:w="770"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106</w:t>
            </w:r>
          </w:p>
        </w:tc>
        <w:tc>
          <w:tcPr>
            <w:tcW w:w="390"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9</w:t>
            </w:r>
          </w:p>
        </w:tc>
        <w:tc>
          <w:tcPr>
            <w:tcW w:w="744"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6</w:t>
            </w:r>
          </w:p>
        </w:tc>
        <w:tc>
          <w:tcPr>
            <w:tcW w:w="1548" w:type="dxa"/>
            <w:vAlign w:val="center"/>
          </w:tcPr>
          <w:p w:rsidR="00395219" w:rsidRPr="00475FD8" w:rsidRDefault="00395219" w:rsidP="00395219">
            <w:pPr>
              <w:jc w:val="center"/>
              <w:rPr>
                <w:rFonts w:ascii="標楷體" w:eastAsia="標楷體" w:hAnsi="標楷體" w:cs="Arial"/>
                <w:b/>
                <w:color w:val="000000" w:themeColor="text1"/>
                <w:szCs w:val="24"/>
                <w:u w:val="single"/>
              </w:rPr>
            </w:pPr>
            <w:proofErr w:type="gramStart"/>
            <w:r w:rsidRPr="00475FD8">
              <w:rPr>
                <w:rFonts w:ascii="標楷體" w:eastAsia="標楷體" w:hAnsi="標楷體" w:cs="Arial" w:hint="eastAsia"/>
                <w:b/>
                <w:color w:val="000000" w:themeColor="text1"/>
                <w:szCs w:val="24"/>
                <w:u w:val="single"/>
              </w:rPr>
              <w:t>谷超</w:t>
            </w:r>
            <w:proofErr w:type="gramEnd"/>
          </w:p>
        </w:tc>
        <w:tc>
          <w:tcPr>
            <w:tcW w:w="840"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840"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960" w:type="dxa"/>
            <w:vAlign w:val="center"/>
          </w:tcPr>
          <w:p w:rsidR="00395219" w:rsidRPr="00475FD8" w:rsidRDefault="00395219" w:rsidP="00395219">
            <w:pPr>
              <w:spacing w:line="0" w:lineRule="atLeast"/>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837"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924"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854" w:type="dxa"/>
          </w:tcPr>
          <w:p w:rsidR="00395219" w:rsidRPr="00475FD8" w:rsidRDefault="00395219" w:rsidP="00395219">
            <w:pPr>
              <w:rPr>
                <w:rFonts w:ascii="標楷體" w:eastAsia="標楷體" w:hAnsi="標楷體" w:cs="Arial"/>
                <w:b/>
                <w:color w:val="000000" w:themeColor="text1"/>
                <w:szCs w:val="24"/>
                <w:u w:val="single"/>
              </w:rPr>
            </w:pPr>
          </w:p>
        </w:tc>
      </w:tr>
      <w:tr w:rsidR="00475FD8" w:rsidRPr="00475FD8" w:rsidTr="00BE4B22">
        <w:tc>
          <w:tcPr>
            <w:tcW w:w="770"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106</w:t>
            </w:r>
          </w:p>
        </w:tc>
        <w:tc>
          <w:tcPr>
            <w:tcW w:w="390"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9</w:t>
            </w:r>
          </w:p>
        </w:tc>
        <w:tc>
          <w:tcPr>
            <w:tcW w:w="744"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12</w:t>
            </w:r>
          </w:p>
        </w:tc>
        <w:tc>
          <w:tcPr>
            <w:tcW w:w="1548" w:type="dxa"/>
            <w:vAlign w:val="center"/>
          </w:tcPr>
          <w:p w:rsidR="00395219" w:rsidRPr="00475FD8" w:rsidRDefault="00395219" w:rsidP="00395219">
            <w:pPr>
              <w:jc w:val="center"/>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泰利</w:t>
            </w:r>
          </w:p>
        </w:tc>
        <w:tc>
          <w:tcPr>
            <w:tcW w:w="840"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840"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960" w:type="dxa"/>
            <w:vAlign w:val="center"/>
          </w:tcPr>
          <w:p w:rsidR="00395219" w:rsidRPr="00475FD8" w:rsidRDefault="00395219" w:rsidP="00395219">
            <w:pPr>
              <w:spacing w:line="0" w:lineRule="atLeast"/>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837"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924" w:type="dxa"/>
            <w:vAlign w:val="center"/>
          </w:tcPr>
          <w:p w:rsidR="00395219" w:rsidRPr="00475FD8" w:rsidRDefault="00395219" w:rsidP="00395219">
            <w:pPr>
              <w:jc w:val="right"/>
              <w:rPr>
                <w:rFonts w:ascii="標楷體" w:eastAsia="標楷體" w:hAnsi="標楷體" w:cs="Arial"/>
                <w:b/>
                <w:color w:val="000000" w:themeColor="text1"/>
                <w:szCs w:val="24"/>
                <w:u w:val="single"/>
              </w:rPr>
            </w:pPr>
            <w:r w:rsidRPr="00475FD8">
              <w:rPr>
                <w:rFonts w:ascii="標楷體" w:eastAsia="標楷體" w:hAnsi="標楷體" w:cs="Arial" w:hint="eastAsia"/>
                <w:b/>
                <w:color w:val="000000" w:themeColor="text1"/>
                <w:szCs w:val="24"/>
                <w:u w:val="single"/>
              </w:rPr>
              <w:t>0</w:t>
            </w:r>
          </w:p>
        </w:tc>
        <w:tc>
          <w:tcPr>
            <w:tcW w:w="854" w:type="dxa"/>
          </w:tcPr>
          <w:p w:rsidR="00395219" w:rsidRPr="00475FD8" w:rsidRDefault="00395219" w:rsidP="00395219">
            <w:pPr>
              <w:rPr>
                <w:rFonts w:ascii="標楷體" w:eastAsia="標楷體" w:hAnsi="標楷體" w:cs="Arial"/>
                <w:b/>
                <w:color w:val="000000" w:themeColor="text1"/>
                <w:szCs w:val="24"/>
                <w:u w:val="single"/>
              </w:rPr>
            </w:pPr>
          </w:p>
        </w:tc>
      </w:tr>
    </w:tbl>
    <w:p w:rsidR="00192C55" w:rsidRPr="00475FD8" w:rsidRDefault="00192C55" w:rsidP="00192C55">
      <w:pPr>
        <w:rPr>
          <w:rFonts w:ascii="標楷體" w:eastAsia="標楷體" w:hAnsi="標楷體"/>
          <w:color w:val="000000" w:themeColor="text1"/>
        </w:rPr>
      </w:pPr>
    </w:p>
    <w:p w:rsidR="00813D60" w:rsidRPr="00475FD8" w:rsidRDefault="00813D60" w:rsidP="00192C55">
      <w:pPr>
        <w:rPr>
          <w:rFonts w:ascii="標楷體" w:eastAsia="標楷體" w:hAnsi="標楷體"/>
          <w:color w:val="000000" w:themeColor="text1"/>
        </w:rPr>
      </w:pPr>
    </w:p>
    <w:p w:rsidR="00192C55" w:rsidRPr="00475FD8" w:rsidRDefault="00192C55" w:rsidP="00192C55">
      <w:pPr>
        <w:rPr>
          <w:rFonts w:ascii="標楷體" w:eastAsia="標楷體" w:hAnsi="標楷體"/>
          <w:color w:val="000000" w:themeColor="text1"/>
        </w:rPr>
      </w:pPr>
      <w:r w:rsidRPr="00475FD8">
        <w:rPr>
          <w:rFonts w:ascii="標楷體" w:eastAsia="標楷體" w:hAnsi="標楷體"/>
          <w:color w:val="000000" w:themeColor="text1"/>
        </w:rPr>
        <w:t>*</w:t>
      </w:r>
      <w:r w:rsidRPr="00475FD8">
        <w:rPr>
          <w:rFonts w:ascii="標楷體" w:eastAsia="標楷體" w:hAnsi="標楷體" w:hint="eastAsia"/>
          <w:color w:val="000000" w:themeColor="text1"/>
        </w:rPr>
        <w:t>附錄</w:t>
      </w:r>
      <w:proofErr w:type="gramStart"/>
      <w:r w:rsidRPr="00475FD8">
        <w:rPr>
          <w:rFonts w:ascii="標楷體" w:eastAsia="標楷體" w:hAnsi="標楷體" w:hint="eastAsia"/>
          <w:color w:val="000000" w:themeColor="text1"/>
        </w:rPr>
        <w:t>三</w:t>
      </w:r>
      <w:proofErr w:type="gramEnd"/>
    </w:p>
    <w:p w:rsidR="00192C55" w:rsidRPr="00475FD8" w:rsidRDefault="00192C55" w:rsidP="00192C55">
      <w:pPr>
        <w:rPr>
          <w:rFonts w:ascii="標楷體" w:eastAsia="標楷體" w:hAnsi="標楷體"/>
          <w:color w:val="000000" w:themeColor="text1"/>
        </w:rPr>
      </w:pPr>
      <w:r w:rsidRPr="00475FD8">
        <w:rPr>
          <w:rFonts w:ascii="標楷體" w:eastAsia="標楷體" w:hAnsi="標楷體" w:hint="eastAsia"/>
          <w:color w:val="000000" w:themeColor="text1"/>
        </w:rPr>
        <w:t>各相關機關於風災災害</w:t>
      </w:r>
      <w:proofErr w:type="gramStart"/>
      <w:r w:rsidRPr="00475FD8">
        <w:rPr>
          <w:rFonts w:ascii="標楷體" w:eastAsia="標楷體" w:hAnsi="標楷體" w:hint="eastAsia"/>
          <w:color w:val="000000" w:themeColor="text1"/>
        </w:rPr>
        <w:t>防救各階段</w:t>
      </w:r>
      <w:proofErr w:type="gramEnd"/>
      <w:r w:rsidRPr="00475FD8">
        <w:rPr>
          <w:rFonts w:ascii="標楷體" w:eastAsia="標楷體" w:hAnsi="標楷體" w:hint="eastAsia"/>
          <w:color w:val="000000" w:themeColor="text1"/>
        </w:rPr>
        <w:t>重點工作實施事項</w:t>
      </w:r>
    </w:p>
    <w:p w:rsidR="00192C55" w:rsidRPr="00475FD8" w:rsidRDefault="00192C55" w:rsidP="00192C55">
      <w:pPr>
        <w:rPr>
          <w:rFonts w:ascii="標楷體" w:eastAsia="標楷體" w:hAnsi="標楷體"/>
          <w:color w:val="000000" w:themeColor="text1"/>
        </w:rPr>
      </w:pPr>
      <w:r w:rsidRPr="00475FD8">
        <w:rPr>
          <w:rFonts w:ascii="標楷體" w:eastAsia="標楷體" w:hAnsi="標楷體" w:hint="eastAsia"/>
          <w:color w:val="000000" w:themeColor="text1"/>
        </w:rPr>
        <w:t>二、災害緊急應變階段</w:t>
      </w:r>
    </w:p>
    <w:p w:rsidR="00192C55" w:rsidRPr="00475FD8" w:rsidRDefault="00192C55" w:rsidP="00192C55">
      <w:pPr>
        <w:rPr>
          <w:rFonts w:ascii="標楷體" w:eastAsia="標楷體" w:hAnsi="標楷體"/>
          <w:color w:val="000000" w:themeColor="text1"/>
        </w:rPr>
      </w:pPr>
      <w:r w:rsidRPr="00475FD8">
        <w:rPr>
          <w:rFonts w:ascii="標楷體" w:eastAsia="標楷體" w:hAnsi="標楷體" w:hint="eastAsia"/>
          <w:color w:val="000000" w:themeColor="text1"/>
        </w:rPr>
        <w:t xml:space="preserve">    相關機關有關風災災害緊急應變之重點工作事項如下表：</w:t>
      </w:r>
    </w:p>
    <w:tbl>
      <w:tblPr>
        <w:tblStyle w:val="a3"/>
        <w:tblW w:w="8926" w:type="dxa"/>
        <w:tblLook w:val="04A0"/>
      </w:tblPr>
      <w:tblGrid>
        <w:gridCol w:w="2263"/>
        <w:gridCol w:w="3261"/>
        <w:gridCol w:w="1701"/>
        <w:gridCol w:w="1701"/>
      </w:tblGrid>
      <w:tr w:rsidR="00475FD8" w:rsidRPr="00475FD8" w:rsidTr="00DA5735">
        <w:tc>
          <w:tcPr>
            <w:tcW w:w="2263" w:type="dxa"/>
          </w:tcPr>
          <w:p w:rsidR="00DA5735" w:rsidRPr="00475FD8" w:rsidRDefault="00DA5735" w:rsidP="00192C55">
            <w:pPr>
              <w:rPr>
                <w:rFonts w:ascii="標楷體" w:eastAsia="標楷體" w:hAnsi="標楷體"/>
                <w:color w:val="000000" w:themeColor="text1"/>
              </w:rPr>
            </w:pPr>
            <w:r w:rsidRPr="00475FD8">
              <w:rPr>
                <w:rFonts w:ascii="標楷體" w:eastAsia="標楷體" w:hAnsi="標楷體" w:hint="eastAsia"/>
                <w:color w:val="000000" w:themeColor="text1"/>
              </w:rPr>
              <w:t>工作項目</w:t>
            </w:r>
          </w:p>
        </w:tc>
        <w:tc>
          <w:tcPr>
            <w:tcW w:w="3261" w:type="dxa"/>
          </w:tcPr>
          <w:p w:rsidR="00DA5735" w:rsidRPr="00475FD8" w:rsidRDefault="00DA5735" w:rsidP="00DA5735">
            <w:pPr>
              <w:rPr>
                <w:rFonts w:ascii="標楷體" w:eastAsia="標楷體" w:hAnsi="標楷體"/>
                <w:color w:val="000000" w:themeColor="text1"/>
              </w:rPr>
            </w:pPr>
            <w:proofErr w:type="gramStart"/>
            <w:r w:rsidRPr="00475FD8">
              <w:rPr>
                <w:rFonts w:ascii="標楷體" w:eastAsia="標楷體" w:hAnsi="標楷體" w:hint="eastAsia"/>
                <w:color w:val="000000" w:themeColor="text1"/>
              </w:rPr>
              <w:t>採</w:t>
            </w:r>
            <w:proofErr w:type="gramEnd"/>
            <w:r w:rsidRPr="00475FD8">
              <w:rPr>
                <w:rFonts w:ascii="標楷體" w:eastAsia="標楷體" w:hAnsi="標楷體" w:hint="eastAsia"/>
                <w:color w:val="000000" w:themeColor="text1"/>
              </w:rPr>
              <w:t>行措施</w:t>
            </w:r>
          </w:p>
          <w:p w:rsidR="00DA5735" w:rsidRPr="00475FD8" w:rsidRDefault="00DA5735" w:rsidP="00DA5735">
            <w:pPr>
              <w:rPr>
                <w:rFonts w:ascii="標楷體" w:eastAsia="標楷體" w:hAnsi="標楷體"/>
                <w:color w:val="000000" w:themeColor="text1"/>
              </w:rPr>
            </w:pPr>
            <w:r w:rsidRPr="00475FD8">
              <w:rPr>
                <w:rFonts w:ascii="標楷體" w:eastAsia="標楷體" w:hAnsi="標楷體" w:hint="eastAsia"/>
                <w:color w:val="000000" w:themeColor="text1"/>
              </w:rPr>
              <w:t>（具體辦理細目）</w:t>
            </w:r>
          </w:p>
        </w:tc>
        <w:tc>
          <w:tcPr>
            <w:tcW w:w="1701" w:type="dxa"/>
          </w:tcPr>
          <w:p w:rsidR="00DA5735" w:rsidRPr="00475FD8" w:rsidRDefault="00DA5735" w:rsidP="00DA5735">
            <w:pPr>
              <w:rPr>
                <w:rFonts w:ascii="標楷體" w:eastAsia="標楷體" w:hAnsi="標楷體"/>
                <w:color w:val="000000" w:themeColor="text1"/>
              </w:rPr>
            </w:pPr>
            <w:r w:rsidRPr="00475FD8">
              <w:rPr>
                <w:rFonts w:ascii="標楷體" w:eastAsia="標楷體" w:hAnsi="標楷體" w:hint="eastAsia"/>
                <w:color w:val="000000" w:themeColor="text1"/>
              </w:rPr>
              <w:t>執行期程</w:t>
            </w:r>
          </w:p>
          <w:p w:rsidR="00DA5735" w:rsidRPr="00475FD8" w:rsidRDefault="00DA5735" w:rsidP="00DA5735">
            <w:pPr>
              <w:rPr>
                <w:rFonts w:ascii="標楷體" w:eastAsia="標楷體" w:hAnsi="標楷體"/>
                <w:color w:val="000000" w:themeColor="text1"/>
              </w:rPr>
            </w:pPr>
            <w:r w:rsidRPr="00475FD8">
              <w:rPr>
                <w:rFonts w:ascii="標楷體" w:eastAsia="標楷體" w:hAnsi="標楷體" w:hint="eastAsia"/>
                <w:color w:val="000000" w:themeColor="text1"/>
              </w:rPr>
              <w:t>（應變階段）</w:t>
            </w:r>
          </w:p>
        </w:tc>
        <w:tc>
          <w:tcPr>
            <w:tcW w:w="1701" w:type="dxa"/>
          </w:tcPr>
          <w:p w:rsidR="00DA5735" w:rsidRPr="00475FD8" w:rsidRDefault="00DA5735" w:rsidP="00DA5735">
            <w:pPr>
              <w:rPr>
                <w:rFonts w:ascii="標楷體" w:eastAsia="標楷體" w:hAnsi="標楷體"/>
                <w:color w:val="000000" w:themeColor="text1"/>
              </w:rPr>
            </w:pPr>
            <w:r w:rsidRPr="00475FD8">
              <w:rPr>
                <w:rFonts w:ascii="標楷體" w:eastAsia="標楷體" w:hAnsi="標楷體" w:hint="eastAsia"/>
                <w:color w:val="000000" w:themeColor="text1"/>
              </w:rPr>
              <w:t>主（協）辦</w:t>
            </w:r>
          </w:p>
          <w:p w:rsidR="00DA5735" w:rsidRPr="00475FD8" w:rsidRDefault="00DA5735" w:rsidP="00DA5735">
            <w:pPr>
              <w:rPr>
                <w:rFonts w:ascii="標楷體" w:eastAsia="標楷體" w:hAnsi="標楷體"/>
                <w:color w:val="000000" w:themeColor="text1"/>
              </w:rPr>
            </w:pPr>
            <w:r w:rsidRPr="00475FD8">
              <w:rPr>
                <w:rFonts w:ascii="標楷體" w:eastAsia="標楷體" w:hAnsi="標楷體" w:hint="eastAsia"/>
                <w:color w:val="000000" w:themeColor="text1"/>
              </w:rPr>
              <w:t>機關</w:t>
            </w:r>
          </w:p>
        </w:tc>
      </w:tr>
      <w:tr w:rsidR="00475FD8" w:rsidRPr="00475FD8" w:rsidTr="00DA5735">
        <w:tc>
          <w:tcPr>
            <w:tcW w:w="2263" w:type="dxa"/>
          </w:tcPr>
          <w:p w:rsidR="00303FFF" w:rsidRPr="00475FD8" w:rsidRDefault="00303FFF" w:rsidP="00192C55">
            <w:pPr>
              <w:rPr>
                <w:rFonts w:ascii="標楷體" w:eastAsia="標楷體" w:hAnsi="標楷體"/>
                <w:color w:val="000000" w:themeColor="text1"/>
              </w:rPr>
            </w:pPr>
            <w:r w:rsidRPr="00475FD8">
              <w:rPr>
                <w:rFonts w:ascii="標楷體" w:eastAsia="標楷體" w:hAnsi="標楷體" w:hint="eastAsia"/>
                <w:color w:val="000000" w:themeColor="text1"/>
              </w:rPr>
              <w:t>二、國軍預置兵力，主動救災</w:t>
            </w:r>
          </w:p>
        </w:tc>
        <w:tc>
          <w:tcPr>
            <w:tcW w:w="3261" w:type="dxa"/>
          </w:tcPr>
          <w:p w:rsidR="00303FFF" w:rsidRPr="00475FD8" w:rsidRDefault="00303FFF" w:rsidP="00DA5735">
            <w:pPr>
              <w:rPr>
                <w:rFonts w:ascii="標楷體" w:eastAsia="標楷體" w:hAnsi="標楷體"/>
                <w:b/>
                <w:color w:val="000000" w:themeColor="text1"/>
                <w:u w:val="single"/>
              </w:rPr>
            </w:pPr>
            <w:r w:rsidRPr="00475FD8">
              <w:rPr>
                <w:rFonts w:ascii="標楷體" w:eastAsia="標楷體" w:hAnsi="標楷體" w:hint="eastAsia"/>
                <w:b/>
                <w:color w:val="000000" w:themeColor="text1"/>
                <w:u w:val="single"/>
              </w:rPr>
              <w:t>國防部依「國軍協助災害防救辦法」督導各作戰區，於災害預警發布時，執行各級連絡官派遣及預置兵力前推部署事宜，</w:t>
            </w:r>
            <w:proofErr w:type="gramStart"/>
            <w:r w:rsidRPr="00475FD8">
              <w:rPr>
                <w:rFonts w:ascii="標楷體" w:eastAsia="標楷體" w:hAnsi="標楷體" w:hint="eastAsia"/>
                <w:b/>
                <w:color w:val="000000" w:themeColor="text1"/>
                <w:u w:val="single"/>
              </w:rPr>
              <w:t>俾</w:t>
            </w:r>
            <w:proofErr w:type="gramEnd"/>
            <w:r w:rsidRPr="00475FD8">
              <w:rPr>
                <w:rFonts w:ascii="標楷體" w:eastAsia="標楷體" w:hAnsi="標楷體" w:hint="eastAsia"/>
                <w:b/>
                <w:color w:val="000000" w:themeColor="text1"/>
                <w:u w:val="single"/>
              </w:rPr>
              <w:t>即時掌握災情、支援需求與及時投入兵力。</w:t>
            </w:r>
          </w:p>
        </w:tc>
        <w:tc>
          <w:tcPr>
            <w:tcW w:w="1701" w:type="dxa"/>
          </w:tcPr>
          <w:p w:rsidR="00303FFF" w:rsidRPr="00475FD8" w:rsidRDefault="00303FFF" w:rsidP="00DA5735">
            <w:pPr>
              <w:rPr>
                <w:rFonts w:ascii="標楷體" w:eastAsia="標楷體" w:hAnsi="標楷體"/>
                <w:color w:val="000000" w:themeColor="text1"/>
              </w:rPr>
            </w:pPr>
            <w:r w:rsidRPr="00475FD8">
              <w:rPr>
                <w:rFonts w:ascii="標楷體" w:eastAsia="標楷體" w:hAnsi="標楷體" w:hint="eastAsia"/>
                <w:color w:val="000000" w:themeColor="text1"/>
              </w:rPr>
              <w:t>中央災害應變中心成立運作期間</w:t>
            </w:r>
          </w:p>
        </w:tc>
        <w:tc>
          <w:tcPr>
            <w:tcW w:w="1701" w:type="dxa"/>
          </w:tcPr>
          <w:p w:rsidR="00303FFF" w:rsidRPr="00475FD8" w:rsidRDefault="00303FFF" w:rsidP="00DA5735">
            <w:pPr>
              <w:rPr>
                <w:rFonts w:ascii="標楷體" w:eastAsia="標楷體" w:hAnsi="標楷體"/>
                <w:color w:val="000000" w:themeColor="text1"/>
              </w:rPr>
            </w:pPr>
            <w:r w:rsidRPr="00475FD8">
              <w:rPr>
                <w:rFonts w:ascii="標楷體" w:eastAsia="標楷體" w:hAnsi="標楷體" w:hint="eastAsia"/>
                <w:color w:val="000000" w:themeColor="text1"/>
              </w:rPr>
              <w:t>國防部</w:t>
            </w:r>
          </w:p>
        </w:tc>
      </w:tr>
      <w:tr w:rsidR="00475FD8" w:rsidRPr="00475FD8" w:rsidTr="005B4C80">
        <w:tc>
          <w:tcPr>
            <w:tcW w:w="2263" w:type="dxa"/>
            <w:vMerge w:val="restart"/>
          </w:tcPr>
          <w:p w:rsidR="005B4C80" w:rsidRPr="00475FD8" w:rsidRDefault="005B4C80" w:rsidP="00192C55">
            <w:pPr>
              <w:rPr>
                <w:rFonts w:ascii="標楷體" w:eastAsia="標楷體" w:hAnsi="標楷體"/>
                <w:color w:val="000000" w:themeColor="text1"/>
              </w:rPr>
            </w:pPr>
            <w:r w:rsidRPr="00475FD8">
              <w:rPr>
                <w:rFonts w:ascii="標楷體" w:eastAsia="標楷體" w:hAnsi="標楷體" w:hint="eastAsia"/>
                <w:color w:val="000000" w:themeColor="text1"/>
              </w:rPr>
              <w:t>三、新聞</w:t>
            </w:r>
            <w:r w:rsidRPr="00475FD8">
              <w:rPr>
                <w:rFonts w:ascii="標楷體" w:eastAsia="標楷體" w:hAnsi="標楷體" w:hint="eastAsia"/>
                <w:b/>
                <w:color w:val="000000" w:themeColor="text1"/>
                <w:u w:val="single"/>
              </w:rPr>
              <w:t>與訊息</w:t>
            </w:r>
            <w:r w:rsidRPr="00475FD8">
              <w:rPr>
                <w:rFonts w:ascii="標楷體" w:eastAsia="標楷體" w:hAnsi="標楷體" w:hint="eastAsia"/>
                <w:color w:val="000000" w:themeColor="text1"/>
              </w:rPr>
              <w:t>發布</w:t>
            </w:r>
          </w:p>
        </w:tc>
        <w:tc>
          <w:tcPr>
            <w:tcW w:w="3261" w:type="dxa"/>
            <w:tcBorders>
              <w:bottom w:val="nil"/>
            </w:tcBorders>
          </w:tcPr>
          <w:p w:rsidR="005B4C80" w:rsidRPr="00475FD8" w:rsidRDefault="005B4C80" w:rsidP="005B4C80">
            <w:pPr>
              <w:rPr>
                <w:rFonts w:ascii="標楷體" w:eastAsia="標楷體" w:hAnsi="標楷體"/>
                <w:b/>
                <w:color w:val="000000" w:themeColor="text1"/>
                <w:u w:val="single"/>
              </w:rPr>
            </w:pPr>
            <w:r w:rsidRPr="00475FD8">
              <w:rPr>
                <w:rFonts w:ascii="標楷體" w:eastAsia="標楷體" w:hAnsi="標楷體" w:hint="eastAsia"/>
                <w:b/>
                <w:color w:val="000000" w:themeColor="text1"/>
                <w:u w:val="single"/>
              </w:rPr>
              <w:t>1.</w:t>
            </w:r>
            <w:r w:rsidR="00EB47A0" w:rsidRPr="00475FD8">
              <w:rPr>
                <w:rFonts w:ascii="標楷體" w:eastAsia="標楷體" w:hAnsi="標楷體" w:hint="eastAsia"/>
                <w:b/>
                <w:color w:val="000000" w:themeColor="text1"/>
                <w:u w:val="single"/>
              </w:rPr>
              <w:t>密</w:t>
            </w:r>
            <w:r w:rsidRPr="00475FD8">
              <w:rPr>
                <w:rFonts w:ascii="標楷體" w:eastAsia="標楷體" w:hAnsi="標楷體" w:hint="eastAsia"/>
                <w:b/>
                <w:color w:val="000000" w:themeColor="text1"/>
                <w:u w:val="single"/>
              </w:rPr>
              <w:t>切注意媒體對災情與救災之相關報導，並於發現不實或錯誤報導時立即請相關媒</w:t>
            </w:r>
            <w:r w:rsidRPr="00475FD8">
              <w:rPr>
                <w:rFonts w:ascii="標楷體" w:eastAsia="標楷體" w:hAnsi="標楷體" w:hint="eastAsia"/>
                <w:b/>
                <w:color w:val="000000" w:themeColor="text1"/>
                <w:u w:val="single"/>
              </w:rPr>
              <w:lastRenderedPageBreak/>
              <w:t>體予以更正。</w:t>
            </w:r>
          </w:p>
        </w:tc>
        <w:tc>
          <w:tcPr>
            <w:tcW w:w="1701" w:type="dxa"/>
            <w:tcBorders>
              <w:bottom w:val="nil"/>
            </w:tcBorders>
          </w:tcPr>
          <w:p w:rsidR="005B4C80" w:rsidRPr="00475FD8" w:rsidRDefault="005B4C80" w:rsidP="00192C55">
            <w:pPr>
              <w:rPr>
                <w:rFonts w:ascii="標楷體" w:eastAsia="標楷體" w:hAnsi="標楷體"/>
                <w:color w:val="000000" w:themeColor="text1"/>
              </w:rPr>
            </w:pPr>
            <w:r w:rsidRPr="00475FD8">
              <w:rPr>
                <w:rFonts w:ascii="標楷體" w:eastAsia="標楷體" w:hAnsi="標楷體" w:hint="eastAsia"/>
                <w:color w:val="000000" w:themeColor="text1"/>
              </w:rPr>
              <w:lastRenderedPageBreak/>
              <w:t>中央災害應變中心成立運作期間</w:t>
            </w:r>
          </w:p>
        </w:tc>
        <w:tc>
          <w:tcPr>
            <w:tcW w:w="1701" w:type="dxa"/>
            <w:tcBorders>
              <w:bottom w:val="nil"/>
            </w:tcBorders>
          </w:tcPr>
          <w:p w:rsidR="005B4C80" w:rsidRPr="00475FD8" w:rsidRDefault="005B4C80" w:rsidP="00192C55">
            <w:pPr>
              <w:rPr>
                <w:rFonts w:ascii="標楷體" w:eastAsia="標楷體" w:hAnsi="標楷體"/>
                <w:color w:val="000000" w:themeColor="text1"/>
              </w:rPr>
            </w:pPr>
            <w:r w:rsidRPr="00475FD8">
              <w:rPr>
                <w:rFonts w:ascii="標楷體" w:eastAsia="標楷體" w:hAnsi="標楷體" w:hint="eastAsia"/>
                <w:color w:val="000000" w:themeColor="text1"/>
              </w:rPr>
              <w:t>各級政府</w:t>
            </w:r>
          </w:p>
        </w:tc>
      </w:tr>
      <w:tr w:rsidR="00475FD8" w:rsidRPr="00475FD8" w:rsidTr="005B4C80">
        <w:tc>
          <w:tcPr>
            <w:tcW w:w="2263" w:type="dxa"/>
            <w:vMerge/>
          </w:tcPr>
          <w:p w:rsidR="005B4C80" w:rsidRPr="00475FD8" w:rsidRDefault="005B4C80" w:rsidP="00192C55">
            <w:pPr>
              <w:rPr>
                <w:rFonts w:ascii="標楷體" w:eastAsia="標楷體" w:hAnsi="標楷體"/>
                <w:color w:val="000000" w:themeColor="text1"/>
              </w:rPr>
            </w:pPr>
          </w:p>
        </w:tc>
        <w:tc>
          <w:tcPr>
            <w:tcW w:w="3261" w:type="dxa"/>
            <w:tcBorders>
              <w:top w:val="nil"/>
            </w:tcBorders>
          </w:tcPr>
          <w:p w:rsidR="005B4C80" w:rsidRPr="00475FD8" w:rsidRDefault="005B4C80" w:rsidP="00192C55">
            <w:pPr>
              <w:rPr>
                <w:rFonts w:ascii="標楷體" w:eastAsia="標楷體" w:hAnsi="標楷體"/>
                <w:color w:val="000000" w:themeColor="text1"/>
                <w:u w:val="single"/>
              </w:rPr>
            </w:pPr>
            <w:r w:rsidRPr="00475FD8">
              <w:rPr>
                <w:rFonts w:ascii="標楷體" w:eastAsia="標楷體" w:hAnsi="標楷體" w:hint="eastAsia"/>
                <w:color w:val="000000" w:themeColor="text1"/>
              </w:rPr>
              <w:t>2.將</w:t>
            </w:r>
            <w:r w:rsidRPr="00475FD8">
              <w:rPr>
                <w:rFonts w:ascii="標楷體" w:eastAsia="標楷體" w:hAnsi="標楷體" w:hint="eastAsia"/>
                <w:b/>
                <w:color w:val="000000" w:themeColor="text1"/>
                <w:u w:val="single"/>
              </w:rPr>
              <w:t>「宣導呼籲」、「研判預警」、「應變作為」、「闢謠澄清」</w:t>
            </w:r>
            <w:r w:rsidRPr="00475FD8">
              <w:rPr>
                <w:rFonts w:ascii="標楷體" w:eastAsia="標楷體" w:hAnsi="標楷體" w:hint="eastAsia"/>
                <w:color w:val="000000" w:themeColor="text1"/>
              </w:rPr>
              <w:t>等必要之災害訊息</w:t>
            </w:r>
            <w:r w:rsidRPr="00475FD8">
              <w:rPr>
                <w:rFonts w:ascii="標楷體" w:eastAsia="標楷體" w:hAnsi="標楷體" w:hint="eastAsia"/>
                <w:color w:val="000000" w:themeColor="text1"/>
                <w:u w:val="single"/>
              </w:rPr>
              <w:t>，</w:t>
            </w:r>
            <w:r w:rsidRPr="00475FD8">
              <w:rPr>
                <w:rFonts w:ascii="標楷體" w:eastAsia="標楷體" w:hAnsi="標楷體" w:hint="eastAsia"/>
                <w:color w:val="000000" w:themeColor="text1"/>
              </w:rPr>
              <w:t>透過</w:t>
            </w:r>
            <w:r w:rsidRPr="00475FD8">
              <w:rPr>
                <w:rFonts w:ascii="標楷體" w:eastAsia="標楷體" w:hAnsi="標楷體" w:hint="eastAsia"/>
                <w:b/>
                <w:strike/>
                <w:color w:val="000000" w:themeColor="text1"/>
                <w:u w:val="single"/>
              </w:rPr>
              <w:t>發布</w:t>
            </w:r>
            <w:r w:rsidRPr="00475FD8">
              <w:rPr>
                <w:rFonts w:ascii="標楷體" w:eastAsia="標楷體" w:hAnsi="標楷體" w:hint="eastAsia"/>
                <w:color w:val="000000" w:themeColor="text1"/>
              </w:rPr>
              <w:t>新聞稿</w:t>
            </w:r>
            <w:r w:rsidRPr="00475FD8">
              <w:rPr>
                <w:rFonts w:ascii="標楷體" w:eastAsia="標楷體" w:hAnsi="標楷體" w:hint="eastAsia"/>
                <w:b/>
                <w:color w:val="000000" w:themeColor="text1"/>
                <w:u w:val="single"/>
              </w:rPr>
              <w:t>、社群軟體、颱風訊息專屬網站發布，並運用「防救災訊息服務發送平台」，透過電視、</w:t>
            </w:r>
            <w:r w:rsidRPr="00475FD8">
              <w:rPr>
                <w:rFonts w:ascii="標楷體" w:eastAsia="標楷體" w:hAnsi="標楷體" w:hint="eastAsia"/>
                <w:b/>
                <w:strike/>
                <w:color w:val="000000" w:themeColor="text1"/>
                <w:u w:val="single"/>
              </w:rPr>
              <w:t>以</w:t>
            </w:r>
            <w:r w:rsidRPr="00475FD8">
              <w:rPr>
                <w:rFonts w:ascii="標楷體" w:eastAsia="標楷體" w:hAnsi="標楷體" w:hint="eastAsia"/>
                <w:color w:val="000000" w:themeColor="text1"/>
              </w:rPr>
              <w:t>跑馬燈</w:t>
            </w:r>
            <w:r w:rsidRPr="00475FD8">
              <w:rPr>
                <w:rFonts w:ascii="標楷體" w:eastAsia="標楷體" w:hAnsi="標楷體" w:hint="eastAsia"/>
                <w:b/>
                <w:color w:val="000000" w:themeColor="text1"/>
              </w:rPr>
              <w:t>、廣播電台、數位看板、廣播立</w:t>
            </w:r>
            <w:proofErr w:type="gramStart"/>
            <w:r w:rsidRPr="00475FD8">
              <w:rPr>
                <w:rFonts w:ascii="標楷體" w:eastAsia="標楷體" w:hAnsi="標楷體" w:hint="eastAsia"/>
                <w:b/>
                <w:color w:val="000000" w:themeColor="text1"/>
              </w:rPr>
              <w:t>桿</w:t>
            </w:r>
            <w:proofErr w:type="gramEnd"/>
            <w:r w:rsidRPr="00475FD8">
              <w:rPr>
                <w:rFonts w:ascii="標楷體" w:eastAsia="標楷體" w:hAnsi="標楷體" w:hint="eastAsia"/>
                <w:b/>
                <w:color w:val="000000" w:themeColor="text1"/>
              </w:rPr>
              <w:t>、</w:t>
            </w:r>
            <w:proofErr w:type="gramStart"/>
            <w:r w:rsidRPr="00475FD8">
              <w:rPr>
                <w:rFonts w:ascii="標楷體" w:eastAsia="標楷體" w:hAnsi="標楷體" w:hint="eastAsia"/>
                <w:b/>
                <w:color w:val="000000" w:themeColor="text1"/>
              </w:rPr>
              <w:t>災防區域</w:t>
            </w:r>
            <w:proofErr w:type="gramEnd"/>
            <w:r w:rsidRPr="00475FD8">
              <w:rPr>
                <w:rFonts w:ascii="標楷體" w:eastAsia="標楷體" w:hAnsi="標楷體" w:hint="eastAsia"/>
                <w:b/>
                <w:color w:val="000000" w:themeColor="text1"/>
              </w:rPr>
              <w:t>簡訊</w:t>
            </w:r>
            <w:proofErr w:type="gramStart"/>
            <w:r w:rsidRPr="00475FD8">
              <w:rPr>
                <w:rFonts w:ascii="標楷體" w:eastAsia="標楷體" w:hAnsi="標楷體" w:hint="eastAsia"/>
                <w:b/>
                <w:color w:val="000000" w:themeColor="text1"/>
              </w:rPr>
              <w:t>或災防</w:t>
            </w:r>
            <w:proofErr w:type="gramEnd"/>
            <w:r w:rsidRPr="00475FD8">
              <w:rPr>
                <w:rFonts w:ascii="標楷體" w:eastAsia="標楷體" w:hAnsi="標楷體" w:hint="eastAsia"/>
                <w:b/>
                <w:color w:val="000000" w:themeColor="text1"/>
              </w:rPr>
              <w:t>告警細胞廣播訊息等</w:t>
            </w:r>
            <w:r w:rsidRPr="00475FD8">
              <w:rPr>
                <w:rFonts w:ascii="標楷體" w:eastAsia="標楷體" w:hAnsi="標楷體" w:hint="eastAsia"/>
                <w:b/>
                <w:strike/>
                <w:color w:val="000000" w:themeColor="text1"/>
              </w:rPr>
              <w:t>之</w:t>
            </w:r>
            <w:r w:rsidRPr="00475FD8">
              <w:rPr>
                <w:rFonts w:ascii="標楷體" w:eastAsia="標楷體" w:hAnsi="標楷體" w:hint="eastAsia"/>
                <w:color w:val="000000" w:themeColor="text1"/>
              </w:rPr>
              <w:t>方式即時通報</w:t>
            </w:r>
            <w:r w:rsidRPr="00475FD8">
              <w:rPr>
                <w:rFonts w:ascii="標楷體" w:eastAsia="標楷體" w:hAnsi="標楷體" w:hint="eastAsia"/>
                <w:b/>
                <w:strike/>
                <w:color w:val="000000" w:themeColor="text1"/>
                <w:u w:val="single"/>
              </w:rPr>
              <w:t>全</w:t>
            </w:r>
            <w:r w:rsidRPr="00475FD8">
              <w:rPr>
                <w:rFonts w:ascii="標楷體" w:eastAsia="標楷體" w:hAnsi="標楷體" w:hint="eastAsia"/>
                <w:color w:val="000000" w:themeColor="text1"/>
              </w:rPr>
              <w:t>民</w:t>
            </w:r>
            <w:r w:rsidRPr="00475FD8">
              <w:rPr>
                <w:rFonts w:ascii="標楷體" w:eastAsia="標楷體" w:hAnsi="標楷體" w:hint="eastAsia"/>
                <w:b/>
                <w:color w:val="000000" w:themeColor="text1"/>
                <w:u w:val="single"/>
              </w:rPr>
              <w:t>眾</w:t>
            </w:r>
            <w:r w:rsidRPr="00475FD8">
              <w:rPr>
                <w:rFonts w:ascii="標楷體" w:eastAsia="標楷體" w:hAnsi="標楷體" w:hint="eastAsia"/>
                <w:color w:val="000000" w:themeColor="text1"/>
              </w:rPr>
              <w:t>周知，並在工作會報結束後召開記者會，統一發布災情與災害應變處置狀況，以提升新聞</w:t>
            </w:r>
            <w:r w:rsidRPr="00475FD8">
              <w:rPr>
                <w:rFonts w:ascii="標楷體" w:eastAsia="標楷體" w:hAnsi="標楷體" w:hint="eastAsia"/>
                <w:b/>
                <w:color w:val="000000" w:themeColor="text1"/>
                <w:u w:val="single"/>
              </w:rPr>
              <w:t>與訊息</w:t>
            </w:r>
            <w:r w:rsidRPr="00475FD8">
              <w:rPr>
                <w:rFonts w:ascii="標楷體" w:eastAsia="標楷體" w:hAnsi="標楷體" w:hint="eastAsia"/>
                <w:color w:val="000000" w:themeColor="text1"/>
              </w:rPr>
              <w:t>之處理效能。</w:t>
            </w:r>
          </w:p>
        </w:tc>
        <w:tc>
          <w:tcPr>
            <w:tcW w:w="1701" w:type="dxa"/>
            <w:tcBorders>
              <w:top w:val="nil"/>
            </w:tcBorders>
          </w:tcPr>
          <w:p w:rsidR="005B4C80" w:rsidRPr="00475FD8" w:rsidRDefault="005B4C80" w:rsidP="00192C55">
            <w:pPr>
              <w:rPr>
                <w:rFonts w:ascii="標楷體" w:eastAsia="標楷體" w:hAnsi="標楷體"/>
                <w:color w:val="000000" w:themeColor="text1"/>
              </w:rPr>
            </w:pPr>
            <w:r w:rsidRPr="00475FD8">
              <w:rPr>
                <w:rFonts w:ascii="標楷體" w:eastAsia="標楷體" w:hAnsi="標楷體" w:hint="eastAsia"/>
                <w:color w:val="000000" w:themeColor="text1"/>
              </w:rPr>
              <w:t>中央災害應變中心成立運作期間</w:t>
            </w:r>
          </w:p>
        </w:tc>
        <w:tc>
          <w:tcPr>
            <w:tcW w:w="1701" w:type="dxa"/>
            <w:tcBorders>
              <w:top w:val="nil"/>
            </w:tcBorders>
          </w:tcPr>
          <w:p w:rsidR="005B4C80" w:rsidRPr="00475FD8" w:rsidRDefault="005B4C80" w:rsidP="00192C55">
            <w:pPr>
              <w:rPr>
                <w:rFonts w:ascii="標楷體" w:eastAsia="標楷體" w:hAnsi="標楷體"/>
                <w:b/>
                <w:color w:val="000000" w:themeColor="text1"/>
                <w:u w:val="single"/>
              </w:rPr>
            </w:pPr>
            <w:r w:rsidRPr="00475FD8">
              <w:rPr>
                <w:rFonts w:ascii="標楷體" w:eastAsia="標楷體" w:hAnsi="標楷體" w:hint="eastAsia"/>
                <w:b/>
                <w:color w:val="000000" w:themeColor="text1"/>
                <w:u w:val="single"/>
              </w:rPr>
              <w:t>各級政府</w:t>
            </w:r>
          </w:p>
        </w:tc>
      </w:tr>
      <w:tr w:rsidR="00E0627F" w:rsidRPr="00475FD8" w:rsidTr="00DA5735">
        <w:tc>
          <w:tcPr>
            <w:tcW w:w="2263" w:type="dxa"/>
          </w:tcPr>
          <w:p w:rsidR="00E0627F" w:rsidRPr="00475FD8" w:rsidRDefault="002C42ED" w:rsidP="00192C55">
            <w:pPr>
              <w:rPr>
                <w:rFonts w:ascii="標楷體" w:eastAsia="標楷體" w:hAnsi="標楷體"/>
                <w:b/>
                <w:color w:val="000000" w:themeColor="text1"/>
                <w:u w:val="single"/>
              </w:rPr>
            </w:pPr>
            <w:r w:rsidRPr="00475FD8">
              <w:rPr>
                <w:rFonts w:ascii="標楷體" w:eastAsia="標楷體" w:hAnsi="標楷體" w:hint="eastAsia"/>
                <w:b/>
                <w:color w:val="000000" w:themeColor="text1"/>
                <w:u w:val="single"/>
              </w:rPr>
              <w:t>五</w:t>
            </w:r>
            <w:r w:rsidR="00E0627F" w:rsidRPr="00475FD8">
              <w:rPr>
                <w:rFonts w:ascii="標楷體" w:eastAsia="標楷體" w:hAnsi="標楷體" w:hint="eastAsia"/>
                <w:b/>
                <w:color w:val="000000" w:themeColor="text1"/>
                <w:u w:val="single"/>
              </w:rPr>
              <w:t>、</w:t>
            </w:r>
            <w:proofErr w:type="gramStart"/>
            <w:r w:rsidR="007929E9" w:rsidRPr="00475FD8">
              <w:rPr>
                <w:rFonts w:ascii="標楷體" w:eastAsia="標楷體" w:hAnsi="標楷體" w:hint="eastAsia"/>
                <w:b/>
                <w:color w:val="000000" w:themeColor="text1"/>
                <w:u w:val="single"/>
              </w:rPr>
              <w:t>運用災防告警</w:t>
            </w:r>
            <w:proofErr w:type="gramEnd"/>
            <w:r w:rsidR="007929E9" w:rsidRPr="00475FD8">
              <w:rPr>
                <w:rFonts w:ascii="標楷體" w:eastAsia="標楷體" w:hAnsi="標楷體" w:hint="eastAsia"/>
                <w:b/>
                <w:color w:val="000000" w:themeColor="text1"/>
                <w:u w:val="single"/>
              </w:rPr>
              <w:t>細胞廣播訊息</w:t>
            </w:r>
            <w:r w:rsidR="00E0627F" w:rsidRPr="00475FD8">
              <w:rPr>
                <w:rFonts w:ascii="標楷體" w:eastAsia="標楷體" w:hAnsi="標楷體" w:hint="eastAsia"/>
                <w:b/>
                <w:color w:val="000000" w:themeColor="text1"/>
                <w:u w:val="single"/>
              </w:rPr>
              <w:t>(CBS)</w:t>
            </w:r>
            <w:r w:rsidR="00CA72D6" w:rsidRPr="00475FD8">
              <w:rPr>
                <w:rFonts w:ascii="標楷體" w:eastAsia="標楷體" w:hAnsi="標楷體" w:hint="eastAsia"/>
                <w:b/>
                <w:color w:val="000000" w:themeColor="text1"/>
                <w:u w:val="single"/>
              </w:rPr>
              <w:t>發布疏散撤離或緊急訊息</w:t>
            </w:r>
            <w:r w:rsidR="007929E9" w:rsidRPr="00475FD8">
              <w:rPr>
                <w:rFonts w:ascii="標楷體" w:eastAsia="標楷體" w:hAnsi="標楷體" w:hint="eastAsia"/>
                <w:b/>
                <w:color w:val="000000" w:themeColor="text1"/>
                <w:u w:val="single"/>
              </w:rPr>
              <w:t>。</w:t>
            </w:r>
          </w:p>
          <w:p w:rsidR="007929E9" w:rsidRPr="00475FD8" w:rsidRDefault="007929E9" w:rsidP="00192C55">
            <w:pPr>
              <w:rPr>
                <w:rFonts w:ascii="標楷體" w:eastAsia="標楷體" w:hAnsi="標楷體"/>
                <w:color w:val="000000" w:themeColor="text1"/>
                <w:u w:val="single"/>
              </w:rPr>
            </w:pPr>
            <w:r w:rsidRPr="00475FD8">
              <w:rPr>
                <w:rFonts w:ascii="標楷體" w:eastAsia="標楷體" w:hAnsi="標楷體" w:hint="eastAsia"/>
                <w:b/>
                <w:color w:val="000000" w:themeColor="text1"/>
                <w:u w:val="single"/>
              </w:rPr>
              <w:t>（後續項次遞延調整</w:t>
            </w:r>
            <w:r w:rsidRPr="00475FD8">
              <w:rPr>
                <w:rFonts w:ascii="標楷體" w:eastAsia="標楷體" w:hAnsi="標楷體"/>
                <w:b/>
                <w:color w:val="000000" w:themeColor="text1"/>
                <w:u w:val="single"/>
              </w:rPr>
              <w:t>）</w:t>
            </w:r>
          </w:p>
        </w:tc>
        <w:tc>
          <w:tcPr>
            <w:tcW w:w="3261" w:type="dxa"/>
          </w:tcPr>
          <w:p w:rsidR="00E0627F" w:rsidRPr="00475FD8" w:rsidRDefault="00E0627F" w:rsidP="00192C55">
            <w:pPr>
              <w:rPr>
                <w:rFonts w:ascii="標楷體" w:eastAsia="標楷體" w:hAnsi="標楷體"/>
                <w:b/>
                <w:color w:val="000000" w:themeColor="text1"/>
                <w:u w:val="single"/>
              </w:rPr>
            </w:pPr>
            <w:r w:rsidRPr="00475FD8">
              <w:rPr>
                <w:rFonts w:ascii="標楷體" w:eastAsia="標楷體" w:hAnsi="標楷體" w:hint="eastAsia"/>
                <w:b/>
                <w:color w:val="000000" w:themeColor="text1"/>
                <w:u w:val="single"/>
              </w:rPr>
              <w:t>針對災害有發生之虞，如土石流紅色警戒、河流溢堤…等，發布CBS緊急警報，提醒民眾儘速採取避難措施。</w:t>
            </w:r>
          </w:p>
        </w:tc>
        <w:tc>
          <w:tcPr>
            <w:tcW w:w="1701" w:type="dxa"/>
          </w:tcPr>
          <w:p w:rsidR="00E0627F" w:rsidRPr="00475FD8" w:rsidRDefault="00E0627F" w:rsidP="00192C55">
            <w:pPr>
              <w:rPr>
                <w:rFonts w:ascii="標楷體" w:eastAsia="標楷體" w:hAnsi="標楷體"/>
                <w:b/>
                <w:color w:val="000000" w:themeColor="text1"/>
                <w:u w:val="single"/>
              </w:rPr>
            </w:pPr>
            <w:r w:rsidRPr="00475FD8">
              <w:rPr>
                <w:rFonts w:ascii="標楷體" w:eastAsia="標楷體" w:hAnsi="標楷體" w:hint="eastAsia"/>
                <w:b/>
                <w:color w:val="000000" w:themeColor="text1"/>
                <w:u w:val="single"/>
              </w:rPr>
              <w:t>中央災害應變中心成立運作期間</w:t>
            </w:r>
          </w:p>
        </w:tc>
        <w:tc>
          <w:tcPr>
            <w:tcW w:w="1701" w:type="dxa"/>
          </w:tcPr>
          <w:p w:rsidR="00E0627F" w:rsidRPr="00475FD8" w:rsidRDefault="002C42ED" w:rsidP="00192C55">
            <w:pPr>
              <w:rPr>
                <w:rFonts w:ascii="標楷體" w:eastAsia="標楷體" w:hAnsi="標楷體"/>
                <w:b/>
                <w:color w:val="000000" w:themeColor="text1"/>
                <w:u w:val="single"/>
              </w:rPr>
            </w:pPr>
            <w:r w:rsidRPr="00475FD8">
              <w:rPr>
                <w:rFonts w:ascii="標楷體" w:eastAsia="標楷體" w:hAnsi="標楷體" w:hint="eastAsia"/>
                <w:b/>
                <w:color w:val="000000" w:themeColor="text1"/>
                <w:u w:val="single"/>
              </w:rPr>
              <w:t>各級</w:t>
            </w:r>
            <w:r w:rsidR="00E0627F" w:rsidRPr="00475FD8">
              <w:rPr>
                <w:rFonts w:ascii="標楷體" w:eastAsia="標楷體" w:hAnsi="標楷體" w:hint="eastAsia"/>
                <w:b/>
                <w:color w:val="000000" w:themeColor="text1"/>
                <w:u w:val="single"/>
              </w:rPr>
              <w:t>政府</w:t>
            </w:r>
          </w:p>
        </w:tc>
      </w:tr>
    </w:tbl>
    <w:p w:rsidR="00B81DA7" w:rsidRPr="00475FD8" w:rsidRDefault="00B81DA7" w:rsidP="00192C55">
      <w:pPr>
        <w:rPr>
          <w:rFonts w:ascii="標楷體" w:eastAsia="標楷體" w:hAnsi="標楷體"/>
          <w:color w:val="000000" w:themeColor="text1"/>
        </w:rPr>
      </w:pPr>
    </w:p>
    <w:p w:rsidR="00B81DA7" w:rsidRPr="00475FD8" w:rsidRDefault="00B81DA7" w:rsidP="00B81DA7">
      <w:pPr>
        <w:rPr>
          <w:rFonts w:ascii="標楷體" w:eastAsia="標楷體" w:hAnsi="標楷體"/>
          <w:color w:val="000000" w:themeColor="text1"/>
        </w:rPr>
      </w:pPr>
    </w:p>
    <w:p w:rsidR="00B81DA7" w:rsidRPr="00475FD8" w:rsidRDefault="00B81DA7" w:rsidP="00B81DA7">
      <w:pPr>
        <w:rPr>
          <w:rFonts w:ascii="標楷體" w:eastAsia="標楷體" w:hAnsi="標楷體"/>
          <w:color w:val="000000" w:themeColor="text1"/>
        </w:rPr>
      </w:pPr>
    </w:p>
    <w:p w:rsidR="00192C55" w:rsidRPr="00475FD8" w:rsidRDefault="00192C55" w:rsidP="00B81DA7">
      <w:pPr>
        <w:jc w:val="center"/>
        <w:rPr>
          <w:rFonts w:ascii="標楷體" w:eastAsia="標楷體" w:hAnsi="標楷體"/>
          <w:color w:val="000000" w:themeColor="text1"/>
        </w:rPr>
      </w:pPr>
    </w:p>
    <w:sectPr w:rsidR="00192C55" w:rsidRPr="00475FD8" w:rsidSect="00B22214">
      <w:footerReference w:type="default" r:id="rId7"/>
      <w:pgSz w:w="11906" w:h="16838"/>
      <w:pgMar w:top="1440" w:right="1800" w:bottom="1440" w:left="1800"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AB1" w:rsidRDefault="00807AB1" w:rsidP="00991644">
      <w:r>
        <w:separator/>
      </w:r>
    </w:p>
  </w:endnote>
  <w:endnote w:type="continuationSeparator" w:id="0">
    <w:p w:rsidR="00807AB1" w:rsidRDefault="00807AB1" w:rsidP="009916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905992"/>
      <w:docPartObj>
        <w:docPartGallery w:val="Page Numbers (Bottom of Page)"/>
        <w:docPartUnique/>
      </w:docPartObj>
    </w:sdtPr>
    <w:sdtContent>
      <w:p w:rsidR="009B1B42" w:rsidRDefault="004D1482" w:rsidP="00B22214">
        <w:pPr>
          <w:pStyle w:val="a6"/>
          <w:jc w:val="center"/>
        </w:pPr>
        <w:r>
          <w:fldChar w:fldCharType="begin"/>
        </w:r>
        <w:r w:rsidR="009B1B42">
          <w:instrText>PAGE   \* MERGEFORMAT</w:instrText>
        </w:r>
        <w:r>
          <w:fldChar w:fldCharType="separate"/>
        </w:r>
        <w:r w:rsidR="001328C6" w:rsidRPr="001328C6">
          <w:rPr>
            <w:noProof/>
            <w:lang w:val="zh-TW"/>
          </w:rPr>
          <w:t>1</w:t>
        </w:r>
        <w:r>
          <w:fldChar w:fldCharType="end"/>
        </w:r>
      </w:p>
    </w:sdtContent>
  </w:sdt>
  <w:p w:rsidR="009B1B42" w:rsidRDefault="009B1B4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AB1" w:rsidRDefault="00807AB1" w:rsidP="00991644">
      <w:r>
        <w:separator/>
      </w:r>
    </w:p>
  </w:footnote>
  <w:footnote w:type="continuationSeparator" w:id="0">
    <w:p w:rsidR="00807AB1" w:rsidRDefault="00807AB1" w:rsidP="009916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F1B"/>
    <w:multiLevelType w:val="hybridMultilevel"/>
    <w:tmpl w:val="73D2DA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B93D50"/>
    <w:multiLevelType w:val="hybridMultilevel"/>
    <w:tmpl w:val="D7DEF6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07674A"/>
    <w:multiLevelType w:val="hybridMultilevel"/>
    <w:tmpl w:val="7F8ECA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840C35"/>
    <w:multiLevelType w:val="hybridMultilevel"/>
    <w:tmpl w:val="22A453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1B2CCE"/>
    <w:multiLevelType w:val="hybridMultilevel"/>
    <w:tmpl w:val="F3AA6A66"/>
    <w:lvl w:ilvl="0" w:tplc="4D36A92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58D2A68"/>
    <w:multiLevelType w:val="hybridMultilevel"/>
    <w:tmpl w:val="4F4A4D6C"/>
    <w:lvl w:ilvl="0" w:tplc="D8DE381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836EC6"/>
    <w:multiLevelType w:val="hybridMultilevel"/>
    <w:tmpl w:val="FB78DB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7417D5D"/>
    <w:multiLevelType w:val="hybridMultilevel"/>
    <w:tmpl w:val="F6B2C8B0"/>
    <w:lvl w:ilvl="0" w:tplc="486E327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DA7FDC"/>
    <w:multiLevelType w:val="hybridMultilevel"/>
    <w:tmpl w:val="E7EE12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F0E4241"/>
    <w:multiLevelType w:val="hybridMultilevel"/>
    <w:tmpl w:val="41585E32"/>
    <w:lvl w:ilvl="0" w:tplc="12B4C7B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489058F"/>
    <w:multiLevelType w:val="hybridMultilevel"/>
    <w:tmpl w:val="EC54FC14"/>
    <w:lvl w:ilvl="0" w:tplc="2C20357A">
      <w:start w:val="1"/>
      <w:numFmt w:val="taiwaneseCountingThousand"/>
      <w:lvlText w:val="%1、"/>
      <w:lvlJc w:val="left"/>
      <w:pPr>
        <w:ind w:left="390" w:hanging="39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7AB3369"/>
    <w:multiLevelType w:val="hybridMultilevel"/>
    <w:tmpl w:val="09E263E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1765164"/>
    <w:multiLevelType w:val="hybridMultilevel"/>
    <w:tmpl w:val="9734420A"/>
    <w:lvl w:ilvl="0" w:tplc="0B10BAA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4F15A9A"/>
    <w:multiLevelType w:val="hybridMultilevel"/>
    <w:tmpl w:val="7AA81A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6A36AE7"/>
    <w:multiLevelType w:val="hybridMultilevel"/>
    <w:tmpl w:val="63DC6ADA"/>
    <w:lvl w:ilvl="0" w:tplc="259A038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BA641C0"/>
    <w:multiLevelType w:val="hybridMultilevel"/>
    <w:tmpl w:val="710444CC"/>
    <w:lvl w:ilvl="0" w:tplc="6EC6FA6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CF60AC0"/>
    <w:multiLevelType w:val="hybridMultilevel"/>
    <w:tmpl w:val="53F65D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9B574F"/>
    <w:multiLevelType w:val="hybridMultilevel"/>
    <w:tmpl w:val="2B90A960"/>
    <w:lvl w:ilvl="0" w:tplc="0409000F">
      <w:start w:val="1"/>
      <w:numFmt w:val="decimal"/>
      <w:lvlText w:val="%1."/>
      <w:lvlJc w:val="left"/>
      <w:pPr>
        <w:ind w:left="480" w:hanging="480"/>
      </w:pPr>
    </w:lvl>
    <w:lvl w:ilvl="1" w:tplc="630AF8BA">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DE32300"/>
    <w:multiLevelType w:val="hybridMultilevel"/>
    <w:tmpl w:val="CBEEDE32"/>
    <w:lvl w:ilvl="0" w:tplc="962CB268">
      <w:start w:val="1"/>
      <w:numFmt w:val="taiwaneseCountingThousand"/>
      <w:lvlText w:val="第%1節"/>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E4E358B"/>
    <w:multiLevelType w:val="hybridMultilevel"/>
    <w:tmpl w:val="39DACF02"/>
    <w:lvl w:ilvl="0" w:tplc="6596BF6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FEE0A06"/>
    <w:multiLevelType w:val="hybridMultilevel"/>
    <w:tmpl w:val="8A30E7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1262B5C"/>
    <w:multiLevelType w:val="hybridMultilevel"/>
    <w:tmpl w:val="4AAE70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7185D2D"/>
    <w:multiLevelType w:val="hybridMultilevel"/>
    <w:tmpl w:val="FFA856B4"/>
    <w:lvl w:ilvl="0" w:tplc="E1E21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83C1A17"/>
    <w:multiLevelType w:val="hybridMultilevel"/>
    <w:tmpl w:val="19B8E8EA"/>
    <w:lvl w:ilvl="0" w:tplc="0F94DBC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FB30772"/>
    <w:multiLevelType w:val="hybridMultilevel"/>
    <w:tmpl w:val="A84ACF32"/>
    <w:lvl w:ilvl="0" w:tplc="259A038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40254E1"/>
    <w:multiLevelType w:val="hybridMultilevel"/>
    <w:tmpl w:val="FFA856B4"/>
    <w:lvl w:ilvl="0" w:tplc="E1E21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98E0F2B"/>
    <w:multiLevelType w:val="hybridMultilevel"/>
    <w:tmpl w:val="CBD8A564"/>
    <w:lvl w:ilvl="0" w:tplc="4DF62CA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9F33443"/>
    <w:multiLevelType w:val="hybridMultilevel"/>
    <w:tmpl w:val="ECD2E7A6"/>
    <w:lvl w:ilvl="0" w:tplc="7AF0CAC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BCC289C"/>
    <w:multiLevelType w:val="hybridMultilevel"/>
    <w:tmpl w:val="C1FC7DA0"/>
    <w:lvl w:ilvl="0" w:tplc="75D84E9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DCF4700"/>
    <w:multiLevelType w:val="hybridMultilevel"/>
    <w:tmpl w:val="F2B81E1A"/>
    <w:lvl w:ilvl="0" w:tplc="72546136">
      <w:start w:val="1"/>
      <w:numFmt w:val="taiwaneseCountingThousand"/>
      <w:lvlText w:val="第%1節"/>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2CE7EB8"/>
    <w:multiLevelType w:val="hybridMultilevel"/>
    <w:tmpl w:val="2532360A"/>
    <w:lvl w:ilvl="0" w:tplc="5614B688">
      <w:start w:val="5"/>
      <w:numFmt w:val="taiwaneseCountingThousand"/>
      <w:lvlText w:val="%1、"/>
      <w:lvlJc w:val="left"/>
      <w:pPr>
        <w:ind w:left="480" w:hanging="480"/>
      </w:pPr>
      <w:rPr>
        <w:rFonts w:hint="eastAsia"/>
      </w:rPr>
    </w:lvl>
    <w:lvl w:ilvl="1" w:tplc="9F6ECB1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2F41E7F"/>
    <w:multiLevelType w:val="hybridMultilevel"/>
    <w:tmpl w:val="9B82705E"/>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52004A0"/>
    <w:multiLevelType w:val="hybridMultilevel"/>
    <w:tmpl w:val="71320C5C"/>
    <w:lvl w:ilvl="0" w:tplc="2B1083E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59F03E1"/>
    <w:multiLevelType w:val="hybridMultilevel"/>
    <w:tmpl w:val="FFA856B4"/>
    <w:lvl w:ilvl="0" w:tplc="E1E21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9997938"/>
    <w:multiLevelType w:val="hybridMultilevel"/>
    <w:tmpl w:val="E3188F26"/>
    <w:lvl w:ilvl="0" w:tplc="8EC0D74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A540149"/>
    <w:multiLevelType w:val="hybridMultilevel"/>
    <w:tmpl w:val="FB8E22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38062AB"/>
    <w:multiLevelType w:val="hybridMultilevel"/>
    <w:tmpl w:val="FFA856B4"/>
    <w:lvl w:ilvl="0" w:tplc="E1E21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4B9496D"/>
    <w:multiLevelType w:val="hybridMultilevel"/>
    <w:tmpl w:val="83944288"/>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8BC4842"/>
    <w:multiLevelType w:val="hybridMultilevel"/>
    <w:tmpl w:val="21B46B6E"/>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BBB35B5"/>
    <w:multiLevelType w:val="hybridMultilevel"/>
    <w:tmpl w:val="32FC4366"/>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F5143D7"/>
    <w:multiLevelType w:val="hybridMultilevel"/>
    <w:tmpl w:val="0450C676"/>
    <w:lvl w:ilvl="0" w:tplc="0B10BAA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FEB4991"/>
    <w:multiLevelType w:val="hybridMultilevel"/>
    <w:tmpl w:val="C0E80ECA"/>
    <w:lvl w:ilvl="0" w:tplc="CFB053E6">
      <w:start w:val="1"/>
      <w:numFmt w:val="ideographTraditional"/>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20E426B"/>
    <w:multiLevelType w:val="hybridMultilevel"/>
    <w:tmpl w:val="9B905F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3085058"/>
    <w:multiLevelType w:val="hybridMultilevel"/>
    <w:tmpl w:val="C5BEA0C0"/>
    <w:lvl w:ilvl="0" w:tplc="317A8026">
      <w:start w:val="1"/>
      <w:numFmt w:val="taiwaneseCountingThousand"/>
      <w:lvlText w:val="第%1節"/>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74033DF"/>
    <w:multiLevelType w:val="hybridMultilevel"/>
    <w:tmpl w:val="C6124EFC"/>
    <w:lvl w:ilvl="0" w:tplc="0B10BAA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92309E0"/>
    <w:multiLevelType w:val="hybridMultilevel"/>
    <w:tmpl w:val="F54E55A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93F39A7"/>
    <w:multiLevelType w:val="hybridMultilevel"/>
    <w:tmpl w:val="8BB29724"/>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A5140ED"/>
    <w:multiLevelType w:val="hybridMultilevel"/>
    <w:tmpl w:val="DD385242"/>
    <w:lvl w:ilvl="0" w:tplc="199CE37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A6A76C5"/>
    <w:multiLevelType w:val="hybridMultilevel"/>
    <w:tmpl w:val="E3188F26"/>
    <w:lvl w:ilvl="0" w:tplc="8EC0D74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DF60BCA"/>
    <w:multiLevelType w:val="hybridMultilevel"/>
    <w:tmpl w:val="1ED2AAB0"/>
    <w:lvl w:ilvl="0" w:tplc="F48AD5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9"/>
  </w:num>
  <w:num w:numId="3">
    <w:abstractNumId w:val="18"/>
  </w:num>
  <w:num w:numId="4">
    <w:abstractNumId w:val="11"/>
  </w:num>
  <w:num w:numId="5">
    <w:abstractNumId w:val="4"/>
  </w:num>
  <w:num w:numId="6">
    <w:abstractNumId w:val="21"/>
  </w:num>
  <w:num w:numId="7">
    <w:abstractNumId w:val="30"/>
  </w:num>
  <w:num w:numId="8">
    <w:abstractNumId w:val="23"/>
  </w:num>
  <w:num w:numId="9">
    <w:abstractNumId w:val="17"/>
  </w:num>
  <w:num w:numId="10">
    <w:abstractNumId w:val="1"/>
  </w:num>
  <w:num w:numId="11">
    <w:abstractNumId w:val="20"/>
  </w:num>
  <w:num w:numId="12">
    <w:abstractNumId w:val="5"/>
  </w:num>
  <w:num w:numId="13">
    <w:abstractNumId w:val="0"/>
  </w:num>
  <w:num w:numId="14">
    <w:abstractNumId w:val="26"/>
  </w:num>
  <w:num w:numId="15">
    <w:abstractNumId w:val="42"/>
  </w:num>
  <w:num w:numId="16">
    <w:abstractNumId w:val="15"/>
  </w:num>
  <w:num w:numId="17">
    <w:abstractNumId w:val="35"/>
  </w:num>
  <w:num w:numId="18">
    <w:abstractNumId w:val="32"/>
  </w:num>
  <w:num w:numId="19">
    <w:abstractNumId w:val="8"/>
  </w:num>
  <w:num w:numId="20">
    <w:abstractNumId w:val="19"/>
  </w:num>
  <w:num w:numId="21">
    <w:abstractNumId w:val="45"/>
  </w:num>
  <w:num w:numId="22">
    <w:abstractNumId w:val="2"/>
  </w:num>
  <w:num w:numId="23">
    <w:abstractNumId w:val="44"/>
  </w:num>
  <w:num w:numId="24">
    <w:abstractNumId w:val="16"/>
  </w:num>
  <w:num w:numId="25">
    <w:abstractNumId w:val="40"/>
  </w:num>
  <w:num w:numId="26">
    <w:abstractNumId w:val="39"/>
  </w:num>
  <w:num w:numId="27">
    <w:abstractNumId w:val="6"/>
  </w:num>
  <w:num w:numId="28">
    <w:abstractNumId w:val="12"/>
  </w:num>
  <w:num w:numId="29">
    <w:abstractNumId w:val="43"/>
  </w:num>
  <w:num w:numId="30">
    <w:abstractNumId w:val="3"/>
  </w:num>
  <w:num w:numId="31">
    <w:abstractNumId w:val="13"/>
  </w:num>
  <w:num w:numId="32">
    <w:abstractNumId w:val="41"/>
  </w:num>
  <w:num w:numId="33">
    <w:abstractNumId w:val="27"/>
  </w:num>
  <w:num w:numId="34">
    <w:abstractNumId w:val="46"/>
  </w:num>
  <w:num w:numId="35">
    <w:abstractNumId w:val="37"/>
  </w:num>
  <w:num w:numId="36">
    <w:abstractNumId w:val="31"/>
  </w:num>
  <w:num w:numId="37">
    <w:abstractNumId w:val="38"/>
  </w:num>
  <w:num w:numId="38">
    <w:abstractNumId w:val="49"/>
  </w:num>
  <w:num w:numId="39">
    <w:abstractNumId w:val="28"/>
  </w:num>
  <w:num w:numId="40">
    <w:abstractNumId w:val="9"/>
  </w:num>
  <w:num w:numId="41">
    <w:abstractNumId w:val="10"/>
  </w:num>
  <w:num w:numId="42">
    <w:abstractNumId w:val="47"/>
  </w:num>
  <w:num w:numId="43">
    <w:abstractNumId w:val="48"/>
  </w:num>
  <w:num w:numId="44">
    <w:abstractNumId w:val="24"/>
  </w:num>
  <w:num w:numId="45">
    <w:abstractNumId w:val="33"/>
  </w:num>
  <w:num w:numId="46">
    <w:abstractNumId w:val="14"/>
  </w:num>
  <w:num w:numId="47">
    <w:abstractNumId w:val="36"/>
  </w:num>
  <w:num w:numId="48">
    <w:abstractNumId w:val="34"/>
  </w:num>
  <w:num w:numId="49">
    <w:abstractNumId w:val="25"/>
  </w:num>
  <w:num w:numId="50">
    <w:abstractNumId w:val="2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2246"/>
    <w:rsid w:val="0000159A"/>
    <w:rsid w:val="000020DE"/>
    <w:rsid w:val="00004001"/>
    <w:rsid w:val="00012357"/>
    <w:rsid w:val="00013F1E"/>
    <w:rsid w:val="00021E54"/>
    <w:rsid w:val="00022707"/>
    <w:rsid w:val="000235AD"/>
    <w:rsid w:val="00026C9C"/>
    <w:rsid w:val="00026EFD"/>
    <w:rsid w:val="00026F0D"/>
    <w:rsid w:val="00032A46"/>
    <w:rsid w:val="000341E3"/>
    <w:rsid w:val="00036B8A"/>
    <w:rsid w:val="0004035A"/>
    <w:rsid w:val="00042C93"/>
    <w:rsid w:val="00075973"/>
    <w:rsid w:val="00086267"/>
    <w:rsid w:val="000913C1"/>
    <w:rsid w:val="000956C0"/>
    <w:rsid w:val="00097DFF"/>
    <w:rsid w:val="000A32D5"/>
    <w:rsid w:val="000A3C33"/>
    <w:rsid w:val="000B24D5"/>
    <w:rsid w:val="000B3108"/>
    <w:rsid w:val="000C091F"/>
    <w:rsid w:val="000C441D"/>
    <w:rsid w:val="000C560D"/>
    <w:rsid w:val="000C72C6"/>
    <w:rsid w:val="000D191A"/>
    <w:rsid w:val="000D3B45"/>
    <w:rsid w:val="000E12DE"/>
    <w:rsid w:val="000E2302"/>
    <w:rsid w:val="000E6B85"/>
    <w:rsid w:val="000F0A0B"/>
    <w:rsid w:val="000F1397"/>
    <w:rsid w:val="000F166F"/>
    <w:rsid w:val="000F1AE2"/>
    <w:rsid w:val="00105665"/>
    <w:rsid w:val="00122246"/>
    <w:rsid w:val="00131C08"/>
    <w:rsid w:val="0013221B"/>
    <w:rsid w:val="001328C6"/>
    <w:rsid w:val="00132C8D"/>
    <w:rsid w:val="00135B98"/>
    <w:rsid w:val="00145376"/>
    <w:rsid w:val="001516A5"/>
    <w:rsid w:val="00155EC3"/>
    <w:rsid w:val="0016128A"/>
    <w:rsid w:val="0016151E"/>
    <w:rsid w:val="00171A12"/>
    <w:rsid w:val="00172C0D"/>
    <w:rsid w:val="00173681"/>
    <w:rsid w:val="00175035"/>
    <w:rsid w:val="00176EAD"/>
    <w:rsid w:val="00181F87"/>
    <w:rsid w:val="001833BE"/>
    <w:rsid w:val="00192C55"/>
    <w:rsid w:val="001A58DB"/>
    <w:rsid w:val="001A77EA"/>
    <w:rsid w:val="001B0F34"/>
    <w:rsid w:val="001B3C34"/>
    <w:rsid w:val="001B7BB0"/>
    <w:rsid w:val="001C7F4C"/>
    <w:rsid w:val="001C7F95"/>
    <w:rsid w:val="001D1692"/>
    <w:rsid w:val="001D4373"/>
    <w:rsid w:val="001D4917"/>
    <w:rsid w:val="001D6944"/>
    <w:rsid w:val="001E1A4A"/>
    <w:rsid w:val="001E7E13"/>
    <w:rsid w:val="001F1A79"/>
    <w:rsid w:val="001F2374"/>
    <w:rsid w:val="001F26B0"/>
    <w:rsid w:val="00201234"/>
    <w:rsid w:val="00203204"/>
    <w:rsid w:val="0021088D"/>
    <w:rsid w:val="00220729"/>
    <w:rsid w:val="0023451D"/>
    <w:rsid w:val="00244300"/>
    <w:rsid w:val="002461C2"/>
    <w:rsid w:val="00250D56"/>
    <w:rsid w:val="00257DAD"/>
    <w:rsid w:val="00260572"/>
    <w:rsid w:val="0026237C"/>
    <w:rsid w:val="00267B5E"/>
    <w:rsid w:val="00277119"/>
    <w:rsid w:val="002837D0"/>
    <w:rsid w:val="002A044C"/>
    <w:rsid w:val="002B082B"/>
    <w:rsid w:val="002B6AFC"/>
    <w:rsid w:val="002C00D7"/>
    <w:rsid w:val="002C2A5F"/>
    <w:rsid w:val="002C34F9"/>
    <w:rsid w:val="002C3CC2"/>
    <w:rsid w:val="002C42ED"/>
    <w:rsid w:val="002C7937"/>
    <w:rsid w:val="002D4F28"/>
    <w:rsid w:val="002D62E9"/>
    <w:rsid w:val="002D7C83"/>
    <w:rsid w:val="002E0E7A"/>
    <w:rsid w:val="002E2968"/>
    <w:rsid w:val="002F2FAC"/>
    <w:rsid w:val="002F4BB6"/>
    <w:rsid w:val="002F5848"/>
    <w:rsid w:val="0030238F"/>
    <w:rsid w:val="00302E81"/>
    <w:rsid w:val="00303FFF"/>
    <w:rsid w:val="00312F8A"/>
    <w:rsid w:val="00313ABB"/>
    <w:rsid w:val="00317B57"/>
    <w:rsid w:val="00317DB6"/>
    <w:rsid w:val="00320255"/>
    <w:rsid w:val="00320AC0"/>
    <w:rsid w:val="00323022"/>
    <w:rsid w:val="003312C9"/>
    <w:rsid w:val="00337225"/>
    <w:rsid w:val="003454AB"/>
    <w:rsid w:val="0035009B"/>
    <w:rsid w:val="003604C5"/>
    <w:rsid w:val="0036417F"/>
    <w:rsid w:val="0037191F"/>
    <w:rsid w:val="0039116C"/>
    <w:rsid w:val="003923D2"/>
    <w:rsid w:val="00395219"/>
    <w:rsid w:val="0039735C"/>
    <w:rsid w:val="003A7F71"/>
    <w:rsid w:val="003B1CFE"/>
    <w:rsid w:val="003B3DFC"/>
    <w:rsid w:val="003B51FB"/>
    <w:rsid w:val="003B7F0B"/>
    <w:rsid w:val="003C4807"/>
    <w:rsid w:val="003E01AF"/>
    <w:rsid w:val="003E150A"/>
    <w:rsid w:val="003E1BDE"/>
    <w:rsid w:val="003E2E7C"/>
    <w:rsid w:val="003F386B"/>
    <w:rsid w:val="003F3EF5"/>
    <w:rsid w:val="003F4941"/>
    <w:rsid w:val="004033EB"/>
    <w:rsid w:val="00404742"/>
    <w:rsid w:val="00406B0C"/>
    <w:rsid w:val="00410304"/>
    <w:rsid w:val="00420A7A"/>
    <w:rsid w:val="0042194F"/>
    <w:rsid w:val="00425FD8"/>
    <w:rsid w:val="00435BB4"/>
    <w:rsid w:val="004371EB"/>
    <w:rsid w:val="00456945"/>
    <w:rsid w:val="004572B6"/>
    <w:rsid w:val="00460942"/>
    <w:rsid w:val="00466257"/>
    <w:rsid w:val="004747A3"/>
    <w:rsid w:val="00475FD8"/>
    <w:rsid w:val="004816D5"/>
    <w:rsid w:val="0049250A"/>
    <w:rsid w:val="00493925"/>
    <w:rsid w:val="004A4DED"/>
    <w:rsid w:val="004C4438"/>
    <w:rsid w:val="004C6804"/>
    <w:rsid w:val="004D1482"/>
    <w:rsid w:val="004D1536"/>
    <w:rsid w:val="004D36A7"/>
    <w:rsid w:val="004F187F"/>
    <w:rsid w:val="004F5765"/>
    <w:rsid w:val="00506219"/>
    <w:rsid w:val="00511FF3"/>
    <w:rsid w:val="005213D4"/>
    <w:rsid w:val="00521AC5"/>
    <w:rsid w:val="00523595"/>
    <w:rsid w:val="00533930"/>
    <w:rsid w:val="005356D1"/>
    <w:rsid w:val="00535B18"/>
    <w:rsid w:val="00536537"/>
    <w:rsid w:val="00536B6B"/>
    <w:rsid w:val="00537F9C"/>
    <w:rsid w:val="005442D5"/>
    <w:rsid w:val="00547451"/>
    <w:rsid w:val="0056066D"/>
    <w:rsid w:val="0056573F"/>
    <w:rsid w:val="00574D1E"/>
    <w:rsid w:val="0057539F"/>
    <w:rsid w:val="00576DC9"/>
    <w:rsid w:val="00581E22"/>
    <w:rsid w:val="00582077"/>
    <w:rsid w:val="00586C32"/>
    <w:rsid w:val="00597DE2"/>
    <w:rsid w:val="005A1F34"/>
    <w:rsid w:val="005A2404"/>
    <w:rsid w:val="005A3A20"/>
    <w:rsid w:val="005B4552"/>
    <w:rsid w:val="005B4C80"/>
    <w:rsid w:val="005B4FB3"/>
    <w:rsid w:val="005C11DD"/>
    <w:rsid w:val="005D0B00"/>
    <w:rsid w:val="005D21B4"/>
    <w:rsid w:val="005D5D80"/>
    <w:rsid w:val="005E1E40"/>
    <w:rsid w:val="005E3743"/>
    <w:rsid w:val="005E6080"/>
    <w:rsid w:val="005F07E4"/>
    <w:rsid w:val="005F37A5"/>
    <w:rsid w:val="006221E4"/>
    <w:rsid w:val="006317CA"/>
    <w:rsid w:val="006409B8"/>
    <w:rsid w:val="006458DA"/>
    <w:rsid w:val="00661AA0"/>
    <w:rsid w:val="006708A6"/>
    <w:rsid w:val="00681578"/>
    <w:rsid w:val="00682060"/>
    <w:rsid w:val="006972CB"/>
    <w:rsid w:val="006A2EA8"/>
    <w:rsid w:val="006A56CC"/>
    <w:rsid w:val="006A63E6"/>
    <w:rsid w:val="006B1794"/>
    <w:rsid w:val="006B29CC"/>
    <w:rsid w:val="006C2115"/>
    <w:rsid w:val="006C6C41"/>
    <w:rsid w:val="006C74D5"/>
    <w:rsid w:val="006D18F3"/>
    <w:rsid w:val="006D3D6D"/>
    <w:rsid w:val="006E5D6E"/>
    <w:rsid w:val="006F3B37"/>
    <w:rsid w:val="006F5C7A"/>
    <w:rsid w:val="00700547"/>
    <w:rsid w:val="0070307C"/>
    <w:rsid w:val="00712BDA"/>
    <w:rsid w:val="007170A8"/>
    <w:rsid w:val="00720AE9"/>
    <w:rsid w:val="00746F07"/>
    <w:rsid w:val="0076270C"/>
    <w:rsid w:val="00765316"/>
    <w:rsid w:val="00767033"/>
    <w:rsid w:val="0077531B"/>
    <w:rsid w:val="00783244"/>
    <w:rsid w:val="00786772"/>
    <w:rsid w:val="007918F4"/>
    <w:rsid w:val="007929E9"/>
    <w:rsid w:val="00796C4F"/>
    <w:rsid w:val="007972C8"/>
    <w:rsid w:val="007A054F"/>
    <w:rsid w:val="007A3DDD"/>
    <w:rsid w:val="007B5614"/>
    <w:rsid w:val="007E0D3C"/>
    <w:rsid w:val="007E0F45"/>
    <w:rsid w:val="007E5C06"/>
    <w:rsid w:val="007F11A3"/>
    <w:rsid w:val="007F78C7"/>
    <w:rsid w:val="00807AB1"/>
    <w:rsid w:val="00813896"/>
    <w:rsid w:val="00813D60"/>
    <w:rsid w:val="00835C80"/>
    <w:rsid w:val="00861CA3"/>
    <w:rsid w:val="00863192"/>
    <w:rsid w:val="00863BD1"/>
    <w:rsid w:val="008723ED"/>
    <w:rsid w:val="008741D8"/>
    <w:rsid w:val="00874BE7"/>
    <w:rsid w:val="00877EA9"/>
    <w:rsid w:val="00884553"/>
    <w:rsid w:val="00890904"/>
    <w:rsid w:val="00894D38"/>
    <w:rsid w:val="008A0A68"/>
    <w:rsid w:val="008A24B5"/>
    <w:rsid w:val="008A59DF"/>
    <w:rsid w:val="008D0525"/>
    <w:rsid w:val="008D3480"/>
    <w:rsid w:val="008E5506"/>
    <w:rsid w:val="008F230E"/>
    <w:rsid w:val="008F4924"/>
    <w:rsid w:val="008F5064"/>
    <w:rsid w:val="008F675E"/>
    <w:rsid w:val="00914CF8"/>
    <w:rsid w:val="0092021E"/>
    <w:rsid w:val="00921BAF"/>
    <w:rsid w:val="00942A9F"/>
    <w:rsid w:val="00943C2D"/>
    <w:rsid w:val="00951527"/>
    <w:rsid w:val="00961B7A"/>
    <w:rsid w:val="009629E7"/>
    <w:rsid w:val="009642FA"/>
    <w:rsid w:val="00965068"/>
    <w:rsid w:val="009671E0"/>
    <w:rsid w:val="0098427F"/>
    <w:rsid w:val="009865ED"/>
    <w:rsid w:val="00987934"/>
    <w:rsid w:val="00987AF5"/>
    <w:rsid w:val="0099110A"/>
    <w:rsid w:val="00991644"/>
    <w:rsid w:val="009A08FF"/>
    <w:rsid w:val="009A4009"/>
    <w:rsid w:val="009A4944"/>
    <w:rsid w:val="009A602F"/>
    <w:rsid w:val="009B1B42"/>
    <w:rsid w:val="009B3B0C"/>
    <w:rsid w:val="009C0DD5"/>
    <w:rsid w:val="009C4D7D"/>
    <w:rsid w:val="009D0965"/>
    <w:rsid w:val="009E533A"/>
    <w:rsid w:val="009F2B55"/>
    <w:rsid w:val="009F5968"/>
    <w:rsid w:val="00A02205"/>
    <w:rsid w:val="00A049C9"/>
    <w:rsid w:val="00A13FBD"/>
    <w:rsid w:val="00A1491E"/>
    <w:rsid w:val="00A20D05"/>
    <w:rsid w:val="00A25CB3"/>
    <w:rsid w:val="00A30564"/>
    <w:rsid w:val="00A367A5"/>
    <w:rsid w:val="00A40F36"/>
    <w:rsid w:val="00A4109E"/>
    <w:rsid w:val="00A4397A"/>
    <w:rsid w:val="00A47142"/>
    <w:rsid w:val="00A565CB"/>
    <w:rsid w:val="00A5768B"/>
    <w:rsid w:val="00A57A39"/>
    <w:rsid w:val="00A63C03"/>
    <w:rsid w:val="00A643CA"/>
    <w:rsid w:val="00A76D45"/>
    <w:rsid w:val="00A86086"/>
    <w:rsid w:val="00A92C10"/>
    <w:rsid w:val="00A93B43"/>
    <w:rsid w:val="00A968D6"/>
    <w:rsid w:val="00AC65ED"/>
    <w:rsid w:val="00AC72BD"/>
    <w:rsid w:val="00AE1E8C"/>
    <w:rsid w:val="00AF2393"/>
    <w:rsid w:val="00AF345D"/>
    <w:rsid w:val="00B149BB"/>
    <w:rsid w:val="00B16D1D"/>
    <w:rsid w:val="00B22214"/>
    <w:rsid w:val="00B25311"/>
    <w:rsid w:val="00B31D2B"/>
    <w:rsid w:val="00B3407E"/>
    <w:rsid w:val="00B35832"/>
    <w:rsid w:val="00B41EEB"/>
    <w:rsid w:val="00B44AD9"/>
    <w:rsid w:val="00B50268"/>
    <w:rsid w:val="00B54C2F"/>
    <w:rsid w:val="00B559BE"/>
    <w:rsid w:val="00B57AE5"/>
    <w:rsid w:val="00B60558"/>
    <w:rsid w:val="00B65C0B"/>
    <w:rsid w:val="00B75972"/>
    <w:rsid w:val="00B81DA7"/>
    <w:rsid w:val="00B9250A"/>
    <w:rsid w:val="00B925B6"/>
    <w:rsid w:val="00B95765"/>
    <w:rsid w:val="00BB0AB9"/>
    <w:rsid w:val="00BB44B1"/>
    <w:rsid w:val="00BB6D1E"/>
    <w:rsid w:val="00BC3B35"/>
    <w:rsid w:val="00BC4298"/>
    <w:rsid w:val="00BC5CC8"/>
    <w:rsid w:val="00BE40BC"/>
    <w:rsid w:val="00BE4B22"/>
    <w:rsid w:val="00BE4E3B"/>
    <w:rsid w:val="00BE50C8"/>
    <w:rsid w:val="00BF0626"/>
    <w:rsid w:val="00BF124A"/>
    <w:rsid w:val="00C07988"/>
    <w:rsid w:val="00C14A35"/>
    <w:rsid w:val="00C1750E"/>
    <w:rsid w:val="00C23644"/>
    <w:rsid w:val="00C2443F"/>
    <w:rsid w:val="00C32C98"/>
    <w:rsid w:val="00C375B8"/>
    <w:rsid w:val="00C43A3A"/>
    <w:rsid w:val="00C43B98"/>
    <w:rsid w:val="00C43C4F"/>
    <w:rsid w:val="00C610B5"/>
    <w:rsid w:val="00C61D66"/>
    <w:rsid w:val="00C72186"/>
    <w:rsid w:val="00C72A73"/>
    <w:rsid w:val="00CA72D6"/>
    <w:rsid w:val="00CB64A8"/>
    <w:rsid w:val="00CC6FDB"/>
    <w:rsid w:val="00CD32FB"/>
    <w:rsid w:val="00CD781A"/>
    <w:rsid w:val="00CE7BB7"/>
    <w:rsid w:val="00CF4B5C"/>
    <w:rsid w:val="00CF5448"/>
    <w:rsid w:val="00D018E5"/>
    <w:rsid w:val="00D10D82"/>
    <w:rsid w:val="00D16EC8"/>
    <w:rsid w:val="00D4287B"/>
    <w:rsid w:val="00D62088"/>
    <w:rsid w:val="00D711B2"/>
    <w:rsid w:val="00D71F87"/>
    <w:rsid w:val="00D84571"/>
    <w:rsid w:val="00D973AD"/>
    <w:rsid w:val="00DA155B"/>
    <w:rsid w:val="00DA5735"/>
    <w:rsid w:val="00DB735F"/>
    <w:rsid w:val="00DD5F39"/>
    <w:rsid w:val="00DE6104"/>
    <w:rsid w:val="00DF1ED9"/>
    <w:rsid w:val="00DF7821"/>
    <w:rsid w:val="00E01517"/>
    <w:rsid w:val="00E021B5"/>
    <w:rsid w:val="00E03018"/>
    <w:rsid w:val="00E0627F"/>
    <w:rsid w:val="00E1052D"/>
    <w:rsid w:val="00E1352F"/>
    <w:rsid w:val="00E23B33"/>
    <w:rsid w:val="00E34A6B"/>
    <w:rsid w:val="00E42EED"/>
    <w:rsid w:val="00E664AA"/>
    <w:rsid w:val="00E670EA"/>
    <w:rsid w:val="00E73963"/>
    <w:rsid w:val="00E750EF"/>
    <w:rsid w:val="00E81FDA"/>
    <w:rsid w:val="00E903CD"/>
    <w:rsid w:val="00E936FF"/>
    <w:rsid w:val="00E955C9"/>
    <w:rsid w:val="00E96E55"/>
    <w:rsid w:val="00EA67E9"/>
    <w:rsid w:val="00EB45E2"/>
    <w:rsid w:val="00EB47A0"/>
    <w:rsid w:val="00EB5593"/>
    <w:rsid w:val="00EC0357"/>
    <w:rsid w:val="00ED159B"/>
    <w:rsid w:val="00ED47AE"/>
    <w:rsid w:val="00EE5838"/>
    <w:rsid w:val="00EE5D09"/>
    <w:rsid w:val="00EE6506"/>
    <w:rsid w:val="00EF2C42"/>
    <w:rsid w:val="00EF3255"/>
    <w:rsid w:val="00EF7F23"/>
    <w:rsid w:val="00F01DAC"/>
    <w:rsid w:val="00F06B1D"/>
    <w:rsid w:val="00F130E5"/>
    <w:rsid w:val="00F13892"/>
    <w:rsid w:val="00F138BB"/>
    <w:rsid w:val="00F14E20"/>
    <w:rsid w:val="00F3027A"/>
    <w:rsid w:val="00F40ECD"/>
    <w:rsid w:val="00F42B93"/>
    <w:rsid w:val="00F47832"/>
    <w:rsid w:val="00F514E0"/>
    <w:rsid w:val="00F5562C"/>
    <w:rsid w:val="00F65903"/>
    <w:rsid w:val="00F66EE8"/>
    <w:rsid w:val="00F742F1"/>
    <w:rsid w:val="00F86B8C"/>
    <w:rsid w:val="00F90296"/>
    <w:rsid w:val="00F93F49"/>
    <w:rsid w:val="00F96996"/>
    <w:rsid w:val="00F97062"/>
    <w:rsid w:val="00FB776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C0D"/>
    <w:pPr>
      <w:widowControl w:val="0"/>
    </w:pPr>
  </w:style>
  <w:style w:type="paragraph" w:styleId="1">
    <w:name w:val="heading 1"/>
    <w:basedOn w:val="a"/>
    <w:next w:val="a"/>
    <w:link w:val="10"/>
    <w:qFormat/>
    <w:rsid w:val="00172C0D"/>
    <w:pPr>
      <w:spacing w:beforeLines="200" w:afterLines="200" w:line="1100" w:lineRule="exact"/>
      <w:jc w:val="center"/>
      <w:outlineLvl w:val="0"/>
    </w:pPr>
    <w:rPr>
      <w:rFonts w:ascii="Arial" w:eastAsia="標楷體" w:hAnsi="Arial" w:cs="Times New Roman"/>
      <w:b/>
      <w:bCs/>
      <w:kern w:val="52"/>
      <w:sz w:val="36"/>
      <w:szCs w:val="52"/>
    </w:rPr>
  </w:style>
  <w:style w:type="paragraph" w:styleId="2">
    <w:name w:val="heading 2"/>
    <w:aliases w:val="章標題,prob no,標題 2-(一),ISO標題 2,ISO段2,x"/>
    <w:basedOn w:val="a"/>
    <w:next w:val="a"/>
    <w:link w:val="20"/>
    <w:unhideWhenUsed/>
    <w:qFormat/>
    <w:rsid w:val="00172C0D"/>
    <w:pPr>
      <w:keepNext/>
      <w:spacing w:line="720" w:lineRule="auto"/>
      <w:outlineLvl w:val="1"/>
    </w:pPr>
    <w:rPr>
      <w:rFonts w:asciiTheme="majorHAnsi" w:eastAsiaTheme="majorEastAsia" w:hAnsiTheme="majorHAnsi" w:cstheme="majorBidi"/>
      <w:b/>
      <w:bCs/>
      <w:sz w:val="48"/>
      <w:szCs w:val="48"/>
    </w:rPr>
  </w:style>
  <w:style w:type="paragraph" w:styleId="3">
    <w:name w:val="heading 3"/>
    <w:aliases w:val="小節標題,sub pro,--1.1.1.,1.1.1,標題 3 字元 字元,ISO段3,x.x.x,標題 3 字元 字元 + 套用前:  0.5 列,行距:  1...."/>
    <w:basedOn w:val="a"/>
    <w:next w:val="a"/>
    <w:link w:val="30"/>
    <w:unhideWhenUsed/>
    <w:qFormat/>
    <w:rsid w:val="00172C0D"/>
    <w:pPr>
      <w:keepNext/>
      <w:spacing w:line="720" w:lineRule="auto"/>
      <w:outlineLvl w:val="2"/>
    </w:pPr>
    <w:rPr>
      <w:rFonts w:asciiTheme="majorHAnsi" w:eastAsiaTheme="majorEastAsia" w:hAnsiTheme="majorHAnsi" w:cstheme="majorBidi"/>
      <w:b/>
      <w:bCs/>
      <w:sz w:val="36"/>
      <w:szCs w:val="36"/>
    </w:rPr>
  </w:style>
  <w:style w:type="paragraph" w:styleId="4">
    <w:name w:val="heading 4"/>
    <w:aliases w:val="[(1)],標題 1."/>
    <w:basedOn w:val="a"/>
    <w:next w:val="a"/>
    <w:link w:val="40"/>
    <w:qFormat/>
    <w:rsid w:val="00172C0D"/>
    <w:pPr>
      <w:tabs>
        <w:tab w:val="num" w:pos="1920"/>
      </w:tabs>
      <w:spacing w:after="60" w:line="240" w:lineRule="exact"/>
      <w:ind w:left="1920" w:hanging="480"/>
      <w:jc w:val="both"/>
      <w:outlineLvl w:val="3"/>
    </w:pPr>
    <w:rPr>
      <w:rFonts w:ascii="Arial" w:eastAsia="標楷體" w:hAnsi="Arial" w:cs="Times New Roman"/>
      <w:sz w:val="28"/>
      <w:szCs w:val="20"/>
    </w:rPr>
  </w:style>
  <w:style w:type="paragraph" w:styleId="5">
    <w:name w:val="heading 5"/>
    <w:aliases w:val="[A],標題 (1)"/>
    <w:basedOn w:val="a"/>
    <w:next w:val="a"/>
    <w:link w:val="50"/>
    <w:qFormat/>
    <w:rsid w:val="00172C0D"/>
    <w:pPr>
      <w:keepNext/>
      <w:tabs>
        <w:tab w:val="num" w:pos="2400"/>
      </w:tabs>
      <w:spacing w:line="360" w:lineRule="exact"/>
      <w:ind w:left="2400" w:hanging="480"/>
      <w:jc w:val="both"/>
      <w:outlineLvl w:val="4"/>
    </w:pPr>
    <w:rPr>
      <w:rFonts w:ascii="Arial" w:eastAsia="標楷體" w:hAnsi="Arial" w:cs="Times New Roman"/>
      <w:b/>
      <w:sz w:val="36"/>
      <w:szCs w:val="20"/>
    </w:rPr>
  </w:style>
  <w:style w:type="paragraph" w:styleId="6">
    <w:name w:val="heading 6"/>
    <w:aliases w:val="標題 6 A."/>
    <w:basedOn w:val="a"/>
    <w:next w:val="a"/>
    <w:link w:val="60"/>
    <w:qFormat/>
    <w:rsid w:val="00172C0D"/>
    <w:pPr>
      <w:keepNext/>
      <w:tabs>
        <w:tab w:val="num" w:pos="2880"/>
      </w:tabs>
      <w:spacing w:line="720" w:lineRule="auto"/>
      <w:ind w:left="2880" w:hanging="480"/>
      <w:jc w:val="both"/>
      <w:outlineLvl w:val="5"/>
    </w:pPr>
    <w:rPr>
      <w:rFonts w:ascii="Arial" w:eastAsia="標楷體" w:hAnsi="Arial" w:cs="Times New Roman"/>
      <w:sz w:val="36"/>
      <w:szCs w:val="20"/>
    </w:rPr>
  </w:style>
  <w:style w:type="paragraph" w:styleId="7">
    <w:name w:val="heading 7"/>
    <w:aliases w:val="圖表標題"/>
    <w:basedOn w:val="a"/>
    <w:next w:val="a"/>
    <w:link w:val="70"/>
    <w:qFormat/>
    <w:rsid w:val="00172C0D"/>
    <w:pPr>
      <w:tabs>
        <w:tab w:val="num" w:pos="3360"/>
      </w:tabs>
      <w:spacing w:line="360" w:lineRule="exact"/>
      <w:ind w:left="3360" w:hanging="480"/>
      <w:jc w:val="both"/>
      <w:outlineLvl w:val="6"/>
    </w:pPr>
    <w:rPr>
      <w:rFonts w:ascii="Arial" w:eastAsia="標楷體" w:hAnsi="Arial" w:cs="Times New Roman"/>
      <w:b/>
      <w:sz w:val="36"/>
      <w:szCs w:val="20"/>
    </w:rPr>
  </w:style>
  <w:style w:type="paragraph" w:styleId="8">
    <w:name w:val="heading 8"/>
    <w:basedOn w:val="a"/>
    <w:next w:val="a"/>
    <w:link w:val="80"/>
    <w:qFormat/>
    <w:rsid w:val="00172C0D"/>
    <w:pPr>
      <w:tabs>
        <w:tab w:val="num" w:pos="3840"/>
      </w:tabs>
      <w:spacing w:line="360" w:lineRule="exact"/>
      <w:ind w:left="3840" w:hanging="480"/>
      <w:jc w:val="both"/>
      <w:outlineLvl w:val="7"/>
    </w:pPr>
    <w:rPr>
      <w:rFonts w:ascii="Arial" w:eastAsia="標楷體" w:hAnsi="Arial" w:cs="Times New Roman"/>
      <w:sz w:val="36"/>
      <w:szCs w:val="20"/>
    </w:rPr>
  </w:style>
  <w:style w:type="paragraph" w:styleId="9">
    <w:name w:val="heading 9"/>
    <w:basedOn w:val="a"/>
    <w:next w:val="a"/>
    <w:link w:val="90"/>
    <w:qFormat/>
    <w:rsid w:val="00172C0D"/>
    <w:pPr>
      <w:tabs>
        <w:tab w:val="num" w:pos="4320"/>
      </w:tabs>
      <w:spacing w:line="360" w:lineRule="exact"/>
      <w:ind w:left="4320" w:hanging="480"/>
      <w:jc w:val="both"/>
      <w:outlineLvl w:val="8"/>
    </w:pPr>
    <w:rPr>
      <w:rFonts w:ascii="Arial" w:eastAsia="標楷體" w:hAnsi="Arial" w:cs="Times New Roman"/>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2C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rsid w:val="00172C0D"/>
    <w:rPr>
      <w:rFonts w:ascii="Arial" w:eastAsia="標楷體" w:hAnsi="Arial" w:cs="Times New Roman"/>
      <w:b/>
      <w:bCs/>
      <w:kern w:val="52"/>
      <w:sz w:val="36"/>
      <w:szCs w:val="52"/>
    </w:rPr>
  </w:style>
  <w:style w:type="character" w:customStyle="1" w:styleId="20">
    <w:name w:val="標題 2 字元"/>
    <w:aliases w:val="章標題 字元,prob no 字元,標題 2-(一) 字元,ISO標題 2 字元,ISO段2 字元,x 字元"/>
    <w:basedOn w:val="a0"/>
    <w:link w:val="2"/>
    <w:rsid w:val="00172C0D"/>
    <w:rPr>
      <w:rFonts w:asciiTheme="majorHAnsi" w:eastAsiaTheme="majorEastAsia" w:hAnsiTheme="majorHAnsi" w:cstheme="majorBidi"/>
      <w:b/>
      <w:bCs/>
      <w:sz w:val="48"/>
      <w:szCs w:val="48"/>
    </w:rPr>
  </w:style>
  <w:style w:type="character" w:customStyle="1" w:styleId="30">
    <w:name w:val="標題 3 字元"/>
    <w:aliases w:val="小節標題 字元,sub pro 字元,--1.1.1. 字元,1.1.1 字元,標題 3 字元 字元 字元,ISO段3 字元,x.x.x 字元,標題 3 字元 字元 + 套用前:  0.5 列 字元,行距:  1.... 字元"/>
    <w:basedOn w:val="a0"/>
    <w:link w:val="3"/>
    <w:rsid w:val="00172C0D"/>
    <w:rPr>
      <w:rFonts w:asciiTheme="majorHAnsi" w:eastAsiaTheme="majorEastAsia" w:hAnsiTheme="majorHAnsi" w:cstheme="majorBidi"/>
      <w:b/>
      <w:bCs/>
      <w:sz w:val="36"/>
      <w:szCs w:val="36"/>
    </w:rPr>
  </w:style>
  <w:style w:type="character" w:customStyle="1" w:styleId="40">
    <w:name w:val="標題 4 字元"/>
    <w:aliases w:val="[(1)] 字元,標題 1. 字元"/>
    <w:basedOn w:val="a0"/>
    <w:link w:val="4"/>
    <w:rsid w:val="00172C0D"/>
    <w:rPr>
      <w:rFonts w:ascii="Arial" w:eastAsia="標楷體" w:hAnsi="Arial" w:cs="Times New Roman"/>
      <w:sz w:val="28"/>
      <w:szCs w:val="20"/>
    </w:rPr>
  </w:style>
  <w:style w:type="character" w:customStyle="1" w:styleId="50">
    <w:name w:val="標題 5 字元"/>
    <w:aliases w:val="[A] 字元,標題 (1) 字元"/>
    <w:basedOn w:val="a0"/>
    <w:link w:val="5"/>
    <w:rsid w:val="00172C0D"/>
    <w:rPr>
      <w:rFonts w:ascii="Arial" w:eastAsia="標楷體" w:hAnsi="Arial" w:cs="Times New Roman"/>
      <w:b/>
      <w:sz w:val="36"/>
      <w:szCs w:val="20"/>
    </w:rPr>
  </w:style>
  <w:style w:type="character" w:customStyle="1" w:styleId="60">
    <w:name w:val="標題 6 字元"/>
    <w:aliases w:val="標題 6 A. 字元"/>
    <w:basedOn w:val="a0"/>
    <w:link w:val="6"/>
    <w:rsid w:val="00172C0D"/>
    <w:rPr>
      <w:rFonts w:ascii="Arial" w:eastAsia="標楷體" w:hAnsi="Arial" w:cs="Times New Roman"/>
      <w:sz w:val="36"/>
      <w:szCs w:val="20"/>
    </w:rPr>
  </w:style>
  <w:style w:type="character" w:customStyle="1" w:styleId="70">
    <w:name w:val="標題 7 字元"/>
    <w:aliases w:val="圖表標題 字元"/>
    <w:basedOn w:val="a0"/>
    <w:link w:val="7"/>
    <w:rsid w:val="00172C0D"/>
    <w:rPr>
      <w:rFonts w:ascii="Arial" w:eastAsia="標楷體" w:hAnsi="Arial" w:cs="Times New Roman"/>
      <w:b/>
      <w:sz w:val="36"/>
      <w:szCs w:val="20"/>
    </w:rPr>
  </w:style>
  <w:style w:type="character" w:customStyle="1" w:styleId="80">
    <w:name w:val="標題 8 字元"/>
    <w:basedOn w:val="a0"/>
    <w:link w:val="8"/>
    <w:rsid w:val="00172C0D"/>
    <w:rPr>
      <w:rFonts w:ascii="Arial" w:eastAsia="標楷體" w:hAnsi="Arial" w:cs="Times New Roman"/>
      <w:sz w:val="36"/>
      <w:szCs w:val="20"/>
    </w:rPr>
  </w:style>
  <w:style w:type="character" w:customStyle="1" w:styleId="90">
    <w:name w:val="標題 9 字元"/>
    <w:basedOn w:val="a0"/>
    <w:link w:val="9"/>
    <w:rsid w:val="00172C0D"/>
    <w:rPr>
      <w:rFonts w:ascii="Arial" w:eastAsia="標楷體" w:hAnsi="Arial" w:cs="Times New Roman"/>
      <w:sz w:val="36"/>
      <w:szCs w:val="20"/>
    </w:rPr>
  </w:style>
  <w:style w:type="paragraph" w:styleId="a4">
    <w:name w:val="header"/>
    <w:basedOn w:val="a"/>
    <w:link w:val="a5"/>
    <w:unhideWhenUsed/>
    <w:rsid w:val="00172C0D"/>
    <w:pPr>
      <w:tabs>
        <w:tab w:val="center" w:pos="4153"/>
        <w:tab w:val="right" w:pos="8306"/>
      </w:tabs>
      <w:snapToGrid w:val="0"/>
    </w:pPr>
    <w:rPr>
      <w:sz w:val="20"/>
      <w:szCs w:val="20"/>
    </w:rPr>
  </w:style>
  <w:style w:type="character" w:customStyle="1" w:styleId="a5">
    <w:name w:val="頁首 字元"/>
    <w:basedOn w:val="a0"/>
    <w:link w:val="a4"/>
    <w:rsid w:val="00172C0D"/>
    <w:rPr>
      <w:sz w:val="20"/>
      <w:szCs w:val="20"/>
    </w:rPr>
  </w:style>
  <w:style w:type="paragraph" w:styleId="a6">
    <w:name w:val="footer"/>
    <w:basedOn w:val="a"/>
    <w:link w:val="a7"/>
    <w:uiPriority w:val="99"/>
    <w:unhideWhenUsed/>
    <w:rsid w:val="00172C0D"/>
    <w:pPr>
      <w:tabs>
        <w:tab w:val="center" w:pos="4153"/>
        <w:tab w:val="right" w:pos="8306"/>
      </w:tabs>
      <w:snapToGrid w:val="0"/>
    </w:pPr>
    <w:rPr>
      <w:sz w:val="20"/>
      <w:szCs w:val="20"/>
    </w:rPr>
  </w:style>
  <w:style w:type="character" w:customStyle="1" w:styleId="a7">
    <w:name w:val="頁尾 字元"/>
    <w:basedOn w:val="a0"/>
    <w:link w:val="a6"/>
    <w:uiPriority w:val="99"/>
    <w:rsid w:val="00172C0D"/>
    <w:rPr>
      <w:sz w:val="20"/>
      <w:szCs w:val="20"/>
    </w:rPr>
  </w:style>
  <w:style w:type="paragraph" w:customStyle="1" w:styleId="a8">
    <w:name w:val="內文（一）"/>
    <w:basedOn w:val="a"/>
    <w:rsid w:val="00172C0D"/>
    <w:pPr>
      <w:tabs>
        <w:tab w:val="left" w:pos="1924"/>
        <w:tab w:val="left" w:pos="2516"/>
      </w:tabs>
      <w:kinsoku w:val="0"/>
      <w:overflowPunct w:val="0"/>
      <w:spacing w:line="480" w:lineRule="exact"/>
      <w:ind w:leftChars="478" w:left="1228" w:firstLineChars="200" w:firstLine="594"/>
      <w:jc w:val="both"/>
    </w:pPr>
    <w:rPr>
      <w:rFonts w:ascii="Times New Roman" w:eastAsia="標楷體" w:hAnsi="Times New Roman" w:cs="Times New Roman"/>
      <w:sz w:val="28"/>
      <w:szCs w:val="24"/>
    </w:rPr>
  </w:style>
  <w:style w:type="paragraph" w:customStyle="1" w:styleId="11">
    <w:name w:val="內文1."/>
    <w:basedOn w:val="a"/>
    <w:autoRedefine/>
    <w:rsid w:val="00172C0D"/>
    <w:pPr>
      <w:tabs>
        <w:tab w:val="left" w:pos="8033"/>
        <w:tab w:val="left" w:pos="8310"/>
      </w:tabs>
      <w:spacing w:line="480" w:lineRule="exact"/>
      <w:ind w:leftChars="-297" w:left="-2" w:hangingChars="254" w:hanging="711"/>
      <w:jc w:val="both"/>
    </w:pPr>
    <w:rPr>
      <w:rFonts w:ascii="Times New Roman" w:eastAsia="標楷體" w:hAnsi="Times New Roman" w:cs="Times New Roman"/>
      <w:sz w:val="28"/>
      <w:szCs w:val="28"/>
    </w:rPr>
  </w:style>
  <w:style w:type="paragraph" w:customStyle="1" w:styleId="12">
    <w:name w:val="內文(1)"/>
    <w:basedOn w:val="a"/>
    <w:rsid w:val="00172C0D"/>
    <w:pPr>
      <w:tabs>
        <w:tab w:val="left" w:pos="1939"/>
      </w:tabs>
      <w:spacing w:line="520" w:lineRule="exact"/>
      <w:ind w:leftChars="584" w:left="1819" w:hangingChars="157" w:hanging="435"/>
      <w:jc w:val="both"/>
    </w:pPr>
    <w:rPr>
      <w:rFonts w:ascii="標楷體" w:eastAsia="標楷體" w:hAnsi="標楷體" w:cs="Times New Roman"/>
      <w:sz w:val="28"/>
      <w:szCs w:val="24"/>
    </w:rPr>
  </w:style>
  <w:style w:type="paragraph" w:customStyle="1" w:styleId="13">
    <w:name w:val="內文1.內文"/>
    <w:basedOn w:val="11"/>
    <w:rsid w:val="00172C0D"/>
    <w:pPr>
      <w:ind w:leftChars="701" w:left="1801" w:firstLineChars="200" w:firstLine="594"/>
    </w:pPr>
  </w:style>
  <w:style w:type="paragraph" w:customStyle="1" w:styleId="a9">
    <w:name w:val="內文  一"/>
    <w:basedOn w:val="a8"/>
    <w:autoRedefine/>
    <w:rsid w:val="00BE4E3B"/>
    <w:pPr>
      <w:tabs>
        <w:tab w:val="clear" w:pos="1924"/>
      </w:tabs>
      <w:spacing w:line="320" w:lineRule="exact"/>
      <w:ind w:leftChars="0" w:left="0" w:right="147" w:firstLineChars="0" w:firstLine="0"/>
    </w:pPr>
    <w:rPr>
      <w:rFonts w:ascii="標楷體" w:hAnsi="標楷體"/>
      <w:sz w:val="24"/>
    </w:rPr>
  </w:style>
  <w:style w:type="paragraph" w:customStyle="1" w:styleId="aa">
    <w:name w:val="內文（篇）"/>
    <w:basedOn w:val="a"/>
    <w:rsid w:val="00172C0D"/>
    <w:pPr>
      <w:spacing w:line="480" w:lineRule="exact"/>
      <w:ind w:leftChars="163" w:left="386" w:firstLineChars="200" w:firstLine="554"/>
      <w:jc w:val="both"/>
    </w:pPr>
    <w:rPr>
      <w:rFonts w:ascii="Times New Roman" w:eastAsia="標楷體" w:hAnsi="Times New Roman" w:cs="Times New Roman"/>
      <w:sz w:val="28"/>
      <w:szCs w:val="24"/>
    </w:rPr>
  </w:style>
  <w:style w:type="paragraph" w:customStyle="1" w:styleId="ab">
    <w:name w:val="標題一"/>
    <w:basedOn w:val="aa"/>
    <w:autoRedefine/>
    <w:rsid w:val="00172C0D"/>
    <w:pPr>
      <w:tabs>
        <w:tab w:val="left" w:pos="1385"/>
      </w:tabs>
      <w:spacing w:line="500" w:lineRule="exact"/>
      <w:ind w:leftChars="250" w:left="1160" w:hangingChars="200" w:hanging="560"/>
    </w:pPr>
    <w:rPr>
      <w:rFonts w:ascii="標楷體" w:hAnsi="標楷體"/>
      <w:szCs w:val="28"/>
    </w:rPr>
  </w:style>
  <w:style w:type="paragraph" w:customStyle="1" w:styleId="ac">
    <w:name w:val="標題（一）"/>
    <w:basedOn w:val="a"/>
    <w:autoRedefine/>
    <w:rsid w:val="00172C0D"/>
    <w:pPr>
      <w:tabs>
        <w:tab w:val="left" w:pos="1385"/>
      </w:tabs>
      <w:spacing w:line="500" w:lineRule="exact"/>
      <w:ind w:leftChars="250" w:left="1300" w:hangingChars="250" w:hanging="700"/>
      <w:jc w:val="both"/>
    </w:pPr>
    <w:rPr>
      <w:rFonts w:ascii="Times New Roman" w:eastAsia="標楷體" w:hAnsi="Times New Roman" w:cs="Times New Roman"/>
      <w:sz w:val="28"/>
      <w:szCs w:val="24"/>
    </w:rPr>
  </w:style>
  <w:style w:type="paragraph" w:customStyle="1" w:styleId="-">
    <w:name w:val="修-內文"/>
    <w:rsid w:val="00172C0D"/>
    <w:pPr>
      <w:spacing w:line="480" w:lineRule="exact"/>
      <w:ind w:firstLine="482"/>
      <w:jc w:val="both"/>
    </w:pPr>
    <w:rPr>
      <w:rFonts w:ascii="Times New Roman" w:eastAsia="標楷體" w:hAnsi="Times New Roman" w:cs="Times New Roman"/>
      <w:sz w:val="28"/>
      <w:szCs w:val="24"/>
    </w:rPr>
  </w:style>
  <w:style w:type="character" w:styleId="ad">
    <w:name w:val="Emphasis"/>
    <w:qFormat/>
    <w:rsid w:val="00172C0D"/>
    <w:rPr>
      <w:i/>
      <w:iCs/>
    </w:rPr>
  </w:style>
  <w:style w:type="paragraph" w:customStyle="1" w:styleId="21">
    <w:name w:val="表格2"/>
    <w:basedOn w:val="a"/>
    <w:rsid w:val="00172C0D"/>
    <w:pPr>
      <w:snapToGrid w:val="0"/>
      <w:ind w:left="820" w:hangingChars="296" w:hanging="820"/>
      <w:jc w:val="both"/>
    </w:pPr>
    <w:rPr>
      <w:rFonts w:ascii="標楷體" w:eastAsia="標楷體" w:hAnsi="標楷體" w:cs="Times New Roman"/>
      <w:sz w:val="28"/>
      <w:szCs w:val="28"/>
    </w:rPr>
  </w:style>
  <w:style w:type="paragraph" w:styleId="ae">
    <w:name w:val="Plain Text"/>
    <w:basedOn w:val="a"/>
    <w:link w:val="af"/>
    <w:rsid w:val="00172C0D"/>
    <w:rPr>
      <w:rFonts w:ascii="細明體" w:eastAsia="細明體" w:hAnsi="Courier New" w:cs="新細明體"/>
      <w:szCs w:val="24"/>
    </w:rPr>
  </w:style>
  <w:style w:type="character" w:customStyle="1" w:styleId="af">
    <w:name w:val="純文字 字元"/>
    <w:basedOn w:val="a0"/>
    <w:link w:val="ae"/>
    <w:rsid w:val="00172C0D"/>
    <w:rPr>
      <w:rFonts w:ascii="細明體" w:eastAsia="細明體" w:hAnsi="Courier New" w:cs="新細明體"/>
      <w:szCs w:val="24"/>
    </w:rPr>
  </w:style>
  <w:style w:type="paragraph" w:styleId="31">
    <w:name w:val="Body Text Indent 3"/>
    <w:basedOn w:val="a"/>
    <w:link w:val="32"/>
    <w:rsid w:val="00172C0D"/>
    <w:pPr>
      <w:spacing w:after="120" w:line="520" w:lineRule="exact"/>
      <w:ind w:leftChars="200" w:left="480" w:firstLineChars="200" w:firstLine="200"/>
      <w:jc w:val="both"/>
    </w:pPr>
    <w:rPr>
      <w:rFonts w:ascii="Times New Roman" w:eastAsia="標楷體" w:hAnsi="Times New Roman" w:cs="Times New Roman"/>
      <w:sz w:val="16"/>
      <w:szCs w:val="16"/>
    </w:rPr>
  </w:style>
  <w:style w:type="character" w:customStyle="1" w:styleId="32">
    <w:name w:val="本文縮排 3 字元"/>
    <w:basedOn w:val="a0"/>
    <w:link w:val="31"/>
    <w:rsid w:val="00172C0D"/>
    <w:rPr>
      <w:rFonts w:ascii="Times New Roman" w:eastAsia="標楷體" w:hAnsi="Times New Roman" w:cs="Times New Roman"/>
      <w:sz w:val="16"/>
      <w:szCs w:val="16"/>
    </w:rPr>
  </w:style>
  <w:style w:type="paragraph" w:styleId="22">
    <w:name w:val="toc 2"/>
    <w:basedOn w:val="a"/>
    <w:next w:val="a"/>
    <w:autoRedefine/>
    <w:semiHidden/>
    <w:rsid w:val="00172C0D"/>
    <w:pPr>
      <w:spacing w:line="520" w:lineRule="exact"/>
      <w:ind w:left="280" w:firstLineChars="200" w:firstLine="200"/>
    </w:pPr>
    <w:rPr>
      <w:rFonts w:ascii="Times New Roman" w:eastAsia="標楷體" w:hAnsi="Times New Roman" w:cs="Times New Roman"/>
      <w:smallCaps/>
      <w:sz w:val="28"/>
      <w:szCs w:val="24"/>
    </w:rPr>
  </w:style>
  <w:style w:type="paragraph" w:customStyle="1" w:styleId="af0">
    <w:name w:val="表文"/>
    <w:semiHidden/>
    <w:rsid w:val="00172C0D"/>
    <w:rPr>
      <w:rFonts w:ascii="Times New Roman" w:eastAsia="標楷體" w:hAnsi="Times New Roman" w:cs="Times New Roman"/>
      <w:kern w:val="0"/>
      <w:szCs w:val="20"/>
    </w:rPr>
  </w:style>
  <w:style w:type="paragraph" w:styleId="af1">
    <w:name w:val="List Paragraph"/>
    <w:basedOn w:val="a"/>
    <w:uiPriority w:val="34"/>
    <w:qFormat/>
    <w:rsid w:val="00172C0D"/>
    <w:pPr>
      <w:ind w:leftChars="200" w:left="480"/>
    </w:pPr>
  </w:style>
  <w:style w:type="paragraph" w:customStyle="1" w:styleId="af2">
    <w:name w:val="大標題"/>
    <w:basedOn w:val="a"/>
    <w:rsid w:val="00172C0D"/>
    <w:pPr>
      <w:spacing w:beforeLines="700" w:line="1200" w:lineRule="exact"/>
      <w:jc w:val="center"/>
    </w:pPr>
    <w:rPr>
      <w:rFonts w:ascii="標楷體" w:eastAsia="標楷體" w:hAnsi="標楷體" w:cs="Times New Roman"/>
      <w:b/>
      <w:sz w:val="48"/>
      <w:szCs w:val="24"/>
    </w:rPr>
  </w:style>
  <w:style w:type="character" w:styleId="af3">
    <w:name w:val="page number"/>
    <w:basedOn w:val="a0"/>
    <w:rsid w:val="00172C0D"/>
  </w:style>
  <w:style w:type="paragraph" w:styleId="23">
    <w:name w:val="Body Text Indent 2"/>
    <w:aliases w:val="章內文"/>
    <w:basedOn w:val="a"/>
    <w:link w:val="24"/>
    <w:rsid w:val="00172C0D"/>
    <w:pPr>
      <w:ind w:left="240" w:hangingChars="100" w:hanging="240"/>
    </w:pPr>
    <w:rPr>
      <w:rFonts w:ascii="標楷體" w:eastAsia="標楷體" w:hAnsi="標楷體" w:cs="Times New Roman" w:hint="eastAsia"/>
      <w:szCs w:val="24"/>
    </w:rPr>
  </w:style>
  <w:style w:type="character" w:customStyle="1" w:styleId="24">
    <w:name w:val="本文縮排 2 字元"/>
    <w:aliases w:val="章內文 字元"/>
    <w:basedOn w:val="a0"/>
    <w:link w:val="23"/>
    <w:rsid w:val="00172C0D"/>
    <w:rPr>
      <w:rFonts w:ascii="標楷體" w:eastAsia="標楷體" w:hAnsi="標楷體" w:cs="Times New Roman"/>
      <w:szCs w:val="24"/>
    </w:rPr>
  </w:style>
  <w:style w:type="paragraph" w:customStyle="1" w:styleId="pt1">
    <w:name w:val="pt_1"/>
    <w:basedOn w:val="a"/>
    <w:rsid w:val="00172C0D"/>
    <w:pPr>
      <w:ind w:left="360" w:hanging="360"/>
    </w:pPr>
    <w:rPr>
      <w:rFonts w:ascii="Times New Roman" w:eastAsia="新細明體" w:hAnsi="Times New Roman" w:cs="Times New Roman"/>
      <w:szCs w:val="24"/>
    </w:rPr>
  </w:style>
  <w:style w:type="paragraph" w:customStyle="1" w:styleId="af4">
    <w:name w:val="內文(一)"/>
    <w:basedOn w:val="a"/>
    <w:autoRedefine/>
    <w:rsid w:val="00172C0D"/>
    <w:pPr>
      <w:adjustRightInd w:val="0"/>
      <w:snapToGrid w:val="0"/>
    </w:pPr>
    <w:rPr>
      <w:rFonts w:ascii="Times New Roman" w:eastAsia="標楷體" w:hAnsi="Times New Roman" w:cs="Times New Roman"/>
      <w:szCs w:val="24"/>
    </w:rPr>
  </w:style>
  <w:style w:type="paragraph" w:customStyle="1" w:styleId="af5">
    <w:name w:val="內文一"/>
    <w:basedOn w:val="a"/>
    <w:autoRedefine/>
    <w:rsid w:val="00172C0D"/>
    <w:rPr>
      <w:rFonts w:ascii="Times New Roman" w:eastAsia="標楷體" w:hAnsi="Times New Roman" w:cs="Times New Roman"/>
      <w:bCs/>
      <w:szCs w:val="24"/>
    </w:rPr>
  </w:style>
  <w:style w:type="paragraph" w:styleId="25">
    <w:name w:val="Body Text 2"/>
    <w:basedOn w:val="a"/>
    <w:link w:val="26"/>
    <w:rsid w:val="00172C0D"/>
    <w:pPr>
      <w:adjustRightInd w:val="0"/>
      <w:snapToGrid w:val="0"/>
      <w:jc w:val="both"/>
    </w:pPr>
    <w:rPr>
      <w:rFonts w:ascii="標楷體" w:eastAsia="標楷體" w:hAnsi="標楷體" w:cs="Times New Roman" w:hint="eastAsia"/>
      <w:b/>
      <w:bCs/>
      <w:color w:val="FF0000"/>
      <w:szCs w:val="24"/>
      <w:u w:val="single"/>
    </w:rPr>
  </w:style>
  <w:style w:type="character" w:customStyle="1" w:styleId="26">
    <w:name w:val="本文 2 字元"/>
    <w:basedOn w:val="a0"/>
    <w:link w:val="25"/>
    <w:rsid w:val="00172C0D"/>
    <w:rPr>
      <w:rFonts w:ascii="標楷體" w:eastAsia="標楷體" w:hAnsi="標楷體" w:cs="Times New Roman"/>
      <w:b/>
      <w:bCs/>
      <w:color w:val="FF0000"/>
      <w:szCs w:val="24"/>
      <w:u w:val="single"/>
    </w:rPr>
  </w:style>
  <w:style w:type="paragraph" w:customStyle="1" w:styleId="af6">
    <w:name w:val="點(一)"/>
    <w:autoRedefine/>
    <w:rsid w:val="00172C0D"/>
    <w:pPr>
      <w:widowControl w:val="0"/>
      <w:adjustRightInd w:val="0"/>
      <w:snapToGrid w:val="0"/>
      <w:spacing w:line="240" w:lineRule="atLeast"/>
      <w:jc w:val="both"/>
    </w:pPr>
    <w:rPr>
      <w:rFonts w:ascii="Times New Roman" w:eastAsia="標楷體" w:hAnsi="Times New Roman" w:cs="Times New Roman"/>
      <w:color w:val="000000"/>
      <w:kern w:val="0"/>
      <w:szCs w:val="24"/>
    </w:rPr>
  </w:style>
  <w:style w:type="paragraph" w:styleId="33">
    <w:name w:val="Body Text 3"/>
    <w:basedOn w:val="a"/>
    <w:link w:val="34"/>
    <w:rsid w:val="00172C0D"/>
    <w:pPr>
      <w:adjustRightInd w:val="0"/>
      <w:snapToGrid w:val="0"/>
      <w:jc w:val="both"/>
    </w:pPr>
    <w:rPr>
      <w:rFonts w:ascii="標楷體" w:eastAsia="標楷體" w:hAnsi="標楷體" w:cs="Times New Roman" w:hint="eastAsia"/>
      <w:szCs w:val="24"/>
    </w:rPr>
  </w:style>
  <w:style w:type="character" w:customStyle="1" w:styleId="34">
    <w:name w:val="本文 3 字元"/>
    <w:basedOn w:val="a0"/>
    <w:link w:val="33"/>
    <w:rsid w:val="00172C0D"/>
    <w:rPr>
      <w:rFonts w:ascii="標楷體" w:eastAsia="標楷體" w:hAnsi="標楷體" w:cs="Times New Roman"/>
      <w:szCs w:val="24"/>
    </w:rPr>
  </w:style>
  <w:style w:type="paragraph" w:styleId="af7">
    <w:name w:val="Body Text"/>
    <w:basedOn w:val="a"/>
    <w:link w:val="af8"/>
    <w:rsid w:val="00172C0D"/>
    <w:pPr>
      <w:adjustRightInd w:val="0"/>
      <w:snapToGrid w:val="0"/>
    </w:pPr>
    <w:rPr>
      <w:rFonts w:ascii="Times New Roman" w:eastAsia="標楷體" w:hAnsi="Times New Roman" w:cs="Times New Roman"/>
      <w:b/>
      <w:bCs/>
      <w:color w:val="FF0000"/>
      <w:szCs w:val="24"/>
      <w:u w:val="single"/>
    </w:rPr>
  </w:style>
  <w:style w:type="character" w:customStyle="1" w:styleId="af8">
    <w:name w:val="本文 字元"/>
    <w:basedOn w:val="a0"/>
    <w:link w:val="af7"/>
    <w:rsid w:val="00172C0D"/>
    <w:rPr>
      <w:rFonts w:ascii="Times New Roman" w:eastAsia="標楷體" w:hAnsi="Times New Roman" w:cs="Times New Roman"/>
      <w:b/>
      <w:bCs/>
      <w:color w:val="FF0000"/>
      <w:szCs w:val="24"/>
      <w:u w:val="single"/>
    </w:rPr>
  </w:style>
  <w:style w:type="paragraph" w:styleId="af9">
    <w:name w:val="Block Text"/>
    <w:basedOn w:val="a"/>
    <w:rsid w:val="00172C0D"/>
    <w:pPr>
      <w:widowControl/>
      <w:spacing w:line="340" w:lineRule="atLeast"/>
      <w:ind w:left="561" w:right="-103" w:hanging="561"/>
    </w:pPr>
    <w:rPr>
      <w:rFonts w:ascii="標楷體" w:eastAsia="標楷體" w:hAnsi="標楷體" w:cs="Arial Unicode MS" w:hint="eastAsia"/>
      <w:b/>
      <w:bCs/>
      <w:color w:val="FF0000"/>
      <w:kern w:val="0"/>
      <w:sz w:val="28"/>
      <w:szCs w:val="28"/>
      <w:u w:val="single"/>
    </w:rPr>
  </w:style>
  <w:style w:type="character" w:styleId="afa">
    <w:name w:val="Strong"/>
    <w:qFormat/>
    <w:rsid w:val="00172C0D"/>
    <w:rPr>
      <w:b/>
      <w:bCs/>
    </w:rPr>
  </w:style>
  <w:style w:type="paragraph" w:styleId="afb">
    <w:name w:val="annotation text"/>
    <w:basedOn w:val="a"/>
    <w:link w:val="afc"/>
    <w:semiHidden/>
    <w:rsid w:val="00172C0D"/>
    <w:rPr>
      <w:rFonts w:ascii="Times New Roman" w:eastAsia="新細明體" w:hAnsi="Times New Roman" w:cs="Times New Roman"/>
      <w:szCs w:val="20"/>
    </w:rPr>
  </w:style>
  <w:style w:type="character" w:customStyle="1" w:styleId="afc">
    <w:name w:val="註解文字 字元"/>
    <w:basedOn w:val="a0"/>
    <w:link w:val="afb"/>
    <w:semiHidden/>
    <w:rsid w:val="00172C0D"/>
    <w:rPr>
      <w:rFonts w:ascii="Times New Roman" w:eastAsia="新細明體" w:hAnsi="Times New Roman" w:cs="Times New Roman"/>
      <w:szCs w:val="20"/>
    </w:rPr>
  </w:style>
  <w:style w:type="paragraph" w:styleId="afd">
    <w:name w:val="Date"/>
    <w:basedOn w:val="a"/>
    <w:next w:val="a"/>
    <w:link w:val="afe"/>
    <w:rsid w:val="00172C0D"/>
    <w:pPr>
      <w:jc w:val="right"/>
    </w:pPr>
    <w:rPr>
      <w:rFonts w:ascii="Times New Roman" w:eastAsia="新細明體" w:hAnsi="Times New Roman" w:cs="Times New Roman"/>
      <w:szCs w:val="24"/>
    </w:rPr>
  </w:style>
  <w:style w:type="character" w:customStyle="1" w:styleId="afe">
    <w:name w:val="日期 字元"/>
    <w:basedOn w:val="a0"/>
    <w:link w:val="afd"/>
    <w:rsid w:val="00172C0D"/>
    <w:rPr>
      <w:rFonts w:ascii="Times New Roman" w:eastAsia="新細明體" w:hAnsi="Times New Roman" w:cs="Times New Roman"/>
      <w:szCs w:val="24"/>
    </w:rPr>
  </w:style>
  <w:style w:type="paragraph" w:customStyle="1" w:styleId="question01">
    <w:name w:val="question01"/>
    <w:basedOn w:val="a"/>
    <w:rsid w:val="00172C0D"/>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4">
    <w:name w:val="樣式1"/>
    <w:basedOn w:val="ac"/>
    <w:autoRedefine/>
    <w:rsid w:val="00172C0D"/>
    <w:pPr>
      <w:ind w:left="480" w:hangingChars="200" w:hanging="200"/>
    </w:pPr>
  </w:style>
  <w:style w:type="paragraph" w:customStyle="1" w:styleId="28304">
    <w:name w:val="樣式 標題（一） + 左:  2.8 字元 凸出:  3.04 字元"/>
    <w:basedOn w:val="ac"/>
    <w:autoRedefine/>
    <w:rsid w:val="00172C0D"/>
    <w:pPr>
      <w:ind w:left="480" w:hangingChars="200" w:hanging="200"/>
    </w:pPr>
    <w:rPr>
      <w:rFonts w:cs="新細明體"/>
      <w:szCs w:val="20"/>
    </w:rPr>
  </w:style>
  <w:style w:type="paragraph" w:customStyle="1" w:styleId="283041">
    <w:name w:val="樣式 標題（一） + 左:  2.8 字元 凸出:  3.04 字元1"/>
    <w:basedOn w:val="ac"/>
    <w:autoRedefine/>
    <w:rsid w:val="00172C0D"/>
    <w:rPr>
      <w:szCs w:val="20"/>
    </w:rPr>
  </w:style>
  <w:style w:type="paragraph" w:customStyle="1" w:styleId="283042">
    <w:name w:val="樣式 標題（一） + 左:  2.8 字元 凸出:  3.04 字元2"/>
    <w:basedOn w:val="ac"/>
    <w:autoRedefine/>
    <w:rsid w:val="00172C0D"/>
    <w:pPr>
      <w:ind w:left="1523" w:hanging="851"/>
    </w:pPr>
    <w:rPr>
      <w:rFonts w:cs="新細明體"/>
      <w:szCs w:val="20"/>
    </w:rPr>
  </w:style>
  <w:style w:type="paragraph" w:styleId="aff">
    <w:name w:val="Body Text Indent"/>
    <w:basedOn w:val="a"/>
    <w:link w:val="aff0"/>
    <w:rsid w:val="00172C0D"/>
    <w:pPr>
      <w:adjustRightInd w:val="0"/>
      <w:snapToGrid w:val="0"/>
      <w:ind w:left="524" w:hangingChars="200" w:hanging="524"/>
      <w:jc w:val="both"/>
    </w:pPr>
    <w:rPr>
      <w:rFonts w:ascii="Times New Roman" w:eastAsia="標楷體" w:hAnsi="Times New Roman" w:cs="Times New Roman"/>
      <w:b/>
      <w:bCs/>
      <w:color w:val="FF0000"/>
      <w:spacing w:val="11"/>
      <w:szCs w:val="24"/>
      <w:u w:val="single"/>
    </w:rPr>
  </w:style>
  <w:style w:type="character" w:customStyle="1" w:styleId="aff0">
    <w:name w:val="本文縮排 字元"/>
    <w:basedOn w:val="a0"/>
    <w:link w:val="aff"/>
    <w:rsid w:val="00172C0D"/>
    <w:rPr>
      <w:rFonts w:ascii="Times New Roman" w:eastAsia="標楷體" w:hAnsi="Times New Roman" w:cs="Times New Roman"/>
      <w:b/>
      <w:bCs/>
      <w:color w:val="FF0000"/>
      <w:spacing w:val="11"/>
      <w:szCs w:val="24"/>
      <w:u w:val="single"/>
    </w:rPr>
  </w:style>
  <w:style w:type="paragraph" w:styleId="Web">
    <w:name w:val="Normal (Web)"/>
    <w:basedOn w:val="a"/>
    <w:uiPriority w:val="99"/>
    <w:rsid w:val="00172C0D"/>
    <w:pPr>
      <w:widowControl/>
      <w:spacing w:before="100" w:beforeAutospacing="1" w:after="100" w:afterAutospacing="1"/>
    </w:pPr>
    <w:rPr>
      <w:rFonts w:ascii="新細明體" w:eastAsia="新細明體" w:hAnsi="新細明體" w:cs="新細明體"/>
      <w:color w:val="000000"/>
      <w:kern w:val="0"/>
      <w:szCs w:val="24"/>
    </w:rPr>
  </w:style>
  <w:style w:type="character" w:customStyle="1" w:styleId="typhoontitle011">
    <w:name w:val="typhoontitle011"/>
    <w:rsid w:val="00172C0D"/>
    <w:rPr>
      <w:b/>
      <w:bCs/>
      <w:color w:val="0000CC"/>
      <w:sz w:val="24"/>
      <w:szCs w:val="24"/>
    </w:rPr>
  </w:style>
  <w:style w:type="paragraph" w:customStyle="1" w:styleId="aff1">
    <w:name w:val="一般內文"/>
    <w:basedOn w:val="a"/>
    <w:rsid w:val="00172C0D"/>
    <w:pPr>
      <w:snapToGrid w:val="0"/>
      <w:spacing w:afterLines="50" w:line="360" w:lineRule="auto"/>
      <w:ind w:firstLineChars="200" w:firstLine="200"/>
      <w:contextualSpacing/>
      <w:jc w:val="both"/>
      <w:textAlignment w:val="center"/>
    </w:pPr>
    <w:rPr>
      <w:rFonts w:ascii="Times New Roman" w:eastAsia="標楷體" w:hAnsi="Times New Roman" w:cs="Times New Roman"/>
      <w:sz w:val="28"/>
      <w:szCs w:val="28"/>
    </w:rPr>
  </w:style>
  <w:style w:type="paragraph" w:customStyle="1" w:styleId="15">
    <w:name w:val="表格1 字元"/>
    <w:basedOn w:val="ae"/>
    <w:rsid w:val="00172C0D"/>
    <w:pPr>
      <w:snapToGrid w:val="0"/>
      <w:jc w:val="both"/>
    </w:pPr>
    <w:rPr>
      <w:rFonts w:ascii="標楷體" w:eastAsia="標楷體" w:hAnsi="標楷體" w:cs="Times New Roman"/>
      <w:sz w:val="28"/>
      <w:szCs w:val="28"/>
    </w:rPr>
  </w:style>
  <w:style w:type="paragraph" w:styleId="aff2">
    <w:name w:val="Balloon Text"/>
    <w:basedOn w:val="a"/>
    <w:link w:val="aff3"/>
    <w:semiHidden/>
    <w:rsid w:val="00172C0D"/>
    <w:rPr>
      <w:rFonts w:ascii="Arial" w:eastAsia="新細明體" w:hAnsi="Arial" w:cs="Times New Roman"/>
      <w:sz w:val="18"/>
      <w:szCs w:val="18"/>
    </w:rPr>
  </w:style>
  <w:style w:type="character" w:customStyle="1" w:styleId="aff3">
    <w:name w:val="註解方塊文字 字元"/>
    <w:basedOn w:val="a0"/>
    <w:link w:val="aff2"/>
    <w:semiHidden/>
    <w:rsid w:val="00172C0D"/>
    <w:rPr>
      <w:rFonts w:ascii="Arial" w:eastAsia="新細明體" w:hAnsi="Arial" w:cs="Times New Roman"/>
      <w:sz w:val="18"/>
      <w:szCs w:val="18"/>
    </w:rPr>
  </w:style>
  <w:style w:type="character" w:styleId="aff4">
    <w:name w:val="Hyperlink"/>
    <w:rsid w:val="00172C0D"/>
    <w:rPr>
      <w:color w:val="0000FF"/>
      <w:u w:val="single"/>
    </w:rPr>
  </w:style>
  <w:style w:type="character" w:styleId="aff5">
    <w:name w:val="FollowedHyperlink"/>
    <w:rsid w:val="00172C0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C0D"/>
    <w:pPr>
      <w:widowControl w:val="0"/>
    </w:pPr>
  </w:style>
  <w:style w:type="paragraph" w:styleId="1">
    <w:name w:val="heading 1"/>
    <w:basedOn w:val="a"/>
    <w:next w:val="a"/>
    <w:link w:val="10"/>
    <w:qFormat/>
    <w:rsid w:val="00172C0D"/>
    <w:pPr>
      <w:spacing w:beforeLines="200" w:before="760" w:afterLines="200" w:after="760" w:line="1100" w:lineRule="exact"/>
      <w:jc w:val="center"/>
      <w:outlineLvl w:val="0"/>
    </w:pPr>
    <w:rPr>
      <w:rFonts w:ascii="Arial" w:eastAsia="標楷體" w:hAnsi="Arial" w:cs="Times New Roman"/>
      <w:b/>
      <w:bCs/>
      <w:kern w:val="52"/>
      <w:sz w:val="36"/>
      <w:szCs w:val="52"/>
    </w:rPr>
  </w:style>
  <w:style w:type="paragraph" w:styleId="2">
    <w:name w:val="heading 2"/>
    <w:aliases w:val="章標題,prob no,標題 2-(一),ISO標題 2,ISO段2,x"/>
    <w:basedOn w:val="a"/>
    <w:next w:val="a"/>
    <w:link w:val="20"/>
    <w:unhideWhenUsed/>
    <w:qFormat/>
    <w:rsid w:val="00172C0D"/>
    <w:pPr>
      <w:keepNext/>
      <w:spacing w:line="720" w:lineRule="auto"/>
      <w:outlineLvl w:val="1"/>
    </w:pPr>
    <w:rPr>
      <w:rFonts w:asciiTheme="majorHAnsi" w:eastAsiaTheme="majorEastAsia" w:hAnsiTheme="majorHAnsi" w:cstheme="majorBidi"/>
      <w:b/>
      <w:bCs/>
      <w:sz w:val="48"/>
      <w:szCs w:val="48"/>
    </w:rPr>
  </w:style>
  <w:style w:type="paragraph" w:styleId="3">
    <w:name w:val="heading 3"/>
    <w:aliases w:val="小節標題,sub pro,--1.1.1.,1.1.1,標題 3 字元 字元,ISO段3,x.x.x,標題 3 字元 字元 + 套用前:  0.5 列,行距:  1...."/>
    <w:basedOn w:val="a"/>
    <w:next w:val="a"/>
    <w:link w:val="30"/>
    <w:unhideWhenUsed/>
    <w:qFormat/>
    <w:rsid w:val="00172C0D"/>
    <w:pPr>
      <w:keepNext/>
      <w:spacing w:line="720" w:lineRule="auto"/>
      <w:outlineLvl w:val="2"/>
    </w:pPr>
    <w:rPr>
      <w:rFonts w:asciiTheme="majorHAnsi" w:eastAsiaTheme="majorEastAsia" w:hAnsiTheme="majorHAnsi" w:cstheme="majorBidi"/>
      <w:b/>
      <w:bCs/>
      <w:sz w:val="36"/>
      <w:szCs w:val="36"/>
    </w:rPr>
  </w:style>
  <w:style w:type="paragraph" w:styleId="4">
    <w:name w:val="heading 4"/>
    <w:aliases w:val="[(1)],標題 1."/>
    <w:basedOn w:val="a"/>
    <w:next w:val="a"/>
    <w:link w:val="40"/>
    <w:qFormat/>
    <w:rsid w:val="00172C0D"/>
    <w:pPr>
      <w:tabs>
        <w:tab w:val="num" w:pos="1920"/>
      </w:tabs>
      <w:spacing w:after="60" w:line="240" w:lineRule="exact"/>
      <w:ind w:left="1920" w:hanging="480"/>
      <w:jc w:val="both"/>
      <w:outlineLvl w:val="3"/>
    </w:pPr>
    <w:rPr>
      <w:rFonts w:ascii="Arial" w:eastAsia="標楷體" w:hAnsi="Arial" w:cs="Times New Roman"/>
      <w:sz w:val="28"/>
      <w:szCs w:val="20"/>
    </w:rPr>
  </w:style>
  <w:style w:type="paragraph" w:styleId="5">
    <w:name w:val="heading 5"/>
    <w:aliases w:val="[A],標題 (1)"/>
    <w:basedOn w:val="a"/>
    <w:next w:val="a"/>
    <w:link w:val="50"/>
    <w:qFormat/>
    <w:rsid w:val="00172C0D"/>
    <w:pPr>
      <w:keepNext/>
      <w:tabs>
        <w:tab w:val="num" w:pos="2400"/>
      </w:tabs>
      <w:spacing w:line="360" w:lineRule="exact"/>
      <w:ind w:left="2400" w:hanging="480"/>
      <w:jc w:val="both"/>
      <w:outlineLvl w:val="4"/>
    </w:pPr>
    <w:rPr>
      <w:rFonts w:ascii="Arial" w:eastAsia="標楷體" w:hAnsi="Arial" w:cs="Times New Roman"/>
      <w:b/>
      <w:sz w:val="36"/>
      <w:szCs w:val="20"/>
    </w:rPr>
  </w:style>
  <w:style w:type="paragraph" w:styleId="6">
    <w:name w:val="heading 6"/>
    <w:aliases w:val="標題 6 A."/>
    <w:basedOn w:val="a"/>
    <w:next w:val="a"/>
    <w:link w:val="60"/>
    <w:qFormat/>
    <w:rsid w:val="00172C0D"/>
    <w:pPr>
      <w:keepNext/>
      <w:tabs>
        <w:tab w:val="num" w:pos="2880"/>
      </w:tabs>
      <w:spacing w:line="720" w:lineRule="auto"/>
      <w:ind w:left="2880" w:hanging="480"/>
      <w:jc w:val="both"/>
      <w:outlineLvl w:val="5"/>
    </w:pPr>
    <w:rPr>
      <w:rFonts w:ascii="Arial" w:eastAsia="標楷體" w:hAnsi="Arial" w:cs="Times New Roman"/>
      <w:sz w:val="36"/>
      <w:szCs w:val="20"/>
    </w:rPr>
  </w:style>
  <w:style w:type="paragraph" w:styleId="7">
    <w:name w:val="heading 7"/>
    <w:aliases w:val="圖表標題"/>
    <w:basedOn w:val="a"/>
    <w:next w:val="a"/>
    <w:link w:val="70"/>
    <w:qFormat/>
    <w:rsid w:val="00172C0D"/>
    <w:pPr>
      <w:tabs>
        <w:tab w:val="num" w:pos="3360"/>
      </w:tabs>
      <w:spacing w:line="360" w:lineRule="exact"/>
      <w:ind w:left="3360" w:hanging="480"/>
      <w:jc w:val="both"/>
      <w:outlineLvl w:val="6"/>
    </w:pPr>
    <w:rPr>
      <w:rFonts w:ascii="Arial" w:eastAsia="標楷體" w:hAnsi="Arial" w:cs="Times New Roman"/>
      <w:b/>
      <w:sz w:val="36"/>
      <w:szCs w:val="20"/>
    </w:rPr>
  </w:style>
  <w:style w:type="paragraph" w:styleId="8">
    <w:name w:val="heading 8"/>
    <w:basedOn w:val="a"/>
    <w:next w:val="a"/>
    <w:link w:val="80"/>
    <w:qFormat/>
    <w:rsid w:val="00172C0D"/>
    <w:pPr>
      <w:tabs>
        <w:tab w:val="num" w:pos="3840"/>
      </w:tabs>
      <w:spacing w:line="360" w:lineRule="exact"/>
      <w:ind w:left="3840" w:hanging="480"/>
      <w:jc w:val="both"/>
      <w:outlineLvl w:val="7"/>
    </w:pPr>
    <w:rPr>
      <w:rFonts w:ascii="Arial" w:eastAsia="標楷體" w:hAnsi="Arial" w:cs="Times New Roman"/>
      <w:sz w:val="36"/>
      <w:szCs w:val="20"/>
    </w:rPr>
  </w:style>
  <w:style w:type="paragraph" w:styleId="9">
    <w:name w:val="heading 9"/>
    <w:basedOn w:val="a"/>
    <w:next w:val="a"/>
    <w:link w:val="90"/>
    <w:qFormat/>
    <w:rsid w:val="00172C0D"/>
    <w:pPr>
      <w:tabs>
        <w:tab w:val="num" w:pos="4320"/>
      </w:tabs>
      <w:spacing w:line="360" w:lineRule="exact"/>
      <w:ind w:left="4320" w:hanging="480"/>
      <w:jc w:val="both"/>
      <w:outlineLvl w:val="8"/>
    </w:pPr>
    <w:rPr>
      <w:rFonts w:ascii="Arial" w:eastAsia="標楷體" w:hAnsi="Arial" w:cs="Times New Roman"/>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2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172C0D"/>
    <w:rPr>
      <w:rFonts w:ascii="Arial" w:eastAsia="標楷體" w:hAnsi="Arial" w:cs="Times New Roman"/>
      <w:b/>
      <w:bCs/>
      <w:kern w:val="52"/>
      <w:sz w:val="36"/>
      <w:szCs w:val="52"/>
    </w:rPr>
  </w:style>
  <w:style w:type="character" w:customStyle="1" w:styleId="20">
    <w:name w:val="標題 2 字元"/>
    <w:aliases w:val="章標題 字元,prob no 字元,標題 2-(一) 字元,ISO標題 2 字元,ISO段2 字元,x 字元"/>
    <w:basedOn w:val="a0"/>
    <w:link w:val="2"/>
    <w:rsid w:val="00172C0D"/>
    <w:rPr>
      <w:rFonts w:asciiTheme="majorHAnsi" w:eastAsiaTheme="majorEastAsia" w:hAnsiTheme="majorHAnsi" w:cstheme="majorBidi"/>
      <w:b/>
      <w:bCs/>
      <w:sz w:val="48"/>
      <w:szCs w:val="48"/>
    </w:rPr>
  </w:style>
  <w:style w:type="character" w:customStyle="1" w:styleId="30">
    <w:name w:val="標題 3 字元"/>
    <w:aliases w:val="小節標題 字元,sub pro 字元,--1.1.1. 字元,1.1.1 字元,標題 3 字元 字元 字元,ISO段3 字元,x.x.x 字元,標題 3 字元 字元 + 套用前:  0.5 列 字元,行距:  1.... 字元"/>
    <w:basedOn w:val="a0"/>
    <w:link w:val="3"/>
    <w:rsid w:val="00172C0D"/>
    <w:rPr>
      <w:rFonts w:asciiTheme="majorHAnsi" w:eastAsiaTheme="majorEastAsia" w:hAnsiTheme="majorHAnsi" w:cstheme="majorBidi"/>
      <w:b/>
      <w:bCs/>
      <w:sz w:val="36"/>
      <w:szCs w:val="36"/>
    </w:rPr>
  </w:style>
  <w:style w:type="character" w:customStyle="1" w:styleId="40">
    <w:name w:val="標題 4 字元"/>
    <w:aliases w:val="[(1)] 字元,標題 1. 字元"/>
    <w:basedOn w:val="a0"/>
    <w:link w:val="4"/>
    <w:rsid w:val="00172C0D"/>
    <w:rPr>
      <w:rFonts w:ascii="Arial" w:eastAsia="標楷體" w:hAnsi="Arial" w:cs="Times New Roman"/>
      <w:sz w:val="28"/>
      <w:szCs w:val="20"/>
    </w:rPr>
  </w:style>
  <w:style w:type="character" w:customStyle="1" w:styleId="50">
    <w:name w:val="標題 5 字元"/>
    <w:aliases w:val="[A] 字元,標題 (1) 字元"/>
    <w:basedOn w:val="a0"/>
    <w:link w:val="5"/>
    <w:rsid w:val="00172C0D"/>
    <w:rPr>
      <w:rFonts w:ascii="Arial" w:eastAsia="標楷體" w:hAnsi="Arial" w:cs="Times New Roman"/>
      <w:b/>
      <w:sz w:val="36"/>
      <w:szCs w:val="20"/>
    </w:rPr>
  </w:style>
  <w:style w:type="character" w:customStyle="1" w:styleId="60">
    <w:name w:val="標題 6 字元"/>
    <w:aliases w:val="標題 6 A. 字元"/>
    <w:basedOn w:val="a0"/>
    <w:link w:val="6"/>
    <w:rsid w:val="00172C0D"/>
    <w:rPr>
      <w:rFonts w:ascii="Arial" w:eastAsia="標楷體" w:hAnsi="Arial" w:cs="Times New Roman"/>
      <w:sz w:val="36"/>
      <w:szCs w:val="20"/>
    </w:rPr>
  </w:style>
  <w:style w:type="character" w:customStyle="1" w:styleId="70">
    <w:name w:val="標題 7 字元"/>
    <w:aliases w:val="圖表標題 字元"/>
    <w:basedOn w:val="a0"/>
    <w:link w:val="7"/>
    <w:rsid w:val="00172C0D"/>
    <w:rPr>
      <w:rFonts w:ascii="Arial" w:eastAsia="標楷體" w:hAnsi="Arial" w:cs="Times New Roman"/>
      <w:b/>
      <w:sz w:val="36"/>
      <w:szCs w:val="20"/>
    </w:rPr>
  </w:style>
  <w:style w:type="character" w:customStyle="1" w:styleId="80">
    <w:name w:val="標題 8 字元"/>
    <w:basedOn w:val="a0"/>
    <w:link w:val="8"/>
    <w:rsid w:val="00172C0D"/>
    <w:rPr>
      <w:rFonts w:ascii="Arial" w:eastAsia="標楷體" w:hAnsi="Arial" w:cs="Times New Roman"/>
      <w:sz w:val="36"/>
      <w:szCs w:val="20"/>
    </w:rPr>
  </w:style>
  <w:style w:type="character" w:customStyle="1" w:styleId="90">
    <w:name w:val="標題 9 字元"/>
    <w:basedOn w:val="a0"/>
    <w:link w:val="9"/>
    <w:rsid w:val="00172C0D"/>
    <w:rPr>
      <w:rFonts w:ascii="Arial" w:eastAsia="標楷體" w:hAnsi="Arial" w:cs="Times New Roman"/>
      <w:sz w:val="36"/>
      <w:szCs w:val="20"/>
    </w:rPr>
  </w:style>
  <w:style w:type="paragraph" w:styleId="a4">
    <w:name w:val="header"/>
    <w:basedOn w:val="a"/>
    <w:link w:val="a5"/>
    <w:unhideWhenUsed/>
    <w:rsid w:val="00172C0D"/>
    <w:pPr>
      <w:tabs>
        <w:tab w:val="center" w:pos="4153"/>
        <w:tab w:val="right" w:pos="8306"/>
      </w:tabs>
      <w:snapToGrid w:val="0"/>
    </w:pPr>
    <w:rPr>
      <w:sz w:val="20"/>
      <w:szCs w:val="20"/>
    </w:rPr>
  </w:style>
  <w:style w:type="character" w:customStyle="1" w:styleId="a5">
    <w:name w:val="頁首 字元"/>
    <w:basedOn w:val="a0"/>
    <w:link w:val="a4"/>
    <w:rsid w:val="00172C0D"/>
    <w:rPr>
      <w:sz w:val="20"/>
      <w:szCs w:val="20"/>
    </w:rPr>
  </w:style>
  <w:style w:type="paragraph" w:styleId="a6">
    <w:name w:val="footer"/>
    <w:basedOn w:val="a"/>
    <w:link w:val="a7"/>
    <w:uiPriority w:val="99"/>
    <w:unhideWhenUsed/>
    <w:rsid w:val="00172C0D"/>
    <w:pPr>
      <w:tabs>
        <w:tab w:val="center" w:pos="4153"/>
        <w:tab w:val="right" w:pos="8306"/>
      </w:tabs>
      <w:snapToGrid w:val="0"/>
    </w:pPr>
    <w:rPr>
      <w:sz w:val="20"/>
      <w:szCs w:val="20"/>
    </w:rPr>
  </w:style>
  <w:style w:type="character" w:customStyle="1" w:styleId="a7">
    <w:name w:val="頁尾 字元"/>
    <w:basedOn w:val="a0"/>
    <w:link w:val="a6"/>
    <w:uiPriority w:val="99"/>
    <w:rsid w:val="00172C0D"/>
    <w:rPr>
      <w:sz w:val="20"/>
      <w:szCs w:val="20"/>
    </w:rPr>
  </w:style>
  <w:style w:type="paragraph" w:customStyle="1" w:styleId="a8">
    <w:name w:val="內文（一）"/>
    <w:basedOn w:val="a"/>
    <w:rsid w:val="00172C0D"/>
    <w:pPr>
      <w:tabs>
        <w:tab w:val="left" w:pos="1924"/>
        <w:tab w:val="left" w:pos="2516"/>
      </w:tabs>
      <w:kinsoku w:val="0"/>
      <w:overflowPunct w:val="0"/>
      <w:spacing w:line="480" w:lineRule="exact"/>
      <w:ind w:leftChars="478" w:left="1228" w:firstLineChars="200" w:firstLine="594"/>
      <w:jc w:val="both"/>
    </w:pPr>
    <w:rPr>
      <w:rFonts w:ascii="Times New Roman" w:eastAsia="標楷體" w:hAnsi="Times New Roman" w:cs="Times New Roman"/>
      <w:sz w:val="28"/>
      <w:szCs w:val="24"/>
    </w:rPr>
  </w:style>
  <w:style w:type="paragraph" w:customStyle="1" w:styleId="11">
    <w:name w:val="內文1."/>
    <w:basedOn w:val="a"/>
    <w:autoRedefine/>
    <w:rsid w:val="00172C0D"/>
    <w:pPr>
      <w:tabs>
        <w:tab w:val="left" w:pos="8033"/>
        <w:tab w:val="left" w:pos="8310"/>
      </w:tabs>
      <w:spacing w:line="480" w:lineRule="exact"/>
      <w:ind w:leftChars="-297" w:left="-2" w:hangingChars="254" w:hanging="711"/>
      <w:jc w:val="both"/>
    </w:pPr>
    <w:rPr>
      <w:rFonts w:ascii="Times New Roman" w:eastAsia="標楷體" w:hAnsi="Times New Roman" w:cs="Times New Roman"/>
      <w:sz w:val="28"/>
      <w:szCs w:val="28"/>
    </w:rPr>
  </w:style>
  <w:style w:type="paragraph" w:customStyle="1" w:styleId="12">
    <w:name w:val="內文(1)"/>
    <w:basedOn w:val="a"/>
    <w:rsid w:val="00172C0D"/>
    <w:pPr>
      <w:tabs>
        <w:tab w:val="left" w:pos="1939"/>
      </w:tabs>
      <w:spacing w:line="520" w:lineRule="exact"/>
      <w:ind w:leftChars="584" w:left="1819" w:hangingChars="157" w:hanging="435"/>
      <w:jc w:val="both"/>
    </w:pPr>
    <w:rPr>
      <w:rFonts w:ascii="標楷體" w:eastAsia="標楷體" w:hAnsi="標楷體" w:cs="Times New Roman"/>
      <w:sz w:val="28"/>
      <w:szCs w:val="24"/>
    </w:rPr>
  </w:style>
  <w:style w:type="paragraph" w:customStyle="1" w:styleId="13">
    <w:name w:val="內文1.內文"/>
    <w:basedOn w:val="11"/>
    <w:rsid w:val="00172C0D"/>
    <w:pPr>
      <w:ind w:leftChars="701" w:left="1801" w:firstLineChars="200" w:firstLine="594"/>
    </w:pPr>
  </w:style>
  <w:style w:type="paragraph" w:customStyle="1" w:styleId="a9">
    <w:name w:val="內文  一"/>
    <w:basedOn w:val="a8"/>
    <w:autoRedefine/>
    <w:rsid w:val="00BE4E3B"/>
    <w:pPr>
      <w:tabs>
        <w:tab w:val="clear" w:pos="1924"/>
      </w:tabs>
      <w:spacing w:line="320" w:lineRule="exact"/>
      <w:ind w:leftChars="0" w:left="0" w:right="147" w:firstLineChars="0" w:firstLine="0"/>
    </w:pPr>
    <w:rPr>
      <w:rFonts w:ascii="標楷體" w:hAnsi="標楷體"/>
      <w:sz w:val="24"/>
    </w:rPr>
  </w:style>
  <w:style w:type="paragraph" w:customStyle="1" w:styleId="aa">
    <w:name w:val="內文（篇）"/>
    <w:basedOn w:val="a"/>
    <w:rsid w:val="00172C0D"/>
    <w:pPr>
      <w:spacing w:line="480" w:lineRule="exact"/>
      <w:ind w:leftChars="163" w:left="386" w:firstLineChars="200" w:firstLine="554"/>
      <w:jc w:val="both"/>
    </w:pPr>
    <w:rPr>
      <w:rFonts w:ascii="Times New Roman" w:eastAsia="標楷體" w:hAnsi="Times New Roman" w:cs="Times New Roman"/>
      <w:sz w:val="28"/>
      <w:szCs w:val="24"/>
    </w:rPr>
  </w:style>
  <w:style w:type="paragraph" w:customStyle="1" w:styleId="ab">
    <w:name w:val="標題一"/>
    <w:basedOn w:val="aa"/>
    <w:autoRedefine/>
    <w:rsid w:val="00172C0D"/>
    <w:pPr>
      <w:tabs>
        <w:tab w:val="left" w:pos="1385"/>
      </w:tabs>
      <w:spacing w:line="500" w:lineRule="exact"/>
      <w:ind w:leftChars="250" w:left="1160" w:hangingChars="200" w:hanging="560"/>
    </w:pPr>
    <w:rPr>
      <w:rFonts w:ascii="標楷體" w:hAnsi="標楷體"/>
      <w:szCs w:val="28"/>
    </w:rPr>
  </w:style>
  <w:style w:type="paragraph" w:customStyle="1" w:styleId="ac">
    <w:name w:val="標題（一）"/>
    <w:basedOn w:val="a"/>
    <w:autoRedefine/>
    <w:rsid w:val="00172C0D"/>
    <w:pPr>
      <w:tabs>
        <w:tab w:val="left" w:pos="1385"/>
      </w:tabs>
      <w:spacing w:line="500" w:lineRule="exact"/>
      <w:ind w:leftChars="250" w:left="1300" w:hangingChars="250" w:hanging="700"/>
      <w:jc w:val="both"/>
    </w:pPr>
    <w:rPr>
      <w:rFonts w:ascii="Times New Roman" w:eastAsia="標楷體" w:hAnsi="Times New Roman" w:cs="Times New Roman"/>
      <w:sz w:val="28"/>
      <w:szCs w:val="24"/>
    </w:rPr>
  </w:style>
  <w:style w:type="paragraph" w:customStyle="1" w:styleId="-">
    <w:name w:val="修-內文"/>
    <w:rsid w:val="00172C0D"/>
    <w:pPr>
      <w:spacing w:line="480" w:lineRule="exact"/>
      <w:ind w:firstLine="482"/>
      <w:jc w:val="both"/>
    </w:pPr>
    <w:rPr>
      <w:rFonts w:ascii="Times New Roman" w:eastAsia="標楷體" w:hAnsi="Times New Roman" w:cs="Times New Roman"/>
      <w:sz w:val="28"/>
      <w:szCs w:val="24"/>
    </w:rPr>
  </w:style>
  <w:style w:type="character" w:styleId="ad">
    <w:name w:val="Emphasis"/>
    <w:qFormat/>
    <w:rsid w:val="00172C0D"/>
    <w:rPr>
      <w:i/>
      <w:iCs/>
    </w:rPr>
  </w:style>
  <w:style w:type="paragraph" w:customStyle="1" w:styleId="21">
    <w:name w:val="表格2"/>
    <w:basedOn w:val="a"/>
    <w:rsid w:val="00172C0D"/>
    <w:pPr>
      <w:snapToGrid w:val="0"/>
      <w:ind w:left="820" w:hangingChars="296" w:hanging="820"/>
      <w:jc w:val="both"/>
    </w:pPr>
    <w:rPr>
      <w:rFonts w:ascii="標楷體" w:eastAsia="標楷體" w:hAnsi="標楷體" w:cs="Times New Roman"/>
      <w:sz w:val="28"/>
      <w:szCs w:val="28"/>
    </w:rPr>
  </w:style>
  <w:style w:type="paragraph" w:styleId="ae">
    <w:name w:val="Plain Text"/>
    <w:basedOn w:val="a"/>
    <w:link w:val="af"/>
    <w:rsid w:val="00172C0D"/>
    <w:rPr>
      <w:rFonts w:ascii="細明體" w:eastAsia="細明體" w:hAnsi="Courier New" w:cs="新細明體"/>
      <w:szCs w:val="24"/>
    </w:rPr>
  </w:style>
  <w:style w:type="character" w:customStyle="1" w:styleId="af">
    <w:name w:val="純文字 字元"/>
    <w:basedOn w:val="a0"/>
    <w:link w:val="ae"/>
    <w:rsid w:val="00172C0D"/>
    <w:rPr>
      <w:rFonts w:ascii="細明體" w:eastAsia="細明體" w:hAnsi="Courier New" w:cs="新細明體"/>
      <w:szCs w:val="24"/>
    </w:rPr>
  </w:style>
  <w:style w:type="paragraph" w:styleId="31">
    <w:name w:val="Body Text Indent 3"/>
    <w:basedOn w:val="a"/>
    <w:link w:val="32"/>
    <w:rsid w:val="00172C0D"/>
    <w:pPr>
      <w:spacing w:after="120" w:line="520" w:lineRule="exact"/>
      <w:ind w:leftChars="200" w:left="480" w:firstLineChars="200" w:firstLine="200"/>
      <w:jc w:val="both"/>
    </w:pPr>
    <w:rPr>
      <w:rFonts w:ascii="Times New Roman" w:eastAsia="標楷體" w:hAnsi="Times New Roman" w:cs="Times New Roman"/>
      <w:sz w:val="16"/>
      <w:szCs w:val="16"/>
    </w:rPr>
  </w:style>
  <w:style w:type="character" w:customStyle="1" w:styleId="32">
    <w:name w:val="本文縮排 3 字元"/>
    <w:basedOn w:val="a0"/>
    <w:link w:val="31"/>
    <w:rsid w:val="00172C0D"/>
    <w:rPr>
      <w:rFonts w:ascii="Times New Roman" w:eastAsia="標楷體" w:hAnsi="Times New Roman" w:cs="Times New Roman"/>
      <w:sz w:val="16"/>
      <w:szCs w:val="16"/>
    </w:rPr>
  </w:style>
  <w:style w:type="paragraph" w:styleId="22">
    <w:name w:val="toc 2"/>
    <w:basedOn w:val="a"/>
    <w:next w:val="a"/>
    <w:autoRedefine/>
    <w:semiHidden/>
    <w:rsid w:val="00172C0D"/>
    <w:pPr>
      <w:spacing w:line="520" w:lineRule="exact"/>
      <w:ind w:left="280" w:firstLineChars="200" w:firstLine="200"/>
    </w:pPr>
    <w:rPr>
      <w:rFonts w:ascii="Times New Roman" w:eastAsia="標楷體" w:hAnsi="Times New Roman" w:cs="Times New Roman"/>
      <w:smallCaps/>
      <w:sz w:val="28"/>
      <w:szCs w:val="24"/>
    </w:rPr>
  </w:style>
  <w:style w:type="paragraph" w:customStyle="1" w:styleId="af0">
    <w:name w:val="表文"/>
    <w:semiHidden/>
    <w:rsid w:val="00172C0D"/>
    <w:rPr>
      <w:rFonts w:ascii="Times New Roman" w:eastAsia="標楷體" w:hAnsi="Times New Roman" w:cs="Times New Roman"/>
      <w:kern w:val="0"/>
      <w:szCs w:val="20"/>
    </w:rPr>
  </w:style>
  <w:style w:type="paragraph" w:styleId="af1">
    <w:name w:val="List Paragraph"/>
    <w:basedOn w:val="a"/>
    <w:uiPriority w:val="34"/>
    <w:qFormat/>
    <w:rsid w:val="00172C0D"/>
    <w:pPr>
      <w:ind w:leftChars="200" w:left="480"/>
    </w:pPr>
  </w:style>
  <w:style w:type="paragraph" w:customStyle="1" w:styleId="af2">
    <w:name w:val="大標題"/>
    <w:basedOn w:val="a"/>
    <w:rsid w:val="00172C0D"/>
    <w:pPr>
      <w:spacing w:beforeLines="700" w:before="2660" w:line="1200" w:lineRule="exact"/>
      <w:jc w:val="center"/>
    </w:pPr>
    <w:rPr>
      <w:rFonts w:ascii="標楷體" w:eastAsia="標楷體" w:hAnsi="標楷體" w:cs="Times New Roman"/>
      <w:b/>
      <w:sz w:val="48"/>
      <w:szCs w:val="24"/>
    </w:rPr>
  </w:style>
  <w:style w:type="character" w:styleId="af3">
    <w:name w:val="page number"/>
    <w:basedOn w:val="a0"/>
    <w:rsid w:val="00172C0D"/>
  </w:style>
  <w:style w:type="paragraph" w:styleId="23">
    <w:name w:val="Body Text Indent 2"/>
    <w:aliases w:val="章內文"/>
    <w:basedOn w:val="a"/>
    <w:link w:val="24"/>
    <w:rsid w:val="00172C0D"/>
    <w:pPr>
      <w:ind w:left="240" w:hangingChars="100" w:hanging="240"/>
    </w:pPr>
    <w:rPr>
      <w:rFonts w:ascii="標楷體" w:eastAsia="標楷體" w:hAnsi="標楷體" w:cs="Times New Roman" w:hint="eastAsia"/>
      <w:szCs w:val="24"/>
    </w:rPr>
  </w:style>
  <w:style w:type="character" w:customStyle="1" w:styleId="24">
    <w:name w:val="本文縮排 2 字元"/>
    <w:aliases w:val="章內文 字元"/>
    <w:basedOn w:val="a0"/>
    <w:link w:val="23"/>
    <w:rsid w:val="00172C0D"/>
    <w:rPr>
      <w:rFonts w:ascii="標楷體" w:eastAsia="標楷體" w:hAnsi="標楷體" w:cs="Times New Roman"/>
      <w:szCs w:val="24"/>
    </w:rPr>
  </w:style>
  <w:style w:type="paragraph" w:customStyle="1" w:styleId="pt1">
    <w:name w:val="pt_1"/>
    <w:basedOn w:val="a"/>
    <w:rsid w:val="00172C0D"/>
    <w:pPr>
      <w:ind w:left="360" w:hanging="360"/>
    </w:pPr>
    <w:rPr>
      <w:rFonts w:ascii="Times New Roman" w:eastAsia="新細明體" w:hAnsi="Times New Roman" w:cs="Times New Roman"/>
      <w:szCs w:val="24"/>
    </w:rPr>
  </w:style>
  <w:style w:type="paragraph" w:customStyle="1" w:styleId="af4">
    <w:name w:val="內文(一)"/>
    <w:basedOn w:val="a"/>
    <w:autoRedefine/>
    <w:rsid w:val="00172C0D"/>
    <w:pPr>
      <w:adjustRightInd w:val="0"/>
      <w:snapToGrid w:val="0"/>
    </w:pPr>
    <w:rPr>
      <w:rFonts w:ascii="Times New Roman" w:eastAsia="標楷體" w:hAnsi="Times New Roman" w:cs="Times New Roman"/>
      <w:szCs w:val="24"/>
    </w:rPr>
  </w:style>
  <w:style w:type="paragraph" w:customStyle="1" w:styleId="af5">
    <w:name w:val="內文一"/>
    <w:basedOn w:val="a"/>
    <w:autoRedefine/>
    <w:rsid w:val="00172C0D"/>
    <w:rPr>
      <w:rFonts w:ascii="Times New Roman" w:eastAsia="標楷體" w:hAnsi="Times New Roman" w:cs="Times New Roman"/>
      <w:bCs/>
      <w:szCs w:val="24"/>
    </w:rPr>
  </w:style>
  <w:style w:type="paragraph" w:styleId="25">
    <w:name w:val="Body Text 2"/>
    <w:basedOn w:val="a"/>
    <w:link w:val="26"/>
    <w:rsid w:val="00172C0D"/>
    <w:pPr>
      <w:adjustRightInd w:val="0"/>
      <w:snapToGrid w:val="0"/>
      <w:jc w:val="both"/>
    </w:pPr>
    <w:rPr>
      <w:rFonts w:ascii="標楷體" w:eastAsia="標楷體" w:hAnsi="標楷體" w:cs="Times New Roman" w:hint="eastAsia"/>
      <w:b/>
      <w:bCs/>
      <w:color w:val="FF0000"/>
      <w:szCs w:val="24"/>
      <w:u w:val="single"/>
    </w:rPr>
  </w:style>
  <w:style w:type="character" w:customStyle="1" w:styleId="26">
    <w:name w:val="本文 2 字元"/>
    <w:basedOn w:val="a0"/>
    <w:link w:val="25"/>
    <w:rsid w:val="00172C0D"/>
    <w:rPr>
      <w:rFonts w:ascii="標楷體" w:eastAsia="標楷體" w:hAnsi="標楷體" w:cs="Times New Roman"/>
      <w:b/>
      <w:bCs/>
      <w:color w:val="FF0000"/>
      <w:szCs w:val="24"/>
      <w:u w:val="single"/>
    </w:rPr>
  </w:style>
  <w:style w:type="paragraph" w:customStyle="1" w:styleId="af6">
    <w:name w:val="點(一)"/>
    <w:autoRedefine/>
    <w:rsid w:val="00172C0D"/>
    <w:pPr>
      <w:widowControl w:val="0"/>
      <w:adjustRightInd w:val="0"/>
      <w:snapToGrid w:val="0"/>
      <w:spacing w:line="240" w:lineRule="atLeast"/>
      <w:jc w:val="both"/>
    </w:pPr>
    <w:rPr>
      <w:rFonts w:ascii="Times New Roman" w:eastAsia="標楷體" w:hAnsi="Times New Roman" w:cs="Times New Roman"/>
      <w:color w:val="000000"/>
      <w:kern w:val="0"/>
      <w:szCs w:val="24"/>
    </w:rPr>
  </w:style>
  <w:style w:type="paragraph" w:styleId="33">
    <w:name w:val="Body Text 3"/>
    <w:basedOn w:val="a"/>
    <w:link w:val="34"/>
    <w:rsid w:val="00172C0D"/>
    <w:pPr>
      <w:adjustRightInd w:val="0"/>
      <w:snapToGrid w:val="0"/>
      <w:jc w:val="both"/>
    </w:pPr>
    <w:rPr>
      <w:rFonts w:ascii="標楷體" w:eastAsia="標楷體" w:hAnsi="標楷體" w:cs="Times New Roman" w:hint="eastAsia"/>
      <w:szCs w:val="24"/>
    </w:rPr>
  </w:style>
  <w:style w:type="character" w:customStyle="1" w:styleId="34">
    <w:name w:val="本文 3 字元"/>
    <w:basedOn w:val="a0"/>
    <w:link w:val="33"/>
    <w:rsid w:val="00172C0D"/>
    <w:rPr>
      <w:rFonts w:ascii="標楷體" w:eastAsia="標楷體" w:hAnsi="標楷體" w:cs="Times New Roman"/>
      <w:szCs w:val="24"/>
    </w:rPr>
  </w:style>
  <w:style w:type="paragraph" w:styleId="af7">
    <w:name w:val="Body Text"/>
    <w:basedOn w:val="a"/>
    <w:link w:val="af8"/>
    <w:rsid w:val="00172C0D"/>
    <w:pPr>
      <w:adjustRightInd w:val="0"/>
      <w:snapToGrid w:val="0"/>
    </w:pPr>
    <w:rPr>
      <w:rFonts w:ascii="Times New Roman" w:eastAsia="標楷體" w:hAnsi="Times New Roman" w:cs="Times New Roman"/>
      <w:b/>
      <w:bCs/>
      <w:color w:val="FF0000"/>
      <w:szCs w:val="24"/>
      <w:u w:val="single"/>
    </w:rPr>
  </w:style>
  <w:style w:type="character" w:customStyle="1" w:styleId="af8">
    <w:name w:val="本文 字元"/>
    <w:basedOn w:val="a0"/>
    <w:link w:val="af7"/>
    <w:rsid w:val="00172C0D"/>
    <w:rPr>
      <w:rFonts w:ascii="Times New Roman" w:eastAsia="標楷體" w:hAnsi="Times New Roman" w:cs="Times New Roman"/>
      <w:b/>
      <w:bCs/>
      <w:color w:val="FF0000"/>
      <w:szCs w:val="24"/>
      <w:u w:val="single"/>
    </w:rPr>
  </w:style>
  <w:style w:type="paragraph" w:styleId="af9">
    <w:name w:val="Block Text"/>
    <w:basedOn w:val="a"/>
    <w:rsid w:val="00172C0D"/>
    <w:pPr>
      <w:widowControl/>
      <w:spacing w:line="340" w:lineRule="atLeast"/>
      <w:ind w:left="561" w:right="-103" w:hanging="561"/>
    </w:pPr>
    <w:rPr>
      <w:rFonts w:ascii="標楷體" w:eastAsia="標楷體" w:hAnsi="標楷體" w:cs="Arial Unicode MS" w:hint="eastAsia"/>
      <w:b/>
      <w:bCs/>
      <w:color w:val="FF0000"/>
      <w:kern w:val="0"/>
      <w:sz w:val="28"/>
      <w:szCs w:val="28"/>
      <w:u w:val="single"/>
    </w:rPr>
  </w:style>
  <w:style w:type="character" w:styleId="afa">
    <w:name w:val="Strong"/>
    <w:qFormat/>
    <w:rsid w:val="00172C0D"/>
    <w:rPr>
      <w:b/>
      <w:bCs/>
    </w:rPr>
  </w:style>
  <w:style w:type="paragraph" w:styleId="afb">
    <w:name w:val="annotation text"/>
    <w:basedOn w:val="a"/>
    <w:link w:val="afc"/>
    <w:semiHidden/>
    <w:rsid w:val="00172C0D"/>
    <w:rPr>
      <w:rFonts w:ascii="Times New Roman" w:eastAsia="新細明體" w:hAnsi="Times New Roman" w:cs="Times New Roman"/>
      <w:szCs w:val="20"/>
    </w:rPr>
  </w:style>
  <w:style w:type="character" w:customStyle="1" w:styleId="afc">
    <w:name w:val="註解文字 字元"/>
    <w:basedOn w:val="a0"/>
    <w:link w:val="afb"/>
    <w:semiHidden/>
    <w:rsid w:val="00172C0D"/>
    <w:rPr>
      <w:rFonts w:ascii="Times New Roman" w:eastAsia="新細明體" w:hAnsi="Times New Roman" w:cs="Times New Roman"/>
      <w:szCs w:val="20"/>
    </w:rPr>
  </w:style>
  <w:style w:type="paragraph" w:styleId="afd">
    <w:name w:val="Date"/>
    <w:basedOn w:val="a"/>
    <w:next w:val="a"/>
    <w:link w:val="afe"/>
    <w:rsid w:val="00172C0D"/>
    <w:pPr>
      <w:jc w:val="right"/>
    </w:pPr>
    <w:rPr>
      <w:rFonts w:ascii="Times New Roman" w:eastAsia="新細明體" w:hAnsi="Times New Roman" w:cs="Times New Roman"/>
      <w:szCs w:val="24"/>
    </w:rPr>
  </w:style>
  <w:style w:type="character" w:customStyle="1" w:styleId="afe">
    <w:name w:val="日期 字元"/>
    <w:basedOn w:val="a0"/>
    <w:link w:val="afd"/>
    <w:rsid w:val="00172C0D"/>
    <w:rPr>
      <w:rFonts w:ascii="Times New Roman" w:eastAsia="新細明體" w:hAnsi="Times New Roman" w:cs="Times New Roman"/>
      <w:szCs w:val="24"/>
    </w:rPr>
  </w:style>
  <w:style w:type="paragraph" w:customStyle="1" w:styleId="question01">
    <w:name w:val="question01"/>
    <w:basedOn w:val="a"/>
    <w:rsid w:val="00172C0D"/>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4">
    <w:name w:val="樣式1"/>
    <w:basedOn w:val="ac"/>
    <w:autoRedefine/>
    <w:rsid w:val="00172C0D"/>
    <w:pPr>
      <w:ind w:left="480" w:hangingChars="200" w:hanging="200"/>
    </w:pPr>
  </w:style>
  <w:style w:type="paragraph" w:customStyle="1" w:styleId="28304">
    <w:name w:val="樣式 標題（一） + 左:  2.8 字元 凸出:  3.04 字元"/>
    <w:basedOn w:val="ac"/>
    <w:autoRedefine/>
    <w:rsid w:val="00172C0D"/>
    <w:pPr>
      <w:ind w:left="480" w:hangingChars="200" w:hanging="200"/>
    </w:pPr>
    <w:rPr>
      <w:rFonts w:cs="新細明體"/>
      <w:szCs w:val="20"/>
    </w:rPr>
  </w:style>
  <w:style w:type="paragraph" w:customStyle="1" w:styleId="283041">
    <w:name w:val="樣式 標題（一） + 左:  2.8 字元 凸出:  3.04 字元1"/>
    <w:basedOn w:val="ac"/>
    <w:autoRedefine/>
    <w:rsid w:val="00172C0D"/>
    <w:rPr>
      <w:szCs w:val="20"/>
    </w:rPr>
  </w:style>
  <w:style w:type="paragraph" w:customStyle="1" w:styleId="283042">
    <w:name w:val="樣式 標題（一） + 左:  2.8 字元 凸出:  3.04 字元2"/>
    <w:basedOn w:val="ac"/>
    <w:autoRedefine/>
    <w:rsid w:val="00172C0D"/>
    <w:pPr>
      <w:ind w:left="1523" w:hanging="851"/>
    </w:pPr>
    <w:rPr>
      <w:rFonts w:cs="新細明體"/>
      <w:szCs w:val="20"/>
    </w:rPr>
  </w:style>
  <w:style w:type="paragraph" w:styleId="aff">
    <w:name w:val="Body Text Indent"/>
    <w:basedOn w:val="a"/>
    <w:link w:val="aff0"/>
    <w:rsid w:val="00172C0D"/>
    <w:pPr>
      <w:adjustRightInd w:val="0"/>
      <w:snapToGrid w:val="0"/>
      <w:ind w:left="524" w:hangingChars="200" w:hanging="524"/>
      <w:jc w:val="both"/>
    </w:pPr>
    <w:rPr>
      <w:rFonts w:ascii="Times New Roman" w:eastAsia="標楷體" w:hAnsi="Times New Roman" w:cs="Times New Roman"/>
      <w:b/>
      <w:bCs/>
      <w:color w:val="FF0000"/>
      <w:spacing w:val="11"/>
      <w:szCs w:val="24"/>
      <w:u w:val="single"/>
    </w:rPr>
  </w:style>
  <w:style w:type="character" w:customStyle="1" w:styleId="aff0">
    <w:name w:val="本文縮排 字元"/>
    <w:basedOn w:val="a0"/>
    <w:link w:val="aff"/>
    <w:rsid w:val="00172C0D"/>
    <w:rPr>
      <w:rFonts w:ascii="Times New Roman" w:eastAsia="標楷體" w:hAnsi="Times New Roman" w:cs="Times New Roman"/>
      <w:b/>
      <w:bCs/>
      <w:color w:val="FF0000"/>
      <w:spacing w:val="11"/>
      <w:szCs w:val="24"/>
      <w:u w:val="single"/>
    </w:rPr>
  </w:style>
  <w:style w:type="paragraph" w:styleId="Web">
    <w:name w:val="Normal (Web)"/>
    <w:basedOn w:val="a"/>
    <w:uiPriority w:val="99"/>
    <w:rsid w:val="00172C0D"/>
    <w:pPr>
      <w:widowControl/>
      <w:spacing w:before="100" w:beforeAutospacing="1" w:after="100" w:afterAutospacing="1"/>
    </w:pPr>
    <w:rPr>
      <w:rFonts w:ascii="新細明體" w:eastAsia="新細明體" w:hAnsi="新細明體" w:cs="新細明體"/>
      <w:color w:val="000000"/>
      <w:kern w:val="0"/>
      <w:szCs w:val="24"/>
    </w:rPr>
  </w:style>
  <w:style w:type="character" w:customStyle="1" w:styleId="typhoontitle011">
    <w:name w:val="typhoontitle011"/>
    <w:rsid w:val="00172C0D"/>
    <w:rPr>
      <w:b/>
      <w:bCs/>
      <w:color w:val="0000CC"/>
      <w:sz w:val="24"/>
      <w:szCs w:val="24"/>
    </w:rPr>
  </w:style>
  <w:style w:type="paragraph" w:customStyle="1" w:styleId="aff1">
    <w:name w:val="一般內文"/>
    <w:basedOn w:val="a"/>
    <w:rsid w:val="00172C0D"/>
    <w:pPr>
      <w:snapToGrid w:val="0"/>
      <w:spacing w:afterLines="50" w:line="360" w:lineRule="auto"/>
      <w:ind w:firstLineChars="200" w:firstLine="200"/>
      <w:contextualSpacing/>
      <w:jc w:val="both"/>
      <w:textAlignment w:val="center"/>
    </w:pPr>
    <w:rPr>
      <w:rFonts w:ascii="Times New Roman" w:eastAsia="標楷體" w:hAnsi="Times New Roman" w:cs="Times New Roman"/>
      <w:sz w:val="28"/>
      <w:szCs w:val="28"/>
    </w:rPr>
  </w:style>
  <w:style w:type="paragraph" w:customStyle="1" w:styleId="15">
    <w:name w:val="表格1 字元"/>
    <w:basedOn w:val="ae"/>
    <w:rsid w:val="00172C0D"/>
    <w:pPr>
      <w:snapToGrid w:val="0"/>
      <w:jc w:val="both"/>
    </w:pPr>
    <w:rPr>
      <w:rFonts w:ascii="標楷體" w:eastAsia="標楷體" w:hAnsi="標楷體" w:cs="Times New Roman"/>
      <w:sz w:val="28"/>
      <w:szCs w:val="28"/>
    </w:rPr>
  </w:style>
  <w:style w:type="paragraph" w:styleId="aff2">
    <w:name w:val="Balloon Text"/>
    <w:basedOn w:val="a"/>
    <w:link w:val="aff3"/>
    <w:semiHidden/>
    <w:rsid w:val="00172C0D"/>
    <w:rPr>
      <w:rFonts w:ascii="Arial" w:eastAsia="新細明體" w:hAnsi="Arial" w:cs="Times New Roman"/>
      <w:sz w:val="18"/>
      <w:szCs w:val="18"/>
    </w:rPr>
  </w:style>
  <w:style w:type="character" w:customStyle="1" w:styleId="aff3">
    <w:name w:val="註解方塊文字 字元"/>
    <w:basedOn w:val="a0"/>
    <w:link w:val="aff2"/>
    <w:semiHidden/>
    <w:rsid w:val="00172C0D"/>
    <w:rPr>
      <w:rFonts w:ascii="Arial" w:eastAsia="新細明體" w:hAnsi="Arial" w:cs="Times New Roman"/>
      <w:sz w:val="18"/>
      <w:szCs w:val="18"/>
    </w:rPr>
  </w:style>
  <w:style w:type="character" w:styleId="aff4">
    <w:name w:val="Hyperlink"/>
    <w:rsid w:val="00172C0D"/>
    <w:rPr>
      <w:color w:val="0000FF"/>
      <w:u w:val="single"/>
    </w:rPr>
  </w:style>
  <w:style w:type="character" w:styleId="aff5">
    <w:name w:val="FollowedHyperlink"/>
    <w:rsid w:val="00172C0D"/>
    <w:rPr>
      <w:color w:val="800080"/>
      <w:u w:val="single"/>
    </w:rPr>
  </w:style>
</w:styles>
</file>

<file path=word/webSettings.xml><?xml version="1.0" encoding="utf-8"?>
<w:webSettings xmlns:r="http://schemas.openxmlformats.org/officeDocument/2006/relationships" xmlns:w="http://schemas.openxmlformats.org/wordprocessingml/2006/main">
  <w:divs>
    <w:div w:id="229123179">
      <w:bodyDiv w:val="1"/>
      <w:marLeft w:val="0"/>
      <w:marRight w:val="0"/>
      <w:marTop w:val="0"/>
      <w:marBottom w:val="0"/>
      <w:divBdr>
        <w:top w:val="none" w:sz="0" w:space="0" w:color="auto"/>
        <w:left w:val="none" w:sz="0" w:space="0" w:color="auto"/>
        <w:bottom w:val="none" w:sz="0" w:space="0" w:color="auto"/>
        <w:right w:val="none" w:sz="0" w:space="0" w:color="auto"/>
      </w:divBdr>
    </w:div>
    <w:div w:id="294532843">
      <w:bodyDiv w:val="1"/>
      <w:marLeft w:val="0"/>
      <w:marRight w:val="0"/>
      <w:marTop w:val="0"/>
      <w:marBottom w:val="0"/>
      <w:divBdr>
        <w:top w:val="none" w:sz="0" w:space="0" w:color="auto"/>
        <w:left w:val="none" w:sz="0" w:space="0" w:color="auto"/>
        <w:bottom w:val="none" w:sz="0" w:space="0" w:color="auto"/>
        <w:right w:val="none" w:sz="0" w:space="0" w:color="auto"/>
      </w:divBdr>
    </w:div>
    <w:div w:id="155603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3660</Words>
  <Characters>20867</Characters>
  <Application>Microsoft Office Word</Application>
  <DocSecurity>4</DocSecurity>
  <Lines>173</Lines>
  <Paragraphs>48</Paragraphs>
  <ScaleCrop>false</ScaleCrop>
  <Company/>
  <LinksUpToDate>false</LinksUpToDate>
  <CharactersWithSpaces>24479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2</cp:revision>
  <cp:lastPrinted>2018-04-12T09:21:00Z</cp:lastPrinted>
  <dcterms:created xsi:type="dcterms:W3CDTF">2018-06-26T00:57:00Z</dcterms:created>
  <dcterms:modified xsi:type="dcterms:W3CDTF">2018-06-26T00:57:00Z</dcterms:modified>
</cp:coreProperties>
</file>