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194001" w:rsidRPr="00194001" w:rsidTr="00194001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001" w:rsidRPr="00194001" w:rsidRDefault="00194001" w:rsidP="00194001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194001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194001" w:rsidRPr="00194001" w:rsidRDefault="00194001" w:rsidP="00194001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194001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公告日：108/04/03</w:t>
            </w:r>
          </w:p>
        </w:tc>
      </w:tr>
      <w:tr w:rsidR="00194001" w:rsidRPr="00194001" w:rsidTr="0019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94001" w:rsidRPr="00194001" w:rsidRDefault="00194001" w:rsidP="00194001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400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列印時間：108/04/02 11:40 </w:t>
            </w:r>
          </w:p>
        </w:tc>
      </w:tr>
    </w:tbl>
    <w:p w:rsidR="00194001" w:rsidRPr="00194001" w:rsidRDefault="00194001" w:rsidP="00194001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194001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194001" w:rsidRPr="00194001" w:rsidRDefault="00194001" w:rsidP="00194001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194001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公告日：108/04/03</w:t>
      </w:r>
    </w:p>
    <w:p w:rsidR="00194001" w:rsidRPr="00194001" w:rsidRDefault="00194001" w:rsidP="00194001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194001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194001" w:rsidRPr="00194001" w:rsidRDefault="00194001" w:rsidP="00194001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194001">
        <w:rPr>
          <w:rFonts w:ascii="新細明體" w:eastAsia="新細明體" w:hAnsi="新細明體" w:cs="新細明體"/>
          <w:kern w:val="0"/>
          <w:szCs w:val="24"/>
        </w:rPr>
        <w:t>3.95.77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194001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李唯鈞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194001">
        <w:rPr>
          <w:rFonts w:ascii="新細明體" w:eastAsia="新細明體" w:hAnsi="新細明體" w:cs="新細明體"/>
          <w:kern w:val="0"/>
          <w:szCs w:val="24"/>
        </w:rPr>
        <w:t>(06)5921116分機275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194001">
        <w:rPr>
          <w:rFonts w:ascii="新細明體" w:eastAsia="新細明體" w:hAnsi="新細明體" w:cs="新細明體"/>
          <w:kern w:val="0"/>
          <w:szCs w:val="24"/>
        </w:rPr>
        <w:t>(06)5922955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194001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194001">
        <w:rPr>
          <w:rFonts w:ascii="新細明體" w:eastAsia="新細明體" w:hAnsi="新細明體" w:cs="新細明體"/>
          <w:kern w:val="0"/>
          <w:szCs w:val="24"/>
        </w:rPr>
        <w:t>108011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194001">
        <w:rPr>
          <w:rFonts w:ascii="新細明體" w:eastAsia="新細明體" w:hAnsi="新細明體" w:cs="新細明體"/>
          <w:kern w:val="0"/>
          <w:szCs w:val="24"/>
        </w:rPr>
        <w:t>安定區南安里11-1號前側溝改善工程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194001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194001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194001">
        <w:rPr>
          <w:rFonts w:ascii="新細明體" w:eastAsia="新細明體" w:hAnsi="新細明體" w:cs="新細明體"/>
          <w:kern w:val="0"/>
          <w:szCs w:val="24"/>
        </w:rPr>
        <w:t>否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194001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194001">
        <w:rPr>
          <w:rFonts w:ascii="新細明體" w:eastAsia="新細明體" w:hAnsi="新細明體" w:cs="新細明體"/>
          <w:kern w:val="0"/>
          <w:szCs w:val="24"/>
        </w:rPr>
        <w:t>2,379,674元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194001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194001">
        <w:rPr>
          <w:rFonts w:ascii="新細明體" w:eastAsia="新細明體" w:hAnsi="新細明體" w:cs="新細明體"/>
          <w:kern w:val="0"/>
          <w:szCs w:val="24"/>
        </w:rPr>
        <w:t>自辦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194001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194001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194001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194001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194001">
        <w:rPr>
          <w:rFonts w:ascii="新細明體" w:eastAsia="新細明體" w:hAnsi="新細明體" w:cs="新細明體"/>
          <w:kern w:val="0"/>
          <w:szCs w:val="24"/>
        </w:rPr>
        <w:t>否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194001">
        <w:rPr>
          <w:rFonts w:ascii="新細明體" w:eastAsia="新細明體" w:hAnsi="新細明體" w:cs="新細明體"/>
          <w:kern w:val="0"/>
          <w:szCs w:val="24"/>
        </w:rPr>
        <w:t>否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194001">
        <w:rPr>
          <w:rFonts w:ascii="新細明體" w:eastAsia="新細明體" w:hAnsi="新細明體" w:cs="新細明體"/>
          <w:kern w:val="0"/>
          <w:szCs w:val="24"/>
        </w:rPr>
        <w:t>2,379,674元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[預算金額是否公開]</w:t>
      </w:r>
      <w:r w:rsidRPr="00194001">
        <w:rPr>
          <w:rFonts w:ascii="新細明體" w:eastAsia="新細明體" w:hAnsi="新細明體" w:cs="新細明體"/>
          <w:kern w:val="0"/>
          <w:szCs w:val="24"/>
        </w:rPr>
        <w:t>是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194001">
        <w:rPr>
          <w:rFonts w:ascii="新細明體" w:eastAsia="新細明體" w:hAnsi="新細明體" w:cs="新細明體"/>
          <w:kern w:val="0"/>
          <w:szCs w:val="24"/>
        </w:rPr>
        <w:t>2,379,674元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194001">
        <w:rPr>
          <w:rFonts w:ascii="新細明體" w:eastAsia="新細明體" w:hAnsi="新細明體" w:cs="新細明體"/>
          <w:kern w:val="0"/>
          <w:szCs w:val="24"/>
        </w:rPr>
        <w:t>是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194001">
        <w:rPr>
          <w:rFonts w:ascii="新細明體" w:eastAsia="新細明體" w:hAnsi="新細明體" w:cs="新細明體"/>
          <w:kern w:val="0"/>
          <w:szCs w:val="24"/>
        </w:rPr>
        <w:t>否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194001">
        <w:rPr>
          <w:rFonts w:ascii="新細明體" w:eastAsia="新細明體" w:hAnsi="新細明體" w:cs="新細明體"/>
          <w:kern w:val="0"/>
          <w:szCs w:val="24"/>
        </w:rPr>
        <w:t>否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194001">
        <w:rPr>
          <w:rFonts w:ascii="新細明體" w:eastAsia="新細明體" w:hAnsi="新細明體" w:cs="新細明體"/>
          <w:kern w:val="0"/>
          <w:szCs w:val="24"/>
        </w:rPr>
        <w:t>否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194001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194001">
        <w:rPr>
          <w:rFonts w:ascii="新細明體" w:eastAsia="新細明體" w:hAnsi="新細明體" w:cs="新細明體"/>
          <w:kern w:val="0"/>
          <w:szCs w:val="24"/>
        </w:rPr>
        <w:t>最低標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194001">
        <w:rPr>
          <w:rFonts w:ascii="新細明體" w:eastAsia="新細明體" w:hAnsi="新細明體" w:cs="新細明體"/>
          <w:kern w:val="0"/>
          <w:szCs w:val="24"/>
        </w:rPr>
        <w:t>否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194001">
        <w:rPr>
          <w:rFonts w:ascii="新細明體" w:eastAsia="新細明體" w:hAnsi="新細明體" w:cs="新細明體"/>
          <w:kern w:val="0"/>
          <w:szCs w:val="24"/>
        </w:rPr>
        <w:t>02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194001">
        <w:rPr>
          <w:rFonts w:ascii="新細明體" w:eastAsia="新細明體" w:hAnsi="新細明體" w:cs="新細明體"/>
          <w:kern w:val="0"/>
          <w:szCs w:val="24"/>
        </w:rPr>
        <w:t>第二次及以後公開招標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194001">
        <w:rPr>
          <w:rFonts w:ascii="新細明體" w:eastAsia="新細明體" w:hAnsi="新細明體" w:cs="新細明體"/>
          <w:kern w:val="0"/>
          <w:szCs w:val="24"/>
        </w:rPr>
        <w:t>108/04/03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194001">
        <w:rPr>
          <w:rFonts w:ascii="新細明體" w:eastAsia="新細明體" w:hAnsi="新細明體" w:cs="新細明體"/>
          <w:kern w:val="0"/>
          <w:szCs w:val="24"/>
        </w:rPr>
        <w:t>否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194001">
        <w:rPr>
          <w:rFonts w:ascii="新細明體" w:eastAsia="新細明體" w:hAnsi="新細明體" w:cs="新細明體"/>
          <w:kern w:val="0"/>
          <w:szCs w:val="24"/>
        </w:rPr>
        <w:t>是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194001">
        <w:rPr>
          <w:rFonts w:ascii="新細明體" w:eastAsia="新細明體" w:hAnsi="新細明體" w:cs="新細明體"/>
          <w:kern w:val="0"/>
          <w:szCs w:val="24"/>
        </w:rPr>
        <w:t>否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194001">
        <w:rPr>
          <w:rFonts w:ascii="新細明體" w:eastAsia="新細明體" w:hAnsi="新細明體" w:cs="新細明體"/>
          <w:kern w:val="0"/>
          <w:szCs w:val="24"/>
        </w:rPr>
        <w:t>否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194001">
        <w:rPr>
          <w:rFonts w:ascii="新細明體" w:eastAsia="新細明體" w:hAnsi="新細明體" w:cs="新細明體"/>
          <w:kern w:val="0"/>
          <w:szCs w:val="24"/>
        </w:rPr>
        <w:t>否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194001">
        <w:rPr>
          <w:rFonts w:ascii="新細明體" w:eastAsia="新細明體" w:hAnsi="新細明體" w:cs="新細明體"/>
          <w:kern w:val="0"/>
          <w:szCs w:val="24"/>
        </w:rPr>
        <w:t>否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194001">
        <w:rPr>
          <w:rFonts w:ascii="新細明體" w:eastAsia="新細明體" w:hAnsi="新細明體" w:cs="新細明體"/>
          <w:kern w:val="0"/>
          <w:szCs w:val="24"/>
        </w:rPr>
        <w:t>否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194001">
        <w:rPr>
          <w:rFonts w:ascii="新細明體" w:eastAsia="新細明體" w:hAnsi="新細明體" w:cs="新細明體"/>
          <w:kern w:val="0"/>
          <w:szCs w:val="24"/>
        </w:rPr>
        <w:t>否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194001">
        <w:rPr>
          <w:rFonts w:ascii="新細明體" w:eastAsia="新細明體" w:hAnsi="新細明體" w:cs="新細明體"/>
          <w:kern w:val="0"/>
          <w:szCs w:val="24"/>
        </w:rPr>
        <w:t>否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194001">
        <w:rPr>
          <w:rFonts w:ascii="新細明體" w:eastAsia="新細明體" w:hAnsi="新細明體" w:cs="新細明體"/>
          <w:kern w:val="0"/>
          <w:szCs w:val="24"/>
        </w:rPr>
        <w:t>否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194001">
        <w:rPr>
          <w:rFonts w:ascii="新細明體" w:eastAsia="新細明體" w:hAnsi="新細明體" w:cs="新細明體"/>
          <w:kern w:val="0"/>
          <w:szCs w:val="24"/>
        </w:rPr>
        <w:t>否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194001">
        <w:rPr>
          <w:rFonts w:ascii="新細明體" w:eastAsia="新細明體" w:hAnsi="新細明體" w:cs="新細明體"/>
          <w:kern w:val="0"/>
          <w:szCs w:val="24"/>
        </w:rPr>
        <w:t>是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194001">
        <w:rPr>
          <w:rFonts w:ascii="新細明體" w:eastAsia="新細明體" w:hAnsi="新細明體" w:cs="新細明體"/>
          <w:kern w:val="0"/>
          <w:szCs w:val="24"/>
        </w:rPr>
        <w:t>0元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194001">
        <w:rPr>
          <w:rFonts w:ascii="新細明體" w:eastAsia="新細明體" w:hAnsi="新細明體" w:cs="新細明體"/>
          <w:kern w:val="0"/>
          <w:szCs w:val="24"/>
        </w:rPr>
        <w:t>20元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194001">
        <w:rPr>
          <w:rFonts w:ascii="新細明體" w:eastAsia="新細明體" w:hAnsi="新細明體" w:cs="新細明體"/>
          <w:kern w:val="0"/>
          <w:szCs w:val="24"/>
        </w:rPr>
        <w:t>0元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194001">
        <w:rPr>
          <w:rFonts w:ascii="新細明體" w:eastAsia="新細明體" w:hAnsi="新細明體" w:cs="新細明體"/>
          <w:kern w:val="0"/>
          <w:szCs w:val="24"/>
        </w:rPr>
        <w:t>20元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194001">
        <w:rPr>
          <w:rFonts w:ascii="新細明體" w:eastAsia="新細明體" w:hAnsi="新細明體" w:cs="新細明體"/>
          <w:kern w:val="0"/>
          <w:szCs w:val="24"/>
        </w:rPr>
        <w:t>否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194001">
        <w:rPr>
          <w:rFonts w:ascii="新細明體" w:eastAsia="新細明體" w:hAnsi="新細明體" w:cs="新細明體"/>
          <w:kern w:val="0"/>
          <w:szCs w:val="24"/>
        </w:rPr>
        <w:t>否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194001">
        <w:rPr>
          <w:rFonts w:ascii="新細明體" w:eastAsia="新細明體" w:hAnsi="新細明體" w:cs="新細明體"/>
          <w:kern w:val="0"/>
          <w:szCs w:val="24"/>
        </w:rPr>
        <w:t>108/04/09 10:00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194001">
        <w:rPr>
          <w:rFonts w:ascii="新細明體" w:eastAsia="新細明體" w:hAnsi="新細明體" w:cs="新細明體"/>
          <w:kern w:val="0"/>
          <w:szCs w:val="24"/>
        </w:rPr>
        <w:t>108/04/09 10:10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194001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194001">
        <w:rPr>
          <w:rFonts w:ascii="新細明體" w:eastAsia="新細明體" w:hAnsi="新細明體" w:cs="新細明體"/>
          <w:kern w:val="0"/>
          <w:szCs w:val="24"/>
        </w:rPr>
        <w:t>是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194001">
        <w:rPr>
          <w:rFonts w:ascii="新細明體" w:eastAsia="新細明體" w:hAnsi="新細明體" w:cs="新細明體"/>
          <w:kern w:val="0"/>
          <w:szCs w:val="24"/>
        </w:rPr>
        <w:t xml:space="preserve"> 118,000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194001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194001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194001">
        <w:rPr>
          <w:rFonts w:ascii="新細明體" w:eastAsia="新細明體" w:hAnsi="新細明體" w:cs="新細明體"/>
          <w:kern w:val="0"/>
          <w:szCs w:val="24"/>
        </w:rPr>
        <w:t>否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[履約地點]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194001">
        <w:rPr>
          <w:rFonts w:ascii="新細明體" w:eastAsia="新細明體" w:hAnsi="新細明體" w:cs="新細明體"/>
          <w:kern w:val="0"/>
          <w:szCs w:val="24"/>
        </w:rPr>
        <w:t>於開工之日起80日內竣工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194001">
        <w:rPr>
          <w:rFonts w:ascii="新細明體" w:eastAsia="新細明體" w:hAnsi="新細明體" w:cs="新細明體"/>
          <w:kern w:val="0"/>
          <w:szCs w:val="24"/>
        </w:rPr>
        <w:t>是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194001">
        <w:rPr>
          <w:rFonts w:ascii="新細明體" w:eastAsia="新細明體" w:hAnsi="新細明體" w:cs="新細明體"/>
          <w:kern w:val="0"/>
          <w:szCs w:val="24"/>
        </w:rPr>
        <w:t>是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194001">
        <w:rPr>
          <w:rFonts w:ascii="新細明體" w:eastAsia="新細明體" w:hAnsi="新細明體" w:cs="新細明體"/>
          <w:kern w:val="0"/>
          <w:szCs w:val="24"/>
        </w:rPr>
        <w:t>是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194001">
        <w:rPr>
          <w:rFonts w:ascii="新細明體" w:eastAsia="新細明體" w:hAnsi="新細明體" w:cs="新細明體"/>
          <w:kern w:val="0"/>
          <w:szCs w:val="24"/>
        </w:rPr>
        <w:t>否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194001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  <w:t xml:space="preserve">土木包工業(設立於台南市或毗鄰縣市)、丙級以上綜合營造業。 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194001">
        <w:rPr>
          <w:rFonts w:ascii="新細明體" w:eastAsia="新細明體" w:hAnsi="新細明體" w:cs="新細明體"/>
          <w:kern w:val="0"/>
          <w:szCs w:val="24"/>
        </w:rPr>
        <w:t>否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194001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  <w:t>3.本案係第二次招標，依據政府採購法第48條第2項規定，得不受三家廠商投標始得開標決標之限制。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194001">
        <w:rPr>
          <w:rFonts w:ascii="新細明體" w:eastAsia="新細明體" w:hAnsi="新細明體" w:cs="新細明體"/>
          <w:kern w:val="0"/>
          <w:szCs w:val="24"/>
        </w:rPr>
        <w:t>否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[申訴受理單位]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194001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194001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94001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94001">
        <w:rPr>
          <w:rFonts w:ascii="新細明體" w:eastAsia="新細明體" w:hAnsi="新細明體" w:cs="新細明體"/>
          <w:kern w:val="0"/>
          <w:szCs w:val="24"/>
        </w:rPr>
        <w:br/>
      </w:r>
      <w:r w:rsidRPr="00194001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194001">
        <w:rPr>
          <w:rFonts w:ascii="新細明體" w:eastAsia="新細明體" w:hAnsi="新細明體" w:cs="新細明體"/>
          <w:kern w:val="0"/>
          <w:szCs w:val="24"/>
        </w:rPr>
        <w:t>108/04/02 11:40</w:t>
      </w:r>
    </w:p>
    <w:tbl>
      <w:tblPr>
        <w:tblW w:w="6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6345"/>
      </w:tblGrid>
      <w:tr w:rsidR="00194001" w:rsidRPr="00194001" w:rsidTr="00194001">
        <w:trPr>
          <w:tblCellSpacing w:w="15" w:type="dxa"/>
        </w:trPr>
        <w:tc>
          <w:tcPr>
            <w:tcW w:w="0" w:type="auto"/>
            <w:hideMark/>
          </w:tcPr>
          <w:p w:rsidR="00194001" w:rsidRPr="00194001" w:rsidRDefault="00194001" w:rsidP="001940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94001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194001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194001" w:rsidRPr="00194001" w:rsidRDefault="00194001" w:rsidP="001940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4001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194001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194001" w:rsidRPr="00194001" w:rsidRDefault="00194001" w:rsidP="0019400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194001" w:rsidRPr="00194001" w:rsidRDefault="00194001" w:rsidP="0019400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94001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194001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194001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194001" w:rsidRPr="00194001" w:rsidRDefault="00194001" w:rsidP="0019400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94001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194001" w:rsidRPr="00194001" w:rsidRDefault="00194001" w:rsidP="0019400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94001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194001" w:rsidRPr="00194001" w:rsidRDefault="00194001" w:rsidP="00194001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194001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624026" w:rsidRDefault="00624026"/>
    <w:sectPr w:rsidR="00624026" w:rsidSect="006240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4001"/>
    <w:rsid w:val="00194001"/>
    <w:rsid w:val="0062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26"/>
    <w:pPr>
      <w:widowControl w:val="0"/>
    </w:pPr>
  </w:style>
  <w:style w:type="paragraph" w:styleId="1">
    <w:name w:val="heading 1"/>
    <w:basedOn w:val="a"/>
    <w:link w:val="10"/>
    <w:uiPriority w:val="9"/>
    <w:qFormat/>
    <w:rsid w:val="0019400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9400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9400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9400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194001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194001"/>
    <w:rPr>
      <w:b/>
      <w:bCs/>
    </w:rPr>
  </w:style>
  <w:style w:type="paragraph" w:styleId="Web">
    <w:name w:val="Normal (Web)"/>
    <w:basedOn w:val="a"/>
    <w:uiPriority w:val="99"/>
    <w:semiHidden/>
    <w:unhideWhenUsed/>
    <w:rsid w:val="001940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2019-04-02T03:41:00Z</dcterms:created>
  <dcterms:modified xsi:type="dcterms:W3CDTF">2019-04-02T03:42:00Z</dcterms:modified>
</cp:coreProperties>
</file>