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2E" w:rsidRPr="002C502E" w:rsidRDefault="002C502E" w:rsidP="002C502E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2C502E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無法決標公告</w:t>
      </w:r>
    </w:p>
    <w:p w:rsidR="002C502E" w:rsidRPr="002C502E" w:rsidRDefault="002C502E" w:rsidP="002C502E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2C502E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公告日:108/04/10</w:t>
      </w:r>
    </w:p>
    <w:p w:rsidR="002C502E" w:rsidRPr="002C502E" w:rsidRDefault="002C502E" w:rsidP="002C502E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2C502E" w:rsidRPr="002C502E" w:rsidRDefault="002C502E" w:rsidP="002C502E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2C502E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2C502E" w:rsidRPr="002C502E" w:rsidRDefault="002C502E" w:rsidP="002C502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C502E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2C502E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2C502E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2C502E">
        <w:rPr>
          <w:rFonts w:ascii="新細明體" w:eastAsia="新細明體" w:hAnsi="新細明體" w:cs="新細明體"/>
          <w:kern w:val="0"/>
          <w:szCs w:val="24"/>
        </w:rPr>
        <w:t>108012</w:t>
      </w:r>
      <w:r w:rsidRPr="002C502E">
        <w:rPr>
          <w:rFonts w:ascii="新細明體" w:eastAsia="新細明體" w:hAnsi="新細明體" w:cs="新細明體"/>
          <w:kern w:val="0"/>
          <w:szCs w:val="24"/>
        </w:rPr>
        <w:br/>
      </w:r>
      <w:r w:rsidRPr="002C502E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2C502E">
        <w:rPr>
          <w:rFonts w:ascii="新細明體" w:eastAsia="新細明體" w:hAnsi="新細明體" w:cs="新細明體"/>
          <w:kern w:val="0"/>
          <w:szCs w:val="24"/>
        </w:rPr>
        <w:t>108</w:t>
      </w:r>
      <w:proofErr w:type="gramEnd"/>
      <w:r w:rsidRPr="002C502E">
        <w:rPr>
          <w:rFonts w:ascii="新細明體" w:eastAsia="新細明體" w:hAnsi="新細明體" w:cs="新細明體"/>
          <w:kern w:val="0"/>
          <w:szCs w:val="24"/>
        </w:rPr>
        <w:t>年度安定區道路養護工程開口契約</w:t>
      </w:r>
      <w:r w:rsidRPr="002C502E">
        <w:rPr>
          <w:rFonts w:ascii="新細明體" w:eastAsia="新細明體" w:hAnsi="新細明體" w:cs="新細明體"/>
          <w:kern w:val="0"/>
          <w:szCs w:val="24"/>
        </w:rPr>
        <w:br/>
      </w:r>
      <w:r w:rsidRPr="002C502E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2C502E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2C502E">
        <w:rPr>
          <w:rFonts w:ascii="新細明體" w:eastAsia="新細明體" w:hAnsi="新細明體" w:cs="新細明體"/>
          <w:kern w:val="0"/>
          <w:szCs w:val="24"/>
        </w:rPr>
        <w:br/>
      </w:r>
      <w:r w:rsidRPr="002C502E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2C502E">
        <w:rPr>
          <w:rFonts w:ascii="新細明體" w:eastAsia="新細明體" w:hAnsi="新細明體" w:cs="新細明體"/>
          <w:kern w:val="0"/>
          <w:szCs w:val="24"/>
        </w:rPr>
        <w:t>01</w:t>
      </w:r>
      <w:r w:rsidRPr="002C502E">
        <w:rPr>
          <w:rFonts w:ascii="新細明體" w:eastAsia="新細明體" w:hAnsi="新細明體" w:cs="新細明體"/>
          <w:kern w:val="0"/>
          <w:szCs w:val="24"/>
        </w:rPr>
        <w:br/>
      </w:r>
      <w:r w:rsidRPr="002C502E">
        <w:rPr>
          <w:rFonts w:ascii="新細明體" w:eastAsia="新細明體" w:hAnsi="新細明體" w:cs="新細明體"/>
          <w:b/>
          <w:bCs/>
          <w:kern w:val="0"/>
          <w:szCs w:val="24"/>
        </w:rPr>
        <w:t>[無法決標公告序號]</w:t>
      </w:r>
      <w:r w:rsidRPr="002C502E">
        <w:rPr>
          <w:rFonts w:ascii="新細明體" w:eastAsia="新細明體" w:hAnsi="新細明體" w:cs="新細明體"/>
          <w:kern w:val="0"/>
          <w:szCs w:val="24"/>
        </w:rPr>
        <w:t>001</w:t>
      </w:r>
      <w:r w:rsidRPr="002C502E">
        <w:rPr>
          <w:rFonts w:ascii="新細明體" w:eastAsia="新細明體" w:hAnsi="新細明體" w:cs="新細明體"/>
          <w:kern w:val="0"/>
          <w:szCs w:val="24"/>
        </w:rPr>
        <w:br/>
      </w:r>
      <w:r w:rsidRPr="002C502E">
        <w:rPr>
          <w:rFonts w:ascii="新細明體" w:eastAsia="新細明體" w:hAnsi="新細明體" w:cs="新細明體"/>
          <w:b/>
          <w:bCs/>
          <w:kern w:val="0"/>
          <w:szCs w:val="24"/>
        </w:rPr>
        <w:t>[原招標公告之刊登採購公報日期]</w:t>
      </w:r>
      <w:r w:rsidRPr="002C502E">
        <w:rPr>
          <w:rFonts w:ascii="新細明體" w:eastAsia="新細明體" w:hAnsi="新細明體" w:cs="新細明體"/>
          <w:kern w:val="0"/>
          <w:szCs w:val="24"/>
        </w:rPr>
        <w:t>108/03/26</w:t>
      </w:r>
      <w:r w:rsidRPr="002C502E">
        <w:rPr>
          <w:rFonts w:ascii="新細明體" w:eastAsia="新細明體" w:hAnsi="新細明體" w:cs="新細明體"/>
          <w:kern w:val="0"/>
          <w:szCs w:val="24"/>
        </w:rPr>
        <w:br/>
      </w:r>
      <w:r w:rsidRPr="002C502E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2C502E">
        <w:rPr>
          <w:rFonts w:ascii="新細明體" w:eastAsia="新細明體" w:hAnsi="新細明體" w:cs="新細明體"/>
          <w:kern w:val="0"/>
          <w:szCs w:val="24"/>
        </w:rPr>
        <w:t>否</w:t>
      </w:r>
      <w:r w:rsidRPr="002C502E">
        <w:rPr>
          <w:rFonts w:ascii="新細明體" w:eastAsia="新細明體" w:hAnsi="新細明體" w:cs="新細明體"/>
          <w:kern w:val="0"/>
          <w:szCs w:val="24"/>
        </w:rPr>
        <w:br/>
      </w:r>
      <w:r w:rsidRPr="002C502E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2C502E">
        <w:rPr>
          <w:rFonts w:ascii="新細明體" w:eastAsia="新細明體" w:hAnsi="新細明體" w:cs="新細明體"/>
          <w:kern w:val="0"/>
          <w:szCs w:val="24"/>
        </w:rPr>
        <w:t>3.95.77</w:t>
      </w:r>
      <w:r w:rsidRPr="002C502E">
        <w:rPr>
          <w:rFonts w:ascii="新細明體" w:eastAsia="新細明體" w:hAnsi="新細明體" w:cs="新細明體"/>
          <w:kern w:val="0"/>
          <w:szCs w:val="24"/>
        </w:rPr>
        <w:br/>
      </w:r>
      <w:r w:rsidRPr="002C502E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2C502E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C502E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2C502E">
        <w:rPr>
          <w:rFonts w:ascii="新細明體" w:eastAsia="新細明體" w:hAnsi="新細明體" w:cs="新細明體"/>
          <w:kern w:val="0"/>
          <w:szCs w:val="24"/>
        </w:rPr>
        <w:br/>
      </w:r>
      <w:r w:rsidRPr="002C502E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2C502E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C502E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2C502E">
        <w:rPr>
          <w:rFonts w:ascii="新細明體" w:eastAsia="新細明體" w:hAnsi="新細明體" w:cs="新細明體"/>
          <w:kern w:val="0"/>
          <w:szCs w:val="24"/>
        </w:rPr>
        <w:br/>
      </w:r>
      <w:r w:rsidRPr="002C502E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2C502E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2C502E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C502E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2C502E">
        <w:rPr>
          <w:rFonts w:ascii="新細明體" w:eastAsia="新細明體" w:hAnsi="新細明體" w:cs="新細明體"/>
          <w:kern w:val="0"/>
          <w:szCs w:val="24"/>
        </w:rPr>
        <w:br/>
      </w:r>
      <w:r w:rsidRPr="002C502E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2C502E">
        <w:rPr>
          <w:rFonts w:ascii="新細明體" w:eastAsia="新細明體" w:hAnsi="新細明體" w:cs="新細明體"/>
          <w:kern w:val="0"/>
          <w:szCs w:val="24"/>
        </w:rPr>
        <w:t>黃柏源</w:t>
      </w:r>
      <w:r w:rsidRPr="002C502E">
        <w:rPr>
          <w:rFonts w:ascii="新細明體" w:eastAsia="新細明體" w:hAnsi="新細明體" w:cs="新細明體"/>
          <w:kern w:val="0"/>
          <w:szCs w:val="24"/>
        </w:rPr>
        <w:br/>
      </w:r>
      <w:r w:rsidRPr="002C502E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2C502E">
        <w:rPr>
          <w:rFonts w:ascii="新細明體" w:eastAsia="新細明體" w:hAnsi="新細明體" w:cs="新細明體"/>
          <w:kern w:val="0"/>
          <w:szCs w:val="24"/>
        </w:rPr>
        <w:t>06-5921116分機272</w:t>
      </w:r>
      <w:r w:rsidRPr="002C502E">
        <w:rPr>
          <w:rFonts w:ascii="新細明體" w:eastAsia="新細明體" w:hAnsi="新細明體" w:cs="新細明體"/>
          <w:kern w:val="0"/>
          <w:szCs w:val="24"/>
        </w:rPr>
        <w:br/>
      </w:r>
      <w:r w:rsidRPr="002C502E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2C502E">
        <w:rPr>
          <w:rFonts w:ascii="新細明體" w:eastAsia="新細明體" w:hAnsi="新細明體" w:cs="新細明體"/>
          <w:kern w:val="0"/>
          <w:szCs w:val="24"/>
        </w:rPr>
        <w:t>06-5922955</w:t>
      </w:r>
      <w:r w:rsidRPr="002C502E">
        <w:rPr>
          <w:rFonts w:ascii="新細明體" w:eastAsia="新細明體" w:hAnsi="新細明體" w:cs="新細明體"/>
          <w:kern w:val="0"/>
          <w:szCs w:val="24"/>
        </w:rPr>
        <w:br/>
      </w:r>
      <w:r w:rsidRPr="002C502E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2C502E">
        <w:rPr>
          <w:rFonts w:ascii="新細明體" w:eastAsia="新細明體" w:hAnsi="新細明體" w:cs="新細明體"/>
          <w:kern w:val="0"/>
          <w:szCs w:val="24"/>
        </w:rPr>
        <w:t>poyuang@mail.tainan.gov.tw</w:t>
      </w:r>
      <w:r w:rsidRPr="002C502E">
        <w:rPr>
          <w:rFonts w:ascii="新細明體" w:eastAsia="新細明體" w:hAnsi="新細明體" w:cs="新細明體"/>
          <w:kern w:val="0"/>
          <w:szCs w:val="24"/>
        </w:rPr>
        <w:br/>
      </w:r>
      <w:r w:rsidRPr="002C502E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2C502E">
        <w:rPr>
          <w:rFonts w:ascii="新細明體" w:eastAsia="新細明體" w:hAnsi="新細明體" w:cs="新細明體"/>
          <w:kern w:val="0"/>
          <w:szCs w:val="24"/>
        </w:rPr>
        <w:t>否</w:t>
      </w:r>
      <w:r w:rsidRPr="002C502E">
        <w:rPr>
          <w:rFonts w:ascii="新細明體" w:eastAsia="新細明體" w:hAnsi="新細明體" w:cs="新細明體"/>
          <w:kern w:val="0"/>
          <w:szCs w:val="24"/>
        </w:rPr>
        <w:br/>
      </w:r>
      <w:r w:rsidRPr="002C502E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2C502E">
        <w:rPr>
          <w:rFonts w:ascii="新細明體" w:eastAsia="新細明體" w:hAnsi="新細明體" w:cs="新細明體"/>
          <w:kern w:val="0"/>
          <w:szCs w:val="24"/>
        </w:rPr>
        <w:t xml:space="preserve"> &lt; 工程類&gt; 5139 其他土木工程</w:t>
      </w:r>
      <w:r w:rsidRPr="002C502E">
        <w:rPr>
          <w:rFonts w:ascii="新細明體" w:eastAsia="新細明體" w:hAnsi="新細明體" w:cs="新細明體"/>
          <w:kern w:val="0"/>
          <w:szCs w:val="24"/>
        </w:rPr>
        <w:br/>
      </w:r>
      <w:r w:rsidRPr="002C502E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2C502E">
        <w:rPr>
          <w:rFonts w:ascii="新細明體" w:eastAsia="新細明體" w:hAnsi="新細明體" w:cs="新細明體"/>
          <w:kern w:val="0"/>
          <w:szCs w:val="24"/>
        </w:rPr>
        <w:t xml:space="preserve"> 公告金額以上未達查核金額 </w:t>
      </w:r>
      <w:r w:rsidRPr="002C502E">
        <w:rPr>
          <w:rFonts w:ascii="新細明體" w:eastAsia="新細明體" w:hAnsi="新細明體" w:cs="新細明體"/>
          <w:kern w:val="0"/>
          <w:szCs w:val="24"/>
        </w:rPr>
        <w:br/>
      </w:r>
      <w:r w:rsidRPr="002C502E">
        <w:rPr>
          <w:rFonts w:ascii="新細明體" w:eastAsia="新細明體" w:hAnsi="新細明體" w:cs="新細明體"/>
          <w:b/>
          <w:bCs/>
          <w:kern w:val="0"/>
          <w:szCs w:val="24"/>
        </w:rPr>
        <w:t>[原無法決標公告日期]</w:t>
      </w:r>
      <w:r w:rsidRPr="002C502E">
        <w:rPr>
          <w:rFonts w:ascii="新細明體" w:eastAsia="新細明體" w:hAnsi="新細明體" w:cs="新細明體"/>
          <w:kern w:val="0"/>
          <w:szCs w:val="24"/>
        </w:rPr>
        <w:t>108/04/10</w:t>
      </w:r>
      <w:r w:rsidRPr="002C502E">
        <w:rPr>
          <w:rFonts w:ascii="新細明體" w:eastAsia="新細明體" w:hAnsi="新細明體" w:cs="新細明體"/>
          <w:kern w:val="0"/>
          <w:szCs w:val="24"/>
        </w:rPr>
        <w:br/>
      </w:r>
      <w:r w:rsidRPr="002C502E">
        <w:rPr>
          <w:rFonts w:ascii="新細明體" w:eastAsia="新細明體" w:hAnsi="新細明體" w:cs="新細明體"/>
          <w:b/>
          <w:bCs/>
          <w:kern w:val="0"/>
          <w:szCs w:val="24"/>
        </w:rPr>
        <w:t>[無法決標公告日期]</w:t>
      </w:r>
      <w:r w:rsidRPr="002C502E">
        <w:rPr>
          <w:rFonts w:ascii="新細明體" w:eastAsia="新細明體" w:hAnsi="新細明體" w:cs="新細明體"/>
          <w:kern w:val="0"/>
          <w:szCs w:val="24"/>
        </w:rPr>
        <w:t>108/04/10</w:t>
      </w:r>
      <w:r w:rsidRPr="002C502E">
        <w:rPr>
          <w:rFonts w:ascii="新細明體" w:eastAsia="新細明體" w:hAnsi="新細明體" w:cs="新細明體"/>
          <w:kern w:val="0"/>
          <w:szCs w:val="24"/>
        </w:rPr>
        <w:br/>
      </w:r>
      <w:r w:rsidRPr="002C502E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2C502E">
        <w:rPr>
          <w:rFonts w:ascii="新細明體" w:eastAsia="新細明體" w:hAnsi="新細明體" w:cs="新細明體"/>
          <w:kern w:val="0"/>
          <w:szCs w:val="24"/>
        </w:rPr>
        <w:t>是</w:t>
      </w:r>
      <w:r w:rsidRPr="002C502E">
        <w:rPr>
          <w:rFonts w:ascii="新細明體" w:eastAsia="新細明體" w:hAnsi="新細明體" w:cs="新細明體"/>
          <w:kern w:val="0"/>
          <w:szCs w:val="24"/>
        </w:rPr>
        <w:br/>
      </w:r>
      <w:r w:rsidRPr="002C502E">
        <w:rPr>
          <w:rFonts w:ascii="新細明體" w:eastAsia="新細明體" w:hAnsi="新細明體" w:cs="新細明體"/>
          <w:b/>
          <w:bCs/>
          <w:kern w:val="0"/>
          <w:szCs w:val="24"/>
        </w:rPr>
        <w:t>[無法決標的理由]</w:t>
      </w:r>
      <w:r w:rsidRPr="002C502E">
        <w:rPr>
          <w:rFonts w:ascii="新細明體" w:eastAsia="新細明體" w:hAnsi="新細明體" w:cs="新細明體"/>
          <w:kern w:val="0"/>
          <w:szCs w:val="24"/>
        </w:rPr>
        <w:t xml:space="preserve">流標(無廠商投標或未達法定開標家數) </w:t>
      </w:r>
      <w:r w:rsidRPr="002C502E">
        <w:rPr>
          <w:rFonts w:ascii="新細明體" w:eastAsia="新細明體" w:hAnsi="新細明體" w:cs="新細明體"/>
          <w:kern w:val="0"/>
          <w:szCs w:val="24"/>
        </w:rPr>
        <w:br/>
      </w:r>
      <w:r w:rsidRPr="002C502E">
        <w:rPr>
          <w:rFonts w:ascii="新細明體" w:eastAsia="新細明體" w:hAnsi="新細明體" w:cs="新細明體"/>
          <w:b/>
          <w:bCs/>
          <w:kern w:val="0"/>
          <w:szCs w:val="24"/>
        </w:rPr>
        <w:t>[投標廠商家數]</w:t>
      </w:r>
      <w:r w:rsidRPr="002C502E">
        <w:rPr>
          <w:rFonts w:ascii="新細明體" w:eastAsia="新細明體" w:hAnsi="新細明體" w:cs="新細明體"/>
          <w:kern w:val="0"/>
          <w:szCs w:val="24"/>
        </w:rPr>
        <w:t xml:space="preserve"> 有，未達法定家數 </w:t>
      </w:r>
      <w:r w:rsidRPr="002C502E">
        <w:rPr>
          <w:rFonts w:ascii="新細明體" w:eastAsia="新細明體" w:hAnsi="新細明體" w:cs="新細明體"/>
          <w:kern w:val="0"/>
          <w:szCs w:val="24"/>
        </w:rPr>
        <w:br/>
      </w:r>
      <w:r w:rsidRPr="002C502E">
        <w:rPr>
          <w:rFonts w:ascii="新細明體" w:eastAsia="新細明體" w:hAnsi="新細明體" w:cs="新細明體"/>
          <w:b/>
          <w:bCs/>
          <w:kern w:val="0"/>
          <w:szCs w:val="24"/>
        </w:rPr>
        <w:t>[是否沿用本案號及原招標方式續行招標]</w:t>
      </w:r>
      <w:r w:rsidRPr="002C502E">
        <w:rPr>
          <w:rFonts w:ascii="新細明體" w:eastAsia="新細明體" w:hAnsi="新細明體" w:cs="新細明體"/>
          <w:kern w:val="0"/>
          <w:szCs w:val="24"/>
        </w:rPr>
        <w:t>是</w:t>
      </w:r>
      <w:r w:rsidRPr="002C502E">
        <w:rPr>
          <w:rFonts w:ascii="新細明體" w:eastAsia="新細明體" w:hAnsi="新細明體" w:cs="新細明體"/>
          <w:kern w:val="0"/>
          <w:szCs w:val="24"/>
        </w:rPr>
        <w:br/>
      </w:r>
      <w:r w:rsidRPr="002C502E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2C502E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1A3D53" w:rsidRPr="002C502E" w:rsidRDefault="001A3D53"/>
    <w:sectPr w:rsidR="001A3D53" w:rsidRPr="002C502E" w:rsidSect="001A3D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502E"/>
    <w:rsid w:val="001A3D53"/>
    <w:rsid w:val="002C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53"/>
    <w:pPr>
      <w:widowControl w:val="0"/>
    </w:pPr>
  </w:style>
  <w:style w:type="paragraph" w:styleId="1">
    <w:name w:val="heading 1"/>
    <w:basedOn w:val="a"/>
    <w:link w:val="10"/>
    <w:uiPriority w:val="9"/>
    <w:qFormat/>
    <w:rsid w:val="002C502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C502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C502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2C502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remindmsg1">
    <w:name w:val="remind_msg1"/>
    <w:basedOn w:val="a0"/>
    <w:rsid w:val="002C502E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2C50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cp:lastPrinted>2019-04-09T03:40:00Z</cp:lastPrinted>
  <dcterms:created xsi:type="dcterms:W3CDTF">2019-04-09T03:40:00Z</dcterms:created>
  <dcterms:modified xsi:type="dcterms:W3CDTF">2019-04-09T03:41:00Z</dcterms:modified>
</cp:coreProperties>
</file>