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7C" w:rsidRPr="0092497C" w:rsidRDefault="0092497C" w:rsidP="0092497C">
      <w:pPr>
        <w:widowControl/>
        <w:spacing w:before="100" w:beforeAutospacing="1" w:after="100" w:afterAutospacing="1" w:line="240" w:lineRule="auto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92497C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92497C" w:rsidRPr="0092497C" w:rsidRDefault="0092497C" w:rsidP="0092497C">
      <w:pPr>
        <w:widowControl/>
        <w:spacing w:before="100" w:beforeAutospacing="1" w:after="100" w:afterAutospacing="1" w:line="240" w:lineRule="auto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92497C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公告日:108/12/27</w:t>
      </w:r>
    </w:p>
    <w:p w:rsidR="0092497C" w:rsidRPr="0092497C" w:rsidRDefault="0092497C" w:rsidP="0092497C">
      <w:pPr>
        <w:widowControl/>
        <w:spacing w:line="240" w:lineRule="auto"/>
        <w:rPr>
          <w:rFonts w:ascii="新細明體" w:eastAsia="新細明體" w:hAnsi="新細明體" w:cs="新細明體"/>
          <w:kern w:val="0"/>
          <w:szCs w:val="24"/>
        </w:rPr>
      </w:pPr>
    </w:p>
    <w:p w:rsidR="0092497C" w:rsidRPr="0092497C" w:rsidRDefault="0092497C" w:rsidP="0092497C">
      <w:pPr>
        <w:widowControl/>
        <w:spacing w:after="240" w:line="240" w:lineRule="auto"/>
        <w:rPr>
          <w:rFonts w:ascii="新細明體" w:eastAsia="新細明體" w:hAnsi="新細明體" w:cs="新細明體"/>
          <w:kern w:val="0"/>
          <w:szCs w:val="24"/>
        </w:rPr>
      </w:pPr>
      <w:r w:rsidRPr="0092497C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92497C" w:rsidRPr="0092497C" w:rsidRDefault="0092497C" w:rsidP="0092497C">
      <w:pPr>
        <w:widowControl/>
        <w:spacing w:line="240" w:lineRule="auto"/>
        <w:rPr>
          <w:rFonts w:ascii="新細明體" w:eastAsia="新細明體" w:hAnsi="新細明體" w:cs="新細明體"/>
          <w:kern w:val="0"/>
          <w:szCs w:val="24"/>
        </w:rPr>
      </w:pPr>
      <w:r w:rsidRPr="0092497C">
        <w:rPr>
          <w:rFonts w:ascii="新細明體" w:eastAsia="新細明體" w:hAnsi="新細明體" w:cs="新細明體"/>
          <w:b/>
          <w:bCs/>
          <w:kern w:val="0"/>
          <w:szCs w:val="24"/>
        </w:rPr>
        <w:t>[標案案號]</w:t>
      </w:r>
      <w:r w:rsidRPr="0092497C">
        <w:rPr>
          <w:rFonts w:ascii="新細明體" w:eastAsia="新細明體" w:hAnsi="新細明體" w:cs="新細明體"/>
          <w:kern w:val="0"/>
          <w:szCs w:val="24"/>
        </w:rPr>
        <w:t>108051</w:t>
      </w:r>
      <w:r w:rsidRPr="0092497C">
        <w:rPr>
          <w:rFonts w:ascii="新細明體" w:eastAsia="新細明體" w:hAnsi="新細明體" w:cs="新細明體"/>
          <w:kern w:val="0"/>
          <w:szCs w:val="24"/>
        </w:rPr>
        <w:br/>
      </w:r>
      <w:r w:rsidRPr="0092497C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92497C">
        <w:rPr>
          <w:rFonts w:ascii="新細明體" w:eastAsia="新細明體" w:hAnsi="新細明體" w:cs="新細明體"/>
          <w:kern w:val="0"/>
          <w:szCs w:val="24"/>
        </w:rPr>
        <w:t>安定區安加里272-5號前等三條道路改善工程</w:t>
      </w:r>
      <w:r w:rsidRPr="0092497C">
        <w:rPr>
          <w:rFonts w:ascii="新細明體" w:eastAsia="新細明體" w:hAnsi="新細明體" w:cs="新細明體"/>
          <w:kern w:val="0"/>
          <w:szCs w:val="24"/>
        </w:rPr>
        <w:br/>
      </w:r>
      <w:r w:rsidRPr="0092497C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92497C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92497C">
        <w:rPr>
          <w:rFonts w:ascii="新細明體" w:eastAsia="新細明體" w:hAnsi="新細明體" w:cs="新細明體"/>
          <w:kern w:val="0"/>
          <w:szCs w:val="24"/>
        </w:rPr>
        <w:br/>
      </w:r>
      <w:r w:rsidRPr="0092497C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92497C">
        <w:rPr>
          <w:rFonts w:ascii="新細明體" w:eastAsia="新細明體" w:hAnsi="新細明體" w:cs="新細明體"/>
          <w:kern w:val="0"/>
          <w:szCs w:val="24"/>
        </w:rPr>
        <w:t>01</w:t>
      </w:r>
      <w:r w:rsidRPr="0092497C">
        <w:rPr>
          <w:rFonts w:ascii="新細明體" w:eastAsia="新細明體" w:hAnsi="新細明體" w:cs="新細明體"/>
          <w:kern w:val="0"/>
          <w:szCs w:val="24"/>
        </w:rPr>
        <w:br/>
      </w:r>
      <w:r w:rsidRPr="0092497C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92497C">
        <w:rPr>
          <w:rFonts w:ascii="新細明體" w:eastAsia="新細明體" w:hAnsi="新細明體" w:cs="新細明體"/>
          <w:kern w:val="0"/>
          <w:szCs w:val="24"/>
        </w:rPr>
        <w:t>001</w:t>
      </w:r>
      <w:r w:rsidRPr="0092497C">
        <w:rPr>
          <w:rFonts w:ascii="新細明體" w:eastAsia="新細明體" w:hAnsi="新細明體" w:cs="新細明體"/>
          <w:kern w:val="0"/>
          <w:szCs w:val="24"/>
        </w:rPr>
        <w:br/>
      </w:r>
      <w:r w:rsidRPr="0092497C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92497C">
        <w:rPr>
          <w:rFonts w:ascii="新細明體" w:eastAsia="新細明體" w:hAnsi="新細明體" w:cs="新細明體"/>
          <w:kern w:val="0"/>
          <w:szCs w:val="24"/>
        </w:rPr>
        <w:t>108/12/19</w:t>
      </w:r>
      <w:r w:rsidRPr="0092497C">
        <w:rPr>
          <w:rFonts w:ascii="新細明體" w:eastAsia="新細明體" w:hAnsi="新細明體" w:cs="新細明體"/>
          <w:kern w:val="0"/>
          <w:szCs w:val="24"/>
        </w:rPr>
        <w:br/>
      </w:r>
      <w:r w:rsidRPr="0092497C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92497C">
        <w:rPr>
          <w:rFonts w:ascii="新細明體" w:eastAsia="新細明體" w:hAnsi="新細明體" w:cs="新細明體"/>
          <w:kern w:val="0"/>
          <w:szCs w:val="24"/>
        </w:rPr>
        <w:t>否</w:t>
      </w:r>
      <w:r w:rsidRPr="0092497C">
        <w:rPr>
          <w:rFonts w:ascii="新細明體" w:eastAsia="新細明體" w:hAnsi="新細明體" w:cs="新細明體"/>
          <w:kern w:val="0"/>
          <w:szCs w:val="24"/>
        </w:rPr>
        <w:br/>
      </w:r>
      <w:r w:rsidRPr="0092497C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92497C">
        <w:rPr>
          <w:rFonts w:ascii="新細明體" w:eastAsia="新細明體" w:hAnsi="新細明體" w:cs="新細明體"/>
          <w:kern w:val="0"/>
          <w:szCs w:val="24"/>
        </w:rPr>
        <w:t>3.95.77</w:t>
      </w:r>
      <w:r w:rsidRPr="0092497C">
        <w:rPr>
          <w:rFonts w:ascii="新細明體" w:eastAsia="新細明體" w:hAnsi="新細明體" w:cs="新細明體"/>
          <w:kern w:val="0"/>
          <w:szCs w:val="24"/>
        </w:rPr>
        <w:br/>
      </w:r>
      <w:r w:rsidRPr="0092497C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r w:rsidRPr="0092497C">
        <w:rPr>
          <w:rFonts w:ascii="新細明體" w:eastAsia="新細明體" w:hAnsi="新細明體" w:cs="新細明體"/>
          <w:kern w:val="0"/>
          <w:szCs w:val="24"/>
        </w:rPr>
        <w:t>臺南市安定區公所</w:t>
      </w:r>
      <w:r w:rsidRPr="0092497C">
        <w:rPr>
          <w:rFonts w:ascii="新細明體" w:eastAsia="新細明體" w:hAnsi="新細明體" w:cs="新細明體"/>
          <w:kern w:val="0"/>
          <w:szCs w:val="24"/>
        </w:rPr>
        <w:br/>
      </w:r>
      <w:r w:rsidRPr="0092497C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92497C">
        <w:rPr>
          <w:rFonts w:ascii="新細明體" w:eastAsia="新細明體" w:hAnsi="新細明體" w:cs="新細明體"/>
          <w:kern w:val="0"/>
          <w:szCs w:val="24"/>
        </w:rPr>
        <w:t>臺南市安定區公所</w:t>
      </w:r>
      <w:r w:rsidRPr="0092497C">
        <w:rPr>
          <w:rFonts w:ascii="新細明體" w:eastAsia="新細明體" w:hAnsi="新細明體" w:cs="新細明體"/>
          <w:kern w:val="0"/>
          <w:szCs w:val="24"/>
        </w:rPr>
        <w:br/>
      </w:r>
      <w:r w:rsidRPr="0092497C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92497C">
        <w:rPr>
          <w:rFonts w:ascii="新細明體" w:eastAsia="新細明體" w:hAnsi="新細明體" w:cs="新細明體"/>
          <w:kern w:val="0"/>
          <w:szCs w:val="24"/>
        </w:rPr>
        <w:t>745臺南市安定區安定里59號</w:t>
      </w:r>
      <w:r w:rsidRPr="0092497C">
        <w:rPr>
          <w:rFonts w:ascii="新細明體" w:eastAsia="新細明體" w:hAnsi="新細明體" w:cs="新細明體"/>
          <w:kern w:val="0"/>
          <w:szCs w:val="24"/>
        </w:rPr>
        <w:br/>
      </w:r>
      <w:r w:rsidRPr="0092497C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92497C">
        <w:rPr>
          <w:rFonts w:ascii="新細明體" w:eastAsia="新細明體" w:hAnsi="新細明體" w:cs="新細明體"/>
          <w:kern w:val="0"/>
          <w:szCs w:val="24"/>
        </w:rPr>
        <w:t>黃柏源</w:t>
      </w:r>
      <w:r w:rsidRPr="0092497C">
        <w:rPr>
          <w:rFonts w:ascii="新細明體" w:eastAsia="新細明體" w:hAnsi="新細明體" w:cs="新細明體"/>
          <w:kern w:val="0"/>
          <w:szCs w:val="24"/>
        </w:rPr>
        <w:br/>
      </w:r>
      <w:r w:rsidRPr="0092497C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92497C">
        <w:rPr>
          <w:rFonts w:ascii="新細明體" w:eastAsia="新細明體" w:hAnsi="新細明體" w:cs="新細明體"/>
          <w:kern w:val="0"/>
          <w:szCs w:val="24"/>
        </w:rPr>
        <w:t>06-5921116分機272</w:t>
      </w:r>
      <w:r w:rsidRPr="0092497C">
        <w:rPr>
          <w:rFonts w:ascii="新細明體" w:eastAsia="新細明體" w:hAnsi="新細明體" w:cs="新細明體"/>
          <w:kern w:val="0"/>
          <w:szCs w:val="24"/>
        </w:rPr>
        <w:br/>
      </w:r>
      <w:r w:rsidRPr="0092497C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92497C">
        <w:rPr>
          <w:rFonts w:ascii="新細明體" w:eastAsia="新細明體" w:hAnsi="新細明體" w:cs="新細明體"/>
          <w:kern w:val="0"/>
          <w:szCs w:val="24"/>
        </w:rPr>
        <w:t>06-5922955</w:t>
      </w:r>
      <w:r w:rsidRPr="0092497C">
        <w:rPr>
          <w:rFonts w:ascii="新細明體" w:eastAsia="新細明體" w:hAnsi="新細明體" w:cs="新細明體"/>
          <w:kern w:val="0"/>
          <w:szCs w:val="24"/>
        </w:rPr>
        <w:br/>
      </w:r>
      <w:r w:rsidRPr="0092497C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92497C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92497C">
        <w:rPr>
          <w:rFonts w:ascii="新細明體" w:eastAsia="新細明體" w:hAnsi="新細明體" w:cs="新細明體"/>
          <w:kern w:val="0"/>
          <w:szCs w:val="24"/>
        </w:rPr>
        <w:br/>
      </w:r>
      <w:r w:rsidRPr="0092497C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92497C">
        <w:rPr>
          <w:rFonts w:ascii="新細明體" w:eastAsia="新細明體" w:hAnsi="新細明體" w:cs="新細明體"/>
          <w:kern w:val="0"/>
          <w:szCs w:val="24"/>
        </w:rPr>
        <w:t>否</w:t>
      </w:r>
      <w:r w:rsidRPr="0092497C">
        <w:rPr>
          <w:rFonts w:ascii="新細明體" w:eastAsia="新細明體" w:hAnsi="新細明體" w:cs="新細明體"/>
          <w:kern w:val="0"/>
          <w:szCs w:val="24"/>
        </w:rPr>
        <w:br/>
      </w:r>
      <w:r w:rsidRPr="0092497C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92497C">
        <w:rPr>
          <w:rFonts w:ascii="新細明體" w:eastAsia="新細明體" w:hAnsi="新細明體" w:cs="新細明體"/>
          <w:kern w:val="0"/>
          <w:szCs w:val="24"/>
        </w:rPr>
        <w:t xml:space="preserve"> &lt;工程類&gt; 5139 其他土木工程</w:t>
      </w:r>
      <w:r w:rsidRPr="0092497C">
        <w:rPr>
          <w:rFonts w:ascii="新細明體" w:eastAsia="新細明體" w:hAnsi="新細明體" w:cs="新細明體"/>
          <w:kern w:val="0"/>
          <w:szCs w:val="24"/>
        </w:rPr>
        <w:br/>
      </w:r>
      <w:r w:rsidRPr="0092497C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92497C">
        <w:rPr>
          <w:rFonts w:ascii="新細明體" w:eastAsia="新細明體" w:hAnsi="新細明體" w:cs="新細明體"/>
          <w:kern w:val="0"/>
          <w:szCs w:val="24"/>
        </w:rPr>
        <w:t xml:space="preserve">未達公告金額 </w:t>
      </w:r>
      <w:r w:rsidRPr="0092497C">
        <w:rPr>
          <w:rFonts w:ascii="新細明體" w:eastAsia="新細明體" w:hAnsi="新細明體" w:cs="新細明體"/>
          <w:kern w:val="0"/>
          <w:szCs w:val="24"/>
        </w:rPr>
        <w:br/>
      </w:r>
      <w:r w:rsidRPr="0092497C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92497C">
        <w:rPr>
          <w:rFonts w:ascii="新細明體" w:eastAsia="新細明體" w:hAnsi="新細明體" w:cs="新細明體"/>
          <w:kern w:val="0"/>
          <w:szCs w:val="24"/>
        </w:rPr>
        <w:t>108/12/27</w:t>
      </w:r>
      <w:r w:rsidRPr="0092497C">
        <w:rPr>
          <w:rFonts w:ascii="新細明體" w:eastAsia="新細明體" w:hAnsi="新細明體" w:cs="新細明體"/>
          <w:kern w:val="0"/>
          <w:szCs w:val="24"/>
        </w:rPr>
        <w:br/>
      </w:r>
      <w:r w:rsidRPr="0092497C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92497C">
        <w:rPr>
          <w:rFonts w:ascii="新細明體" w:eastAsia="新細明體" w:hAnsi="新細明體" w:cs="新細明體"/>
          <w:kern w:val="0"/>
          <w:szCs w:val="24"/>
        </w:rPr>
        <w:t>108/12/27</w:t>
      </w:r>
      <w:r w:rsidRPr="0092497C">
        <w:rPr>
          <w:rFonts w:ascii="新細明體" w:eastAsia="新細明體" w:hAnsi="新細明體" w:cs="新細明體"/>
          <w:kern w:val="0"/>
          <w:szCs w:val="24"/>
        </w:rPr>
        <w:br/>
      </w:r>
      <w:r w:rsidRPr="0092497C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92497C">
        <w:rPr>
          <w:rFonts w:ascii="新細明體" w:eastAsia="新細明體" w:hAnsi="新細明體" w:cs="新細明體"/>
          <w:kern w:val="0"/>
          <w:szCs w:val="24"/>
        </w:rPr>
        <w:t>是</w:t>
      </w:r>
      <w:r w:rsidRPr="0092497C">
        <w:rPr>
          <w:rFonts w:ascii="新細明體" w:eastAsia="新細明體" w:hAnsi="新細明體" w:cs="新細明體"/>
          <w:kern w:val="0"/>
          <w:szCs w:val="24"/>
        </w:rPr>
        <w:br/>
      </w:r>
      <w:r w:rsidRPr="0092497C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92497C">
        <w:rPr>
          <w:rFonts w:ascii="新細明體" w:eastAsia="新細明體" w:hAnsi="新細明體" w:cs="新細明體"/>
          <w:kern w:val="0"/>
          <w:szCs w:val="24"/>
        </w:rPr>
        <w:t xml:space="preserve">依政府採購法第48條第1項各款不予開標決標 </w:t>
      </w:r>
      <w:r w:rsidRPr="0092497C">
        <w:rPr>
          <w:rFonts w:ascii="新細明體" w:eastAsia="新細明體" w:hAnsi="新細明體" w:cs="新細明體"/>
          <w:kern w:val="0"/>
          <w:szCs w:val="24"/>
        </w:rPr>
        <w:br/>
      </w:r>
      <w:r w:rsidRPr="0092497C">
        <w:rPr>
          <w:rFonts w:ascii="新細明體" w:eastAsia="新細明體" w:hAnsi="新細明體" w:cs="新細明體"/>
          <w:b/>
          <w:bCs/>
          <w:kern w:val="0"/>
          <w:szCs w:val="24"/>
        </w:rPr>
        <w:t>[採購法第48條第01項款次]</w:t>
      </w:r>
      <w:r w:rsidRPr="0092497C">
        <w:rPr>
          <w:rFonts w:ascii="新細明體" w:eastAsia="新細明體" w:hAnsi="新細明體" w:cs="新細明體"/>
          <w:kern w:val="0"/>
          <w:szCs w:val="24"/>
        </w:rPr>
        <w:t xml:space="preserve">6.因應突發事故者 </w:t>
      </w:r>
      <w:r w:rsidRPr="0092497C">
        <w:rPr>
          <w:rFonts w:ascii="新細明體" w:eastAsia="新細明體" w:hAnsi="新細明體" w:cs="新細明體"/>
          <w:kern w:val="0"/>
          <w:szCs w:val="24"/>
        </w:rPr>
        <w:br/>
      </w:r>
      <w:r w:rsidRPr="0092497C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92497C">
        <w:rPr>
          <w:rFonts w:ascii="新細明體" w:eastAsia="新細明體" w:hAnsi="新細明體" w:cs="新細明體"/>
          <w:kern w:val="0"/>
          <w:szCs w:val="24"/>
        </w:rPr>
        <w:t>否</w:t>
      </w:r>
      <w:r w:rsidRPr="0092497C">
        <w:rPr>
          <w:rFonts w:ascii="新細明體" w:eastAsia="新細明體" w:hAnsi="新細明體" w:cs="新細明體"/>
          <w:kern w:val="0"/>
          <w:szCs w:val="24"/>
        </w:rPr>
        <w:br/>
      </w:r>
      <w:r w:rsidRPr="0092497C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92497C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7035B4" w:rsidRDefault="007035B4"/>
    <w:sectPr w:rsidR="007035B4" w:rsidSect="007035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497C"/>
    <w:rsid w:val="007035B4"/>
    <w:rsid w:val="0092497C"/>
    <w:rsid w:val="00EE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B4"/>
    <w:pPr>
      <w:widowControl w:val="0"/>
    </w:pPr>
  </w:style>
  <w:style w:type="paragraph" w:styleId="1">
    <w:name w:val="heading 1"/>
    <w:basedOn w:val="a"/>
    <w:link w:val="10"/>
    <w:uiPriority w:val="9"/>
    <w:qFormat/>
    <w:rsid w:val="0092497C"/>
    <w:pPr>
      <w:widowControl/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2497C"/>
    <w:pPr>
      <w:widowControl/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2497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2497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92497C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9249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2019-12-26T05:50:00Z</dcterms:created>
  <dcterms:modified xsi:type="dcterms:W3CDTF">2019-12-26T05:51:00Z</dcterms:modified>
</cp:coreProperties>
</file>