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674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8"/>
        <w:gridCol w:w="4759"/>
      </w:tblGrid>
      <w:tr w:rsidR="007B6559" w:rsidRPr="00D46761" w:rsidTr="00F41207">
        <w:trPr>
          <w:trHeight w:hRule="exact" w:val="851"/>
        </w:trPr>
        <w:tc>
          <w:tcPr>
            <w:tcW w:w="1988" w:type="dxa"/>
            <w:vAlign w:val="center"/>
          </w:tcPr>
          <w:p w:rsidR="007B6559" w:rsidRPr="00D46761" w:rsidRDefault="007B6559" w:rsidP="00D46761">
            <w:pPr>
              <w:pStyle w:val="022"/>
              <w:spacing w:line="500" w:lineRule="exact"/>
              <w:rPr>
                <w:rFonts w:ascii="標楷體" w:hAnsi="標楷體"/>
                <w:sz w:val="28"/>
                <w:szCs w:val="28"/>
              </w:rPr>
            </w:pPr>
            <w:r w:rsidRPr="00D46761">
              <w:rPr>
                <w:rFonts w:ascii="標楷體" w:hAnsi="標楷體" w:hint="eastAsia"/>
                <w:sz w:val="28"/>
                <w:szCs w:val="28"/>
              </w:rPr>
              <w:t>總統令</w:t>
            </w:r>
          </w:p>
        </w:tc>
        <w:tc>
          <w:tcPr>
            <w:tcW w:w="4759" w:type="dxa"/>
            <w:vAlign w:val="center"/>
          </w:tcPr>
          <w:p w:rsidR="007B6559" w:rsidRPr="00D46761" w:rsidRDefault="007B6559" w:rsidP="00D46761">
            <w:pPr>
              <w:pStyle w:val="0220"/>
              <w:spacing w:line="500" w:lineRule="exact"/>
              <w:rPr>
                <w:rFonts w:ascii="標楷體" w:hAnsi="標楷體"/>
                <w:szCs w:val="28"/>
              </w:rPr>
            </w:pPr>
            <w:r w:rsidRPr="00D46761">
              <w:rPr>
                <w:rFonts w:ascii="標楷體" w:hAnsi="標楷體" w:hint="eastAsia"/>
                <w:szCs w:val="28"/>
              </w:rPr>
              <w:t>中華民國</w:t>
            </w:r>
            <w:r w:rsidR="00B62F4E" w:rsidRPr="00D46761">
              <w:rPr>
                <w:rFonts w:ascii="標楷體" w:hAnsi="標楷體" w:hint="eastAsia"/>
                <w:szCs w:val="28"/>
              </w:rPr>
              <w:t>1</w:t>
            </w:r>
            <w:r w:rsidR="00B62F4E" w:rsidRPr="00D46761">
              <w:rPr>
                <w:rFonts w:ascii="標楷體" w:hAnsi="標楷體"/>
                <w:szCs w:val="28"/>
              </w:rPr>
              <w:t>08</w:t>
            </w:r>
            <w:r w:rsidRPr="00D46761">
              <w:rPr>
                <w:rFonts w:ascii="標楷體" w:hAnsi="標楷體" w:hint="eastAsia"/>
                <w:szCs w:val="28"/>
              </w:rPr>
              <w:t>年</w:t>
            </w:r>
            <w:r w:rsidR="00FC3A7B" w:rsidRPr="00D46761">
              <w:rPr>
                <w:rFonts w:ascii="標楷體" w:hAnsi="標楷體" w:hint="eastAsia"/>
                <w:szCs w:val="28"/>
              </w:rPr>
              <w:t>5</w:t>
            </w:r>
            <w:r w:rsidRPr="00D46761">
              <w:rPr>
                <w:rFonts w:ascii="標楷體" w:hAnsi="標楷體" w:hint="eastAsia"/>
                <w:szCs w:val="28"/>
              </w:rPr>
              <w:t>月</w:t>
            </w:r>
            <w:r w:rsidR="00FC3A7B" w:rsidRPr="00D46761">
              <w:rPr>
                <w:rFonts w:ascii="標楷體" w:hAnsi="標楷體" w:hint="eastAsia"/>
                <w:szCs w:val="28"/>
              </w:rPr>
              <w:t>15</w:t>
            </w:r>
            <w:r w:rsidRPr="00D46761">
              <w:rPr>
                <w:rFonts w:ascii="標楷體" w:hAnsi="標楷體" w:hint="eastAsia"/>
                <w:szCs w:val="28"/>
              </w:rPr>
              <w:t>日</w:t>
            </w:r>
          </w:p>
          <w:p w:rsidR="007B6559" w:rsidRPr="00D46761" w:rsidRDefault="00FC3A7B" w:rsidP="00D46761">
            <w:pPr>
              <w:pStyle w:val="0220"/>
              <w:spacing w:line="500" w:lineRule="exact"/>
              <w:rPr>
                <w:rFonts w:ascii="標楷體" w:hAnsi="標楷體"/>
                <w:spacing w:val="-8"/>
                <w:szCs w:val="28"/>
              </w:rPr>
            </w:pPr>
            <w:r w:rsidRPr="00D46761">
              <w:rPr>
                <w:rFonts w:ascii="標楷體" w:hAnsi="標楷體" w:hint="eastAsia"/>
                <w:szCs w:val="28"/>
              </w:rPr>
              <w:t>華</w:t>
            </w:r>
            <w:r w:rsidRPr="00D46761">
              <w:rPr>
                <w:rFonts w:ascii="標楷體" w:hAnsi="標楷體"/>
                <w:szCs w:val="28"/>
              </w:rPr>
              <w:t>總</w:t>
            </w:r>
            <w:proofErr w:type="gramStart"/>
            <w:r w:rsidRPr="00D46761">
              <w:rPr>
                <w:rFonts w:ascii="標楷體" w:hAnsi="標楷體"/>
                <w:szCs w:val="28"/>
              </w:rPr>
              <w:t>一義</w:t>
            </w:r>
            <w:r w:rsidR="007B6559" w:rsidRPr="00D46761">
              <w:rPr>
                <w:rFonts w:ascii="標楷體" w:hAnsi="標楷體" w:hint="eastAsia"/>
                <w:szCs w:val="28"/>
              </w:rPr>
              <w:t>字第</w:t>
            </w:r>
            <w:r w:rsidR="001B49C6" w:rsidRPr="00D46761">
              <w:rPr>
                <w:rFonts w:ascii="標楷體" w:hAnsi="標楷體" w:hint="eastAsia"/>
                <w:szCs w:val="28"/>
              </w:rPr>
              <w:t>10800049091</w:t>
            </w:r>
            <w:proofErr w:type="gramEnd"/>
            <w:r w:rsidR="007B6559" w:rsidRPr="00D46761">
              <w:rPr>
                <w:rFonts w:ascii="標楷體" w:hAnsi="標楷體" w:hint="eastAsia"/>
                <w:szCs w:val="28"/>
              </w:rPr>
              <w:t>號</w:t>
            </w:r>
          </w:p>
        </w:tc>
      </w:tr>
    </w:tbl>
    <w:p w:rsidR="007B6559" w:rsidRPr="00D46761" w:rsidRDefault="007B6559" w:rsidP="00D46761">
      <w:pPr>
        <w:pStyle w:val="024"/>
        <w:spacing w:beforeLines="15" w:before="36" w:line="500" w:lineRule="exact"/>
        <w:rPr>
          <w:rFonts w:ascii="標楷體" w:hAnsi="標楷體"/>
        </w:rPr>
      </w:pPr>
      <w:r w:rsidRPr="00D46761">
        <w:rPr>
          <w:rFonts w:ascii="標楷體" w:hAnsi="標楷體"/>
        </w:rPr>
        <w:t>茲</w:t>
      </w:r>
      <w:r w:rsidR="006D6CD1" w:rsidRPr="00D46761">
        <w:rPr>
          <w:rFonts w:ascii="標楷體" w:hAnsi="標楷體" w:hint="eastAsia"/>
        </w:rPr>
        <w:t>增</w:t>
      </w:r>
      <w:r w:rsidR="006D6CD1" w:rsidRPr="00D46761">
        <w:rPr>
          <w:rFonts w:ascii="標楷體" w:hAnsi="標楷體"/>
        </w:rPr>
        <w:t>訂</w:t>
      </w:r>
      <w:r w:rsidR="009A7BF0" w:rsidRPr="00D46761">
        <w:rPr>
          <w:rFonts w:ascii="標楷體" w:hAnsi="標楷體" w:hint="eastAsia"/>
        </w:rPr>
        <w:t>勞動基準法第二十二條之</w:t>
      </w:r>
      <w:proofErr w:type="gramStart"/>
      <w:r w:rsidR="009A7BF0" w:rsidRPr="00D46761">
        <w:rPr>
          <w:rFonts w:ascii="標楷體" w:hAnsi="標楷體" w:hint="eastAsia"/>
        </w:rPr>
        <w:t>一</w:t>
      </w:r>
      <w:proofErr w:type="gramEnd"/>
      <w:r w:rsidR="009A7BF0" w:rsidRPr="00D46761">
        <w:rPr>
          <w:rFonts w:ascii="標楷體" w:hAnsi="標楷體" w:hint="eastAsia"/>
        </w:rPr>
        <w:t>條文；並修正第二條及第九條條文</w:t>
      </w:r>
      <w:r w:rsidRPr="00D46761">
        <w:rPr>
          <w:rFonts w:ascii="標楷體" w:hAnsi="標楷體"/>
        </w:rPr>
        <w:t>，公布</w:t>
      </w:r>
      <w:r w:rsidR="00FC3A7B" w:rsidRPr="00D46761">
        <w:rPr>
          <w:rFonts w:ascii="標楷體" w:hAnsi="標楷體" w:hint="eastAsia"/>
        </w:rPr>
        <w:t>之</w:t>
      </w:r>
      <w:r w:rsidRPr="00D46761">
        <w:rPr>
          <w:rFonts w:ascii="標楷體" w:hAnsi="標楷體"/>
        </w:rPr>
        <w:t>。</w:t>
      </w:r>
    </w:p>
    <w:p w:rsidR="007B6559" w:rsidRPr="00D46761" w:rsidRDefault="007B6559" w:rsidP="00D46761">
      <w:pPr>
        <w:pStyle w:val="025"/>
        <w:spacing w:line="500" w:lineRule="exact"/>
        <w:rPr>
          <w:rFonts w:ascii="標楷體" w:hAnsi="標楷體"/>
          <w:szCs w:val="28"/>
        </w:rPr>
      </w:pPr>
      <w:r w:rsidRPr="00D46761">
        <w:rPr>
          <w:rFonts w:ascii="標楷體" w:hAnsi="標楷體" w:hint="eastAsia"/>
          <w:szCs w:val="28"/>
        </w:rPr>
        <w:t>總　　　統　蔡英文</w:t>
      </w:r>
      <w:r w:rsidRPr="00D46761">
        <w:rPr>
          <w:rFonts w:ascii="標楷體" w:hAnsi="標楷體"/>
          <w:szCs w:val="28"/>
        </w:rPr>
        <w:br/>
      </w:r>
      <w:r w:rsidRPr="00D46761">
        <w:rPr>
          <w:rFonts w:ascii="標楷體" w:hAnsi="標楷體" w:hint="eastAsia"/>
          <w:szCs w:val="28"/>
        </w:rPr>
        <w:t>行政院院長　蘇貞昌</w:t>
      </w:r>
      <w:r w:rsidR="006D6CD1" w:rsidRPr="00D46761">
        <w:rPr>
          <w:rFonts w:ascii="標楷體" w:hAnsi="標楷體"/>
          <w:szCs w:val="28"/>
        </w:rPr>
        <w:br/>
      </w:r>
      <w:r w:rsidR="006D6CD1" w:rsidRPr="00D46761">
        <w:rPr>
          <w:rFonts w:ascii="標楷體" w:hAnsi="標楷體" w:hint="eastAsia"/>
          <w:szCs w:val="28"/>
        </w:rPr>
        <w:t>勞</w:t>
      </w:r>
      <w:r w:rsidR="006D6CD1" w:rsidRPr="00D46761">
        <w:rPr>
          <w:rFonts w:ascii="標楷體" w:hAnsi="標楷體"/>
          <w:szCs w:val="28"/>
        </w:rPr>
        <w:t>動部部長</w:t>
      </w:r>
      <w:r w:rsidR="006D6CD1" w:rsidRPr="00D46761">
        <w:rPr>
          <w:rFonts w:ascii="標楷體" w:hAnsi="標楷體" w:hint="eastAsia"/>
          <w:szCs w:val="28"/>
        </w:rPr>
        <w:t xml:space="preserve">　許</w:t>
      </w:r>
      <w:r w:rsidR="006D6CD1" w:rsidRPr="00D46761">
        <w:rPr>
          <w:rFonts w:ascii="標楷體" w:hAnsi="標楷體"/>
          <w:szCs w:val="28"/>
        </w:rPr>
        <w:t>銘春</w:t>
      </w:r>
    </w:p>
    <w:p w:rsidR="007B6559" w:rsidRPr="00D46761" w:rsidRDefault="00AC51D2" w:rsidP="00D46761">
      <w:pPr>
        <w:pStyle w:val="031"/>
        <w:spacing w:afterLines="0" w:after="0" w:line="500" w:lineRule="exact"/>
        <w:rPr>
          <w:rFonts w:ascii="標楷體" w:hAnsi="標楷體"/>
          <w:spacing w:val="14"/>
          <w:sz w:val="28"/>
          <w:szCs w:val="28"/>
        </w:rPr>
      </w:pPr>
      <w:r w:rsidRPr="00D46761">
        <w:rPr>
          <w:rFonts w:ascii="標楷體" w:hAnsi="標楷體" w:hint="eastAsia"/>
          <w:spacing w:val="14"/>
          <w:sz w:val="28"/>
          <w:szCs w:val="28"/>
        </w:rPr>
        <w:t>勞動基準法增訂第二十二條之</w:t>
      </w:r>
      <w:proofErr w:type="gramStart"/>
      <w:r w:rsidRPr="00D46761">
        <w:rPr>
          <w:rFonts w:ascii="標楷體" w:hAnsi="標楷體" w:hint="eastAsia"/>
          <w:spacing w:val="14"/>
          <w:sz w:val="28"/>
          <w:szCs w:val="28"/>
        </w:rPr>
        <w:t>一</w:t>
      </w:r>
      <w:proofErr w:type="gramEnd"/>
      <w:r w:rsidRPr="00D46761">
        <w:rPr>
          <w:rFonts w:ascii="標楷體" w:hAnsi="標楷體" w:hint="eastAsia"/>
          <w:spacing w:val="14"/>
          <w:sz w:val="28"/>
          <w:szCs w:val="28"/>
        </w:rPr>
        <w:t>條文；並修正第二條及第九</w:t>
      </w:r>
      <w:proofErr w:type="gramStart"/>
      <w:r w:rsidRPr="00D46761">
        <w:rPr>
          <w:rFonts w:ascii="標楷體" w:hAnsi="標楷體" w:hint="eastAsia"/>
          <w:spacing w:val="14"/>
          <w:sz w:val="28"/>
          <w:szCs w:val="28"/>
        </w:rPr>
        <w:t>條</w:t>
      </w:r>
      <w:proofErr w:type="gramEnd"/>
      <w:r w:rsidRPr="00D46761">
        <w:rPr>
          <w:rFonts w:ascii="標楷體" w:hAnsi="標楷體" w:hint="eastAsia"/>
          <w:spacing w:val="14"/>
          <w:sz w:val="28"/>
          <w:szCs w:val="28"/>
        </w:rPr>
        <w:t>條文</w:t>
      </w:r>
    </w:p>
    <w:p w:rsidR="006D6CD1" w:rsidRPr="00D46761" w:rsidRDefault="007B6559" w:rsidP="00D46761">
      <w:pPr>
        <w:pStyle w:val="032"/>
        <w:spacing w:afterLines="50" w:after="120" w:line="500" w:lineRule="exact"/>
        <w:rPr>
          <w:rFonts w:ascii="標楷體" w:hAnsi="標楷體"/>
          <w:spacing w:val="10"/>
        </w:rPr>
      </w:pPr>
      <w:r w:rsidRPr="00D46761">
        <w:rPr>
          <w:rFonts w:ascii="標楷體" w:hAnsi="標楷體" w:hint="eastAsia"/>
          <w:spacing w:val="10"/>
        </w:rPr>
        <w:t>中華民國10</w:t>
      </w:r>
      <w:r w:rsidR="00B62F4E" w:rsidRPr="00D46761">
        <w:rPr>
          <w:rFonts w:ascii="標楷體" w:hAnsi="標楷體" w:hint="eastAsia"/>
          <w:spacing w:val="10"/>
        </w:rPr>
        <w:t>8</w:t>
      </w:r>
      <w:r w:rsidRPr="00D46761">
        <w:rPr>
          <w:rFonts w:ascii="標楷體" w:hAnsi="標楷體" w:hint="eastAsia"/>
          <w:spacing w:val="10"/>
        </w:rPr>
        <w:t>年</w:t>
      </w:r>
      <w:r w:rsidR="00EE0944" w:rsidRPr="00D46761">
        <w:rPr>
          <w:rFonts w:ascii="標楷體" w:hAnsi="標楷體" w:hint="eastAsia"/>
          <w:spacing w:val="10"/>
        </w:rPr>
        <w:t>5</w:t>
      </w:r>
      <w:r w:rsidRPr="00D46761">
        <w:rPr>
          <w:rFonts w:ascii="標楷體" w:hAnsi="標楷體" w:hint="eastAsia"/>
          <w:spacing w:val="10"/>
        </w:rPr>
        <w:t>月</w:t>
      </w:r>
      <w:r w:rsidR="00EE0944" w:rsidRPr="00D46761">
        <w:rPr>
          <w:rFonts w:ascii="標楷體" w:hAnsi="標楷體" w:hint="eastAsia"/>
          <w:spacing w:val="10"/>
        </w:rPr>
        <w:t>15</w:t>
      </w:r>
      <w:r w:rsidRPr="00D46761">
        <w:rPr>
          <w:rFonts w:ascii="標楷體" w:hAnsi="標楷體" w:hint="eastAsia"/>
          <w:spacing w:val="10"/>
        </w:rPr>
        <w:t>日公布</w:t>
      </w:r>
    </w:p>
    <w:p w:rsidR="00902FFF" w:rsidRPr="00D46761" w:rsidRDefault="00902FFF" w:rsidP="00D46761">
      <w:pPr>
        <w:pStyle w:val="034"/>
        <w:spacing w:line="500" w:lineRule="exact"/>
        <w:rPr>
          <w:rFonts w:ascii="標楷體" w:hAnsi="標楷體"/>
        </w:rPr>
      </w:pPr>
      <w:r w:rsidRPr="00D46761">
        <w:rPr>
          <w:rFonts w:ascii="標楷體" w:hAnsi="標楷體" w:hint="eastAsia"/>
        </w:rPr>
        <w:t xml:space="preserve">第　二　條　　</w:t>
      </w:r>
      <w:proofErr w:type="gramStart"/>
      <w:r w:rsidRPr="00D46761">
        <w:rPr>
          <w:rFonts w:ascii="標楷體" w:hAnsi="標楷體" w:hint="eastAsia"/>
        </w:rPr>
        <w:t>本法用詞</w:t>
      </w:r>
      <w:proofErr w:type="gramEnd"/>
      <w:r w:rsidRPr="00D46761">
        <w:rPr>
          <w:rFonts w:ascii="標楷體" w:hAnsi="標楷體" w:hint="eastAsia"/>
        </w:rPr>
        <w:t>，定義如下：</w:t>
      </w:r>
    </w:p>
    <w:p w:rsidR="00902FFF" w:rsidRPr="00D46761" w:rsidRDefault="00902FFF" w:rsidP="00D46761">
      <w:pPr>
        <w:pStyle w:val="035"/>
        <w:spacing w:line="500" w:lineRule="exact"/>
        <w:rPr>
          <w:rFonts w:ascii="標楷體" w:hAnsi="標楷體"/>
        </w:rPr>
      </w:pPr>
      <w:r w:rsidRPr="00D46761">
        <w:rPr>
          <w:rFonts w:ascii="標楷體" w:hAnsi="標楷體" w:hint="eastAsia"/>
        </w:rPr>
        <w:t>一、</w:t>
      </w:r>
      <w:r w:rsidR="003E467C" w:rsidRPr="00D46761">
        <w:rPr>
          <w:rFonts w:ascii="標楷體" w:hAnsi="標楷體"/>
        </w:rPr>
        <w:tab/>
      </w:r>
      <w:r w:rsidRPr="00D46761">
        <w:rPr>
          <w:rFonts w:ascii="標楷體" w:hAnsi="標楷體" w:hint="eastAsia"/>
        </w:rPr>
        <w:t>勞工：指受雇主僱用從事工作獲致工資者。</w:t>
      </w:r>
    </w:p>
    <w:p w:rsidR="00902FFF" w:rsidRPr="00D46761" w:rsidRDefault="00902FFF" w:rsidP="00D46761">
      <w:pPr>
        <w:pStyle w:val="035"/>
        <w:spacing w:line="500" w:lineRule="exact"/>
        <w:rPr>
          <w:rFonts w:ascii="標楷體" w:hAnsi="標楷體"/>
        </w:rPr>
      </w:pPr>
      <w:r w:rsidRPr="00D46761">
        <w:rPr>
          <w:rFonts w:ascii="標楷體" w:hAnsi="標楷體" w:hint="eastAsia"/>
        </w:rPr>
        <w:t>二、</w:t>
      </w:r>
      <w:r w:rsidR="003E467C" w:rsidRPr="00D46761">
        <w:rPr>
          <w:rFonts w:ascii="標楷體" w:hAnsi="標楷體"/>
        </w:rPr>
        <w:tab/>
      </w:r>
      <w:r w:rsidRPr="00D46761">
        <w:rPr>
          <w:rFonts w:ascii="標楷體" w:hAnsi="標楷體" w:hint="eastAsia"/>
        </w:rPr>
        <w:t>雇主：指僱用勞工之事業主、事業經營之負責人或代表事業主處理有關勞工事務之人。</w:t>
      </w:r>
    </w:p>
    <w:p w:rsidR="00902FFF" w:rsidRPr="00D46761" w:rsidRDefault="00902FFF" w:rsidP="00D46761">
      <w:pPr>
        <w:pStyle w:val="035"/>
        <w:spacing w:line="500" w:lineRule="exact"/>
        <w:rPr>
          <w:rFonts w:ascii="標楷體" w:hAnsi="標楷體"/>
        </w:rPr>
      </w:pPr>
      <w:r w:rsidRPr="00D46761">
        <w:rPr>
          <w:rFonts w:ascii="標楷體" w:hAnsi="標楷體" w:hint="eastAsia"/>
        </w:rPr>
        <w:t>三、</w:t>
      </w:r>
      <w:r w:rsidR="003E467C" w:rsidRPr="00D46761">
        <w:rPr>
          <w:rFonts w:ascii="標楷體" w:hAnsi="標楷體"/>
        </w:rPr>
        <w:tab/>
      </w:r>
      <w:r w:rsidRPr="00D46761">
        <w:rPr>
          <w:rFonts w:ascii="標楷體" w:hAnsi="標楷體" w:hint="eastAsia"/>
        </w:rPr>
        <w:t>工資：指勞工因工作而獲得之報酬；包括工資、薪金及按計時、計日、計月、計件以現金或實物等方式給付之獎金、津貼及其他任何名義之經常性</w:t>
      </w:r>
      <w:proofErr w:type="gramStart"/>
      <w:r w:rsidRPr="00D46761">
        <w:rPr>
          <w:rFonts w:ascii="標楷體" w:hAnsi="標楷體" w:hint="eastAsia"/>
        </w:rPr>
        <w:t>給與均屬之</w:t>
      </w:r>
      <w:proofErr w:type="gramEnd"/>
      <w:r w:rsidRPr="00D46761">
        <w:rPr>
          <w:rFonts w:ascii="標楷體" w:hAnsi="標楷體" w:hint="eastAsia"/>
        </w:rPr>
        <w:t>。</w:t>
      </w:r>
    </w:p>
    <w:p w:rsidR="00902FFF" w:rsidRPr="00D46761" w:rsidRDefault="00902FFF" w:rsidP="00D46761">
      <w:pPr>
        <w:pStyle w:val="035"/>
        <w:spacing w:line="500" w:lineRule="exact"/>
        <w:rPr>
          <w:rFonts w:ascii="標楷體" w:hAnsi="標楷體"/>
        </w:rPr>
      </w:pPr>
      <w:r w:rsidRPr="00D46761">
        <w:rPr>
          <w:rFonts w:ascii="標楷體" w:hAnsi="標楷體" w:hint="eastAsia"/>
        </w:rPr>
        <w:t>四、</w:t>
      </w:r>
      <w:r w:rsidR="003E467C" w:rsidRPr="00D46761">
        <w:rPr>
          <w:rFonts w:ascii="標楷體" w:hAnsi="標楷體"/>
        </w:rPr>
        <w:tab/>
      </w:r>
      <w:r w:rsidRPr="00D46761">
        <w:rPr>
          <w:rFonts w:ascii="標楷體" w:hAnsi="標楷體" w:hint="eastAsia"/>
        </w:rPr>
        <w:t>平均工資：指計算事由發生之當日前六</w:t>
      </w:r>
      <w:proofErr w:type="gramStart"/>
      <w:r w:rsidRPr="00D46761">
        <w:rPr>
          <w:rFonts w:ascii="標楷體" w:hAnsi="標楷體" w:hint="eastAsia"/>
        </w:rPr>
        <w:t>個</w:t>
      </w:r>
      <w:proofErr w:type="gramEnd"/>
      <w:r w:rsidRPr="00D46761">
        <w:rPr>
          <w:rFonts w:ascii="標楷體" w:hAnsi="標楷體" w:hint="eastAsia"/>
        </w:rPr>
        <w:t>月內所得工資總額除以該期間之總日數所得之金額。工作未滿六個月者，指工作期間所得工資總額除以工作期間之總日數所得之金額。工資按工作日數、時數或論件計算者，其依上述方式計算之平均工資，如少於該期內工資總額除以實際工作日數所得金額百分之六十者，以百分之六十計。</w:t>
      </w:r>
    </w:p>
    <w:p w:rsidR="00902FFF" w:rsidRPr="00D46761" w:rsidRDefault="00902FFF" w:rsidP="00D46761">
      <w:pPr>
        <w:pStyle w:val="035"/>
        <w:spacing w:line="500" w:lineRule="exact"/>
        <w:rPr>
          <w:rFonts w:ascii="標楷體" w:hAnsi="標楷體"/>
        </w:rPr>
      </w:pPr>
      <w:r w:rsidRPr="00D46761">
        <w:rPr>
          <w:rFonts w:ascii="標楷體" w:hAnsi="標楷體" w:hint="eastAsia"/>
        </w:rPr>
        <w:t>五、</w:t>
      </w:r>
      <w:r w:rsidR="003E467C" w:rsidRPr="00D46761">
        <w:rPr>
          <w:rFonts w:ascii="標楷體" w:hAnsi="標楷體"/>
        </w:rPr>
        <w:tab/>
      </w:r>
      <w:r w:rsidRPr="00D46761">
        <w:rPr>
          <w:rFonts w:ascii="標楷體" w:hAnsi="標楷體" w:hint="eastAsia"/>
        </w:rPr>
        <w:t>事業單位：指適用本法各業僱用勞工從事工作之機構。</w:t>
      </w:r>
    </w:p>
    <w:p w:rsidR="00902FFF" w:rsidRPr="00D46761" w:rsidRDefault="00902FFF" w:rsidP="00D46761">
      <w:pPr>
        <w:pStyle w:val="035"/>
        <w:spacing w:line="500" w:lineRule="exact"/>
        <w:rPr>
          <w:rFonts w:ascii="標楷體" w:hAnsi="標楷體"/>
        </w:rPr>
      </w:pPr>
      <w:r w:rsidRPr="00D46761">
        <w:rPr>
          <w:rFonts w:ascii="標楷體" w:hAnsi="標楷體" w:hint="eastAsia"/>
        </w:rPr>
        <w:t>六、</w:t>
      </w:r>
      <w:r w:rsidR="003E467C" w:rsidRPr="00D46761">
        <w:rPr>
          <w:rFonts w:ascii="標楷體" w:hAnsi="標楷體"/>
        </w:rPr>
        <w:tab/>
      </w:r>
      <w:r w:rsidRPr="00D46761">
        <w:rPr>
          <w:rFonts w:ascii="標楷體" w:hAnsi="標楷體" w:hint="eastAsia"/>
        </w:rPr>
        <w:t>勞動契約：指約定</w:t>
      </w:r>
      <w:proofErr w:type="gramStart"/>
      <w:r w:rsidRPr="00D46761">
        <w:rPr>
          <w:rFonts w:ascii="標楷體" w:hAnsi="標楷體" w:hint="eastAsia"/>
        </w:rPr>
        <w:t>勞</w:t>
      </w:r>
      <w:proofErr w:type="gramEnd"/>
      <w:r w:rsidRPr="00D46761">
        <w:rPr>
          <w:rFonts w:ascii="標楷體" w:hAnsi="標楷體" w:hint="eastAsia"/>
        </w:rPr>
        <w:t>雇關係而具有從屬性之契約。</w:t>
      </w:r>
    </w:p>
    <w:p w:rsidR="00902FFF" w:rsidRPr="00D46761" w:rsidRDefault="00902FFF" w:rsidP="00D46761">
      <w:pPr>
        <w:pStyle w:val="035"/>
        <w:spacing w:line="500" w:lineRule="exact"/>
        <w:rPr>
          <w:rFonts w:ascii="標楷體" w:hAnsi="標楷體"/>
        </w:rPr>
      </w:pPr>
      <w:r w:rsidRPr="00D46761">
        <w:rPr>
          <w:rFonts w:ascii="標楷體" w:hAnsi="標楷體" w:hint="eastAsia"/>
        </w:rPr>
        <w:t>七、</w:t>
      </w:r>
      <w:r w:rsidR="003E467C" w:rsidRPr="00D46761">
        <w:rPr>
          <w:rFonts w:ascii="標楷體" w:hAnsi="標楷體"/>
        </w:rPr>
        <w:tab/>
      </w:r>
      <w:r w:rsidRPr="00D46761">
        <w:rPr>
          <w:rFonts w:ascii="標楷體" w:hAnsi="標楷體" w:hint="eastAsia"/>
        </w:rPr>
        <w:t>派遣事業單位：指從事勞動派遣業務之事業單位。</w:t>
      </w:r>
    </w:p>
    <w:p w:rsidR="00902FFF" w:rsidRPr="00D46761" w:rsidRDefault="00902FFF" w:rsidP="00D46761">
      <w:pPr>
        <w:pStyle w:val="035"/>
        <w:spacing w:line="500" w:lineRule="exact"/>
        <w:rPr>
          <w:rFonts w:ascii="標楷體" w:hAnsi="標楷體"/>
        </w:rPr>
      </w:pPr>
      <w:r w:rsidRPr="00D46761">
        <w:rPr>
          <w:rFonts w:ascii="標楷體" w:hAnsi="標楷體" w:hint="eastAsia"/>
        </w:rPr>
        <w:t>八、</w:t>
      </w:r>
      <w:r w:rsidR="003E467C" w:rsidRPr="00D46761">
        <w:rPr>
          <w:rFonts w:ascii="標楷體" w:hAnsi="標楷體"/>
        </w:rPr>
        <w:tab/>
      </w:r>
      <w:r w:rsidRPr="00D46761">
        <w:rPr>
          <w:rFonts w:ascii="標楷體" w:hAnsi="標楷體" w:hint="eastAsia"/>
        </w:rPr>
        <w:t>要派單位：指依據要派契約，實際指揮監督管理派遣勞工從事工作者。</w:t>
      </w:r>
    </w:p>
    <w:p w:rsidR="00902FFF" w:rsidRPr="00D46761" w:rsidRDefault="00902FFF" w:rsidP="00D46761">
      <w:pPr>
        <w:pStyle w:val="035"/>
        <w:spacing w:line="500" w:lineRule="exact"/>
        <w:rPr>
          <w:rFonts w:ascii="標楷體" w:hAnsi="標楷體"/>
        </w:rPr>
      </w:pPr>
      <w:r w:rsidRPr="00D46761">
        <w:rPr>
          <w:rFonts w:ascii="標楷體" w:hAnsi="標楷體" w:hint="eastAsia"/>
        </w:rPr>
        <w:t>九、</w:t>
      </w:r>
      <w:r w:rsidR="003E467C" w:rsidRPr="00D46761">
        <w:rPr>
          <w:rFonts w:ascii="標楷體" w:hAnsi="標楷體"/>
        </w:rPr>
        <w:tab/>
      </w:r>
      <w:r w:rsidRPr="00D46761">
        <w:rPr>
          <w:rFonts w:ascii="標楷體" w:hAnsi="標楷體" w:hint="eastAsia"/>
        </w:rPr>
        <w:t>派遣勞工：指受派遣事業單位僱用，並向要派單位提供勞務者。</w:t>
      </w:r>
    </w:p>
    <w:p w:rsidR="00902FFF" w:rsidRPr="00D46761" w:rsidRDefault="00902FFF" w:rsidP="00D46761">
      <w:pPr>
        <w:pStyle w:val="035"/>
        <w:spacing w:line="500" w:lineRule="exact"/>
        <w:rPr>
          <w:rFonts w:ascii="標楷體" w:hAnsi="標楷體"/>
        </w:rPr>
      </w:pPr>
      <w:r w:rsidRPr="00D46761">
        <w:rPr>
          <w:rFonts w:ascii="標楷體" w:hAnsi="標楷體" w:hint="eastAsia"/>
        </w:rPr>
        <w:lastRenderedPageBreak/>
        <w:t>十、</w:t>
      </w:r>
      <w:r w:rsidR="003E467C" w:rsidRPr="00D46761">
        <w:rPr>
          <w:rFonts w:ascii="標楷體" w:hAnsi="標楷體"/>
        </w:rPr>
        <w:tab/>
      </w:r>
      <w:r w:rsidRPr="00D46761">
        <w:rPr>
          <w:rFonts w:ascii="標楷體" w:hAnsi="標楷體" w:hint="eastAsia"/>
        </w:rPr>
        <w:t>要派契約：指要派單位與派遣事業單位就勞動派遣事項所訂立之契約。</w:t>
      </w:r>
    </w:p>
    <w:p w:rsidR="00902FFF" w:rsidRPr="00D46761" w:rsidRDefault="00902FFF" w:rsidP="00D46761">
      <w:pPr>
        <w:pStyle w:val="034"/>
        <w:spacing w:line="500" w:lineRule="exact"/>
        <w:ind w:left="1960" w:hangingChars="700" w:hanging="1960"/>
        <w:rPr>
          <w:rFonts w:ascii="標楷體" w:hAnsi="標楷體"/>
        </w:rPr>
      </w:pPr>
      <w:r w:rsidRPr="00D46761">
        <w:rPr>
          <w:rFonts w:ascii="標楷體" w:hAnsi="標楷體" w:hint="eastAsia"/>
        </w:rPr>
        <w:t>第　九　條　　勞動契約，分為定期契約及不定期契約。臨時性、短期性、季節性及特定性工作得為定期契約；有繼續性工作應為不定期契約。派遣事業單位與派遣勞工訂定之勞動契約，應為不定期契約。</w:t>
      </w:r>
    </w:p>
    <w:p w:rsidR="00902FFF" w:rsidRPr="00D46761" w:rsidRDefault="00902FFF" w:rsidP="00D46761">
      <w:pPr>
        <w:pStyle w:val="0342"/>
        <w:spacing w:line="500" w:lineRule="exact"/>
        <w:ind w:left="1417"/>
        <w:rPr>
          <w:rFonts w:ascii="標楷體" w:hAnsi="標楷體"/>
        </w:rPr>
      </w:pPr>
      <w:r w:rsidRPr="00D46761">
        <w:rPr>
          <w:rFonts w:ascii="標楷體" w:hAnsi="標楷體" w:hint="eastAsia"/>
        </w:rPr>
        <w:t>定期契約屆滿後，有下列情形之一，視為不定期契約：</w:t>
      </w:r>
    </w:p>
    <w:p w:rsidR="00902FFF" w:rsidRPr="00D46761" w:rsidRDefault="00902FFF" w:rsidP="00D46761">
      <w:pPr>
        <w:pStyle w:val="035"/>
        <w:spacing w:line="500" w:lineRule="exact"/>
        <w:rPr>
          <w:rFonts w:ascii="標楷體" w:hAnsi="標楷體"/>
        </w:rPr>
      </w:pPr>
      <w:r w:rsidRPr="00D46761">
        <w:rPr>
          <w:rFonts w:ascii="標楷體" w:hAnsi="標楷體" w:hint="eastAsia"/>
        </w:rPr>
        <w:t>一、</w:t>
      </w:r>
      <w:r w:rsidR="003E467C" w:rsidRPr="00D46761">
        <w:rPr>
          <w:rFonts w:ascii="標楷體" w:hAnsi="標楷體"/>
        </w:rPr>
        <w:tab/>
      </w:r>
      <w:r w:rsidRPr="00D46761">
        <w:rPr>
          <w:rFonts w:ascii="標楷體" w:hAnsi="標楷體" w:hint="eastAsia"/>
        </w:rPr>
        <w:t>勞工繼續工作而雇主</w:t>
      </w:r>
      <w:proofErr w:type="gramStart"/>
      <w:r w:rsidRPr="00D46761">
        <w:rPr>
          <w:rFonts w:ascii="標楷體" w:hAnsi="標楷體" w:hint="eastAsia"/>
        </w:rPr>
        <w:t>不</w:t>
      </w:r>
      <w:proofErr w:type="gramEnd"/>
      <w:r w:rsidRPr="00D46761">
        <w:rPr>
          <w:rFonts w:ascii="標楷體" w:hAnsi="標楷體" w:hint="eastAsia"/>
        </w:rPr>
        <w:t>即表示反對意思者。</w:t>
      </w:r>
    </w:p>
    <w:p w:rsidR="00902FFF" w:rsidRPr="00D46761" w:rsidRDefault="00902FFF" w:rsidP="00D46761">
      <w:pPr>
        <w:pStyle w:val="035"/>
        <w:spacing w:line="500" w:lineRule="exact"/>
        <w:rPr>
          <w:rFonts w:ascii="標楷體" w:hAnsi="標楷體"/>
        </w:rPr>
      </w:pPr>
      <w:r w:rsidRPr="00D46761">
        <w:rPr>
          <w:rFonts w:ascii="標楷體" w:hAnsi="標楷體" w:hint="eastAsia"/>
        </w:rPr>
        <w:t>二、</w:t>
      </w:r>
      <w:r w:rsidR="003E467C" w:rsidRPr="00D46761">
        <w:rPr>
          <w:rFonts w:ascii="標楷體" w:hAnsi="標楷體"/>
        </w:rPr>
        <w:tab/>
      </w:r>
      <w:r w:rsidRPr="00D46761">
        <w:rPr>
          <w:rFonts w:ascii="標楷體" w:hAnsi="標楷體" w:hint="eastAsia"/>
        </w:rPr>
        <w:t>雖經另訂新約，惟其前後勞動契約之工作期間超過九十日，前後契約間斷期間未超過</w:t>
      </w:r>
      <w:proofErr w:type="gramStart"/>
      <w:r w:rsidRPr="00D46761">
        <w:rPr>
          <w:rFonts w:ascii="標楷體" w:hAnsi="標楷體" w:hint="eastAsia"/>
        </w:rPr>
        <w:t>三</w:t>
      </w:r>
      <w:proofErr w:type="gramEnd"/>
      <w:r w:rsidRPr="00D46761">
        <w:rPr>
          <w:rFonts w:ascii="標楷體" w:hAnsi="標楷體" w:hint="eastAsia"/>
        </w:rPr>
        <w:t>十日者。</w:t>
      </w:r>
    </w:p>
    <w:p w:rsidR="00902FFF" w:rsidRPr="00D46761" w:rsidRDefault="00902FFF" w:rsidP="00D46761">
      <w:pPr>
        <w:pStyle w:val="0342"/>
        <w:spacing w:line="500" w:lineRule="exact"/>
        <w:ind w:left="1417"/>
        <w:rPr>
          <w:rFonts w:ascii="標楷體" w:hAnsi="標楷體"/>
        </w:rPr>
      </w:pPr>
      <w:r w:rsidRPr="00D46761">
        <w:rPr>
          <w:rFonts w:ascii="標楷體" w:hAnsi="標楷體" w:hint="eastAsia"/>
        </w:rPr>
        <w:t>前項規定於特定性或季節性之定期工作不適用之。</w:t>
      </w:r>
    </w:p>
    <w:p w:rsidR="00320C5B" w:rsidRPr="00D46761" w:rsidRDefault="00902FFF" w:rsidP="00D46761">
      <w:pPr>
        <w:pStyle w:val="034-7"/>
        <w:spacing w:line="500" w:lineRule="exact"/>
        <w:ind w:left="2005" w:hangingChars="1000" w:hanging="2005"/>
        <w:rPr>
          <w:rFonts w:ascii="標楷體" w:hAnsi="標楷體"/>
        </w:rPr>
      </w:pPr>
      <w:r w:rsidRPr="00D46761">
        <w:rPr>
          <w:rFonts w:ascii="標楷體" w:hAnsi="標楷體" w:hint="eastAsia"/>
          <w:spacing w:val="1"/>
          <w:w w:val="71"/>
          <w:fitText w:val="1400" w:id="1968406784"/>
        </w:rPr>
        <w:t>第</w:t>
      </w:r>
      <w:r w:rsidRPr="00D46761">
        <w:rPr>
          <w:rFonts w:ascii="標楷體" w:hAnsi="標楷體" w:hint="eastAsia"/>
          <w:w w:val="71"/>
          <w:fitText w:val="1400" w:id="1968406784"/>
        </w:rPr>
        <w:t>二十二條之</w:t>
      </w:r>
      <w:proofErr w:type="gramStart"/>
      <w:r w:rsidRPr="00D46761">
        <w:rPr>
          <w:rFonts w:ascii="標楷體" w:hAnsi="標楷體" w:hint="eastAsia"/>
          <w:w w:val="71"/>
          <w:fitText w:val="1400" w:id="1968406784"/>
        </w:rPr>
        <w:t>一</w:t>
      </w:r>
      <w:proofErr w:type="gramEnd"/>
      <w:r w:rsidRPr="00D46761">
        <w:rPr>
          <w:rFonts w:ascii="標楷體" w:hAnsi="標楷體" w:hint="eastAsia"/>
        </w:rPr>
        <w:t xml:space="preserve">　　派遣事業單位積欠派遣勞工工資，經主管機關處罰或依第二十七條規定限期令其給付而屆期未給付者，派遣勞工得請求要派單位給付。要派單位應自派遣勞工請求之日起三十日內給付之。要派單位依前項規定給付者，得向派遣事業單位求償或</w:t>
      </w:r>
      <w:proofErr w:type="gramStart"/>
      <w:r w:rsidRPr="00D46761">
        <w:rPr>
          <w:rFonts w:ascii="標楷體" w:hAnsi="標楷體" w:hint="eastAsia"/>
        </w:rPr>
        <w:t>扣抵要派</w:t>
      </w:r>
      <w:proofErr w:type="gramEnd"/>
      <w:r w:rsidRPr="00D46761">
        <w:rPr>
          <w:rFonts w:ascii="標楷體" w:hAnsi="標楷體" w:hint="eastAsia"/>
        </w:rPr>
        <w:t>契約之應付費用。</w:t>
      </w:r>
    </w:p>
    <w:sectPr w:rsidR="00320C5B" w:rsidRPr="00D46761" w:rsidSect="00D4676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12" w:h="16834" w:code="9"/>
      <w:pgMar w:top="1134" w:right="1134" w:bottom="1134" w:left="1134" w:header="0" w:footer="0" w:gutter="0"/>
      <w:cols w:sep="1" w:space="720"/>
      <w:titlePg/>
      <w:docGrid w:linePitch="39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0">
      <wne:acd wne:acdName="acd40"/>
    </wne:keymap>
    <wne:keymap wne:kcmPrimary="0431">
      <wne:acd wne:acdName="acd35"/>
    </wne:keymap>
    <wne:keymap wne:kcmPrimary="0432">
      <wne:acd wne:acdName="acd33"/>
    </wne:keymap>
    <wne:keymap wne:kcmPrimary="0433">
      <wne:acd wne:acdName="acd34"/>
    </wne:keymap>
    <wne:keymap wne:kcmPrimary="0434">
      <wne:acd wne:acdName="acd20"/>
    </wne:keymap>
    <wne:keymap wne:kcmPrimary="0435">
      <wne:acd wne:acdName="acd21"/>
    </wne:keymap>
    <wne:keymap wne:kcmPrimary="0436">
      <wne:acd wne:acdName="acd36"/>
    </wne:keymap>
    <wne:keymap wne:kcmPrimary="0437">
      <wne:acd wne:acdName="acd37"/>
    </wne:keymap>
    <wne:keymap wne:kcmPrimary="0438">
      <wne:acd wne:acdName="acd38"/>
    </wne:keymap>
    <wne:keymap wne:kcmPrimary="0439">
      <wne:acd wne:acdName="acd39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  <wne:acdEntry wne:acdName="acd19"/>
      <wne:acdEntry wne:acdName="acd20"/>
      <wne:acdEntry wne:acdName="acd21"/>
      <wne:acdEntry wne:acdName="acd22"/>
      <wne:acdEntry wne:acdName="acd23"/>
      <wne:acdEntry wne:acdName="acd24"/>
      <wne:acdEntry wne:acdName="acd25"/>
      <wne:acdEntry wne:acdName="acd26"/>
      <wne:acdEntry wne:acdName="acd27"/>
      <wne:acdEntry wne:acdName="acd28"/>
      <wne:acdEntry wne:acdName="acd29"/>
      <wne:acdEntry wne:acdName="acd30"/>
      <wne:acdEntry wne:acdName="acd31"/>
      <wne:acdEntry wne:acdName="acd32"/>
      <wne:acdEntry wne:acdName="acd33"/>
      <wne:acdEntry wne:acdName="acd34"/>
      <wne:acdEntry wne:acdName="acd35"/>
      <wne:acdEntry wne:acdName="acd36"/>
      <wne:acdEntry wne:acdName="acd37"/>
      <wne:acdEntry wne:acdName="acd38"/>
      <wne:acdEntry wne:acdName="acd39"/>
      <wne:acdEntry wne:acdName="acd40"/>
    </wne:acdManifest>
  </wne:toolbars>
  <wne:acds>
    <wne:acd wne:acdName="acd0" wne:fciIndexBasedOn="0065"/>
    <wne:acd wne:acdName="acd1" wne:fciIndexBasedOn="0065"/>
    <wne:acd wne:acdName="acd2" wne:fciIndexBasedOn="0065"/>
    <wne:acd wne:acdName="acd3" wne:fciIndexBasedOn="0065"/>
    <wne:acd wne:acdName="acd4" wne:fciIndexBasedOn="0065"/>
    <wne:acd wne:acdName="acd5" wne:fciIndexBasedOn="0065"/>
    <wne:acd wne:acdName="acd6" wne:fciIndexBasedOn="0065"/>
    <wne:acd wne:acdName="acd7" wne:fciIndexBasedOn="0065"/>
    <wne:acd wne:acdName="acd8" wne:fciIndexBasedOn="0065"/>
    <wne:acd wne:acdName="acd9" wne:fciIndexBasedOn="0065"/>
    <wne:acd wne:acdName="acd10" wne:fciIndexBasedOn="0065"/>
    <wne:acd wne:acdName="acd11" wne:fciIndexBasedOn="0065"/>
    <wne:acd wne:acdName="acd12" wne:fciIndexBasedOn="0065"/>
    <wne:acd wne:acdName="acd13" wne:fciIndexBasedOn="0065"/>
    <wne:acd wne:acdName="acd14" wne:fciIndexBasedOn="0065"/>
    <wne:acd wne:acdName="acd15" wne:fciIndexBasedOn="0065"/>
    <wne:acd wne:acdName="acd16" wne:fciIndexBasedOn="0065"/>
    <wne:acd wne:acdName="acd17" wne:fciIndexBasedOn="0065"/>
    <wne:acd wne:acdName="acd18" wne:fciIndexBasedOn="0065"/>
    <wne:acd wne:acdName="acd19" wne:fciIndexBasedOn="0065"/>
    <wne:acd wne:argValue="AgAwADIANQCWmXeVDVQ=" wne:acdName="acd20" wne:fciIndexBasedOn="0065"/>
    <wne:acd wne:argValue="AgAwADIANgBsUUpU" wne:acdName="acd21" wne:fciIndexBasedOn="0065"/>
    <wne:acd wne:acdName="acd22" wne:fciIndexBasedOn="0065"/>
    <wne:acd wne:acdName="acd23" wne:fciIndexBasedOn="0065"/>
    <wne:acd wne:acdName="acd24" wne:fciIndexBasedOn="0065"/>
    <wne:acd wne:acdName="acd25" wne:fciIndexBasedOn="0065"/>
    <wne:acd wne:acdName="acd26" wne:fciIndexBasedOn="0065"/>
    <wne:acd wne:acdName="acd27" wne:fciIndexBasedOn="0065"/>
    <wne:acd wne:acdName="acd28" wne:fciIndexBasedOn="0065"/>
    <wne:acd wne:acdName="acd29" wne:fciIndexBasedOn="0065"/>
    <wne:acd wne:acdName="acd30" wne:fciIndexBasedOn="0065"/>
    <wne:acd wne:acdName="acd31" wne:fciIndexBasedOn="0065"/>
    <wne:acd wne:acdName="acd32" wne:fciIndexBasedOn="0065"/>
    <wne:acd wne:argValue="AgAwADIANAC6TotO5E4=" wne:acdName="acd33" wne:fciIndexBasedOn="0065"/>
    <wne:acd wne:argValue="AgAwADIANADkTodlKAA7iikA" wne:acdName="acd34" wne:fciIndexBasedOn="0065"/>
    <wne:acd wne:argValue="AgAwADIANADkTodl" wne:acdName="acd35" wne:fciIndexBasedOn="0065"/>
    <wne:acd wne:argValue="AgAwADUAMQAQmJd7MQABMDIA" wne:acdName="acd36" wne:fciIndexBasedOn="0065"/>
    <wne:acd wne:argValue="AgAwADUAMgAQmJd7KAAxACkA" wne:acdName="acd37" wne:fciIndexBasedOn="0065"/>
    <wne:acd wne:argValue="AgAwADUAMwAQmJd7MQAuAAEwMgAuAA==" wne:acdName="acd38" wne:fciIndexBasedOn="0065"/>
    <wne:acd wne:argValue="AgAwADUANAAQmJd7KAAxACkA" wne:acdName="acd39" wne:fciIndexBasedOn="0065"/>
    <wne:acd wne:argValue="AgAwADUANQAQmJd7YCQ=" wne:acdName="acd40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30B1" w:rsidRDefault="00EB30B1">
      <w:r>
        <w:separator/>
      </w:r>
    </w:p>
    <w:p w:rsidR="00EB30B1" w:rsidRDefault="00EB30B1"/>
  </w:endnote>
  <w:endnote w:type="continuationSeparator" w:id="0">
    <w:p w:rsidR="00EB30B1" w:rsidRDefault="00EB30B1">
      <w:r>
        <w:continuationSeparator/>
      </w:r>
    </w:p>
    <w:p w:rsidR="00EB30B1" w:rsidRDefault="00EB30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1207" w:rsidRDefault="00F41207">
    <w:pPr>
      <w:spacing w:line="20" w:lineRule="exact"/>
    </w:pPr>
  </w:p>
  <w:p w:rsidR="00F41207" w:rsidRDefault="00F4120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1207" w:rsidRDefault="00F4120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1207" w:rsidRDefault="00F4120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30B1" w:rsidRDefault="00EB30B1">
      <w:r>
        <w:separator/>
      </w:r>
    </w:p>
    <w:p w:rsidR="00EB30B1" w:rsidRDefault="00EB30B1"/>
  </w:footnote>
  <w:footnote w:type="continuationSeparator" w:id="0">
    <w:p w:rsidR="00EB30B1" w:rsidRDefault="00EB30B1">
      <w:r>
        <w:continuationSeparator/>
      </w:r>
    </w:p>
    <w:p w:rsidR="00EB30B1" w:rsidRDefault="00EB30B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6761" w:rsidRDefault="00D4676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1207" w:rsidRPr="00496BD5" w:rsidRDefault="00F41207" w:rsidP="00496BD5">
    <w:pPr>
      <w:pStyle w:val="a4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6761" w:rsidRDefault="00D4676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F22CEAC"/>
    <w:lvl w:ilvl="0">
      <w:start w:val="1"/>
      <w:numFmt w:val="decimal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 w15:restartNumberingAfterBreak="0">
    <w:nsid w:val="FFFFFF7D"/>
    <w:multiLevelType w:val="singleLevel"/>
    <w:tmpl w:val="F8687360"/>
    <w:lvl w:ilvl="0">
      <w:start w:val="1"/>
      <w:numFmt w:val="decimal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 w15:restartNumberingAfterBreak="0">
    <w:nsid w:val="FFFFFF7E"/>
    <w:multiLevelType w:val="singleLevel"/>
    <w:tmpl w:val="59F0CD70"/>
    <w:lvl w:ilvl="0">
      <w:start w:val="1"/>
      <w:numFmt w:val="decimal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 w15:restartNumberingAfterBreak="0">
    <w:nsid w:val="FFFFFF7F"/>
    <w:multiLevelType w:val="singleLevel"/>
    <w:tmpl w:val="30F8FC30"/>
    <w:lvl w:ilvl="0">
      <w:start w:val="1"/>
      <w:numFmt w:val="decimal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 w15:restartNumberingAfterBreak="0">
    <w:nsid w:val="FFFFFF80"/>
    <w:multiLevelType w:val="singleLevel"/>
    <w:tmpl w:val="227C68A4"/>
    <w:lvl w:ilvl="0">
      <w:start w:val="1"/>
      <w:numFmt w:val="bullet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5F328F3A"/>
    <w:lvl w:ilvl="0">
      <w:start w:val="1"/>
      <w:numFmt w:val="bullet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05A84DDC"/>
    <w:lvl w:ilvl="0">
      <w:start w:val="1"/>
      <w:numFmt w:val="bullet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62501E76"/>
    <w:lvl w:ilvl="0">
      <w:start w:val="1"/>
      <w:numFmt w:val="bullet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33D6F3A2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2BEAF890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4BE54863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</w:abstractNum>
  <w:abstractNum w:abstractNumId="11" w15:restartNumberingAfterBreak="0">
    <w:nsid w:val="4E265132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</w:abstractNum>
  <w:abstractNum w:abstractNumId="12" w15:restartNumberingAfterBreak="0">
    <w:nsid w:val="54FA3870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</w:abstractNum>
  <w:abstractNum w:abstractNumId="13" w15:restartNumberingAfterBreak="0">
    <w:nsid w:val="5EFC4554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bordersDoNotSurroundHeader/>
  <w:bordersDoNotSurroundFooter/>
  <w:gutterAtTop/>
  <w:proofState w:spelling="clean" w:grammar="clean"/>
  <w:stylePaneFormatFilter w:val="3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980"/>
  <w:drawingGridHorizontalSpacing w:val="140"/>
  <w:drawingGridVerticalSpacing w:val="219"/>
  <w:displayHorizontalDrawingGridEvery w:val="2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！，．：；？｜"/>
  <w:hdrShapeDefaults>
    <o:shapedefaults v:ext="edit" spidmax="2049" fillcolor="white">
      <v:fill color="white"/>
      <v:textbox style="layout-flow:vertical-ideographi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Lay" w:val="YES"/>
    <w:docVar w:name="HeaderDateTimeMode" w:val=" 0"/>
    <w:docVar w:name="HeaderDateTimeOpt" w:val=" 0"/>
    <w:docVar w:name="HeaderDocInfoMode" w:val=" 0"/>
    <w:docVar w:name="HeaderDocInfoOpt" w:val=" 0"/>
    <w:docVar w:name="HeaderPageNumberMode" w:val=" 0"/>
    <w:docVar w:name="ValidCPLLPP" w:val="0"/>
    <w:docVar w:name="ViewGrid" w:val="0"/>
    <w:docVar w:name="z24" w:val=" 1"/>
    <w:docVar w:name="z30" w:val=" 0"/>
    <w:docVar w:name="z33" w:val=" 0"/>
  </w:docVars>
  <w:rsids>
    <w:rsidRoot w:val="00DC13E9"/>
    <w:rsid w:val="000019C9"/>
    <w:rsid w:val="00004B55"/>
    <w:rsid w:val="000148CB"/>
    <w:rsid w:val="00023AF7"/>
    <w:rsid w:val="000258E3"/>
    <w:rsid w:val="00026BD0"/>
    <w:rsid w:val="00026D4F"/>
    <w:rsid w:val="00027C98"/>
    <w:rsid w:val="00032EA5"/>
    <w:rsid w:val="0004150C"/>
    <w:rsid w:val="00041AA5"/>
    <w:rsid w:val="00044C61"/>
    <w:rsid w:val="00045E38"/>
    <w:rsid w:val="00047375"/>
    <w:rsid w:val="0004774A"/>
    <w:rsid w:val="0005059D"/>
    <w:rsid w:val="000602B1"/>
    <w:rsid w:val="0007439B"/>
    <w:rsid w:val="00075AEF"/>
    <w:rsid w:val="00083E8C"/>
    <w:rsid w:val="00084E13"/>
    <w:rsid w:val="00084FDD"/>
    <w:rsid w:val="00086422"/>
    <w:rsid w:val="0009189A"/>
    <w:rsid w:val="00094459"/>
    <w:rsid w:val="000A0BFE"/>
    <w:rsid w:val="000A4518"/>
    <w:rsid w:val="000C0929"/>
    <w:rsid w:val="000C584B"/>
    <w:rsid w:val="000D0698"/>
    <w:rsid w:val="000D3627"/>
    <w:rsid w:val="000D3C70"/>
    <w:rsid w:val="000D5345"/>
    <w:rsid w:val="000D629C"/>
    <w:rsid w:val="000E04F4"/>
    <w:rsid w:val="000E21E3"/>
    <w:rsid w:val="000E29A9"/>
    <w:rsid w:val="000E3468"/>
    <w:rsid w:val="000E3997"/>
    <w:rsid w:val="000E3DFF"/>
    <w:rsid w:val="000E6B34"/>
    <w:rsid w:val="000F249F"/>
    <w:rsid w:val="000F3445"/>
    <w:rsid w:val="0010002B"/>
    <w:rsid w:val="00100E38"/>
    <w:rsid w:val="001079FE"/>
    <w:rsid w:val="001141DE"/>
    <w:rsid w:val="001162ED"/>
    <w:rsid w:val="00117455"/>
    <w:rsid w:val="001209F8"/>
    <w:rsid w:val="00122A05"/>
    <w:rsid w:val="00125D7A"/>
    <w:rsid w:val="00126110"/>
    <w:rsid w:val="0012673A"/>
    <w:rsid w:val="0014148A"/>
    <w:rsid w:val="001439CD"/>
    <w:rsid w:val="001450F8"/>
    <w:rsid w:val="0014587E"/>
    <w:rsid w:val="00150755"/>
    <w:rsid w:val="0015156C"/>
    <w:rsid w:val="00151C16"/>
    <w:rsid w:val="00153275"/>
    <w:rsid w:val="00155FD3"/>
    <w:rsid w:val="001564B0"/>
    <w:rsid w:val="001567BA"/>
    <w:rsid w:val="00157FB8"/>
    <w:rsid w:val="00166B65"/>
    <w:rsid w:val="001672E5"/>
    <w:rsid w:val="00170502"/>
    <w:rsid w:val="00180900"/>
    <w:rsid w:val="00180F25"/>
    <w:rsid w:val="00183BF7"/>
    <w:rsid w:val="00190E93"/>
    <w:rsid w:val="00193641"/>
    <w:rsid w:val="001936CF"/>
    <w:rsid w:val="001A0164"/>
    <w:rsid w:val="001A6608"/>
    <w:rsid w:val="001B49C6"/>
    <w:rsid w:val="001B6CCC"/>
    <w:rsid w:val="001C16F0"/>
    <w:rsid w:val="001C295E"/>
    <w:rsid w:val="001D06E0"/>
    <w:rsid w:val="001D1A39"/>
    <w:rsid w:val="001D347B"/>
    <w:rsid w:val="001E16E2"/>
    <w:rsid w:val="001E361D"/>
    <w:rsid w:val="001F0CC6"/>
    <w:rsid w:val="001F2459"/>
    <w:rsid w:val="001F39B5"/>
    <w:rsid w:val="001F5446"/>
    <w:rsid w:val="00200732"/>
    <w:rsid w:val="00204FFE"/>
    <w:rsid w:val="002057BD"/>
    <w:rsid w:val="00205E62"/>
    <w:rsid w:val="00206580"/>
    <w:rsid w:val="00210D6E"/>
    <w:rsid w:val="00214B73"/>
    <w:rsid w:val="00217E28"/>
    <w:rsid w:val="0023486E"/>
    <w:rsid w:val="00234B38"/>
    <w:rsid w:val="002400DB"/>
    <w:rsid w:val="0024174C"/>
    <w:rsid w:val="00242F91"/>
    <w:rsid w:val="00244DA4"/>
    <w:rsid w:val="00250E7B"/>
    <w:rsid w:val="002547C1"/>
    <w:rsid w:val="00254DA9"/>
    <w:rsid w:val="00255457"/>
    <w:rsid w:val="00256659"/>
    <w:rsid w:val="00256CDC"/>
    <w:rsid w:val="002579E5"/>
    <w:rsid w:val="00261EA2"/>
    <w:rsid w:val="002629F3"/>
    <w:rsid w:val="0026453E"/>
    <w:rsid w:val="00266C2D"/>
    <w:rsid w:val="002706A3"/>
    <w:rsid w:val="002743D9"/>
    <w:rsid w:val="002751B8"/>
    <w:rsid w:val="002773C1"/>
    <w:rsid w:val="002814E0"/>
    <w:rsid w:val="00282781"/>
    <w:rsid w:val="00287950"/>
    <w:rsid w:val="002926F0"/>
    <w:rsid w:val="00292C50"/>
    <w:rsid w:val="00293AAB"/>
    <w:rsid w:val="00293EF0"/>
    <w:rsid w:val="0029448D"/>
    <w:rsid w:val="002945B8"/>
    <w:rsid w:val="002A7041"/>
    <w:rsid w:val="002A7508"/>
    <w:rsid w:val="002A7597"/>
    <w:rsid w:val="002B01EB"/>
    <w:rsid w:val="002B0A47"/>
    <w:rsid w:val="002B281F"/>
    <w:rsid w:val="002B35C3"/>
    <w:rsid w:val="002C13D6"/>
    <w:rsid w:val="002C13E8"/>
    <w:rsid w:val="002C4943"/>
    <w:rsid w:val="002C5835"/>
    <w:rsid w:val="002D219A"/>
    <w:rsid w:val="002E0701"/>
    <w:rsid w:val="002E525F"/>
    <w:rsid w:val="002F0DB2"/>
    <w:rsid w:val="002F29FC"/>
    <w:rsid w:val="002F2A70"/>
    <w:rsid w:val="003015C3"/>
    <w:rsid w:val="00303AE7"/>
    <w:rsid w:val="00304834"/>
    <w:rsid w:val="0030484F"/>
    <w:rsid w:val="0030743C"/>
    <w:rsid w:val="00312378"/>
    <w:rsid w:val="0031427C"/>
    <w:rsid w:val="003152A6"/>
    <w:rsid w:val="0031625A"/>
    <w:rsid w:val="003173CF"/>
    <w:rsid w:val="00317A33"/>
    <w:rsid w:val="003201B2"/>
    <w:rsid w:val="00320C5B"/>
    <w:rsid w:val="003231EC"/>
    <w:rsid w:val="003250C8"/>
    <w:rsid w:val="003257EF"/>
    <w:rsid w:val="00334CCC"/>
    <w:rsid w:val="00336D9A"/>
    <w:rsid w:val="00340342"/>
    <w:rsid w:val="00343E65"/>
    <w:rsid w:val="00344D07"/>
    <w:rsid w:val="00344D92"/>
    <w:rsid w:val="0034776F"/>
    <w:rsid w:val="0034781B"/>
    <w:rsid w:val="00347D1B"/>
    <w:rsid w:val="0035062A"/>
    <w:rsid w:val="00350D82"/>
    <w:rsid w:val="00352A87"/>
    <w:rsid w:val="0035540B"/>
    <w:rsid w:val="003556BB"/>
    <w:rsid w:val="00363FE3"/>
    <w:rsid w:val="00364BF6"/>
    <w:rsid w:val="003656AE"/>
    <w:rsid w:val="0036585C"/>
    <w:rsid w:val="0036700B"/>
    <w:rsid w:val="00370EDB"/>
    <w:rsid w:val="00372FCE"/>
    <w:rsid w:val="003731EB"/>
    <w:rsid w:val="00380A13"/>
    <w:rsid w:val="00380EC9"/>
    <w:rsid w:val="003837DD"/>
    <w:rsid w:val="00384FDF"/>
    <w:rsid w:val="00391EF3"/>
    <w:rsid w:val="00395D27"/>
    <w:rsid w:val="003962D5"/>
    <w:rsid w:val="003A011D"/>
    <w:rsid w:val="003A1610"/>
    <w:rsid w:val="003A430A"/>
    <w:rsid w:val="003A5B39"/>
    <w:rsid w:val="003A7580"/>
    <w:rsid w:val="003B0DFF"/>
    <w:rsid w:val="003B1EFF"/>
    <w:rsid w:val="003B4451"/>
    <w:rsid w:val="003B6A6F"/>
    <w:rsid w:val="003B6E2B"/>
    <w:rsid w:val="003C2732"/>
    <w:rsid w:val="003C5926"/>
    <w:rsid w:val="003C6430"/>
    <w:rsid w:val="003C6CCA"/>
    <w:rsid w:val="003D3425"/>
    <w:rsid w:val="003D4CF6"/>
    <w:rsid w:val="003E0F25"/>
    <w:rsid w:val="003E4336"/>
    <w:rsid w:val="003E467C"/>
    <w:rsid w:val="003E6EBF"/>
    <w:rsid w:val="003F4A70"/>
    <w:rsid w:val="003F5548"/>
    <w:rsid w:val="003F56FD"/>
    <w:rsid w:val="003F63F2"/>
    <w:rsid w:val="00400E34"/>
    <w:rsid w:val="00405935"/>
    <w:rsid w:val="00415F83"/>
    <w:rsid w:val="00421C55"/>
    <w:rsid w:val="00421E73"/>
    <w:rsid w:val="00422C33"/>
    <w:rsid w:val="0042579B"/>
    <w:rsid w:val="00425919"/>
    <w:rsid w:val="0042666C"/>
    <w:rsid w:val="00426B86"/>
    <w:rsid w:val="0042711D"/>
    <w:rsid w:val="004405EA"/>
    <w:rsid w:val="00444CF6"/>
    <w:rsid w:val="0044680B"/>
    <w:rsid w:val="00451411"/>
    <w:rsid w:val="0045189E"/>
    <w:rsid w:val="004531B5"/>
    <w:rsid w:val="00457FDE"/>
    <w:rsid w:val="00460F00"/>
    <w:rsid w:val="004618DC"/>
    <w:rsid w:val="00461B24"/>
    <w:rsid w:val="0046548C"/>
    <w:rsid w:val="004670E9"/>
    <w:rsid w:val="0047270D"/>
    <w:rsid w:val="004745F9"/>
    <w:rsid w:val="00476685"/>
    <w:rsid w:val="00480BA9"/>
    <w:rsid w:val="00481C4C"/>
    <w:rsid w:val="00481DB5"/>
    <w:rsid w:val="00481E4C"/>
    <w:rsid w:val="00485159"/>
    <w:rsid w:val="00487353"/>
    <w:rsid w:val="00487E17"/>
    <w:rsid w:val="004956C6"/>
    <w:rsid w:val="004964A5"/>
    <w:rsid w:val="00496BD5"/>
    <w:rsid w:val="004A252C"/>
    <w:rsid w:val="004A7EC0"/>
    <w:rsid w:val="004B6371"/>
    <w:rsid w:val="004B6A00"/>
    <w:rsid w:val="004C1A98"/>
    <w:rsid w:val="004C4378"/>
    <w:rsid w:val="004C5634"/>
    <w:rsid w:val="004D1069"/>
    <w:rsid w:val="004D166E"/>
    <w:rsid w:val="004D5F5D"/>
    <w:rsid w:val="004D6C8D"/>
    <w:rsid w:val="004E0813"/>
    <w:rsid w:val="004E17A4"/>
    <w:rsid w:val="004E539A"/>
    <w:rsid w:val="004E7DE9"/>
    <w:rsid w:val="004F188F"/>
    <w:rsid w:val="004F488B"/>
    <w:rsid w:val="004F61FA"/>
    <w:rsid w:val="004F7636"/>
    <w:rsid w:val="00500A77"/>
    <w:rsid w:val="005020DD"/>
    <w:rsid w:val="005034D0"/>
    <w:rsid w:val="00503877"/>
    <w:rsid w:val="0051087D"/>
    <w:rsid w:val="005113EB"/>
    <w:rsid w:val="00517663"/>
    <w:rsid w:val="00520892"/>
    <w:rsid w:val="00520B22"/>
    <w:rsid w:val="005215A8"/>
    <w:rsid w:val="005228D5"/>
    <w:rsid w:val="0053421A"/>
    <w:rsid w:val="00535FCB"/>
    <w:rsid w:val="00543F75"/>
    <w:rsid w:val="0055007B"/>
    <w:rsid w:val="005506C7"/>
    <w:rsid w:val="00553461"/>
    <w:rsid w:val="005543D7"/>
    <w:rsid w:val="00554DD2"/>
    <w:rsid w:val="005568B2"/>
    <w:rsid w:val="0055722D"/>
    <w:rsid w:val="00560ECF"/>
    <w:rsid w:val="005646D4"/>
    <w:rsid w:val="00567E9E"/>
    <w:rsid w:val="00574E3F"/>
    <w:rsid w:val="0058458C"/>
    <w:rsid w:val="0058673C"/>
    <w:rsid w:val="005877B0"/>
    <w:rsid w:val="00593AA5"/>
    <w:rsid w:val="00593F6C"/>
    <w:rsid w:val="00596D21"/>
    <w:rsid w:val="005A1D23"/>
    <w:rsid w:val="005A292A"/>
    <w:rsid w:val="005A53CD"/>
    <w:rsid w:val="005A57F1"/>
    <w:rsid w:val="005B4EF5"/>
    <w:rsid w:val="005B5EC2"/>
    <w:rsid w:val="005B709C"/>
    <w:rsid w:val="005C00F1"/>
    <w:rsid w:val="005C5FAD"/>
    <w:rsid w:val="005C6E28"/>
    <w:rsid w:val="005C76B4"/>
    <w:rsid w:val="005C76E5"/>
    <w:rsid w:val="005D00CA"/>
    <w:rsid w:val="005D349C"/>
    <w:rsid w:val="005D3B46"/>
    <w:rsid w:val="005D666A"/>
    <w:rsid w:val="005D6F35"/>
    <w:rsid w:val="005E2BF7"/>
    <w:rsid w:val="005E6ECE"/>
    <w:rsid w:val="005E7A5E"/>
    <w:rsid w:val="005F5BA6"/>
    <w:rsid w:val="00604F55"/>
    <w:rsid w:val="00604FB5"/>
    <w:rsid w:val="006061F6"/>
    <w:rsid w:val="00612A14"/>
    <w:rsid w:val="00612B75"/>
    <w:rsid w:val="00615418"/>
    <w:rsid w:val="00617221"/>
    <w:rsid w:val="00617807"/>
    <w:rsid w:val="00627249"/>
    <w:rsid w:val="00641CD7"/>
    <w:rsid w:val="00644249"/>
    <w:rsid w:val="00644D70"/>
    <w:rsid w:val="006469A0"/>
    <w:rsid w:val="006471E0"/>
    <w:rsid w:val="006531C6"/>
    <w:rsid w:val="00655802"/>
    <w:rsid w:val="0066394A"/>
    <w:rsid w:val="00663BD1"/>
    <w:rsid w:val="00670081"/>
    <w:rsid w:val="006710E9"/>
    <w:rsid w:val="00671282"/>
    <w:rsid w:val="006712F6"/>
    <w:rsid w:val="00671C96"/>
    <w:rsid w:val="00673A12"/>
    <w:rsid w:val="00677D9C"/>
    <w:rsid w:val="006800EB"/>
    <w:rsid w:val="00681A51"/>
    <w:rsid w:val="0068382E"/>
    <w:rsid w:val="006863D8"/>
    <w:rsid w:val="00687992"/>
    <w:rsid w:val="00693F42"/>
    <w:rsid w:val="00697037"/>
    <w:rsid w:val="006A4882"/>
    <w:rsid w:val="006A49BB"/>
    <w:rsid w:val="006A54A5"/>
    <w:rsid w:val="006A5DB7"/>
    <w:rsid w:val="006A67F0"/>
    <w:rsid w:val="006A7B58"/>
    <w:rsid w:val="006B0B29"/>
    <w:rsid w:val="006B0E99"/>
    <w:rsid w:val="006B101E"/>
    <w:rsid w:val="006B1456"/>
    <w:rsid w:val="006B2169"/>
    <w:rsid w:val="006B297A"/>
    <w:rsid w:val="006B2B0A"/>
    <w:rsid w:val="006C2F15"/>
    <w:rsid w:val="006C45DA"/>
    <w:rsid w:val="006C494C"/>
    <w:rsid w:val="006C6AF1"/>
    <w:rsid w:val="006C72EA"/>
    <w:rsid w:val="006C7E6D"/>
    <w:rsid w:val="006D6CD1"/>
    <w:rsid w:val="006D707F"/>
    <w:rsid w:val="006D739B"/>
    <w:rsid w:val="006E055C"/>
    <w:rsid w:val="006E0890"/>
    <w:rsid w:val="006E1C1B"/>
    <w:rsid w:val="006E57D2"/>
    <w:rsid w:val="006E6406"/>
    <w:rsid w:val="006F2850"/>
    <w:rsid w:val="0070522F"/>
    <w:rsid w:val="007053DF"/>
    <w:rsid w:val="00707D0B"/>
    <w:rsid w:val="00710C18"/>
    <w:rsid w:val="00712337"/>
    <w:rsid w:val="00715108"/>
    <w:rsid w:val="00716320"/>
    <w:rsid w:val="00716971"/>
    <w:rsid w:val="00721477"/>
    <w:rsid w:val="00721719"/>
    <w:rsid w:val="00723D8E"/>
    <w:rsid w:val="0073128F"/>
    <w:rsid w:val="00733DD3"/>
    <w:rsid w:val="00736CDB"/>
    <w:rsid w:val="00737085"/>
    <w:rsid w:val="00737478"/>
    <w:rsid w:val="00740CC8"/>
    <w:rsid w:val="007436FB"/>
    <w:rsid w:val="0075380B"/>
    <w:rsid w:val="00755BEF"/>
    <w:rsid w:val="00756AC7"/>
    <w:rsid w:val="007632DE"/>
    <w:rsid w:val="00771289"/>
    <w:rsid w:val="00771D96"/>
    <w:rsid w:val="00773AA9"/>
    <w:rsid w:val="00777069"/>
    <w:rsid w:val="007848B0"/>
    <w:rsid w:val="007865F8"/>
    <w:rsid w:val="00786815"/>
    <w:rsid w:val="0079208A"/>
    <w:rsid w:val="0079273A"/>
    <w:rsid w:val="00795272"/>
    <w:rsid w:val="00796E8C"/>
    <w:rsid w:val="0079716B"/>
    <w:rsid w:val="007A071A"/>
    <w:rsid w:val="007A2709"/>
    <w:rsid w:val="007A271C"/>
    <w:rsid w:val="007A4C4D"/>
    <w:rsid w:val="007A7AC1"/>
    <w:rsid w:val="007B458C"/>
    <w:rsid w:val="007B6559"/>
    <w:rsid w:val="007C2856"/>
    <w:rsid w:val="007C37AA"/>
    <w:rsid w:val="007D2EB7"/>
    <w:rsid w:val="007D6B7A"/>
    <w:rsid w:val="007D6CF7"/>
    <w:rsid w:val="007D778D"/>
    <w:rsid w:val="007E1672"/>
    <w:rsid w:val="007E43F5"/>
    <w:rsid w:val="007E7E58"/>
    <w:rsid w:val="007F2500"/>
    <w:rsid w:val="00803006"/>
    <w:rsid w:val="00803A7F"/>
    <w:rsid w:val="008056D2"/>
    <w:rsid w:val="008107BD"/>
    <w:rsid w:val="00816BC7"/>
    <w:rsid w:val="00817073"/>
    <w:rsid w:val="008235FD"/>
    <w:rsid w:val="00823AC0"/>
    <w:rsid w:val="00825BE2"/>
    <w:rsid w:val="00830352"/>
    <w:rsid w:val="00830403"/>
    <w:rsid w:val="008323F9"/>
    <w:rsid w:val="00833DC4"/>
    <w:rsid w:val="00836F4C"/>
    <w:rsid w:val="00837207"/>
    <w:rsid w:val="008377C5"/>
    <w:rsid w:val="00844BEB"/>
    <w:rsid w:val="0084558C"/>
    <w:rsid w:val="00845D55"/>
    <w:rsid w:val="0084672B"/>
    <w:rsid w:val="00851E65"/>
    <w:rsid w:val="0085266F"/>
    <w:rsid w:val="008564CF"/>
    <w:rsid w:val="00864D09"/>
    <w:rsid w:val="00872D03"/>
    <w:rsid w:val="00874522"/>
    <w:rsid w:val="00881594"/>
    <w:rsid w:val="008831AE"/>
    <w:rsid w:val="008870F2"/>
    <w:rsid w:val="00887B05"/>
    <w:rsid w:val="00887ECA"/>
    <w:rsid w:val="00890053"/>
    <w:rsid w:val="00893FF2"/>
    <w:rsid w:val="00894004"/>
    <w:rsid w:val="00895B28"/>
    <w:rsid w:val="00897B95"/>
    <w:rsid w:val="008A04D6"/>
    <w:rsid w:val="008A0843"/>
    <w:rsid w:val="008A0BDC"/>
    <w:rsid w:val="008B035D"/>
    <w:rsid w:val="008B24BD"/>
    <w:rsid w:val="008B4A31"/>
    <w:rsid w:val="008B506B"/>
    <w:rsid w:val="008B654D"/>
    <w:rsid w:val="008B7B05"/>
    <w:rsid w:val="008C0CC1"/>
    <w:rsid w:val="008C4EA0"/>
    <w:rsid w:val="008C642F"/>
    <w:rsid w:val="008C6B18"/>
    <w:rsid w:val="008D4072"/>
    <w:rsid w:val="008D7370"/>
    <w:rsid w:val="008D7410"/>
    <w:rsid w:val="008E03D8"/>
    <w:rsid w:val="008E3E82"/>
    <w:rsid w:val="008E4373"/>
    <w:rsid w:val="008F0216"/>
    <w:rsid w:val="008F03A3"/>
    <w:rsid w:val="008F3FDE"/>
    <w:rsid w:val="008F4867"/>
    <w:rsid w:val="008F652B"/>
    <w:rsid w:val="00902FFF"/>
    <w:rsid w:val="00903AD6"/>
    <w:rsid w:val="00904D57"/>
    <w:rsid w:val="009062B4"/>
    <w:rsid w:val="009114F1"/>
    <w:rsid w:val="00911586"/>
    <w:rsid w:val="0091351F"/>
    <w:rsid w:val="00913FEF"/>
    <w:rsid w:val="0091716A"/>
    <w:rsid w:val="00920229"/>
    <w:rsid w:val="009227E8"/>
    <w:rsid w:val="00923FCD"/>
    <w:rsid w:val="0092539F"/>
    <w:rsid w:val="009258E8"/>
    <w:rsid w:val="009266EA"/>
    <w:rsid w:val="0092772C"/>
    <w:rsid w:val="009339FE"/>
    <w:rsid w:val="0093705C"/>
    <w:rsid w:val="00937D36"/>
    <w:rsid w:val="00941E1B"/>
    <w:rsid w:val="009428EE"/>
    <w:rsid w:val="009430D2"/>
    <w:rsid w:val="009446FE"/>
    <w:rsid w:val="0094481A"/>
    <w:rsid w:val="00944C8D"/>
    <w:rsid w:val="00946E7D"/>
    <w:rsid w:val="00955124"/>
    <w:rsid w:val="009604AD"/>
    <w:rsid w:val="0096060E"/>
    <w:rsid w:val="00962F82"/>
    <w:rsid w:val="00963797"/>
    <w:rsid w:val="009750C8"/>
    <w:rsid w:val="00982E60"/>
    <w:rsid w:val="00986DA6"/>
    <w:rsid w:val="00990DBE"/>
    <w:rsid w:val="00990EF3"/>
    <w:rsid w:val="0099109F"/>
    <w:rsid w:val="00993787"/>
    <w:rsid w:val="009968E2"/>
    <w:rsid w:val="009A0C76"/>
    <w:rsid w:val="009A3364"/>
    <w:rsid w:val="009A490C"/>
    <w:rsid w:val="009A5F27"/>
    <w:rsid w:val="009A7BF0"/>
    <w:rsid w:val="009C024D"/>
    <w:rsid w:val="009C08DC"/>
    <w:rsid w:val="009C4CE8"/>
    <w:rsid w:val="009C66FF"/>
    <w:rsid w:val="009D0625"/>
    <w:rsid w:val="009D4031"/>
    <w:rsid w:val="009D4E13"/>
    <w:rsid w:val="009E07B2"/>
    <w:rsid w:val="009E0AD0"/>
    <w:rsid w:val="009E1105"/>
    <w:rsid w:val="009E2436"/>
    <w:rsid w:val="009E25A1"/>
    <w:rsid w:val="009E2F8B"/>
    <w:rsid w:val="009F146C"/>
    <w:rsid w:val="009F1E38"/>
    <w:rsid w:val="009F369E"/>
    <w:rsid w:val="009F4C96"/>
    <w:rsid w:val="00A032EB"/>
    <w:rsid w:val="00A03A0F"/>
    <w:rsid w:val="00A071B9"/>
    <w:rsid w:val="00A120D3"/>
    <w:rsid w:val="00A125E2"/>
    <w:rsid w:val="00A16B91"/>
    <w:rsid w:val="00A17328"/>
    <w:rsid w:val="00A22427"/>
    <w:rsid w:val="00A22BF0"/>
    <w:rsid w:val="00A24278"/>
    <w:rsid w:val="00A303BB"/>
    <w:rsid w:val="00A314EC"/>
    <w:rsid w:val="00A370C2"/>
    <w:rsid w:val="00A40ACC"/>
    <w:rsid w:val="00A4183A"/>
    <w:rsid w:val="00A41A67"/>
    <w:rsid w:val="00A41B2F"/>
    <w:rsid w:val="00A4558B"/>
    <w:rsid w:val="00A45E5C"/>
    <w:rsid w:val="00A4642F"/>
    <w:rsid w:val="00A50910"/>
    <w:rsid w:val="00A528C8"/>
    <w:rsid w:val="00A53825"/>
    <w:rsid w:val="00A564BB"/>
    <w:rsid w:val="00A61759"/>
    <w:rsid w:val="00A61B10"/>
    <w:rsid w:val="00A641FA"/>
    <w:rsid w:val="00A660D3"/>
    <w:rsid w:val="00A66429"/>
    <w:rsid w:val="00A72A9E"/>
    <w:rsid w:val="00A7389D"/>
    <w:rsid w:val="00A76F23"/>
    <w:rsid w:val="00A7738E"/>
    <w:rsid w:val="00A77B62"/>
    <w:rsid w:val="00A91703"/>
    <w:rsid w:val="00A93C48"/>
    <w:rsid w:val="00A96479"/>
    <w:rsid w:val="00A96B4A"/>
    <w:rsid w:val="00A96CCB"/>
    <w:rsid w:val="00AA21AB"/>
    <w:rsid w:val="00AA3270"/>
    <w:rsid w:val="00AB5865"/>
    <w:rsid w:val="00AC0251"/>
    <w:rsid w:val="00AC310B"/>
    <w:rsid w:val="00AC4506"/>
    <w:rsid w:val="00AC51D2"/>
    <w:rsid w:val="00AC5E5E"/>
    <w:rsid w:val="00AC7A9F"/>
    <w:rsid w:val="00AD051D"/>
    <w:rsid w:val="00AD1BB6"/>
    <w:rsid w:val="00AD23D3"/>
    <w:rsid w:val="00AD321E"/>
    <w:rsid w:val="00AD494F"/>
    <w:rsid w:val="00AE0B3B"/>
    <w:rsid w:val="00AE3F53"/>
    <w:rsid w:val="00AF51B7"/>
    <w:rsid w:val="00AF5B14"/>
    <w:rsid w:val="00B00338"/>
    <w:rsid w:val="00B00E0E"/>
    <w:rsid w:val="00B012BB"/>
    <w:rsid w:val="00B01AB8"/>
    <w:rsid w:val="00B01F50"/>
    <w:rsid w:val="00B03939"/>
    <w:rsid w:val="00B052D3"/>
    <w:rsid w:val="00B14441"/>
    <w:rsid w:val="00B208D3"/>
    <w:rsid w:val="00B20F3B"/>
    <w:rsid w:val="00B211AF"/>
    <w:rsid w:val="00B233B8"/>
    <w:rsid w:val="00B23E64"/>
    <w:rsid w:val="00B27F13"/>
    <w:rsid w:val="00B300B2"/>
    <w:rsid w:val="00B32883"/>
    <w:rsid w:val="00B3454B"/>
    <w:rsid w:val="00B4700D"/>
    <w:rsid w:val="00B47EA9"/>
    <w:rsid w:val="00B47F1B"/>
    <w:rsid w:val="00B50F66"/>
    <w:rsid w:val="00B53CA0"/>
    <w:rsid w:val="00B53CDA"/>
    <w:rsid w:val="00B53EFE"/>
    <w:rsid w:val="00B604BA"/>
    <w:rsid w:val="00B616E7"/>
    <w:rsid w:val="00B61B9F"/>
    <w:rsid w:val="00B62A06"/>
    <w:rsid w:val="00B62F4E"/>
    <w:rsid w:val="00B6354C"/>
    <w:rsid w:val="00B642D1"/>
    <w:rsid w:val="00B6649B"/>
    <w:rsid w:val="00B71B78"/>
    <w:rsid w:val="00B7288C"/>
    <w:rsid w:val="00B72CFE"/>
    <w:rsid w:val="00B75E88"/>
    <w:rsid w:val="00B764F8"/>
    <w:rsid w:val="00B80578"/>
    <w:rsid w:val="00B81830"/>
    <w:rsid w:val="00B82F51"/>
    <w:rsid w:val="00B8606A"/>
    <w:rsid w:val="00B9427A"/>
    <w:rsid w:val="00B950A2"/>
    <w:rsid w:val="00BA1CC9"/>
    <w:rsid w:val="00BA2CA2"/>
    <w:rsid w:val="00BA4008"/>
    <w:rsid w:val="00BB6830"/>
    <w:rsid w:val="00BB7E24"/>
    <w:rsid w:val="00BC4B12"/>
    <w:rsid w:val="00BD0A90"/>
    <w:rsid w:val="00BD44F2"/>
    <w:rsid w:val="00BD6E28"/>
    <w:rsid w:val="00BD7DF4"/>
    <w:rsid w:val="00BE08A9"/>
    <w:rsid w:val="00BE4C35"/>
    <w:rsid w:val="00BF0739"/>
    <w:rsid w:val="00BF2C4E"/>
    <w:rsid w:val="00BF3FCF"/>
    <w:rsid w:val="00BF47AE"/>
    <w:rsid w:val="00BF6DB8"/>
    <w:rsid w:val="00BF7A18"/>
    <w:rsid w:val="00BF7E4F"/>
    <w:rsid w:val="00C133E7"/>
    <w:rsid w:val="00C14283"/>
    <w:rsid w:val="00C15077"/>
    <w:rsid w:val="00C170D6"/>
    <w:rsid w:val="00C17997"/>
    <w:rsid w:val="00C20A01"/>
    <w:rsid w:val="00C21584"/>
    <w:rsid w:val="00C22638"/>
    <w:rsid w:val="00C24FA1"/>
    <w:rsid w:val="00C31DBE"/>
    <w:rsid w:val="00C40B9F"/>
    <w:rsid w:val="00C40C6B"/>
    <w:rsid w:val="00C44418"/>
    <w:rsid w:val="00C47465"/>
    <w:rsid w:val="00C52216"/>
    <w:rsid w:val="00C5582F"/>
    <w:rsid w:val="00C5750B"/>
    <w:rsid w:val="00C5767B"/>
    <w:rsid w:val="00C61247"/>
    <w:rsid w:val="00C65B1E"/>
    <w:rsid w:val="00C66C68"/>
    <w:rsid w:val="00C67BDA"/>
    <w:rsid w:val="00C72A06"/>
    <w:rsid w:val="00C74C3B"/>
    <w:rsid w:val="00C7540C"/>
    <w:rsid w:val="00C75FC4"/>
    <w:rsid w:val="00C80769"/>
    <w:rsid w:val="00C84297"/>
    <w:rsid w:val="00C85A25"/>
    <w:rsid w:val="00C9034E"/>
    <w:rsid w:val="00C97090"/>
    <w:rsid w:val="00CA3E68"/>
    <w:rsid w:val="00CB42C3"/>
    <w:rsid w:val="00CB6F47"/>
    <w:rsid w:val="00CC26C7"/>
    <w:rsid w:val="00CC2B1F"/>
    <w:rsid w:val="00CC453C"/>
    <w:rsid w:val="00CC58ED"/>
    <w:rsid w:val="00CD0A80"/>
    <w:rsid w:val="00CD0F29"/>
    <w:rsid w:val="00CD1BCF"/>
    <w:rsid w:val="00CD1BF2"/>
    <w:rsid w:val="00CD3004"/>
    <w:rsid w:val="00CD3530"/>
    <w:rsid w:val="00CD50EE"/>
    <w:rsid w:val="00CE015C"/>
    <w:rsid w:val="00CF09B5"/>
    <w:rsid w:val="00CF6644"/>
    <w:rsid w:val="00CF6C86"/>
    <w:rsid w:val="00CF73D0"/>
    <w:rsid w:val="00D0152D"/>
    <w:rsid w:val="00D0192B"/>
    <w:rsid w:val="00D0397C"/>
    <w:rsid w:val="00D064BE"/>
    <w:rsid w:val="00D06BF8"/>
    <w:rsid w:val="00D079B7"/>
    <w:rsid w:val="00D15DE1"/>
    <w:rsid w:val="00D162CD"/>
    <w:rsid w:val="00D22449"/>
    <w:rsid w:val="00D23EA1"/>
    <w:rsid w:val="00D244AA"/>
    <w:rsid w:val="00D27A74"/>
    <w:rsid w:val="00D34BD6"/>
    <w:rsid w:val="00D37D0E"/>
    <w:rsid w:val="00D46761"/>
    <w:rsid w:val="00D46BAC"/>
    <w:rsid w:val="00D47B52"/>
    <w:rsid w:val="00D51E1F"/>
    <w:rsid w:val="00D550A5"/>
    <w:rsid w:val="00D619CC"/>
    <w:rsid w:val="00D619F0"/>
    <w:rsid w:val="00D63AC7"/>
    <w:rsid w:val="00D65F3B"/>
    <w:rsid w:val="00D6666A"/>
    <w:rsid w:val="00D72934"/>
    <w:rsid w:val="00D72F3B"/>
    <w:rsid w:val="00D74322"/>
    <w:rsid w:val="00D80290"/>
    <w:rsid w:val="00D85424"/>
    <w:rsid w:val="00D91F04"/>
    <w:rsid w:val="00D931C8"/>
    <w:rsid w:val="00D939CE"/>
    <w:rsid w:val="00D94262"/>
    <w:rsid w:val="00D95FD9"/>
    <w:rsid w:val="00D97120"/>
    <w:rsid w:val="00DA25E1"/>
    <w:rsid w:val="00DB23FB"/>
    <w:rsid w:val="00DC13E9"/>
    <w:rsid w:val="00DC3702"/>
    <w:rsid w:val="00DC534C"/>
    <w:rsid w:val="00DD591D"/>
    <w:rsid w:val="00DF26D5"/>
    <w:rsid w:val="00DF5AE3"/>
    <w:rsid w:val="00E017DB"/>
    <w:rsid w:val="00E03EF9"/>
    <w:rsid w:val="00E05AAD"/>
    <w:rsid w:val="00E14765"/>
    <w:rsid w:val="00E14D7A"/>
    <w:rsid w:val="00E16DE7"/>
    <w:rsid w:val="00E17293"/>
    <w:rsid w:val="00E2051E"/>
    <w:rsid w:val="00E24506"/>
    <w:rsid w:val="00E25813"/>
    <w:rsid w:val="00E25CB5"/>
    <w:rsid w:val="00E34592"/>
    <w:rsid w:val="00E369C5"/>
    <w:rsid w:val="00E37079"/>
    <w:rsid w:val="00E505B2"/>
    <w:rsid w:val="00E52D7E"/>
    <w:rsid w:val="00E57761"/>
    <w:rsid w:val="00E618EE"/>
    <w:rsid w:val="00E7000B"/>
    <w:rsid w:val="00E712A8"/>
    <w:rsid w:val="00E82BF1"/>
    <w:rsid w:val="00E83184"/>
    <w:rsid w:val="00E83E84"/>
    <w:rsid w:val="00E865CC"/>
    <w:rsid w:val="00E86ABD"/>
    <w:rsid w:val="00E91B5C"/>
    <w:rsid w:val="00E92ADD"/>
    <w:rsid w:val="00E977A4"/>
    <w:rsid w:val="00EA19E2"/>
    <w:rsid w:val="00EA227E"/>
    <w:rsid w:val="00EB0133"/>
    <w:rsid w:val="00EB155E"/>
    <w:rsid w:val="00EB1F94"/>
    <w:rsid w:val="00EB2426"/>
    <w:rsid w:val="00EB30B1"/>
    <w:rsid w:val="00EC15F0"/>
    <w:rsid w:val="00EC5D18"/>
    <w:rsid w:val="00ED19F8"/>
    <w:rsid w:val="00ED1EAD"/>
    <w:rsid w:val="00ED33B7"/>
    <w:rsid w:val="00ED4C58"/>
    <w:rsid w:val="00ED7901"/>
    <w:rsid w:val="00EE0944"/>
    <w:rsid w:val="00EE4716"/>
    <w:rsid w:val="00EF2140"/>
    <w:rsid w:val="00EF2EC2"/>
    <w:rsid w:val="00EF4DF2"/>
    <w:rsid w:val="00EF70E9"/>
    <w:rsid w:val="00F03C4F"/>
    <w:rsid w:val="00F04309"/>
    <w:rsid w:val="00F06CC5"/>
    <w:rsid w:val="00F06EF2"/>
    <w:rsid w:val="00F072C8"/>
    <w:rsid w:val="00F15FB7"/>
    <w:rsid w:val="00F16352"/>
    <w:rsid w:val="00F20487"/>
    <w:rsid w:val="00F21FD6"/>
    <w:rsid w:val="00F22862"/>
    <w:rsid w:val="00F23941"/>
    <w:rsid w:val="00F264C9"/>
    <w:rsid w:val="00F26DF4"/>
    <w:rsid w:val="00F3204D"/>
    <w:rsid w:val="00F32618"/>
    <w:rsid w:val="00F33401"/>
    <w:rsid w:val="00F36011"/>
    <w:rsid w:val="00F36454"/>
    <w:rsid w:val="00F36905"/>
    <w:rsid w:val="00F41207"/>
    <w:rsid w:val="00F456F8"/>
    <w:rsid w:val="00F45C03"/>
    <w:rsid w:val="00F45F92"/>
    <w:rsid w:val="00F51892"/>
    <w:rsid w:val="00F54085"/>
    <w:rsid w:val="00F557CE"/>
    <w:rsid w:val="00F56033"/>
    <w:rsid w:val="00F61056"/>
    <w:rsid w:val="00F62F9E"/>
    <w:rsid w:val="00F6457D"/>
    <w:rsid w:val="00F66717"/>
    <w:rsid w:val="00F669B7"/>
    <w:rsid w:val="00F66C28"/>
    <w:rsid w:val="00F715AB"/>
    <w:rsid w:val="00F71E54"/>
    <w:rsid w:val="00F73263"/>
    <w:rsid w:val="00F73525"/>
    <w:rsid w:val="00F74C9C"/>
    <w:rsid w:val="00F75383"/>
    <w:rsid w:val="00F761F2"/>
    <w:rsid w:val="00F7665D"/>
    <w:rsid w:val="00F77343"/>
    <w:rsid w:val="00F8286F"/>
    <w:rsid w:val="00F84785"/>
    <w:rsid w:val="00F8769D"/>
    <w:rsid w:val="00F87BC5"/>
    <w:rsid w:val="00F90CF0"/>
    <w:rsid w:val="00F92FC1"/>
    <w:rsid w:val="00F93B87"/>
    <w:rsid w:val="00FA1DC8"/>
    <w:rsid w:val="00FA4C9B"/>
    <w:rsid w:val="00FA4EC3"/>
    <w:rsid w:val="00FB1586"/>
    <w:rsid w:val="00FB1E12"/>
    <w:rsid w:val="00FB704F"/>
    <w:rsid w:val="00FC0DD7"/>
    <w:rsid w:val="00FC2D2D"/>
    <w:rsid w:val="00FC3A7B"/>
    <w:rsid w:val="00FD060D"/>
    <w:rsid w:val="00FD1E52"/>
    <w:rsid w:val="00FD7528"/>
    <w:rsid w:val="00FD7A62"/>
    <w:rsid w:val="00FE0764"/>
    <w:rsid w:val="00FE1375"/>
    <w:rsid w:val="00FF0A51"/>
    <w:rsid w:val="00FF1550"/>
    <w:rsid w:val="00FF2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style="layout-flow:vertical-ideographic"/>
    </o:shapedefaults>
    <o:shapelayout v:ext="edit">
      <o:idmap v:ext="edit" data="1"/>
    </o:shapelayout>
  </w:shapeDefaults>
  <w:decimalSymbol w:val="."/>
  <w:listSeparator w:val=","/>
  <w15:chartTrackingRefBased/>
  <w15:docId w15:val="{CDD605BF-4B82-412E-8A0B-D7CC1045A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564CF"/>
    <w:pPr>
      <w:widowControl w:val="0"/>
      <w:adjustRightInd w:val="0"/>
      <w:spacing w:line="360" w:lineRule="exact"/>
      <w:jc w:val="both"/>
      <w:textAlignment w:val="baseline"/>
    </w:pPr>
    <w:rPr>
      <w:rFonts w:eastAsia="標楷體"/>
      <w:sz w:val="28"/>
    </w:rPr>
  </w:style>
  <w:style w:type="paragraph" w:styleId="1">
    <w:name w:val="heading 1"/>
    <w:basedOn w:val="a"/>
    <w:next w:val="a"/>
    <w:qFormat/>
    <w:pPr>
      <w:keepNext/>
      <w:tabs>
        <w:tab w:val="left" w:pos="5387"/>
      </w:tabs>
      <w:spacing w:line="240" w:lineRule="atLeast"/>
      <w:ind w:rightChars="500" w:right="1400"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22">
    <w:name w:val="022機關"/>
    <w:qFormat/>
    <w:rsid w:val="00026BD0"/>
    <w:pPr>
      <w:keepNext/>
    </w:pPr>
    <w:rPr>
      <w:rFonts w:eastAsia="標楷體"/>
      <w:b/>
      <w:sz w:val="40"/>
      <w:szCs w:val="40"/>
    </w:rPr>
  </w:style>
  <w:style w:type="paragraph" w:customStyle="1" w:styleId="033">
    <w:name w:val="033章"/>
    <w:qFormat/>
    <w:rsid w:val="00B62F4E"/>
    <w:pPr>
      <w:overflowPunct w:val="0"/>
      <w:spacing w:line="440" w:lineRule="exact"/>
      <w:ind w:leftChars="1046" w:left="1246" w:hangingChars="200" w:hanging="200"/>
      <w:jc w:val="both"/>
    </w:pPr>
    <w:rPr>
      <w:rFonts w:eastAsia="標楷體"/>
      <w:b/>
      <w:sz w:val="32"/>
      <w:szCs w:val="28"/>
    </w:rPr>
  </w:style>
  <w:style w:type="paragraph" w:customStyle="1" w:styleId="0330">
    <w:name w:val="033節"/>
    <w:qFormat/>
    <w:rsid w:val="00B62F4E"/>
    <w:pPr>
      <w:spacing w:line="440" w:lineRule="exact"/>
      <w:ind w:leftChars="1046" w:left="1246" w:hangingChars="200" w:hanging="200"/>
      <w:jc w:val="both"/>
    </w:pPr>
    <w:rPr>
      <w:rFonts w:eastAsia="標楷體"/>
      <w:b/>
      <w:sz w:val="28"/>
      <w:szCs w:val="28"/>
    </w:rPr>
  </w:style>
  <w:style w:type="paragraph" w:customStyle="1" w:styleId="034">
    <w:name w:val="034條文"/>
    <w:qFormat/>
    <w:rsid w:val="00CA3E68"/>
    <w:pPr>
      <w:widowControl w:val="0"/>
      <w:tabs>
        <w:tab w:val="left" w:pos="1974"/>
      </w:tabs>
      <w:overflowPunct w:val="0"/>
      <w:spacing w:line="440" w:lineRule="exact"/>
      <w:ind w:left="1417" w:hangingChars="506" w:hanging="1417"/>
      <w:jc w:val="both"/>
    </w:pPr>
    <w:rPr>
      <w:rFonts w:eastAsia="標楷體"/>
      <w:sz w:val="28"/>
      <w:szCs w:val="28"/>
    </w:rPr>
  </w:style>
  <w:style w:type="paragraph" w:customStyle="1" w:styleId="035">
    <w:name w:val="035條文一、"/>
    <w:qFormat/>
    <w:rsid w:val="009446FE"/>
    <w:pPr>
      <w:overflowPunct w:val="0"/>
      <w:spacing w:line="440" w:lineRule="exact"/>
      <w:ind w:leftChars="703" w:left="2531" w:hangingChars="201" w:hanging="563"/>
      <w:jc w:val="both"/>
    </w:pPr>
    <w:rPr>
      <w:rFonts w:eastAsia="標楷體"/>
      <w:sz w:val="28"/>
      <w:szCs w:val="28"/>
    </w:rPr>
  </w:style>
  <w:style w:type="paragraph" w:customStyle="1" w:styleId="036">
    <w:name w:val="036條文(一)"/>
    <w:qFormat/>
    <w:rsid w:val="009446FE"/>
    <w:pPr>
      <w:overflowPunct w:val="0"/>
      <w:spacing w:line="440" w:lineRule="exact"/>
      <w:ind w:leftChars="840" w:left="2814" w:hangingChars="165" w:hanging="462"/>
      <w:jc w:val="both"/>
    </w:pPr>
    <w:rPr>
      <w:rFonts w:eastAsia="標楷體"/>
      <w:sz w:val="28"/>
      <w:szCs w:val="28"/>
    </w:rPr>
  </w:style>
  <w:style w:type="paragraph" w:customStyle="1" w:styleId="0350">
    <w:name w:val="035條文十一、"/>
    <w:basedOn w:val="035"/>
    <w:qFormat/>
    <w:rsid w:val="001F0CC6"/>
    <w:pPr>
      <w:ind w:left="3363" w:hangingChars="301" w:hanging="843"/>
    </w:pPr>
  </w:style>
  <w:style w:type="paragraph" w:customStyle="1" w:styleId="0342">
    <w:name w:val="034條文2"/>
    <w:basedOn w:val="034"/>
    <w:qFormat/>
    <w:rsid w:val="009446FE"/>
    <w:pPr>
      <w:tabs>
        <w:tab w:val="clear" w:pos="1974"/>
      </w:tabs>
      <w:ind w:leftChars="506" w:left="506" w:firstLineChars="200" w:firstLine="560"/>
    </w:pPr>
  </w:style>
  <w:style w:type="paragraph" w:customStyle="1" w:styleId="034-6">
    <w:name w:val="034條文-6"/>
    <w:basedOn w:val="034"/>
    <w:qFormat/>
    <w:rsid w:val="00E24506"/>
    <w:pPr>
      <w:tabs>
        <w:tab w:val="clear" w:pos="1974"/>
        <w:tab w:val="left" w:pos="1960"/>
      </w:tabs>
      <w:ind w:left="1398" w:hangingChars="603" w:hanging="1398"/>
    </w:pPr>
  </w:style>
  <w:style w:type="paragraph" w:customStyle="1" w:styleId="034-7">
    <w:name w:val="034條文-7"/>
    <w:basedOn w:val="034"/>
    <w:qFormat/>
    <w:rsid w:val="00E24506"/>
    <w:pPr>
      <w:tabs>
        <w:tab w:val="clear" w:pos="1974"/>
      </w:tabs>
      <w:ind w:left="1410" w:hangingChars="703" w:hanging="1410"/>
    </w:pPr>
  </w:style>
  <w:style w:type="paragraph" w:customStyle="1" w:styleId="011-">
    <w:name w:val="011目次-壹"/>
    <w:qFormat/>
    <w:rsid w:val="000E29A9"/>
    <w:pPr>
      <w:keepNext/>
      <w:tabs>
        <w:tab w:val="right" w:leader="middleDot" w:pos="8505"/>
      </w:tabs>
      <w:spacing w:beforeLines="50" w:before="219" w:afterLines="50" w:after="219"/>
    </w:pPr>
    <w:rPr>
      <w:rFonts w:eastAsia="標楷體"/>
      <w:b/>
      <w:bCs/>
      <w:sz w:val="36"/>
    </w:rPr>
  </w:style>
  <w:style w:type="paragraph" w:customStyle="1" w:styleId="012-">
    <w:name w:val="012目次-一、"/>
    <w:qFormat/>
    <w:rsid w:val="004E0813"/>
    <w:pPr>
      <w:tabs>
        <w:tab w:val="right" w:leader="middleDot" w:pos="8505"/>
      </w:tabs>
      <w:spacing w:beforeLines="50" w:before="120"/>
      <w:ind w:leftChars="100" w:left="936" w:hangingChars="205" w:hanging="656"/>
    </w:pPr>
    <w:rPr>
      <w:rFonts w:eastAsia="標楷體"/>
      <w:bCs/>
      <w:sz w:val="32"/>
    </w:rPr>
  </w:style>
  <w:style w:type="paragraph" w:customStyle="1" w:styleId="013-">
    <w:name w:val="013目次-(一)"/>
    <w:qFormat/>
    <w:rsid w:val="000E29A9"/>
    <w:pPr>
      <w:tabs>
        <w:tab w:val="right" w:leader="middleDot" w:pos="8505"/>
      </w:tabs>
      <w:spacing w:beforeLines="25" w:before="109"/>
      <w:ind w:leftChars="215" w:left="1114" w:rightChars="100" w:right="280" w:hangingChars="160" w:hanging="512"/>
    </w:pPr>
    <w:rPr>
      <w:rFonts w:eastAsia="標楷體"/>
      <w:sz w:val="32"/>
    </w:rPr>
  </w:style>
  <w:style w:type="paragraph" w:customStyle="1" w:styleId="021">
    <w:name w:val="021類型"/>
    <w:qFormat/>
    <w:rsid w:val="00234B38"/>
    <w:pPr>
      <w:jc w:val="center"/>
    </w:pPr>
    <w:rPr>
      <w:rFonts w:eastAsia="標楷體"/>
      <w:b/>
      <w:spacing w:val="120"/>
      <w:sz w:val="48"/>
      <w:fitText w:val="3365" w:id="1825913346"/>
    </w:rPr>
  </w:style>
  <w:style w:type="paragraph" w:customStyle="1" w:styleId="024">
    <w:name w:val="024令文"/>
    <w:qFormat/>
    <w:rsid w:val="003250C8"/>
    <w:pPr>
      <w:overflowPunct w:val="0"/>
      <w:spacing w:line="440" w:lineRule="exact"/>
      <w:jc w:val="both"/>
    </w:pPr>
    <w:rPr>
      <w:rFonts w:eastAsia="標楷體"/>
      <w:sz w:val="28"/>
      <w:szCs w:val="28"/>
    </w:rPr>
  </w:style>
  <w:style w:type="paragraph" w:customStyle="1" w:styleId="025">
    <w:name w:val="025首長名"/>
    <w:qFormat/>
    <w:rsid w:val="003250C8"/>
    <w:pPr>
      <w:spacing w:beforeLines="100" w:before="240" w:afterLines="100" w:after="240" w:line="360" w:lineRule="exact"/>
    </w:pPr>
    <w:rPr>
      <w:rFonts w:eastAsia="標楷體"/>
      <w:sz w:val="28"/>
    </w:rPr>
  </w:style>
  <w:style w:type="paragraph" w:customStyle="1" w:styleId="0240">
    <w:name w:val="024令文(註)"/>
    <w:basedOn w:val="024"/>
    <w:qFormat/>
    <w:rsid w:val="004745F9"/>
    <w:pPr>
      <w:ind w:left="563" w:hangingChars="201" w:hanging="563"/>
    </w:pPr>
  </w:style>
  <w:style w:type="paragraph" w:customStyle="1" w:styleId="031">
    <w:name w:val="031條文標題"/>
    <w:qFormat/>
    <w:rsid w:val="00D85424"/>
    <w:pPr>
      <w:spacing w:beforeLines="100" w:before="240" w:afterLines="50" w:after="120" w:line="440" w:lineRule="exact"/>
      <w:jc w:val="both"/>
    </w:pPr>
    <w:rPr>
      <w:rFonts w:eastAsia="標楷體"/>
      <w:sz w:val="32"/>
    </w:rPr>
  </w:style>
  <w:style w:type="paragraph" w:customStyle="1" w:styleId="0241">
    <w:name w:val="024人事令"/>
    <w:basedOn w:val="024"/>
    <w:qFormat/>
    <w:rsid w:val="00CD0F29"/>
    <w:pPr>
      <w:ind w:firstLineChars="200" w:firstLine="560"/>
    </w:pPr>
    <w:rPr>
      <w:color w:val="000000"/>
    </w:rPr>
  </w:style>
  <w:style w:type="paragraph" w:customStyle="1" w:styleId="041-">
    <w:name w:val="041記事-標題"/>
    <w:qFormat/>
    <w:rsid w:val="00F06EF2"/>
    <w:pPr>
      <w:keepNext/>
      <w:spacing w:beforeLines="100" w:before="240" w:line="475" w:lineRule="exact"/>
      <w:jc w:val="both"/>
    </w:pPr>
    <w:rPr>
      <w:rFonts w:eastAsia="標楷體"/>
      <w:b/>
      <w:sz w:val="32"/>
    </w:rPr>
  </w:style>
  <w:style w:type="paragraph" w:customStyle="1" w:styleId="042-">
    <w:name w:val="042記事-期間"/>
    <w:qFormat/>
    <w:rsid w:val="00F06EF2"/>
    <w:pPr>
      <w:spacing w:beforeLines="50" w:before="120" w:afterLines="50" w:after="120" w:line="440" w:lineRule="exact"/>
      <w:jc w:val="both"/>
    </w:pPr>
    <w:rPr>
      <w:rFonts w:eastAsia="標楷體"/>
      <w:b/>
      <w:sz w:val="32"/>
    </w:rPr>
  </w:style>
  <w:style w:type="paragraph" w:customStyle="1" w:styleId="023">
    <w:name w:val="023院令"/>
    <w:qFormat/>
    <w:rsid w:val="003152A6"/>
    <w:pPr>
      <w:spacing w:line="440" w:lineRule="exact"/>
    </w:pPr>
    <w:rPr>
      <w:rFonts w:eastAsia="標楷體"/>
      <w:b/>
      <w:sz w:val="32"/>
    </w:rPr>
  </w:style>
  <w:style w:type="paragraph" w:customStyle="1" w:styleId="043-">
    <w:name w:val="043記事-日期"/>
    <w:basedOn w:val="042-"/>
    <w:qFormat/>
    <w:rsid w:val="00F06EF2"/>
    <w:pPr>
      <w:spacing w:beforeLines="0" w:before="0" w:afterLines="0" w:after="0"/>
    </w:pPr>
    <w:rPr>
      <w:sz w:val="28"/>
      <w:szCs w:val="28"/>
    </w:rPr>
  </w:style>
  <w:style w:type="paragraph" w:customStyle="1" w:styleId="044">
    <w:name w:val="044記事"/>
    <w:qFormat/>
    <w:rsid w:val="00F06EF2"/>
    <w:pPr>
      <w:spacing w:line="440" w:lineRule="exact"/>
      <w:ind w:leftChars="100" w:left="560" w:hangingChars="100" w:hanging="280"/>
      <w:jc w:val="both"/>
    </w:pPr>
    <w:rPr>
      <w:rFonts w:eastAsia="標楷體"/>
      <w:sz w:val="28"/>
      <w:szCs w:val="28"/>
    </w:rPr>
  </w:style>
  <w:style w:type="paragraph" w:customStyle="1" w:styleId="026">
    <w:name w:val="026公告"/>
    <w:basedOn w:val="024"/>
    <w:qFormat/>
    <w:rsid w:val="006D707F"/>
    <w:pPr>
      <w:ind w:left="1403" w:hangingChars="501" w:hanging="1403"/>
    </w:pPr>
  </w:style>
  <w:style w:type="paragraph" w:customStyle="1" w:styleId="032">
    <w:name w:val="032公布日期"/>
    <w:qFormat/>
    <w:rsid w:val="003250C8"/>
    <w:pPr>
      <w:spacing w:line="440" w:lineRule="exact"/>
    </w:pPr>
    <w:rPr>
      <w:rFonts w:eastAsia="標楷體"/>
      <w:sz w:val="28"/>
      <w:szCs w:val="28"/>
    </w:rPr>
  </w:style>
  <w:style w:type="paragraph" w:customStyle="1" w:styleId="013-0">
    <w:name w:val="013目次-文字"/>
    <w:basedOn w:val="013-"/>
    <w:qFormat/>
    <w:rsid w:val="000E29A9"/>
    <w:pPr>
      <w:ind w:left="602" w:firstLineChars="0" w:firstLine="0"/>
    </w:pPr>
  </w:style>
  <w:style w:type="table" w:styleId="a3">
    <w:name w:val="Table Grid"/>
    <w:basedOn w:val="a1"/>
    <w:rsid w:val="00606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52">
    <w:name w:val="052預算一、二"/>
    <w:basedOn w:val="05112"/>
    <w:qFormat/>
    <w:rsid w:val="00BB6830"/>
    <w:pPr>
      <w:ind w:left="563" w:hangingChars="201" w:hanging="563"/>
    </w:pPr>
  </w:style>
  <w:style w:type="paragraph" w:customStyle="1" w:styleId="05310">
    <w:name w:val="053預算10."/>
    <w:basedOn w:val="05112"/>
    <w:qFormat/>
    <w:rsid w:val="002579E5"/>
    <w:pPr>
      <w:ind w:leftChars="85" w:left="823" w:hangingChars="209" w:hanging="585"/>
    </w:pPr>
  </w:style>
  <w:style w:type="paragraph" w:customStyle="1" w:styleId="05312">
    <w:name w:val="053預算1.、2."/>
    <w:basedOn w:val="05112"/>
    <w:qFormat/>
    <w:rsid w:val="009430D2"/>
    <w:pPr>
      <w:ind w:leftChars="170" w:left="840" w:hangingChars="130" w:hanging="364"/>
    </w:pPr>
  </w:style>
  <w:style w:type="paragraph" w:customStyle="1" w:styleId="05112">
    <w:name w:val="051預算1、2"/>
    <w:qFormat/>
    <w:rsid w:val="003250C8"/>
    <w:pPr>
      <w:overflowPunct w:val="0"/>
      <w:spacing w:line="440" w:lineRule="exact"/>
      <w:ind w:left="280" w:hangingChars="100" w:hanging="280"/>
      <w:jc w:val="both"/>
    </w:pPr>
    <w:rPr>
      <w:rFonts w:eastAsia="標楷體"/>
      <w:sz w:val="28"/>
      <w:szCs w:val="28"/>
    </w:rPr>
  </w:style>
  <w:style w:type="paragraph" w:customStyle="1" w:styleId="0521">
    <w:name w:val="052預算(1)"/>
    <w:basedOn w:val="05112"/>
    <w:qFormat/>
    <w:rsid w:val="002579E5"/>
    <w:pPr>
      <w:ind w:leftChars="65" w:left="560" w:hangingChars="135" w:hanging="378"/>
    </w:pPr>
  </w:style>
  <w:style w:type="paragraph" w:customStyle="1" w:styleId="0541">
    <w:name w:val="054預算(1)"/>
    <w:basedOn w:val="05112"/>
    <w:qFormat/>
    <w:rsid w:val="006C7E6D"/>
    <w:pPr>
      <w:ind w:leftChars="265" w:left="1134" w:hangingChars="140" w:hanging="392"/>
    </w:pPr>
  </w:style>
  <w:style w:type="paragraph" w:customStyle="1" w:styleId="055">
    <w:name w:val="055預算①"/>
    <w:basedOn w:val="05112"/>
    <w:qFormat/>
    <w:rsid w:val="009430D2"/>
    <w:pPr>
      <w:ind w:leftChars="370" w:left="1400" w:hangingChars="130" w:hanging="364"/>
    </w:pPr>
  </w:style>
  <w:style w:type="paragraph" w:customStyle="1" w:styleId="0220">
    <w:name w:val="022日期文號"/>
    <w:qFormat/>
    <w:rsid w:val="00BD0A90"/>
    <w:pPr>
      <w:keepNext/>
      <w:jc w:val="distribute"/>
    </w:pPr>
    <w:rPr>
      <w:rFonts w:eastAsia="標楷體"/>
      <w:sz w:val="28"/>
    </w:rPr>
  </w:style>
  <w:style w:type="paragraph" w:customStyle="1" w:styleId="0371">
    <w:name w:val="037條文1."/>
    <w:basedOn w:val="036"/>
    <w:qFormat/>
    <w:rsid w:val="009446FE"/>
    <w:pPr>
      <w:ind w:leftChars="1005" w:left="3080" w:hangingChars="95" w:hanging="266"/>
    </w:pPr>
  </w:style>
  <w:style w:type="paragraph" w:customStyle="1" w:styleId="034-10">
    <w:name w:val="034條文 -10"/>
    <w:basedOn w:val="034"/>
    <w:rsid w:val="000C584B"/>
    <w:pPr>
      <w:ind w:left="1972" w:hangingChars="1007" w:hanging="1972"/>
    </w:pPr>
  </w:style>
  <w:style w:type="paragraph" w:styleId="a4">
    <w:name w:val="header"/>
    <w:basedOn w:val="a"/>
    <w:link w:val="a5"/>
    <w:rsid w:val="00B62F4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B62F4E"/>
    <w:rPr>
      <w:rFonts w:eastAsia="標楷體"/>
    </w:rPr>
  </w:style>
  <w:style w:type="paragraph" w:styleId="a6">
    <w:name w:val="Balloon Text"/>
    <w:basedOn w:val="a"/>
    <w:link w:val="a7"/>
    <w:rsid w:val="0083040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rsid w:val="00830403"/>
    <w:rPr>
      <w:rFonts w:asciiTheme="majorHAnsi" w:eastAsiaTheme="majorEastAsia" w:hAnsiTheme="majorHAnsi" w:cstheme="majorBidi"/>
      <w:sz w:val="18"/>
      <w:szCs w:val="18"/>
    </w:rPr>
  </w:style>
  <w:style w:type="paragraph" w:customStyle="1" w:styleId="a8">
    <w:name w:val="總統令一"/>
    <w:basedOn w:val="a"/>
    <w:rsid w:val="007B458C"/>
    <w:pPr>
      <w:spacing w:line="240" w:lineRule="auto"/>
    </w:pPr>
    <w:rPr>
      <w:b/>
      <w:bCs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77FF92-F940-4377-ADA0-C120EFEFE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145</Words>
  <Characters>829</Characters>
  <Application>Microsoft Office Word</Application>
  <DocSecurity>0</DocSecurity>
  <Lines>6</Lines>
  <Paragraphs>1</Paragraphs>
  <ScaleCrop>false</ScaleCrop>
  <Company>總統府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目　　　　錄</dc:title>
  <dc:subject/>
  <dc:creator>USER</dc:creator>
  <cp:keywords/>
  <dc:description/>
  <cp:lastModifiedBy>李嘉文</cp:lastModifiedBy>
  <cp:revision>4</cp:revision>
  <cp:lastPrinted>2019-05-10T07:07:00Z</cp:lastPrinted>
  <dcterms:created xsi:type="dcterms:W3CDTF">2019-06-11T07:41:00Z</dcterms:created>
  <dcterms:modified xsi:type="dcterms:W3CDTF">2019-06-25T04:02:00Z</dcterms:modified>
</cp:coreProperties>
</file>