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670" w:rsidRPr="00593670" w:rsidRDefault="00593670" w:rsidP="00593670">
      <w:pPr>
        <w:widowControl/>
        <w:spacing w:before="100" w:beforeAutospacing="1" w:after="100" w:afterAutospacing="1" w:line="240" w:lineRule="auto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593670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>無法決標公告</w:t>
      </w:r>
    </w:p>
    <w:p w:rsidR="00593670" w:rsidRPr="00593670" w:rsidRDefault="00593670" w:rsidP="00593670">
      <w:pPr>
        <w:widowControl/>
        <w:spacing w:before="100" w:beforeAutospacing="1" w:after="100" w:afterAutospacing="1" w:line="240" w:lineRule="auto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593670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公告日:109/01/20</w:t>
      </w:r>
    </w:p>
    <w:p w:rsidR="00593670" w:rsidRPr="00593670" w:rsidRDefault="00593670" w:rsidP="00593670">
      <w:pPr>
        <w:widowControl/>
        <w:spacing w:line="240" w:lineRule="auto"/>
        <w:rPr>
          <w:rFonts w:ascii="新細明體" w:eastAsia="新細明體" w:hAnsi="新細明體" w:cs="新細明體"/>
          <w:kern w:val="0"/>
          <w:szCs w:val="24"/>
        </w:rPr>
      </w:pPr>
    </w:p>
    <w:p w:rsidR="00593670" w:rsidRPr="00593670" w:rsidRDefault="00593670" w:rsidP="00593670">
      <w:pPr>
        <w:widowControl/>
        <w:spacing w:after="240" w:line="240" w:lineRule="auto"/>
        <w:rPr>
          <w:rFonts w:ascii="新細明體" w:eastAsia="新細明體" w:hAnsi="新細明體" w:cs="新細明體"/>
          <w:kern w:val="0"/>
          <w:szCs w:val="24"/>
        </w:rPr>
      </w:pPr>
      <w:r w:rsidRPr="00593670">
        <w:rPr>
          <w:rFonts w:ascii="新細明體" w:eastAsia="新細明體" w:hAnsi="新細明體" w:cs="新細明體"/>
          <w:color w:val="000000"/>
          <w:kern w:val="0"/>
          <w:sz w:val="20"/>
        </w:rPr>
        <w:t>該顯示之欄位包含未公告之欄位，如「採購金額」、依法不公開之「預算金額」等欄位(此段文字不會列印)</w:t>
      </w:r>
    </w:p>
    <w:p w:rsidR="00593670" w:rsidRPr="00593670" w:rsidRDefault="00593670" w:rsidP="00593670">
      <w:pPr>
        <w:widowControl/>
        <w:spacing w:line="240" w:lineRule="auto"/>
        <w:rPr>
          <w:rFonts w:ascii="新細明體" w:eastAsia="新細明體" w:hAnsi="新細明體" w:cs="新細明體"/>
          <w:kern w:val="0"/>
          <w:szCs w:val="24"/>
        </w:rPr>
      </w:pPr>
      <w:r w:rsidRPr="00593670">
        <w:rPr>
          <w:rFonts w:ascii="新細明體" w:eastAsia="新細明體" w:hAnsi="新細明體" w:cs="新細明體"/>
          <w:b/>
          <w:bCs/>
          <w:kern w:val="0"/>
          <w:szCs w:val="24"/>
        </w:rPr>
        <w:t>[標案</w:t>
      </w:r>
      <w:proofErr w:type="gramStart"/>
      <w:r w:rsidRPr="00593670">
        <w:rPr>
          <w:rFonts w:ascii="新細明體" w:eastAsia="新細明體" w:hAnsi="新細明體" w:cs="新細明體"/>
          <w:b/>
          <w:bCs/>
          <w:kern w:val="0"/>
          <w:szCs w:val="24"/>
        </w:rPr>
        <w:t>案</w:t>
      </w:r>
      <w:proofErr w:type="gramEnd"/>
      <w:r w:rsidRPr="00593670">
        <w:rPr>
          <w:rFonts w:ascii="新細明體" w:eastAsia="新細明體" w:hAnsi="新細明體" w:cs="新細明體"/>
          <w:b/>
          <w:bCs/>
          <w:kern w:val="0"/>
          <w:szCs w:val="24"/>
        </w:rPr>
        <w:t>號]</w:t>
      </w:r>
      <w:r w:rsidRPr="00593670">
        <w:rPr>
          <w:rFonts w:ascii="新細明體" w:eastAsia="新細明體" w:hAnsi="新細明體" w:cs="新細明體"/>
          <w:kern w:val="0"/>
          <w:szCs w:val="24"/>
        </w:rPr>
        <w:t>108052</w:t>
      </w:r>
      <w:r w:rsidRPr="00593670">
        <w:rPr>
          <w:rFonts w:ascii="新細明體" w:eastAsia="新細明體" w:hAnsi="新細明體" w:cs="新細明體"/>
          <w:kern w:val="0"/>
          <w:szCs w:val="24"/>
        </w:rPr>
        <w:br/>
      </w:r>
      <w:r w:rsidRPr="00593670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r w:rsidRPr="00593670">
        <w:rPr>
          <w:rFonts w:ascii="新細明體" w:eastAsia="新細明體" w:hAnsi="新細明體" w:cs="新細明體"/>
          <w:kern w:val="0"/>
          <w:szCs w:val="24"/>
        </w:rPr>
        <w:t>安定區公所農業課辦公廳舍耐震補強工程</w:t>
      </w:r>
      <w:r w:rsidRPr="00593670">
        <w:rPr>
          <w:rFonts w:ascii="新細明體" w:eastAsia="新細明體" w:hAnsi="新細明體" w:cs="新細明體"/>
          <w:kern w:val="0"/>
          <w:szCs w:val="24"/>
        </w:rPr>
        <w:br/>
      </w:r>
      <w:r w:rsidRPr="00593670">
        <w:rPr>
          <w:rFonts w:ascii="新細明體" w:eastAsia="新細明體" w:hAnsi="新細明體" w:cs="新細明體"/>
          <w:b/>
          <w:bCs/>
          <w:kern w:val="0"/>
          <w:szCs w:val="24"/>
        </w:rPr>
        <w:t>[招標方式]</w:t>
      </w:r>
      <w:r w:rsidRPr="00593670">
        <w:rPr>
          <w:rFonts w:ascii="新細明體" w:eastAsia="新細明體" w:hAnsi="新細明體" w:cs="新細明體"/>
          <w:kern w:val="0"/>
          <w:szCs w:val="24"/>
        </w:rPr>
        <w:t>公開招標</w:t>
      </w:r>
      <w:r w:rsidRPr="00593670">
        <w:rPr>
          <w:rFonts w:ascii="新細明體" w:eastAsia="新細明體" w:hAnsi="新細明體" w:cs="新細明體"/>
          <w:kern w:val="0"/>
          <w:szCs w:val="24"/>
        </w:rPr>
        <w:br/>
      </w:r>
      <w:r w:rsidRPr="00593670">
        <w:rPr>
          <w:rFonts w:ascii="新細明體" w:eastAsia="新細明體" w:hAnsi="新細明體" w:cs="新細明體"/>
          <w:b/>
          <w:bCs/>
          <w:kern w:val="0"/>
          <w:szCs w:val="24"/>
        </w:rPr>
        <w:t>[新增公告傳輸次數]</w:t>
      </w:r>
      <w:r w:rsidRPr="00593670">
        <w:rPr>
          <w:rFonts w:ascii="新細明體" w:eastAsia="新細明體" w:hAnsi="新細明體" w:cs="新細明體"/>
          <w:kern w:val="0"/>
          <w:szCs w:val="24"/>
        </w:rPr>
        <w:t>02</w:t>
      </w:r>
      <w:r w:rsidRPr="00593670">
        <w:rPr>
          <w:rFonts w:ascii="新細明體" w:eastAsia="新細明體" w:hAnsi="新細明體" w:cs="新細明體"/>
          <w:kern w:val="0"/>
          <w:szCs w:val="24"/>
        </w:rPr>
        <w:br/>
      </w:r>
      <w:r w:rsidRPr="00593670">
        <w:rPr>
          <w:rFonts w:ascii="新細明體" w:eastAsia="新細明體" w:hAnsi="新細明體" w:cs="新細明體"/>
          <w:b/>
          <w:bCs/>
          <w:kern w:val="0"/>
          <w:szCs w:val="24"/>
        </w:rPr>
        <w:t>[無法決標公告序號]</w:t>
      </w:r>
      <w:r w:rsidRPr="00593670">
        <w:rPr>
          <w:rFonts w:ascii="新細明體" w:eastAsia="新細明體" w:hAnsi="新細明體" w:cs="新細明體"/>
          <w:kern w:val="0"/>
          <w:szCs w:val="24"/>
        </w:rPr>
        <w:t>001</w:t>
      </w:r>
      <w:r w:rsidRPr="00593670">
        <w:rPr>
          <w:rFonts w:ascii="新細明體" w:eastAsia="新細明體" w:hAnsi="新細明體" w:cs="新細明體"/>
          <w:kern w:val="0"/>
          <w:szCs w:val="24"/>
        </w:rPr>
        <w:br/>
      </w:r>
      <w:r w:rsidRPr="00593670">
        <w:rPr>
          <w:rFonts w:ascii="新細明體" w:eastAsia="新細明體" w:hAnsi="新細明體" w:cs="新細明體"/>
          <w:b/>
          <w:bCs/>
          <w:kern w:val="0"/>
          <w:szCs w:val="24"/>
        </w:rPr>
        <w:t>[原招標公告之刊登採購公報日期]</w:t>
      </w:r>
      <w:r w:rsidRPr="00593670">
        <w:rPr>
          <w:rFonts w:ascii="新細明體" w:eastAsia="新細明體" w:hAnsi="新細明體" w:cs="新細明體"/>
          <w:kern w:val="0"/>
          <w:szCs w:val="24"/>
        </w:rPr>
        <w:t>109/01/08</w:t>
      </w:r>
      <w:r w:rsidRPr="00593670">
        <w:rPr>
          <w:rFonts w:ascii="新細明體" w:eastAsia="新細明體" w:hAnsi="新細明體" w:cs="新細明體"/>
          <w:kern w:val="0"/>
          <w:szCs w:val="24"/>
        </w:rPr>
        <w:br/>
      </w:r>
      <w:r w:rsidRPr="00593670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[是否依據採購法第106條第1項第1款辦理]</w:t>
      </w:r>
      <w:r w:rsidRPr="00593670">
        <w:rPr>
          <w:rFonts w:ascii="新細明體" w:eastAsia="新細明體" w:hAnsi="新細明體" w:cs="新細明體"/>
          <w:kern w:val="0"/>
          <w:szCs w:val="24"/>
        </w:rPr>
        <w:t>否</w:t>
      </w:r>
      <w:r w:rsidRPr="00593670">
        <w:rPr>
          <w:rFonts w:ascii="新細明體" w:eastAsia="新細明體" w:hAnsi="新細明體" w:cs="新細明體"/>
          <w:kern w:val="0"/>
          <w:szCs w:val="24"/>
        </w:rPr>
        <w:br/>
      </w:r>
      <w:r w:rsidRPr="00593670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593670">
        <w:rPr>
          <w:rFonts w:ascii="新細明體" w:eastAsia="新細明體" w:hAnsi="新細明體" w:cs="新細明體"/>
          <w:kern w:val="0"/>
          <w:szCs w:val="24"/>
        </w:rPr>
        <w:t>3.95.77</w:t>
      </w:r>
      <w:r w:rsidRPr="00593670">
        <w:rPr>
          <w:rFonts w:ascii="新細明體" w:eastAsia="新細明體" w:hAnsi="新細明體" w:cs="新細明體"/>
          <w:kern w:val="0"/>
          <w:szCs w:val="24"/>
        </w:rPr>
        <w:br/>
      </w:r>
      <w:r w:rsidRPr="00593670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proofErr w:type="gramStart"/>
      <w:r w:rsidRPr="00593670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593670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593670">
        <w:rPr>
          <w:rFonts w:ascii="新細明體" w:eastAsia="新細明體" w:hAnsi="新細明體" w:cs="新細明體"/>
          <w:kern w:val="0"/>
          <w:szCs w:val="24"/>
        </w:rPr>
        <w:br/>
      </w:r>
      <w:r w:rsidRPr="00593670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r w:rsidRPr="00593670">
        <w:rPr>
          <w:rFonts w:ascii="新細明體" w:eastAsia="新細明體" w:hAnsi="新細明體" w:cs="新細明體"/>
          <w:kern w:val="0"/>
          <w:szCs w:val="24"/>
        </w:rPr>
        <w:t>農業及建設課</w:t>
      </w:r>
      <w:r w:rsidRPr="00593670">
        <w:rPr>
          <w:rFonts w:ascii="新細明體" w:eastAsia="新細明體" w:hAnsi="新細明體" w:cs="新細明體"/>
          <w:kern w:val="0"/>
          <w:szCs w:val="24"/>
        </w:rPr>
        <w:br/>
      </w:r>
      <w:r w:rsidRPr="00593670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593670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593670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593670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593670">
        <w:rPr>
          <w:rFonts w:ascii="新細明體" w:eastAsia="新細明體" w:hAnsi="新細明體" w:cs="新細明體"/>
          <w:kern w:val="0"/>
          <w:szCs w:val="24"/>
        </w:rPr>
        <w:br/>
      </w:r>
      <w:r w:rsidRPr="00593670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r w:rsidRPr="00593670">
        <w:rPr>
          <w:rFonts w:ascii="新細明體" w:eastAsia="新細明體" w:hAnsi="新細明體" w:cs="新細明體"/>
          <w:kern w:val="0"/>
          <w:szCs w:val="24"/>
        </w:rPr>
        <w:t>黃柏源</w:t>
      </w:r>
      <w:r w:rsidRPr="00593670">
        <w:rPr>
          <w:rFonts w:ascii="新細明體" w:eastAsia="新細明體" w:hAnsi="新細明體" w:cs="新細明體"/>
          <w:kern w:val="0"/>
          <w:szCs w:val="24"/>
        </w:rPr>
        <w:br/>
      </w:r>
      <w:r w:rsidRPr="00593670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593670">
        <w:rPr>
          <w:rFonts w:ascii="新細明體" w:eastAsia="新細明體" w:hAnsi="新細明體" w:cs="新細明體"/>
          <w:kern w:val="0"/>
          <w:szCs w:val="24"/>
        </w:rPr>
        <w:t>06-5921116分機272</w:t>
      </w:r>
      <w:r w:rsidRPr="00593670">
        <w:rPr>
          <w:rFonts w:ascii="新細明體" w:eastAsia="新細明體" w:hAnsi="新細明體" w:cs="新細明體"/>
          <w:kern w:val="0"/>
          <w:szCs w:val="24"/>
        </w:rPr>
        <w:br/>
      </w:r>
      <w:r w:rsidRPr="00593670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593670">
        <w:rPr>
          <w:rFonts w:ascii="新細明體" w:eastAsia="新細明體" w:hAnsi="新細明體" w:cs="新細明體"/>
          <w:kern w:val="0"/>
          <w:szCs w:val="24"/>
        </w:rPr>
        <w:t>06-5922955</w:t>
      </w:r>
      <w:r w:rsidRPr="00593670">
        <w:rPr>
          <w:rFonts w:ascii="新細明體" w:eastAsia="新細明體" w:hAnsi="新細明體" w:cs="新細明體"/>
          <w:kern w:val="0"/>
          <w:szCs w:val="24"/>
        </w:rPr>
        <w:br/>
      </w:r>
      <w:r w:rsidRPr="00593670">
        <w:rPr>
          <w:rFonts w:ascii="新細明體" w:eastAsia="新細明體" w:hAnsi="新細明體" w:cs="新細明體"/>
          <w:b/>
          <w:bCs/>
          <w:kern w:val="0"/>
          <w:szCs w:val="24"/>
        </w:rPr>
        <w:t>[電子郵件信箱]</w:t>
      </w:r>
      <w:r w:rsidRPr="00593670">
        <w:rPr>
          <w:rFonts w:ascii="新細明體" w:eastAsia="新細明體" w:hAnsi="新細明體" w:cs="新細明體"/>
          <w:kern w:val="0"/>
          <w:szCs w:val="24"/>
        </w:rPr>
        <w:t>poyuang@mail.tainan.gov.tw</w:t>
      </w:r>
      <w:r w:rsidRPr="00593670">
        <w:rPr>
          <w:rFonts w:ascii="新細明體" w:eastAsia="新細明體" w:hAnsi="新細明體" w:cs="新細明體"/>
          <w:kern w:val="0"/>
          <w:szCs w:val="24"/>
        </w:rPr>
        <w:br/>
      </w:r>
      <w:r w:rsidRPr="00593670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593670">
        <w:rPr>
          <w:rFonts w:ascii="新細明體" w:eastAsia="新細明體" w:hAnsi="新細明體" w:cs="新細明體"/>
          <w:kern w:val="0"/>
          <w:szCs w:val="24"/>
        </w:rPr>
        <w:t>否</w:t>
      </w:r>
      <w:r w:rsidRPr="00593670">
        <w:rPr>
          <w:rFonts w:ascii="新細明體" w:eastAsia="新細明體" w:hAnsi="新細明體" w:cs="新細明體"/>
          <w:kern w:val="0"/>
          <w:szCs w:val="24"/>
        </w:rPr>
        <w:br/>
      </w:r>
      <w:r w:rsidRPr="00593670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593670">
        <w:rPr>
          <w:rFonts w:ascii="新細明體" w:eastAsia="新細明體" w:hAnsi="新細明體" w:cs="新細明體"/>
          <w:kern w:val="0"/>
          <w:szCs w:val="24"/>
        </w:rPr>
        <w:t xml:space="preserve"> &lt;工程類&gt; 5139 其他土木工程</w:t>
      </w:r>
      <w:r w:rsidRPr="00593670">
        <w:rPr>
          <w:rFonts w:ascii="新細明體" w:eastAsia="新細明體" w:hAnsi="新細明體" w:cs="新細明體"/>
          <w:kern w:val="0"/>
          <w:szCs w:val="24"/>
        </w:rPr>
        <w:br/>
      </w:r>
      <w:r w:rsidRPr="00593670">
        <w:rPr>
          <w:rFonts w:ascii="新細明體" w:eastAsia="新細明體" w:hAnsi="新細明體" w:cs="新細明體"/>
          <w:b/>
          <w:bCs/>
          <w:kern w:val="0"/>
          <w:szCs w:val="24"/>
        </w:rPr>
        <w:t>[採購金額級距]</w:t>
      </w:r>
      <w:r w:rsidRPr="00593670">
        <w:rPr>
          <w:rFonts w:ascii="新細明體" w:eastAsia="新細明體" w:hAnsi="新細明體" w:cs="新細明體"/>
          <w:kern w:val="0"/>
          <w:szCs w:val="24"/>
        </w:rPr>
        <w:t xml:space="preserve">公告金額以上未達查核金額 </w:t>
      </w:r>
      <w:r w:rsidRPr="00593670">
        <w:rPr>
          <w:rFonts w:ascii="新細明體" w:eastAsia="新細明體" w:hAnsi="新細明體" w:cs="新細明體"/>
          <w:kern w:val="0"/>
          <w:szCs w:val="24"/>
        </w:rPr>
        <w:br/>
      </w:r>
      <w:r w:rsidRPr="00593670">
        <w:rPr>
          <w:rFonts w:ascii="新細明體" w:eastAsia="新細明體" w:hAnsi="新細明體" w:cs="新細明體"/>
          <w:b/>
          <w:bCs/>
          <w:kern w:val="0"/>
          <w:szCs w:val="24"/>
        </w:rPr>
        <w:t>[原無法決標公告日期]</w:t>
      </w:r>
      <w:r w:rsidRPr="00593670">
        <w:rPr>
          <w:rFonts w:ascii="新細明體" w:eastAsia="新細明體" w:hAnsi="新細明體" w:cs="新細明體"/>
          <w:kern w:val="0"/>
          <w:szCs w:val="24"/>
        </w:rPr>
        <w:t>109/01/20</w:t>
      </w:r>
      <w:r w:rsidRPr="00593670">
        <w:rPr>
          <w:rFonts w:ascii="新細明體" w:eastAsia="新細明體" w:hAnsi="新細明體" w:cs="新細明體"/>
          <w:kern w:val="0"/>
          <w:szCs w:val="24"/>
        </w:rPr>
        <w:br/>
      </w:r>
      <w:r w:rsidRPr="00593670">
        <w:rPr>
          <w:rFonts w:ascii="新細明體" w:eastAsia="新細明體" w:hAnsi="新細明體" w:cs="新細明體"/>
          <w:b/>
          <w:bCs/>
          <w:kern w:val="0"/>
          <w:szCs w:val="24"/>
        </w:rPr>
        <w:t>[無法決標公告日期]</w:t>
      </w:r>
      <w:r w:rsidRPr="00593670">
        <w:rPr>
          <w:rFonts w:ascii="新細明體" w:eastAsia="新細明體" w:hAnsi="新細明體" w:cs="新細明體"/>
          <w:kern w:val="0"/>
          <w:szCs w:val="24"/>
        </w:rPr>
        <w:t>109/01/20</w:t>
      </w:r>
      <w:r w:rsidRPr="00593670">
        <w:rPr>
          <w:rFonts w:ascii="新細明體" w:eastAsia="新細明體" w:hAnsi="新細明體" w:cs="新細明體"/>
          <w:kern w:val="0"/>
          <w:szCs w:val="24"/>
        </w:rPr>
        <w:br/>
      </w:r>
      <w:r w:rsidRPr="00593670">
        <w:rPr>
          <w:rFonts w:ascii="新細明體" w:eastAsia="新細明體" w:hAnsi="新細明體" w:cs="新細明體"/>
          <w:b/>
          <w:bCs/>
          <w:kern w:val="0"/>
          <w:szCs w:val="24"/>
        </w:rPr>
        <w:t>[是否刊登公報]</w:t>
      </w:r>
      <w:r w:rsidRPr="00593670">
        <w:rPr>
          <w:rFonts w:ascii="新細明體" w:eastAsia="新細明體" w:hAnsi="新細明體" w:cs="新細明體"/>
          <w:kern w:val="0"/>
          <w:szCs w:val="24"/>
        </w:rPr>
        <w:t>是</w:t>
      </w:r>
      <w:r w:rsidRPr="00593670">
        <w:rPr>
          <w:rFonts w:ascii="新細明體" w:eastAsia="新細明體" w:hAnsi="新細明體" w:cs="新細明體"/>
          <w:kern w:val="0"/>
          <w:szCs w:val="24"/>
        </w:rPr>
        <w:br/>
      </w:r>
      <w:r w:rsidRPr="00593670">
        <w:rPr>
          <w:rFonts w:ascii="新細明體" w:eastAsia="新細明體" w:hAnsi="新細明體" w:cs="新細明體"/>
          <w:b/>
          <w:bCs/>
          <w:kern w:val="0"/>
          <w:szCs w:val="24"/>
        </w:rPr>
        <w:t>[無法決標的理由]</w:t>
      </w:r>
      <w:r w:rsidRPr="00593670">
        <w:rPr>
          <w:rFonts w:ascii="新細明體" w:eastAsia="新細明體" w:hAnsi="新細明體" w:cs="新細明體"/>
          <w:kern w:val="0"/>
          <w:szCs w:val="24"/>
        </w:rPr>
        <w:t xml:space="preserve">流標(無廠商投標或未達法定開標家數) </w:t>
      </w:r>
      <w:r w:rsidRPr="00593670">
        <w:rPr>
          <w:rFonts w:ascii="新細明體" w:eastAsia="新細明體" w:hAnsi="新細明體" w:cs="新細明體"/>
          <w:kern w:val="0"/>
          <w:szCs w:val="24"/>
        </w:rPr>
        <w:br/>
      </w:r>
      <w:r w:rsidRPr="00593670">
        <w:rPr>
          <w:rFonts w:ascii="新細明體" w:eastAsia="新細明體" w:hAnsi="新細明體" w:cs="新細明體"/>
          <w:b/>
          <w:bCs/>
          <w:kern w:val="0"/>
          <w:szCs w:val="24"/>
        </w:rPr>
        <w:t>[投標廠商家數]</w:t>
      </w:r>
      <w:r w:rsidRPr="00593670">
        <w:rPr>
          <w:rFonts w:ascii="新細明體" w:eastAsia="新細明體" w:hAnsi="新細明體" w:cs="新細明體"/>
          <w:kern w:val="0"/>
          <w:szCs w:val="24"/>
        </w:rPr>
        <w:t>無廠商投標</w:t>
      </w:r>
      <w:r w:rsidRPr="00593670">
        <w:rPr>
          <w:rFonts w:ascii="新細明體" w:eastAsia="新細明體" w:hAnsi="新細明體" w:cs="新細明體"/>
          <w:kern w:val="0"/>
          <w:szCs w:val="24"/>
        </w:rPr>
        <w:br/>
      </w:r>
      <w:r w:rsidRPr="00593670">
        <w:rPr>
          <w:rFonts w:ascii="新細明體" w:eastAsia="新細明體" w:hAnsi="新細明體" w:cs="新細明體"/>
          <w:b/>
          <w:bCs/>
          <w:kern w:val="0"/>
          <w:szCs w:val="24"/>
        </w:rPr>
        <w:t>[是否沿用本案號及原招標方式續行招標]</w:t>
      </w:r>
      <w:r w:rsidRPr="00593670">
        <w:rPr>
          <w:rFonts w:ascii="新細明體" w:eastAsia="新細明體" w:hAnsi="新細明體" w:cs="新細明體"/>
          <w:kern w:val="0"/>
          <w:szCs w:val="24"/>
        </w:rPr>
        <w:t>是</w:t>
      </w:r>
      <w:r w:rsidRPr="00593670">
        <w:rPr>
          <w:rFonts w:ascii="新細明體" w:eastAsia="新細明體" w:hAnsi="新細明體" w:cs="新細明體"/>
          <w:kern w:val="0"/>
          <w:szCs w:val="24"/>
        </w:rPr>
        <w:br/>
      </w:r>
      <w:r w:rsidRPr="00593670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593670">
        <w:rPr>
          <w:rFonts w:ascii="新細明體" w:eastAsia="新細明體" w:hAnsi="新細明體" w:cs="新細明體"/>
          <w:kern w:val="0"/>
          <w:szCs w:val="24"/>
        </w:rPr>
        <w:t xml:space="preserve"> </w:t>
      </w:r>
    </w:p>
    <w:p w:rsidR="007035B4" w:rsidRPr="00593670" w:rsidRDefault="007035B4"/>
    <w:sectPr w:rsidR="007035B4" w:rsidRPr="00593670" w:rsidSect="007035B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93670"/>
    <w:rsid w:val="002D3364"/>
    <w:rsid w:val="00593670"/>
    <w:rsid w:val="00703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B4"/>
    <w:pPr>
      <w:widowControl w:val="0"/>
    </w:pPr>
  </w:style>
  <w:style w:type="paragraph" w:styleId="1">
    <w:name w:val="heading 1"/>
    <w:basedOn w:val="a"/>
    <w:link w:val="10"/>
    <w:uiPriority w:val="9"/>
    <w:qFormat/>
    <w:rsid w:val="00593670"/>
    <w:pPr>
      <w:widowControl/>
      <w:spacing w:before="100" w:beforeAutospacing="1" w:after="100" w:afterAutospacing="1" w:line="240" w:lineRule="auto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93670"/>
    <w:pPr>
      <w:widowControl/>
      <w:spacing w:before="100" w:beforeAutospacing="1" w:after="100" w:afterAutospacing="1" w:line="240" w:lineRule="auto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93670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593670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remindmsg1">
    <w:name w:val="remind_msg1"/>
    <w:basedOn w:val="a0"/>
    <w:rsid w:val="00593670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5936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9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1</cp:revision>
  <dcterms:created xsi:type="dcterms:W3CDTF">2020-01-17T02:03:00Z</dcterms:created>
  <dcterms:modified xsi:type="dcterms:W3CDTF">2020-01-17T02:04:00Z</dcterms:modified>
</cp:coreProperties>
</file>