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4301F" w:rsidRPr="00B4301F" w:rsidTr="00B4301F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01F" w:rsidRPr="00B4301F" w:rsidRDefault="00B4301F" w:rsidP="00B4301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4301F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B4301F" w:rsidRPr="00B4301F" w:rsidRDefault="00B4301F" w:rsidP="00B4301F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4301F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公告日：109/01/21</w:t>
            </w:r>
          </w:p>
        </w:tc>
      </w:tr>
      <w:tr w:rsidR="00B4301F" w:rsidRPr="00B4301F" w:rsidTr="00B4301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01F" w:rsidRPr="00B4301F" w:rsidRDefault="00B4301F" w:rsidP="00B4301F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30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列印時間：109/01/20 10:34 </w:t>
            </w:r>
          </w:p>
        </w:tc>
      </w:tr>
    </w:tbl>
    <w:p w:rsidR="00B4301F" w:rsidRPr="00B4301F" w:rsidRDefault="00B4301F" w:rsidP="00B4301F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4301F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B4301F" w:rsidRPr="00B4301F" w:rsidRDefault="00B4301F" w:rsidP="00B4301F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4301F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公告日：109/01/21</w:t>
      </w:r>
    </w:p>
    <w:p w:rsidR="00B4301F" w:rsidRPr="00B4301F" w:rsidRDefault="00B4301F" w:rsidP="00B4301F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4301F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4301F" w:rsidRPr="00B4301F" w:rsidRDefault="00B4301F" w:rsidP="00B4301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4301F">
        <w:rPr>
          <w:rFonts w:ascii="新細明體" w:eastAsia="新細明體" w:hAnsi="新細明體" w:cs="新細明體"/>
          <w:kern w:val="0"/>
          <w:szCs w:val="24"/>
        </w:rPr>
        <w:t>3.95.77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B4301F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4301F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B4301F">
        <w:rPr>
          <w:rFonts w:ascii="新細明體" w:eastAsia="新細明體" w:hAnsi="新細明體" w:cs="新細明體"/>
          <w:kern w:val="0"/>
          <w:szCs w:val="24"/>
        </w:rPr>
        <w:t>黃柏源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4301F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4301F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4301F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4301F">
        <w:rPr>
          <w:rFonts w:ascii="新細明體" w:eastAsia="新細明體" w:hAnsi="新細明體" w:cs="新細明體"/>
          <w:kern w:val="0"/>
          <w:szCs w:val="24"/>
        </w:rPr>
        <w:t>108052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B4301F">
        <w:rPr>
          <w:rFonts w:ascii="新細明體" w:eastAsia="新細明體" w:hAnsi="新細明體" w:cs="新細明體"/>
          <w:kern w:val="0"/>
          <w:szCs w:val="24"/>
        </w:rPr>
        <w:t>安定區公所農業課辦公廳舍耐震補強工程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4301F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4301F">
        <w:rPr>
          <w:rFonts w:ascii="新細明體" w:eastAsia="新細明體" w:hAnsi="新細明體" w:cs="新細明體"/>
          <w:kern w:val="0"/>
          <w:szCs w:val="24"/>
        </w:rPr>
        <w:t>是，本案不含水管、電氣工程，或係已與水管、電氣工程分開招標之建築工程(建築標)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4301F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4301F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4301F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4301F">
        <w:rPr>
          <w:rFonts w:ascii="新細明體" w:eastAsia="新細明體" w:hAnsi="新細明體" w:cs="新細明體"/>
          <w:kern w:val="0"/>
          <w:szCs w:val="24"/>
        </w:rPr>
        <w:t>自辦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4301F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B4301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B4301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B4301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B4301F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4301F">
        <w:rPr>
          <w:rFonts w:ascii="新細明體" w:eastAsia="新細明體" w:hAnsi="新細明體" w:cs="新細明體"/>
          <w:kern w:val="0"/>
          <w:szCs w:val="24"/>
        </w:rPr>
        <w:t>是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4301F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4301F">
        <w:rPr>
          <w:rFonts w:ascii="新細明體" w:eastAsia="新細明體" w:hAnsi="新細明體" w:cs="新細明體"/>
          <w:kern w:val="0"/>
          <w:szCs w:val="24"/>
        </w:rPr>
        <w:t>是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4301F">
        <w:rPr>
          <w:rFonts w:ascii="新細明體" w:eastAsia="新細明體" w:hAnsi="新細明體" w:cs="新細明體"/>
          <w:kern w:val="0"/>
          <w:szCs w:val="24"/>
        </w:rPr>
        <w:t>是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B4301F">
        <w:rPr>
          <w:rFonts w:ascii="新細明體" w:eastAsia="新細明體" w:hAnsi="新細明體" w:cs="新細明體"/>
          <w:kern w:val="0"/>
          <w:szCs w:val="24"/>
        </w:rPr>
        <w:t>期間至109年5月31日、全案增購上限為標餘款(預算金額-決標金額)、原契約工程項目及單價。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4301F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4301F">
        <w:rPr>
          <w:rFonts w:ascii="新細明體" w:eastAsia="新細明體" w:hAnsi="新細明體" w:cs="新細明體"/>
          <w:kern w:val="0"/>
          <w:szCs w:val="24"/>
        </w:rPr>
        <w:t>最低標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4301F">
        <w:rPr>
          <w:rFonts w:ascii="新細明體" w:eastAsia="新細明體" w:hAnsi="新細明體" w:cs="新細明體"/>
          <w:kern w:val="0"/>
          <w:szCs w:val="24"/>
        </w:rPr>
        <w:t>03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4301F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4301F">
        <w:rPr>
          <w:rFonts w:ascii="新細明體" w:eastAsia="新細明體" w:hAnsi="新細明體" w:cs="新細明體"/>
          <w:kern w:val="0"/>
          <w:szCs w:val="24"/>
        </w:rPr>
        <w:t>109/01/21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4301F">
        <w:rPr>
          <w:rFonts w:ascii="新細明體" w:eastAsia="新細明體" w:hAnsi="新細明體" w:cs="新細明體"/>
          <w:kern w:val="0"/>
          <w:szCs w:val="24"/>
        </w:rPr>
        <w:t>是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4301F">
        <w:rPr>
          <w:rFonts w:ascii="新細明體" w:eastAsia="新細明體" w:hAnsi="新細明體" w:cs="新細明體"/>
          <w:kern w:val="0"/>
          <w:szCs w:val="24"/>
        </w:rPr>
        <w:t>是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4301F">
        <w:rPr>
          <w:rFonts w:ascii="新細明體" w:eastAsia="新細明體" w:hAnsi="新細明體" w:cs="新細明體"/>
          <w:kern w:val="0"/>
          <w:szCs w:val="24"/>
        </w:rPr>
        <w:t>0元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4301F">
        <w:rPr>
          <w:rFonts w:ascii="新細明體" w:eastAsia="新細明體" w:hAnsi="新細明體" w:cs="新細明體"/>
          <w:kern w:val="0"/>
          <w:szCs w:val="24"/>
        </w:rPr>
        <w:t>20元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4301F">
        <w:rPr>
          <w:rFonts w:ascii="新細明體" w:eastAsia="新細明體" w:hAnsi="新細明體" w:cs="新細明體"/>
          <w:kern w:val="0"/>
          <w:szCs w:val="24"/>
        </w:rPr>
        <w:t>0元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4301F">
        <w:rPr>
          <w:rFonts w:ascii="新細明體" w:eastAsia="新細明體" w:hAnsi="新細明體" w:cs="新細明體"/>
          <w:kern w:val="0"/>
          <w:szCs w:val="24"/>
        </w:rPr>
        <w:t>20元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4301F">
        <w:rPr>
          <w:rFonts w:ascii="新細明體" w:eastAsia="新細明體" w:hAnsi="新細明體" w:cs="新細明體"/>
          <w:kern w:val="0"/>
          <w:szCs w:val="24"/>
        </w:rPr>
        <w:t>109/02/04 10:00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4301F">
        <w:rPr>
          <w:rFonts w:ascii="新細明體" w:eastAsia="新細明體" w:hAnsi="新細明體" w:cs="新細明體"/>
          <w:kern w:val="0"/>
          <w:szCs w:val="24"/>
        </w:rPr>
        <w:t>109/02/04 10:10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4301F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4301F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標金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[押標金額度]</w:t>
      </w:r>
      <w:r w:rsidRPr="00B4301F">
        <w:rPr>
          <w:rFonts w:ascii="新細明體" w:eastAsia="新細明體" w:hAnsi="新細明體" w:cs="新細明體"/>
          <w:kern w:val="0"/>
          <w:szCs w:val="24"/>
        </w:rPr>
        <w:t xml:space="preserve">66,000 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4301F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4301F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4301F">
        <w:rPr>
          <w:rFonts w:ascii="新細明體" w:eastAsia="新細明體" w:hAnsi="新細明體" w:cs="新細明體"/>
          <w:kern w:val="0"/>
          <w:szCs w:val="24"/>
        </w:rPr>
        <w:t>於開工之日起90日內竣工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4301F">
        <w:rPr>
          <w:rFonts w:ascii="新細明體" w:eastAsia="新細明體" w:hAnsi="新細明體" w:cs="新細明體"/>
          <w:kern w:val="0"/>
          <w:szCs w:val="24"/>
        </w:rPr>
        <w:t>是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4301F">
        <w:rPr>
          <w:rFonts w:ascii="新細明體" w:eastAsia="新細明體" w:hAnsi="新細明體" w:cs="新細明體"/>
          <w:kern w:val="0"/>
          <w:szCs w:val="24"/>
        </w:rPr>
        <w:t>是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4301F">
        <w:rPr>
          <w:rFonts w:ascii="新細明體" w:eastAsia="新細明體" w:hAnsi="新細明體" w:cs="新細明體"/>
          <w:kern w:val="0"/>
          <w:szCs w:val="24"/>
        </w:rPr>
        <w:t>是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4301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 xml:space="preserve">基本資格：丙級以上綜合營造業 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4301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3.本案係第三次招標，依據政府採購法第48條第2項規定，得不受三家廠商投標始得開標決標之限制。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[是否刊登英文公告]</w:t>
      </w:r>
      <w:r w:rsidRPr="00B4301F">
        <w:rPr>
          <w:rFonts w:ascii="新細明體" w:eastAsia="新細明體" w:hAnsi="新細明體" w:cs="新細明體"/>
          <w:kern w:val="0"/>
          <w:szCs w:val="24"/>
        </w:rPr>
        <w:t>否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4301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4301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301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  <w:r w:rsidRPr="00B4301F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4301F">
        <w:rPr>
          <w:rFonts w:ascii="新細明體" w:eastAsia="新細明體" w:hAnsi="新細明體" w:cs="新細明體"/>
          <w:kern w:val="0"/>
          <w:szCs w:val="24"/>
        </w:rPr>
        <w:t>109/01/20 10:33</w:t>
      </w:r>
      <w:r w:rsidRPr="00B4301F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B4301F" w:rsidRPr="00B4301F" w:rsidTr="00B4301F">
        <w:trPr>
          <w:tblCellSpacing w:w="15" w:type="dxa"/>
        </w:trPr>
        <w:tc>
          <w:tcPr>
            <w:tcW w:w="0" w:type="auto"/>
            <w:hideMark/>
          </w:tcPr>
          <w:p w:rsidR="00B4301F" w:rsidRPr="00B4301F" w:rsidRDefault="00B4301F" w:rsidP="00B430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4301F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4301F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4301F" w:rsidRPr="00B4301F" w:rsidRDefault="00B4301F" w:rsidP="00B430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301F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4301F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4301F" w:rsidRPr="00B4301F" w:rsidRDefault="00B4301F" w:rsidP="00B4301F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4301F" w:rsidRPr="00B4301F" w:rsidRDefault="00B4301F" w:rsidP="00B4301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301F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4301F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4301F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4301F" w:rsidRPr="00B4301F" w:rsidRDefault="00B4301F" w:rsidP="00B4301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301F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4301F" w:rsidRPr="00B4301F" w:rsidRDefault="00B4301F" w:rsidP="00B4301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301F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4301F" w:rsidRPr="00B4301F" w:rsidRDefault="00B4301F" w:rsidP="00B4301F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4301F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3949C0" w:rsidRDefault="003949C0"/>
    <w:sectPr w:rsidR="003949C0" w:rsidSect="00394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01F"/>
    <w:rsid w:val="003949C0"/>
    <w:rsid w:val="00B4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0"/>
    <w:pPr>
      <w:widowControl w:val="0"/>
    </w:pPr>
  </w:style>
  <w:style w:type="paragraph" w:styleId="1">
    <w:name w:val="heading 1"/>
    <w:basedOn w:val="a"/>
    <w:link w:val="10"/>
    <w:uiPriority w:val="9"/>
    <w:qFormat/>
    <w:rsid w:val="00B43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4301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301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4301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4301F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4301F"/>
    <w:rPr>
      <w:b/>
      <w:bCs/>
    </w:rPr>
  </w:style>
  <w:style w:type="paragraph" w:styleId="Web">
    <w:name w:val="Normal (Web)"/>
    <w:basedOn w:val="a"/>
    <w:uiPriority w:val="99"/>
    <w:semiHidden/>
    <w:unhideWhenUsed/>
    <w:rsid w:val="00B430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2020-01-20T02:34:00Z</dcterms:created>
  <dcterms:modified xsi:type="dcterms:W3CDTF">2020-01-20T02:35:00Z</dcterms:modified>
</cp:coreProperties>
</file>