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025A39" w:rsidRPr="00025A39" w:rsidTr="00025A39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A39" w:rsidRPr="00025A39" w:rsidRDefault="00025A39" w:rsidP="00025A39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025A39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025A39" w:rsidRPr="00025A39" w:rsidRDefault="00025A39" w:rsidP="00025A39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025A39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公告日：109/01/31</w:t>
            </w:r>
          </w:p>
        </w:tc>
      </w:tr>
      <w:tr w:rsidR="00025A39" w:rsidRPr="00025A39" w:rsidTr="00025A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A39" w:rsidRPr="00025A39" w:rsidRDefault="00025A39" w:rsidP="00025A39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5A3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列印時間：109/01/31 09:24 </w:t>
            </w:r>
          </w:p>
        </w:tc>
      </w:tr>
    </w:tbl>
    <w:p w:rsidR="00025A39" w:rsidRPr="00025A39" w:rsidRDefault="00025A39" w:rsidP="00025A39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025A39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025A39" w:rsidRPr="00025A39" w:rsidRDefault="00025A39" w:rsidP="00025A39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025A39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公告日：109/01/31</w:t>
      </w:r>
    </w:p>
    <w:p w:rsidR="00025A39" w:rsidRPr="00025A39" w:rsidRDefault="00025A39" w:rsidP="00025A39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025A39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025A39" w:rsidRPr="00025A39" w:rsidRDefault="00025A39" w:rsidP="00025A3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025A39">
        <w:rPr>
          <w:rFonts w:ascii="新細明體" w:eastAsia="新細明體" w:hAnsi="新細明體" w:cs="新細明體"/>
          <w:kern w:val="0"/>
          <w:szCs w:val="24"/>
        </w:rPr>
        <w:t>3.95.77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025A39">
        <w:rPr>
          <w:rFonts w:ascii="新細明體" w:eastAsia="新細明體" w:hAnsi="新細明體" w:cs="新細明體"/>
          <w:kern w:val="0"/>
          <w:szCs w:val="24"/>
        </w:rPr>
        <w:t>民政及 人文課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025A39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025A39">
        <w:rPr>
          <w:rFonts w:ascii="新細明體" w:eastAsia="新細明體" w:hAnsi="新細明體" w:cs="新細明體"/>
          <w:kern w:val="0"/>
          <w:szCs w:val="24"/>
        </w:rPr>
        <w:t>黃士賓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025A39">
        <w:rPr>
          <w:rFonts w:ascii="新細明體" w:eastAsia="新細明體" w:hAnsi="新細明體" w:cs="新細明體"/>
          <w:kern w:val="0"/>
          <w:szCs w:val="24"/>
        </w:rPr>
        <w:t>(06)5921116分機133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025A39">
        <w:rPr>
          <w:rFonts w:ascii="新細明體" w:eastAsia="新細明體" w:hAnsi="新細明體" w:cs="新細明體"/>
          <w:kern w:val="0"/>
          <w:szCs w:val="24"/>
        </w:rPr>
        <w:t>(06)5924574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025A39">
        <w:rPr>
          <w:rFonts w:ascii="新細明體" w:eastAsia="新細明體" w:hAnsi="新細明體" w:cs="新細明體"/>
          <w:kern w:val="0"/>
          <w:szCs w:val="24"/>
        </w:rPr>
        <w:t>wang513@mail.tainan.gov.tw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025A39">
        <w:rPr>
          <w:rFonts w:ascii="新細明體" w:eastAsia="新細明體" w:hAnsi="新細明體" w:cs="新細明體"/>
          <w:kern w:val="0"/>
          <w:szCs w:val="24"/>
        </w:rPr>
        <w:t>109005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年度安定區內公共設施環境清潔工作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025A39">
        <w:rPr>
          <w:rFonts w:ascii="新細明體" w:eastAsia="新細明體" w:hAnsi="新細明體" w:cs="新細明體"/>
          <w:kern w:val="0"/>
          <w:szCs w:val="24"/>
        </w:rPr>
        <w:t>勞務類97 - 其他服務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025A39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025A39">
        <w:rPr>
          <w:rFonts w:ascii="新細明體" w:eastAsia="新細明體" w:hAnsi="新細明體" w:cs="新細明體"/>
          <w:kern w:val="0"/>
          <w:szCs w:val="24"/>
        </w:rPr>
        <w:t>790,000元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025A39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025A39">
        <w:rPr>
          <w:rFonts w:ascii="新細明體" w:eastAsia="新細明體" w:hAnsi="新細明體" w:cs="新細明體"/>
          <w:kern w:val="0"/>
          <w:szCs w:val="24"/>
        </w:rPr>
        <w:t>自辦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025A39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025A39">
        <w:rPr>
          <w:rFonts w:ascii="新細明體" w:eastAsia="新細明體" w:hAnsi="新細明體" w:cs="新細明體"/>
          <w:kern w:val="0"/>
          <w:szCs w:val="24"/>
        </w:rPr>
        <w:t>790,000元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025A39">
        <w:rPr>
          <w:rFonts w:ascii="新細明體" w:eastAsia="新細明體" w:hAnsi="新細明體" w:cs="新細明體"/>
          <w:kern w:val="0"/>
          <w:szCs w:val="24"/>
        </w:rPr>
        <w:t>是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025A39">
        <w:rPr>
          <w:rFonts w:ascii="新細明體" w:eastAsia="新細明體" w:hAnsi="新細明體" w:cs="新細明體"/>
          <w:kern w:val="0"/>
          <w:szCs w:val="24"/>
        </w:rPr>
        <w:t>790,000元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025A39">
        <w:rPr>
          <w:rFonts w:ascii="新細明體" w:eastAsia="新細明體" w:hAnsi="新細明體" w:cs="新細明體"/>
          <w:kern w:val="0"/>
          <w:szCs w:val="24"/>
        </w:rPr>
        <w:t>是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025A39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025A39">
        <w:rPr>
          <w:rFonts w:ascii="新細明體" w:eastAsia="新細明體" w:hAnsi="新細明體" w:cs="新細明體"/>
          <w:kern w:val="0"/>
          <w:szCs w:val="24"/>
        </w:rPr>
        <w:t>參考最有利標精神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[新增公告傳輸次數]</w:t>
      </w:r>
      <w:r w:rsidRPr="00025A39">
        <w:rPr>
          <w:rFonts w:ascii="新細明體" w:eastAsia="新細明體" w:hAnsi="新細明體" w:cs="新細明體"/>
          <w:kern w:val="0"/>
          <w:szCs w:val="24"/>
        </w:rPr>
        <w:t>01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025A39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025A39">
        <w:rPr>
          <w:rFonts w:ascii="新細明體" w:eastAsia="新細明體" w:hAnsi="新細明體" w:cs="新細明體"/>
          <w:kern w:val="0"/>
          <w:szCs w:val="24"/>
        </w:rPr>
        <w:t>109/01/31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025A39">
        <w:rPr>
          <w:rFonts w:ascii="新細明體" w:eastAsia="新細明體" w:hAnsi="新細明體" w:cs="新細明體"/>
          <w:kern w:val="0"/>
          <w:szCs w:val="24"/>
        </w:rPr>
        <w:t>是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[未訂底價依據]</w:t>
      </w:r>
      <w:r w:rsidRPr="00025A39">
        <w:rPr>
          <w:rFonts w:ascii="新細明體" w:eastAsia="新細明體" w:hAnsi="新細明體" w:cs="新細明體"/>
          <w:kern w:val="0"/>
          <w:szCs w:val="24"/>
        </w:rPr>
        <w:t>採購法第47條第1項第1款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[價格是否納入評選]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[是否於招標文件載明固定費用或費率]</w:t>
      </w:r>
      <w:r w:rsidRPr="00025A39">
        <w:rPr>
          <w:rFonts w:ascii="新細明體" w:eastAsia="新細明體" w:hAnsi="新細明體" w:cs="新細明體"/>
          <w:kern w:val="0"/>
          <w:szCs w:val="24"/>
        </w:rPr>
        <w:t>是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[本案評選項目是否包含廠商企業社會責任（CSR）指標]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025A39">
        <w:rPr>
          <w:rFonts w:ascii="新細明體" w:eastAsia="新細明體" w:hAnsi="新細明體" w:cs="新細明體"/>
          <w:kern w:val="0"/>
          <w:szCs w:val="24"/>
        </w:rPr>
        <w:t>是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025A39">
        <w:rPr>
          <w:rFonts w:ascii="新細明體" w:eastAsia="新細明體" w:hAnsi="新細明體" w:cs="新細明體"/>
          <w:kern w:val="0"/>
          <w:szCs w:val="24"/>
        </w:rPr>
        <w:t>0元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025A39">
        <w:rPr>
          <w:rFonts w:ascii="新細明體" w:eastAsia="新細明體" w:hAnsi="新細明體" w:cs="新細明體"/>
          <w:kern w:val="0"/>
          <w:szCs w:val="24"/>
        </w:rPr>
        <w:t>20元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025A39">
        <w:rPr>
          <w:rFonts w:ascii="新細明體" w:eastAsia="新細明體" w:hAnsi="新細明體" w:cs="新細明體"/>
          <w:kern w:val="0"/>
          <w:szCs w:val="24"/>
        </w:rPr>
        <w:t>0元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025A39">
        <w:rPr>
          <w:rFonts w:ascii="新細明體" w:eastAsia="新細明體" w:hAnsi="新細明體" w:cs="新細明體"/>
          <w:kern w:val="0"/>
          <w:szCs w:val="24"/>
        </w:rPr>
        <w:t>20元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025A39">
        <w:rPr>
          <w:rFonts w:ascii="新細明體" w:eastAsia="新細明體" w:hAnsi="新細明體" w:cs="新細明體"/>
          <w:kern w:val="0"/>
          <w:szCs w:val="24"/>
        </w:rPr>
        <w:t>是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[招標文件領取地點]</w:t>
      </w:r>
      <w:r w:rsidRPr="00025A39">
        <w:rPr>
          <w:rFonts w:ascii="新細明體" w:eastAsia="新細明體" w:hAnsi="新細明體" w:cs="新細明體"/>
          <w:kern w:val="0"/>
          <w:szCs w:val="24"/>
        </w:rPr>
        <w:t>745臺南市安定區安定里59號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[招標文件售價及付款方式]</w:t>
      </w:r>
      <w:r w:rsidRPr="00025A39">
        <w:rPr>
          <w:rFonts w:ascii="新細明體" w:eastAsia="新細明體" w:hAnsi="新細明體" w:cs="新細明體"/>
          <w:kern w:val="0"/>
          <w:szCs w:val="24"/>
        </w:rPr>
        <w:t>0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025A39">
        <w:rPr>
          <w:rFonts w:ascii="新細明體" w:eastAsia="新細明體" w:hAnsi="新細明體" w:cs="新細明體"/>
          <w:kern w:val="0"/>
          <w:szCs w:val="24"/>
        </w:rPr>
        <w:t>109/02/07 10:00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025A39">
        <w:rPr>
          <w:rFonts w:ascii="新細明體" w:eastAsia="新細明體" w:hAnsi="新細明體" w:cs="新細明體"/>
          <w:kern w:val="0"/>
          <w:szCs w:val="24"/>
        </w:rPr>
        <w:t>109/02/07 10:10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025A39">
        <w:rPr>
          <w:rFonts w:ascii="新細明體" w:eastAsia="新細明體" w:hAnsi="新細明體" w:cs="新細明體"/>
          <w:kern w:val="0"/>
          <w:szCs w:val="24"/>
        </w:rPr>
        <w:t>本所三樓大禮堂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025A39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025A39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025A39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[是否於招標文件載明優先</w:t>
      </w:r>
      <w:proofErr w:type="gramStart"/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決標予身心</w:t>
      </w:r>
      <w:proofErr w:type="gramEnd"/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障礙福利機構團體或庇護工場]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025A39">
        <w:rPr>
          <w:rFonts w:ascii="新細明體" w:eastAsia="新細明體" w:hAnsi="新細明體" w:cs="新細明體"/>
          <w:kern w:val="0"/>
          <w:szCs w:val="24"/>
        </w:rPr>
        <w:t>109年2月至109年12月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[本案採購契約是否採用主管機關訂定之範本]</w:t>
      </w:r>
      <w:r w:rsidRPr="00025A39">
        <w:rPr>
          <w:rFonts w:ascii="新細明體" w:eastAsia="新細明體" w:hAnsi="新細明體" w:cs="新細明體"/>
          <w:kern w:val="0"/>
          <w:szCs w:val="24"/>
        </w:rPr>
        <w:t>是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025A39">
        <w:rPr>
          <w:rFonts w:ascii="新細明體" w:eastAsia="新細明體" w:hAnsi="新細明體" w:cs="新細明體"/>
          <w:kern w:val="0"/>
          <w:szCs w:val="24"/>
        </w:rPr>
        <w:t>是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025A3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  <w:t xml:space="preserve">基本資格：自然人。 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025A3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  <w:t>1繳納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  <w:t>2以電子領標者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，或於開標後依機關通知再行提出。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025A39">
        <w:rPr>
          <w:rFonts w:ascii="新細明體" w:eastAsia="新細明體" w:hAnsi="新細明體" w:cs="新細明體"/>
          <w:kern w:val="0"/>
          <w:szCs w:val="24"/>
        </w:rPr>
        <w:t>否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025A3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</w:t>
      </w:r>
      <w:r w:rsidRPr="00025A39">
        <w:rPr>
          <w:rFonts w:ascii="新細明體" w:eastAsia="新細明體" w:hAnsi="新細明體" w:cs="新細明體"/>
          <w:kern w:val="0"/>
          <w:szCs w:val="24"/>
        </w:rPr>
        <w:lastRenderedPageBreak/>
        <w:t>電話：02-29177777、傳真：02-29188888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025A39">
        <w:rPr>
          <w:rFonts w:ascii="新細明體" w:eastAsia="新細明體" w:hAnsi="新細明體" w:cs="新細明體"/>
          <w:kern w:val="0"/>
          <w:szCs w:val="24"/>
        </w:rPr>
        <w:t>109/01/31 09:22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[品項編號]</w:t>
      </w:r>
      <w:r w:rsidRPr="00025A39">
        <w:rPr>
          <w:rFonts w:ascii="新細明體" w:eastAsia="新細明體" w:hAnsi="新細明體" w:cs="新細明體"/>
          <w:kern w:val="0"/>
          <w:szCs w:val="24"/>
        </w:rPr>
        <w:t>1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[品項名稱]</w:t>
      </w:r>
      <w:proofErr w:type="gramStart"/>
      <w:r w:rsidRPr="00025A39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025A39">
        <w:rPr>
          <w:rFonts w:ascii="新細明體" w:eastAsia="新細明體" w:hAnsi="新細明體" w:cs="新細明體"/>
          <w:kern w:val="0"/>
          <w:szCs w:val="24"/>
        </w:rPr>
        <w:t>年度安定區內公共設施環境清潔工作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[預估數量]</w:t>
      </w:r>
      <w:r w:rsidRPr="00025A39">
        <w:rPr>
          <w:rFonts w:ascii="新細明體" w:eastAsia="新細明體" w:hAnsi="新細明體" w:cs="新細明體"/>
          <w:kern w:val="0"/>
          <w:szCs w:val="24"/>
        </w:rPr>
        <w:t>2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[單位]</w:t>
      </w:r>
      <w:r w:rsidRPr="00025A39">
        <w:rPr>
          <w:rFonts w:ascii="新細明體" w:eastAsia="新細明體" w:hAnsi="新細明體" w:cs="新細明體"/>
          <w:kern w:val="0"/>
          <w:szCs w:val="24"/>
        </w:rPr>
        <w:t>人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  <w:r w:rsidRPr="00025A39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025A39">
        <w:rPr>
          <w:rFonts w:ascii="新細明體" w:eastAsia="新細明體" w:hAnsi="新細明體" w:cs="新細明體"/>
          <w:kern w:val="0"/>
          <w:szCs w:val="24"/>
        </w:rPr>
        <w:t>790,000元</w:t>
      </w:r>
      <w:r w:rsidRPr="00025A39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79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7394"/>
      </w:tblGrid>
      <w:tr w:rsidR="00025A39" w:rsidRPr="00025A39" w:rsidTr="00025A39">
        <w:trPr>
          <w:tblCellSpacing w:w="15" w:type="dxa"/>
        </w:trPr>
        <w:tc>
          <w:tcPr>
            <w:tcW w:w="0" w:type="auto"/>
            <w:hideMark/>
          </w:tcPr>
          <w:p w:rsidR="00025A39" w:rsidRPr="00025A39" w:rsidRDefault="00025A39" w:rsidP="00025A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25A39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025A3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025A39" w:rsidRPr="00025A39" w:rsidRDefault="00025A39" w:rsidP="00025A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5A39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025A39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025A39" w:rsidRPr="00025A39" w:rsidRDefault="00025A39" w:rsidP="00025A3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025A39" w:rsidRPr="00025A39" w:rsidRDefault="00025A39" w:rsidP="00025A3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025A39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025A39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025A39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025A39" w:rsidRPr="00025A39" w:rsidRDefault="00025A39" w:rsidP="00025A3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025A39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025A39" w:rsidRPr="00025A39" w:rsidRDefault="00025A39" w:rsidP="00025A3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025A39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025A39" w:rsidRPr="00025A39" w:rsidRDefault="00025A39" w:rsidP="00025A39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025A39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28493E" w:rsidRDefault="0028493E"/>
    <w:sectPr w:rsidR="0028493E" w:rsidSect="002849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5A39"/>
    <w:rsid w:val="00025A39"/>
    <w:rsid w:val="0028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3E"/>
    <w:pPr>
      <w:widowControl w:val="0"/>
    </w:pPr>
  </w:style>
  <w:style w:type="paragraph" w:styleId="1">
    <w:name w:val="heading 1"/>
    <w:basedOn w:val="a"/>
    <w:link w:val="10"/>
    <w:uiPriority w:val="9"/>
    <w:qFormat/>
    <w:rsid w:val="00025A3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25A3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25A3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025A3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025A39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025A39"/>
    <w:rPr>
      <w:b/>
      <w:bCs/>
    </w:rPr>
  </w:style>
  <w:style w:type="paragraph" w:styleId="Web">
    <w:name w:val="Normal (Web)"/>
    <w:basedOn w:val="a"/>
    <w:uiPriority w:val="99"/>
    <w:semiHidden/>
    <w:unhideWhenUsed/>
    <w:rsid w:val="00025A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2020-01-31T01:24:00Z</dcterms:created>
  <dcterms:modified xsi:type="dcterms:W3CDTF">2020-01-31T01:25:00Z</dcterms:modified>
</cp:coreProperties>
</file>