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E15F6" w:rsidRPr="005E15F6" w:rsidTr="005E15F6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5F6" w:rsidRPr="005E15F6" w:rsidRDefault="005E15F6" w:rsidP="005E15F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E15F6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5E15F6" w:rsidRPr="005E15F6" w:rsidRDefault="005E15F6" w:rsidP="005E15F6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E15F6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公告日：109/04/13</w:t>
            </w:r>
          </w:p>
        </w:tc>
      </w:tr>
      <w:tr w:rsidR="005E15F6" w:rsidRPr="005E15F6" w:rsidTr="005E15F6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5F6" w:rsidRPr="005E15F6" w:rsidRDefault="005E15F6" w:rsidP="005E15F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15F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列印時間：109/04/10 14:00 </w:t>
            </w:r>
          </w:p>
        </w:tc>
      </w:tr>
    </w:tbl>
    <w:p w:rsidR="005E15F6" w:rsidRPr="005E15F6" w:rsidRDefault="005E15F6" w:rsidP="005E15F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E15F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5E15F6" w:rsidRPr="005E15F6" w:rsidRDefault="005E15F6" w:rsidP="005E15F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E15F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公告日：109/04/13</w:t>
      </w:r>
    </w:p>
    <w:p w:rsidR="005E15F6" w:rsidRPr="005E15F6" w:rsidRDefault="005E15F6" w:rsidP="005E15F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E15F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E15F6" w:rsidRPr="005E15F6" w:rsidRDefault="005E15F6" w:rsidP="005E15F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E15F6">
        <w:rPr>
          <w:rFonts w:ascii="新細明體" w:eastAsia="新細明體" w:hAnsi="新細明體" w:cs="新細明體"/>
          <w:kern w:val="0"/>
          <w:szCs w:val="24"/>
        </w:rPr>
        <w:t>3.95.77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5E15F6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E15F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5E15F6">
        <w:rPr>
          <w:rFonts w:ascii="新細明體" w:eastAsia="新細明體" w:hAnsi="新細明體" w:cs="新細明體"/>
          <w:kern w:val="0"/>
          <w:szCs w:val="24"/>
        </w:rPr>
        <w:t>蔡全和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E15F6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E15F6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E15F6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E15F6">
        <w:rPr>
          <w:rFonts w:ascii="新細明體" w:eastAsia="新細明體" w:hAnsi="新細明體" w:cs="新細明體"/>
          <w:kern w:val="0"/>
          <w:szCs w:val="24"/>
        </w:rPr>
        <w:t>109027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5E15F6">
        <w:rPr>
          <w:rFonts w:ascii="新細明體" w:eastAsia="新細明體" w:hAnsi="新細明體" w:cs="新細明體"/>
          <w:kern w:val="0"/>
          <w:szCs w:val="24"/>
        </w:rPr>
        <w:t>新吉里3號至19號前及48-9號至24-10號柏油路面改善工程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E15F6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E15F6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5E15F6">
        <w:rPr>
          <w:rFonts w:ascii="新細明體" w:eastAsia="新細明體" w:hAnsi="新細明體" w:cs="新細明體"/>
          <w:kern w:val="0"/>
          <w:szCs w:val="24"/>
        </w:rPr>
        <w:t>0公噸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5E15F6">
        <w:rPr>
          <w:rFonts w:ascii="新細明體" w:eastAsia="新細明體" w:hAnsi="新細明體" w:cs="新細明體"/>
          <w:kern w:val="0"/>
          <w:szCs w:val="24"/>
        </w:rPr>
        <w:t>0公噸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5E15F6">
        <w:rPr>
          <w:rFonts w:ascii="新細明體" w:eastAsia="新細明體" w:hAnsi="新細明體" w:cs="新細明體"/>
          <w:kern w:val="0"/>
          <w:szCs w:val="24"/>
        </w:rPr>
        <w:t>0公噸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5E15F6">
        <w:rPr>
          <w:rFonts w:ascii="新細明體" w:eastAsia="新細明體" w:hAnsi="新細明體" w:cs="新細明體"/>
          <w:kern w:val="0"/>
          <w:szCs w:val="24"/>
        </w:rPr>
        <w:t>金額較小，若採用再生粒料，廠商投標意願較低。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E15F6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E15F6">
        <w:rPr>
          <w:rFonts w:ascii="新細明體" w:eastAsia="新細明體" w:hAnsi="新細明體" w:cs="新細明體"/>
          <w:kern w:val="0"/>
          <w:szCs w:val="24"/>
        </w:rPr>
        <w:t>1,454,000元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E15F6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E15F6">
        <w:rPr>
          <w:rFonts w:ascii="新細明體" w:eastAsia="新細明體" w:hAnsi="新細明體" w:cs="新細明體"/>
          <w:kern w:val="0"/>
          <w:szCs w:val="24"/>
        </w:rPr>
        <w:t>自辦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E15F6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E15F6">
        <w:rPr>
          <w:rFonts w:ascii="新細明體" w:eastAsia="新細明體" w:hAnsi="新細明體" w:cs="新細明體"/>
          <w:kern w:val="0"/>
          <w:szCs w:val="24"/>
        </w:rPr>
        <w:t>1,454,000元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E15F6">
        <w:rPr>
          <w:rFonts w:ascii="新細明體" w:eastAsia="新細明體" w:hAnsi="新細明體" w:cs="新細明體"/>
          <w:kern w:val="0"/>
          <w:szCs w:val="24"/>
        </w:rPr>
        <w:t>1,454,000元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E15F6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E15F6">
        <w:rPr>
          <w:rFonts w:ascii="新細明體" w:eastAsia="新細明體" w:hAnsi="新細明體" w:cs="新細明體"/>
          <w:kern w:val="0"/>
          <w:szCs w:val="24"/>
        </w:rPr>
        <w:t>最低標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E15F6">
        <w:rPr>
          <w:rFonts w:ascii="新細明體" w:eastAsia="新細明體" w:hAnsi="新細明體" w:cs="新細明體"/>
          <w:kern w:val="0"/>
          <w:szCs w:val="24"/>
        </w:rPr>
        <w:t>01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E15F6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E15F6">
        <w:rPr>
          <w:rFonts w:ascii="新細明體" w:eastAsia="新細明體" w:hAnsi="新細明體" w:cs="新細明體"/>
          <w:kern w:val="0"/>
          <w:szCs w:val="24"/>
        </w:rPr>
        <w:t>109/04/13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E15F6">
        <w:rPr>
          <w:rFonts w:ascii="新細明體" w:eastAsia="新細明體" w:hAnsi="新細明體" w:cs="新細明體"/>
          <w:kern w:val="0"/>
          <w:szCs w:val="24"/>
        </w:rPr>
        <w:t>0元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E15F6">
        <w:rPr>
          <w:rFonts w:ascii="新細明體" w:eastAsia="新細明體" w:hAnsi="新細明體" w:cs="新細明體"/>
          <w:kern w:val="0"/>
          <w:szCs w:val="24"/>
        </w:rPr>
        <w:t>20元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E15F6">
        <w:rPr>
          <w:rFonts w:ascii="新細明體" w:eastAsia="新細明體" w:hAnsi="新細明體" w:cs="新細明體"/>
          <w:kern w:val="0"/>
          <w:szCs w:val="24"/>
        </w:rPr>
        <w:t>0元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E15F6">
        <w:rPr>
          <w:rFonts w:ascii="新細明體" w:eastAsia="新細明體" w:hAnsi="新細明體" w:cs="新細明體"/>
          <w:kern w:val="0"/>
          <w:szCs w:val="24"/>
        </w:rPr>
        <w:t>20元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E15F6">
        <w:rPr>
          <w:rFonts w:ascii="新細明體" w:eastAsia="新細明體" w:hAnsi="新細明體" w:cs="新細明體"/>
          <w:kern w:val="0"/>
          <w:szCs w:val="24"/>
        </w:rPr>
        <w:t>109/04/24 10:00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[開標時間]</w:t>
      </w:r>
      <w:r w:rsidRPr="005E15F6">
        <w:rPr>
          <w:rFonts w:ascii="新細明體" w:eastAsia="新細明體" w:hAnsi="新細明體" w:cs="新細明體"/>
          <w:kern w:val="0"/>
          <w:szCs w:val="24"/>
        </w:rPr>
        <w:t>109/04/24 10:10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E15F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標金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5E15F6">
        <w:rPr>
          <w:rFonts w:ascii="新細明體" w:eastAsia="新細明體" w:hAnsi="新細明體" w:cs="新細明體"/>
          <w:kern w:val="0"/>
          <w:szCs w:val="24"/>
        </w:rPr>
        <w:t>72,000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5E15F6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E15F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E15F6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E15F6">
        <w:rPr>
          <w:rFonts w:ascii="新細明體" w:eastAsia="新細明體" w:hAnsi="新細明體" w:cs="新細明體"/>
          <w:kern w:val="0"/>
          <w:szCs w:val="24"/>
        </w:rPr>
        <w:t>是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 xml:space="preserve">以上綜合營造業等相關行業。 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日之次日起十五日內。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2. 以公開招標方式辦理，第一次開標，需有3家以上合格廠商投標，方可開標。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kern w:val="0"/>
          <w:szCs w:val="24"/>
        </w:rPr>
        <w:lastRenderedPageBreak/>
        <w:t>3. 颱風或天然災害因素致無法上班者順延一天開標。廠商得標後繳納印花稅，請以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E15F6">
        <w:rPr>
          <w:rFonts w:ascii="新細明體" w:eastAsia="新細明體" w:hAnsi="新細明體" w:cs="新細明體"/>
          <w:kern w:val="0"/>
          <w:szCs w:val="24"/>
        </w:rPr>
        <w:t>否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E15F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E15F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E15F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  <w:r w:rsidRPr="005E15F6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E15F6">
        <w:rPr>
          <w:rFonts w:ascii="新細明體" w:eastAsia="新細明體" w:hAnsi="新細明體" w:cs="新細明體"/>
          <w:kern w:val="0"/>
          <w:szCs w:val="24"/>
        </w:rPr>
        <w:t>109/04/10 13:59</w:t>
      </w:r>
      <w:r w:rsidRPr="005E15F6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5E15F6" w:rsidRPr="005E15F6" w:rsidTr="005E15F6">
        <w:trPr>
          <w:tblCellSpacing w:w="15" w:type="dxa"/>
        </w:trPr>
        <w:tc>
          <w:tcPr>
            <w:tcW w:w="0" w:type="auto"/>
            <w:hideMark/>
          </w:tcPr>
          <w:p w:rsidR="005E15F6" w:rsidRPr="005E15F6" w:rsidRDefault="005E15F6" w:rsidP="005E15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E15F6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E15F6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E15F6" w:rsidRPr="005E15F6" w:rsidRDefault="005E15F6" w:rsidP="005E15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15F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E15F6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E15F6" w:rsidRPr="005E15F6" w:rsidRDefault="005E15F6" w:rsidP="005E15F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E15F6" w:rsidRPr="005E15F6" w:rsidRDefault="005E15F6" w:rsidP="005E15F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E15F6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E15F6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E15F6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E15F6" w:rsidRPr="005E15F6" w:rsidRDefault="005E15F6" w:rsidP="005E15F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E15F6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E15F6" w:rsidRPr="005E15F6" w:rsidRDefault="005E15F6" w:rsidP="005E15F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E15F6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E15F6" w:rsidRPr="005E15F6" w:rsidRDefault="005E15F6" w:rsidP="005E15F6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E15F6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23661" w:rsidRDefault="00323661"/>
    <w:sectPr w:rsidR="00323661" w:rsidSect="00323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5F6"/>
    <w:rsid w:val="00323661"/>
    <w:rsid w:val="005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61"/>
    <w:pPr>
      <w:widowControl w:val="0"/>
    </w:pPr>
  </w:style>
  <w:style w:type="paragraph" w:styleId="1">
    <w:name w:val="heading 1"/>
    <w:basedOn w:val="a"/>
    <w:link w:val="10"/>
    <w:uiPriority w:val="9"/>
    <w:qFormat/>
    <w:rsid w:val="005E15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15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E15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E15F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E15F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E15F6"/>
    <w:rPr>
      <w:b/>
      <w:bCs/>
    </w:rPr>
  </w:style>
  <w:style w:type="paragraph" w:styleId="Web">
    <w:name w:val="Normal (Web)"/>
    <w:basedOn w:val="a"/>
    <w:uiPriority w:val="99"/>
    <w:semiHidden/>
    <w:unhideWhenUsed/>
    <w:rsid w:val="005E15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2020-04-10T06:01:00Z</dcterms:created>
  <dcterms:modified xsi:type="dcterms:W3CDTF">2020-04-10T06:01:00Z</dcterms:modified>
</cp:coreProperties>
</file>