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45144E" w:rsidRPr="0045144E" w:rsidTr="0045144E">
        <w:trPr>
          <w:tblCellSpacing w:w="0" w:type="dxa"/>
          <w:hidden/>
        </w:trPr>
        <w:tc>
          <w:tcPr>
            <w:tcW w:w="0" w:type="auto"/>
            <w:tcBorders>
              <w:top w:val="nil"/>
              <w:left w:val="nil"/>
              <w:bottom w:val="nil"/>
              <w:right w:val="nil"/>
            </w:tcBorders>
            <w:vAlign w:val="center"/>
            <w:hideMark/>
          </w:tcPr>
          <w:p w:rsidR="0045144E" w:rsidRPr="0045144E" w:rsidRDefault="0045144E" w:rsidP="0045144E">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45144E">
              <w:rPr>
                <w:rFonts w:ascii="新細明體" w:eastAsia="新細明體" w:hAnsi="新細明體" w:cs="新細明體"/>
                <w:b/>
                <w:bCs/>
                <w:vanish/>
                <w:kern w:val="36"/>
                <w:sz w:val="48"/>
                <w:szCs w:val="48"/>
              </w:rPr>
              <w:t>公開取得報價單或企劃書公告</w:t>
            </w:r>
          </w:p>
          <w:p w:rsidR="0045144E" w:rsidRPr="0045144E" w:rsidRDefault="0045144E" w:rsidP="0045144E">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45144E">
              <w:rPr>
                <w:rFonts w:ascii="新細明體" w:eastAsia="新細明體" w:hAnsi="新細明體" w:cs="新細明體"/>
                <w:b/>
                <w:bCs/>
                <w:vanish/>
                <w:kern w:val="0"/>
                <w:sz w:val="27"/>
                <w:szCs w:val="27"/>
              </w:rPr>
              <w:t>公告日：109/05/18</w:t>
            </w:r>
          </w:p>
        </w:tc>
      </w:tr>
      <w:tr w:rsidR="0045144E" w:rsidRPr="0045144E" w:rsidTr="0045144E">
        <w:trPr>
          <w:tblCellSpacing w:w="0" w:type="dxa"/>
        </w:trPr>
        <w:tc>
          <w:tcPr>
            <w:tcW w:w="0" w:type="auto"/>
            <w:vAlign w:val="center"/>
            <w:hideMark/>
          </w:tcPr>
          <w:p w:rsidR="0045144E" w:rsidRPr="0045144E" w:rsidRDefault="0045144E" w:rsidP="0045144E">
            <w:pPr>
              <w:widowControl/>
              <w:jc w:val="right"/>
              <w:rPr>
                <w:rFonts w:ascii="新細明體" w:eastAsia="新細明體" w:hAnsi="新細明體" w:cs="新細明體"/>
                <w:kern w:val="0"/>
                <w:szCs w:val="24"/>
              </w:rPr>
            </w:pPr>
            <w:r w:rsidRPr="0045144E">
              <w:rPr>
                <w:rFonts w:ascii="新細明體" w:eastAsia="新細明體" w:hAnsi="新細明體" w:cs="新細明體"/>
                <w:kern w:val="0"/>
                <w:szCs w:val="24"/>
              </w:rPr>
              <w:t xml:space="preserve">列印時間：109/05/18 10:51 </w:t>
            </w:r>
          </w:p>
        </w:tc>
      </w:tr>
    </w:tbl>
    <w:p w:rsidR="0045144E" w:rsidRPr="0045144E" w:rsidRDefault="0045144E" w:rsidP="0045144E">
      <w:pPr>
        <w:widowControl/>
        <w:spacing w:before="100" w:beforeAutospacing="1" w:after="100" w:afterAutospacing="1"/>
        <w:jc w:val="center"/>
        <w:outlineLvl w:val="0"/>
        <w:rPr>
          <w:rFonts w:ascii="新細明體" w:eastAsia="新細明體" w:hAnsi="新細明體" w:cs="新細明體"/>
          <w:b/>
          <w:bCs/>
          <w:kern w:val="36"/>
          <w:sz w:val="48"/>
          <w:szCs w:val="48"/>
        </w:rPr>
      </w:pPr>
      <w:r w:rsidRPr="0045144E">
        <w:rPr>
          <w:rFonts w:ascii="新細明體" w:eastAsia="新細明體" w:hAnsi="新細明體" w:cs="新細明體"/>
          <w:b/>
          <w:bCs/>
          <w:kern w:val="36"/>
          <w:sz w:val="48"/>
          <w:szCs w:val="48"/>
        </w:rPr>
        <w:t xml:space="preserve">公開取得報價單或企劃書公告 </w:t>
      </w:r>
    </w:p>
    <w:p w:rsidR="0045144E" w:rsidRPr="0045144E" w:rsidRDefault="0045144E" w:rsidP="0045144E">
      <w:pPr>
        <w:widowControl/>
        <w:spacing w:before="100" w:beforeAutospacing="1" w:after="100" w:afterAutospacing="1"/>
        <w:jc w:val="center"/>
        <w:outlineLvl w:val="2"/>
        <w:rPr>
          <w:rFonts w:ascii="新細明體" w:eastAsia="新細明體" w:hAnsi="新細明體" w:cs="新細明體"/>
          <w:b/>
          <w:bCs/>
          <w:kern w:val="0"/>
          <w:sz w:val="27"/>
          <w:szCs w:val="27"/>
        </w:rPr>
      </w:pPr>
      <w:r w:rsidRPr="0045144E">
        <w:rPr>
          <w:rFonts w:ascii="新細明體" w:eastAsia="新細明體" w:hAnsi="新細明體" w:cs="新細明體"/>
          <w:b/>
          <w:bCs/>
          <w:kern w:val="0"/>
          <w:sz w:val="27"/>
          <w:szCs w:val="27"/>
        </w:rPr>
        <w:t>公告日：109/05/18</w:t>
      </w:r>
    </w:p>
    <w:p w:rsidR="0045144E" w:rsidRPr="0045144E" w:rsidRDefault="0045144E" w:rsidP="0045144E">
      <w:pPr>
        <w:widowControl/>
        <w:spacing w:after="240"/>
        <w:rPr>
          <w:rFonts w:ascii="新細明體" w:eastAsia="新細明體" w:hAnsi="新細明體" w:cs="新細明體"/>
          <w:kern w:val="0"/>
          <w:szCs w:val="24"/>
        </w:rPr>
      </w:pPr>
      <w:r w:rsidRPr="0045144E">
        <w:rPr>
          <w:rFonts w:ascii="新細明體" w:eastAsia="新細明體" w:hAnsi="新細明體" w:cs="新細明體"/>
          <w:color w:val="000000"/>
          <w:kern w:val="0"/>
          <w:sz w:val="20"/>
        </w:rPr>
        <w:t>該顯示之欄位包含未公告之欄位，如「採購金額」、依法不公開之「預算金額」等欄位(此段文字不會列印)</w:t>
      </w:r>
    </w:p>
    <w:p w:rsidR="0045144E" w:rsidRPr="0045144E" w:rsidRDefault="0045144E" w:rsidP="0045144E">
      <w:pPr>
        <w:widowControl/>
        <w:rPr>
          <w:rFonts w:ascii="新細明體" w:eastAsia="新細明體" w:hAnsi="新細明體" w:cs="新細明體"/>
          <w:kern w:val="0"/>
          <w:szCs w:val="24"/>
        </w:rPr>
      </w:pPr>
      <w:r w:rsidRPr="0045144E">
        <w:rPr>
          <w:rFonts w:ascii="新細明體" w:eastAsia="新細明體" w:hAnsi="新細明體" w:cs="新細明體"/>
          <w:b/>
          <w:bCs/>
          <w:kern w:val="0"/>
          <w:szCs w:val="24"/>
        </w:rPr>
        <w:t>[機關代碼]</w:t>
      </w:r>
      <w:r w:rsidRPr="0045144E">
        <w:rPr>
          <w:rFonts w:ascii="新細明體" w:eastAsia="新細明體" w:hAnsi="新細明體" w:cs="新細明體"/>
          <w:kern w:val="0"/>
          <w:szCs w:val="24"/>
        </w:rPr>
        <w:t>3.95.77</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[機關名稱]</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南市安定區公所</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[單位名稱]</w:t>
      </w:r>
      <w:r w:rsidRPr="0045144E">
        <w:rPr>
          <w:rFonts w:ascii="新細明體" w:eastAsia="新細明體" w:hAnsi="新細明體" w:cs="新細明體"/>
          <w:kern w:val="0"/>
          <w:szCs w:val="24"/>
        </w:rPr>
        <w:t>民政及人文課</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[機關地址]</w:t>
      </w:r>
      <w:r w:rsidRPr="0045144E">
        <w:rPr>
          <w:rFonts w:ascii="新細明體" w:eastAsia="新細明體" w:hAnsi="新細明體" w:cs="新細明體"/>
          <w:kern w:val="0"/>
          <w:szCs w:val="24"/>
        </w:rPr>
        <w:t>745</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南市安定區安定里59號</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[聯絡人]</w:t>
      </w:r>
      <w:r w:rsidRPr="0045144E">
        <w:rPr>
          <w:rFonts w:ascii="新細明體" w:eastAsia="新細明體" w:hAnsi="新細明體" w:cs="新細明體"/>
          <w:kern w:val="0"/>
          <w:szCs w:val="24"/>
        </w:rPr>
        <w:t>陳奕齊</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[聯絡電話]</w:t>
      </w:r>
      <w:r w:rsidRPr="0045144E">
        <w:rPr>
          <w:rFonts w:ascii="新細明體" w:eastAsia="新細明體" w:hAnsi="新細明體" w:cs="新細明體"/>
          <w:kern w:val="0"/>
          <w:szCs w:val="24"/>
        </w:rPr>
        <w:t>(06)5921116分機135</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[傳真號碼]</w:t>
      </w:r>
      <w:r w:rsidRPr="0045144E">
        <w:rPr>
          <w:rFonts w:ascii="新細明體" w:eastAsia="新細明體" w:hAnsi="新細明體" w:cs="新細明體"/>
          <w:kern w:val="0"/>
          <w:szCs w:val="24"/>
        </w:rPr>
        <w:t>(06)5923595</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[電子郵件信箱]</w:t>
      </w:r>
      <w:r w:rsidRPr="0045144E">
        <w:rPr>
          <w:rFonts w:ascii="新細明體" w:eastAsia="新細明體" w:hAnsi="新細明體" w:cs="新細明體"/>
          <w:kern w:val="0"/>
          <w:szCs w:val="24"/>
        </w:rPr>
        <w:t>ichichen@mail.tainan.gov.tw</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[標案</w:t>
      </w:r>
      <w:proofErr w:type="gramStart"/>
      <w:r w:rsidRPr="0045144E">
        <w:rPr>
          <w:rFonts w:ascii="新細明體" w:eastAsia="新細明體" w:hAnsi="新細明體" w:cs="新細明體"/>
          <w:b/>
          <w:bCs/>
          <w:kern w:val="0"/>
          <w:szCs w:val="24"/>
        </w:rPr>
        <w:t>案</w:t>
      </w:r>
      <w:proofErr w:type="gramEnd"/>
      <w:r w:rsidRPr="0045144E">
        <w:rPr>
          <w:rFonts w:ascii="新細明體" w:eastAsia="新細明體" w:hAnsi="新細明體" w:cs="新細明體"/>
          <w:b/>
          <w:bCs/>
          <w:kern w:val="0"/>
          <w:szCs w:val="24"/>
        </w:rPr>
        <w:t>號]</w:t>
      </w:r>
      <w:r w:rsidRPr="0045144E">
        <w:rPr>
          <w:rFonts w:ascii="新細明體" w:eastAsia="新細明體" w:hAnsi="新細明體" w:cs="新細明體"/>
          <w:kern w:val="0"/>
          <w:szCs w:val="24"/>
        </w:rPr>
        <w:t>109029</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[標案名稱]</w:t>
      </w:r>
      <w:r w:rsidRPr="0045144E">
        <w:rPr>
          <w:rFonts w:ascii="新細明體" w:eastAsia="新細明體" w:hAnsi="新細明體" w:cs="新細明體"/>
          <w:kern w:val="0"/>
          <w:szCs w:val="24"/>
        </w:rPr>
        <w:t>安定區新吉社區活動中心旁設置兒童遊樂設施</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[標的分類]</w:t>
      </w:r>
      <w:r w:rsidRPr="0045144E">
        <w:rPr>
          <w:rFonts w:ascii="新細明體" w:eastAsia="新細明體" w:hAnsi="新細明體" w:cs="新細明體"/>
          <w:kern w:val="0"/>
          <w:szCs w:val="24"/>
        </w:rPr>
        <w:t>財物類385 - 遊戲及玩具</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[財物採購性質]</w:t>
      </w:r>
      <w:r w:rsidRPr="0045144E">
        <w:rPr>
          <w:rFonts w:ascii="新細明體" w:eastAsia="新細明體" w:hAnsi="新細明體" w:cs="新細明體"/>
          <w:kern w:val="0"/>
          <w:szCs w:val="24"/>
        </w:rPr>
        <w:t>買受,定製</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[採購金額]</w:t>
      </w:r>
      <w:r w:rsidRPr="0045144E">
        <w:rPr>
          <w:rFonts w:ascii="新細明體" w:eastAsia="新細明體" w:hAnsi="新細明體" w:cs="新細明體"/>
          <w:kern w:val="0"/>
          <w:szCs w:val="24"/>
        </w:rPr>
        <w:t>300,000元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[採購金額級距]</w:t>
      </w:r>
      <w:r w:rsidRPr="0045144E">
        <w:rPr>
          <w:rFonts w:ascii="新細明體" w:eastAsia="新細明體" w:hAnsi="新細明體" w:cs="新細明體"/>
          <w:kern w:val="0"/>
          <w:szCs w:val="24"/>
        </w:rPr>
        <w:t>未達公告金額</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[辦理方式]</w:t>
      </w:r>
      <w:r w:rsidRPr="0045144E">
        <w:rPr>
          <w:rFonts w:ascii="新細明體" w:eastAsia="新細明體" w:hAnsi="新細明體" w:cs="新細明體"/>
          <w:kern w:val="0"/>
          <w:szCs w:val="24"/>
        </w:rPr>
        <w:t>自辦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[依據法條]</w:t>
      </w:r>
      <w:r w:rsidRPr="0045144E">
        <w:rPr>
          <w:rFonts w:ascii="新細明體" w:eastAsia="新細明體" w:hAnsi="新細明體" w:cs="新細明體"/>
          <w:kern w:val="0"/>
          <w:szCs w:val="24"/>
        </w:rPr>
        <w:t>採購法第49條</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[本採購是否屬「具敏感性或國安(含資安)疑慮之業務範疇」採購]</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[本採購是否屬「涉及國家安全」採購]</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[預算金額]</w:t>
      </w:r>
      <w:r w:rsidRPr="0045144E">
        <w:rPr>
          <w:rFonts w:ascii="新細明體" w:eastAsia="新細明體" w:hAnsi="新細明體" w:cs="新細明體"/>
          <w:kern w:val="0"/>
          <w:szCs w:val="24"/>
        </w:rPr>
        <w:t>300,000元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[預算金額是否公開]</w:t>
      </w:r>
      <w:r w:rsidRPr="0045144E">
        <w:rPr>
          <w:rFonts w:ascii="新細明體" w:eastAsia="新細明體" w:hAnsi="新細明體" w:cs="新細明體"/>
          <w:kern w:val="0"/>
          <w:szCs w:val="24"/>
        </w:rPr>
        <w:t>是</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[預計金額]</w:t>
      </w:r>
      <w:r w:rsidRPr="0045144E">
        <w:rPr>
          <w:rFonts w:ascii="新細明體" w:eastAsia="新細明體" w:hAnsi="新細明體" w:cs="新細明體"/>
          <w:kern w:val="0"/>
          <w:szCs w:val="24"/>
        </w:rPr>
        <w:t>300,000元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[預計金額是否公開]</w:t>
      </w:r>
      <w:r w:rsidRPr="0045144E">
        <w:rPr>
          <w:rFonts w:ascii="新細明體" w:eastAsia="新細明體" w:hAnsi="新細明體" w:cs="新細明體"/>
          <w:kern w:val="0"/>
          <w:szCs w:val="24"/>
        </w:rPr>
        <w:t>是</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[後續擴充]</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[是否受機關補助]</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[是否含特別預算]</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[招標方式]</w:t>
      </w:r>
      <w:r w:rsidRPr="0045144E">
        <w:rPr>
          <w:rFonts w:ascii="新細明體" w:eastAsia="新細明體" w:hAnsi="新細明體" w:cs="新細明體"/>
          <w:kern w:val="0"/>
          <w:szCs w:val="24"/>
        </w:rPr>
        <w:t>公開取得報價單或企劃書</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[決標方式]</w:t>
      </w:r>
      <w:r w:rsidRPr="0045144E">
        <w:rPr>
          <w:rFonts w:ascii="新細明體" w:eastAsia="新細明體" w:hAnsi="新細明體" w:cs="新細明體"/>
          <w:kern w:val="0"/>
          <w:szCs w:val="24"/>
        </w:rPr>
        <w:t>最低標</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[是否依政府採購法施行細則第64條之2辦理]</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lastRenderedPageBreak/>
        <w:t>[是否電子報價]</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[新增公告傳輸次數]</w:t>
      </w:r>
      <w:r w:rsidRPr="0045144E">
        <w:rPr>
          <w:rFonts w:ascii="新細明體" w:eastAsia="新細明體" w:hAnsi="新細明體" w:cs="新細明體"/>
          <w:kern w:val="0"/>
          <w:szCs w:val="24"/>
        </w:rPr>
        <w:t>01</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[招標狀態]</w:t>
      </w:r>
      <w:r w:rsidRPr="0045144E">
        <w:rPr>
          <w:rFonts w:ascii="新細明體" w:eastAsia="新細明體" w:hAnsi="新細明體" w:cs="新細明體"/>
          <w:kern w:val="0"/>
          <w:szCs w:val="24"/>
        </w:rPr>
        <w:t>第一次公開取得</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[機關自定公告日]</w:t>
      </w:r>
      <w:r w:rsidRPr="0045144E">
        <w:rPr>
          <w:rFonts w:ascii="新細明體" w:eastAsia="新細明體" w:hAnsi="新細明體" w:cs="新細明體"/>
          <w:kern w:val="0"/>
          <w:szCs w:val="24"/>
        </w:rPr>
        <w:t>109/05/18</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[是否複數決標]</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[是否訂有底價]</w:t>
      </w:r>
      <w:r w:rsidRPr="0045144E">
        <w:rPr>
          <w:rFonts w:ascii="新細明體" w:eastAsia="新細明體" w:hAnsi="新細明體" w:cs="新細明體"/>
          <w:kern w:val="0"/>
          <w:szCs w:val="24"/>
        </w:rPr>
        <w:t>是</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[是否屬特殊採購]</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[是否已辦理公開閱覽]</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[是否屬統包]</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[是否屬共同供應契約採購]</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[是否屬二以上機關之聯合採購(不適用共同供應契約規定)]</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[是否應依公共工程專業技師簽證規則實施技師簽證]</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[是否採行協商措施]</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[是否適用採購法第104條或105條或招標期限標準第10條或第4條之1]</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[是否依據採購法第106條第1項第1款辦理]</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[是否提供電子領標]</w:t>
      </w:r>
      <w:r w:rsidRPr="0045144E">
        <w:rPr>
          <w:rFonts w:ascii="新細明體" w:eastAsia="新細明體" w:hAnsi="新細明體" w:cs="新細明體"/>
          <w:kern w:val="0"/>
          <w:szCs w:val="24"/>
        </w:rPr>
        <w:t>是</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[機關文件費(機關實收)]</w:t>
      </w:r>
      <w:r w:rsidRPr="0045144E">
        <w:rPr>
          <w:rFonts w:ascii="新細明體" w:eastAsia="新細明體" w:hAnsi="新細明體" w:cs="新細明體"/>
          <w:kern w:val="0"/>
          <w:szCs w:val="24"/>
        </w:rPr>
        <w:t>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[系統使用費]</w:t>
      </w:r>
      <w:r w:rsidRPr="0045144E">
        <w:rPr>
          <w:rFonts w:ascii="新細明體" w:eastAsia="新細明體" w:hAnsi="新細明體" w:cs="新細明體"/>
          <w:kern w:val="0"/>
          <w:szCs w:val="24"/>
        </w:rPr>
        <w:t>20元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[文件代收費]</w:t>
      </w:r>
      <w:r w:rsidRPr="0045144E">
        <w:rPr>
          <w:rFonts w:ascii="新細明體" w:eastAsia="新細明體" w:hAnsi="新細明體" w:cs="新細明體"/>
          <w:kern w:val="0"/>
          <w:szCs w:val="24"/>
        </w:rPr>
        <w:t>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[總計]</w:t>
      </w:r>
      <w:r w:rsidRPr="0045144E">
        <w:rPr>
          <w:rFonts w:ascii="新細明體" w:eastAsia="新細明體" w:hAnsi="新細明體" w:cs="新細明體"/>
          <w:kern w:val="0"/>
          <w:szCs w:val="24"/>
        </w:rPr>
        <w:t>20元</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[是否提供現場領標]</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[是否提供電子投標]</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[截止投標]</w:t>
      </w:r>
      <w:r w:rsidRPr="0045144E">
        <w:rPr>
          <w:rFonts w:ascii="新細明體" w:eastAsia="新細明體" w:hAnsi="新細明體" w:cs="新細明體"/>
          <w:kern w:val="0"/>
          <w:szCs w:val="24"/>
        </w:rPr>
        <w:t>109/05/26 10:00</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[開標時間]</w:t>
      </w:r>
      <w:r w:rsidRPr="0045144E">
        <w:rPr>
          <w:rFonts w:ascii="新細明體" w:eastAsia="新細明體" w:hAnsi="新細明體" w:cs="新細明體"/>
          <w:kern w:val="0"/>
          <w:szCs w:val="24"/>
        </w:rPr>
        <w:t>109/05/26 10:10</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[開標地點]</w:t>
      </w:r>
      <w:r w:rsidRPr="0045144E">
        <w:rPr>
          <w:rFonts w:ascii="新細明體" w:eastAsia="新細明體" w:hAnsi="新細明體" w:cs="新細明體"/>
          <w:kern w:val="0"/>
          <w:szCs w:val="24"/>
        </w:rPr>
        <w:t>本所三樓大禮堂</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[是否須繳納</w:t>
      </w:r>
      <w:proofErr w:type="gramStart"/>
      <w:r w:rsidRPr="0045144E">
        <w:rPr>
          <w:rFonts w:ascii="新細明體" w:eastAsia="新細明體" w:hAnsi="新細明體" w:cs="新細明體"/>
          <w:b/>
          <w:bCs/>
          <w:kern w:val="0"/>
          <w:szCs w:val="24"/>
        </w:rPr>
        <w:t>押</w:t>
      </w:r>
      <w:proofErr w:type="gramEnd"/>
      <w:r w:rsidRPr="0045144E">
        <w:rPr>
          <w:rFonts w:ascii="新細明體" w:eastAsia="新細明體" w:hAnsi="新細明體" w:cs="新細明體"/>
          <w:b/>
          <w:bCs/>
          <w:kern w:val="0"/>
          <w:szCs w:val="24"/>
        </w:rPr>
        <w:t>標金]</w:t>
      </w:r>
      <w:r w:rsidRPr="0045144E">
        <w:rPr>
          <w:rFonts w:ascii="新細明體" w:eastAsia="新細明體" w:hAnsi="新細明體" w:cs="新細明體"/>
          <w:kern w:val="0"/>
          <w:szCs w:val="24"/>
        </w:rPr>
        <w:t xml:space="preserve"> 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[投標文字]</w:t>
      </w:r>
      <w:r w:rsidRPr="0045144E">
        <w:rPr>
          <w:rFonts w:ascii="新細明體" w:eastAsia="新細明體" w:hAnsi="新細明體" w:cs="新細明體"/>
          <w:kern w:val="0"/>
          <w:szCs w:val="24"/>
        </w:rPr>
        <w:t>正體中文</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[收受投標文件地點]</w:t>
      </w:r>
      <w:r w:rsidRPr="0045144E">
        <w:rPr>
          <w:rFonts w:ascii="新細明體" w:eastAsia="新細明體" w:hAnsi="新細明體" w:cs="新細明體"/>
          <w:kern w:val="0"/>
          <w:szCs w:val="24"/>
        </w:rPr>
        <w:t>745</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南市安定區安定里59號</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[是否依據採購法第99條]</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[是否於招標文件載明優先</w:t>
      </w:r>
      <w:proofErr w:type="gramStart"/>
      <w:r w:rsidRPr="0045144E">
        <w:rPr>
          <w:rFonts w:ascii="新細明體" w:eastAsia="新細明體" w:hAnsi="新細明體" w:cs="新細明體"/>
          <w:b/>
          <w:bCs/>
          <w:kern w:val="0"/>
          <w:szCs w:val="24"/>
        </w:rPr>
        <w:t>決標予身心</w:t>
      </w:r>
      <w:proofErr w:type="gramEnd"/>
      <w:r w:rsidRPr="0045144E">
        <w:rPr>
          <w:rFonts w:ascii="新細明體" w:eastAsia="新細明體" w:hAnsi="新細明體" w:cs="新細明體"/>
          <w:b/>
          <w:bCs/>
          <w:kern w:val="0"/>
          <w:szCs w:val="24"/>
        </w:rPr>
        <w:t>障礙福利機構團體或庇護工場]</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[履約地點]</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南市(非原住民地區)</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[履約期限]</w:t>
      </w:r>
      <w:r w:rsidRPr="0045144E">
        <w:rPr>
          <w:rFonts w:ascii="新細明體" w:eastAsia="新細明體" w:hAnsi="新細明體" w:cs="新細明體"/>
          <w:kern w:val="0"/>
          <w:szCs w:val="24"/>
        </w:rPr>
        <w:t xml:space="preserve">30天內完成安裝測試 </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[是否刊登公報]</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[是否依據採購法第11條之1，成立採購工作及審查小組]</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[本案採購契約是否採用主管機關訂定之範本]</w:t>
      </w:r>
      <w:r w:rsidRPr="0045144E">
        <w:rPr>
          <w:rFonts w:ascii="新細明體" w:eastAsia="新細明體" w:hAnsi="新細明體" w:cs="新細明體"/>
          <w:kern w:val="0"/>
          <w:szCs w:val="24"/>
        </w:rPr>
        <w:t>是</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[本案採購契約是否採用主管機關訂定之</w:t>
      </w:r>
      <w:proofErr w:type="gramStart"/>
      <w:r w:rsidRPr="0045144E">
        <w:rPr>
          <w:rFonts w:ascii="新細明體" w:eastAsia="新細明體" w:hAnsi="新細明體" w:cs="新細明體"/>
          <w:b/>
          <w:bCs/>
          <w:kern w:val="0"/>
          <w:szCs w:val="24"/>
        </w:rPr>
        <w:t>最</w:t>
      </w:r>
      <w:proofErr w:type="gramEnd"/>
      <w:r w:rsidRPr="0045144E">
        <w:rPr>
          <w:rFonts w:ascii="新細明體" w:eastAsia="新細明體" w:hAnsi="新細明體" w:cs="新細明體"/>
          <w:b/>
          <w:bCs/>
          <w:kern w:val="0"/>
          <w:szCs w:val="24"/>
        </w:rPr>
        <w:t>新版範本]</w:t>
      </w:r>
      <w:r w:rsidRPr="0045144E">
        <w:rPr>
          <w:rFonts w:ascii="新細明體" w:eastAsia="新細明體" w:hAnsi="新細明體" w:cs="新細明體"/>
          <w:kern w:val="0"/>
          <w:szCs w:val="24"/>
        </w:rPr>
        <w:t>是</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[歸屬計畫類別]</w:t>
      </w:r>
      <w:proofErr w:type="gramStart"/>
      <w:r w:rsidRPr="0045144E">
        <w:rPr>
          <w:rFonts w:ascii="新細明體" w:eastAsia="新細明體" w:hAnsi="新細明體" w:cs="新細明體"/>
          <w:kern w:val="0"/>
          <w:szCs w:val="24"/>
        </w:rPr>
        <w:t>非屬愛台</w:t>
      </w:r>
      <w:proofErr w:type="gramEnd"/>
      <w:r w:rsidRPr="0045144E">
        <w:rPr>
          <w:rFonts w:ascii="新細明體" w:eastAsia="新細明體" w:hAnsi="新細明體" w:cs="新細明體"/>
          <w:kern w:val="0"/>
          <w:szCs w:val="24"/>
        </w:rPr>
        <w:t>十二項計畫</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[廠商資格摘要]</w:t>
      </w:r>
      <w:r w:rsidRPr="0045144E">
        <w:rPr>
          <w:rFonts w:ascii="新細明體" w:eastAsia="新細明體" w:hAnsi="新細明體" w:cs="新細明體"/>
          <w:kern w:val="0"/>
          <w:szCs w:val="24"/>
        </w:rPr>
        <w:t xml:space="preserve"> </w:t>
      </w:r>
      <w:r w:rsidRPr="0045144E">
        <w:rPr>
          <w:rFonts w:ascii="新細明體" w:eastAsia="新細明體" w:hAnsi="新細明體" w:cs="新細明體"/>
          <w:kern w:val="0"/>
          <w:szCs w:val="24"/>
        </w:rPr>
        <w:br/>
      </w:r>
      <w:r w:rsidRPr="0045144E">
        <w:rPr>
          <w:rFonts w:ascii="新細明體" w:eastAsia="新細明體" w:hAnsi="新細明體" w:cs="新細明體"/>
          <w:kern w:val="0"/>
          <w:szCs w:val="24"/>
        </w:rPr>
        <w:lastRenderedPageBreak/>
        <w:t xml:space="preserve">基本資格：體育器材用品業者或運動器材用品業者或遊樂器材業者或營利事業登記證營業項目列有與本採購項目有關之合法設立或登記之廠商。 。 </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[是否訂有與履約能力有關之基本資格]</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[附加說明]</w:t>
      </w:r>
      <w:r w:rsidRPr="0045144E">
        <w:rPr>
          <w:rFonts w:ascii="新細明體" w:eastAsia="新細明體" w:hAnsi="新細明體" w:cs="新細明體"/>
          <w:kern w:val="0"/>
          <w:szCs w:val="24"/>
        </w:rPr>
        <w:t xml:space="preserve"> </w:t>
      </w:r>
      <w:r w:rsidRPr="0045144E">
        <w:rPr>
          <w:rFonts w:ascii="新細明體" w:eastAsia="新細明體" w:hAnsi="新細明體" w:cs="新細明體"/>
          <w:kern w:val="0"/>
          <w:szCs w:val="24"/>
        </w:rPr>
        <w:br/>
        <w:t>一、招標文件領取方式：</w:t>
      </w:r>
      <w:proofErr w:type="gramStart"/>
      <w:r w:rsidRPr="0045144E">
        <w:rPr>
          <w:rFonts w:ascii="新細明體" w:eastAsia="新細明體" w:hAnsi="新細明體" w:cs="新細明體"/>
          <w:kern w:val="0"/>
          <w:szCs w:val="24"/>
        </w:rPr>
        <w:t>採</w:t>
      </w:r>
      <w:proofErr w:type="gramEnd"/>
      <w:r w:rsidRPr="0045144E">
        <w:rPr>
          <w:rFonts w:ascii="新細明體" w:eastAsia="新細明體" w:hAnsi="新細明體" w:cs="新細明體"/>
          <w:kern w:val="0"/>
          <w:szCs w:val="24"/>
        </w:rPr>
        <w:t>電子領標。</w:t>
      </w:r>
      <w:r w:rsidRPr="0045144E">
        <w:rPr>
          <w:rFonts w:ascii="新細明體" w:eastAsia="新細明體" w:hAnsi="新細明體" w:cs="新細明體"/>
          <w:kern w:val="0"/>
          <w:szCs w:val="24"/>
        </w:rPr>
        <w:br/>
        <w:t>二、注意事項:</w:t>
      </w:r>
      <w:r w:rsidRPr="0045144E">
        <w:rPr>
          <w:rFonts w:ascii="新細明體" w:eastAsia="新細明體" w:hAnsi="新細明體" w:cs="新細明體"/>
          <w:kern w:val="0"/>
          <w:szCs w:val="24"/>
        </w:rPr>
        <w:br/>
        <w:t>1繳納</w:t>
      </w:r>
      <w:proofErr w:type="gramStart"/>
      <w:r w:rsidRPr="0045144E">
        <w:rPr>
          <w:rFonts w:ascii="新細明體" w:eastAsia="新細明體" w:hAnsi="新細明體" w:cs="新細明體"/>
          <w:kern w:val="0"/>
          <w:szCs w:val="24"/>
        </w:rPr>
        <w:t>押</w:t>
      </w:r>
      <w:proofErr w:type="gramEnd"/>
      <w:r w:rsidRPr="0045144E">
        <w:rPr>
          <w:rFonts w:ascii="新細明體" w:eastAsia="新細明體" w:hAnsi="新細明體" w:cs="新細明體"/>
          <w:kern w:val="0"/>
          <w:szCs w:val="24"/>
        </w:rPr>
        <w:t>標金所填列之受款人與招標機關名稱不符者，視為不合格標。</w:t>
      </w:r>
      <w:r w:rsidRPr="0045144E">
        <w:rPr>
          <w:rFonts w:ascii="新細明體" w:eastAsia="新細明體" w:hAnsi="新細明體" w:cs="新細明體"/>
          <w:kern w:val="0"/>
          <w:szCs w:val="24"/>
        </w:rPr>
        <w:br/>
        <w:t>2以電子領標者</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網址http：//web.pcc.gov.tw</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，需取得憑據，電子憑據明細廠商可利用電子領標系統中「檢驗電子憑據」之功能列印，廠商並將電子憑據書面明細列印置於</w:t>
      </w:r>
      <w:proofErr w:type="gramStart"/>
      <w:r w:rsidRPr="0045144E">
        <w:rPr>
          <w:rFonts w:ascii="新細明體" w:eastAsia="新細明體" w:hAnsi="新細明體" w:cs="新細明體"/>
          <w:kern w:val="0"/>
          <w:szCs w:val="24"/>
        </w:rPr>
        <w:t>標封內</w:t>
      </w:r>
      <w:proofErr w:type="gramEnd"/>
      <w:r w:rsidRPr="0045144E">
        <w:rPr>
          <w:rFonts w:ascii="新細明體" w:eastAsia="新細明體" w:hAnsi="新細明體" w:cs="新細明體"/>
          <w:kern w:val="0"/>
          <w:szCs w:val="24"/>
        </w:rPr>
        <w:t>，或於開標後依機關通知再行提出。</w:t>
      </w:r>
      <w:r w:rsidRPr="0045144E">
        <w:rPr>
          <w:rFonts w:ascii="新細明體" w:eastAsia="新細明體" w:hAnsi="新細明體" w:cs="新細明體"/>
          <w:kern w:val="0"/>
          <w:szCs w:val="24"/>
        </w:rPr>
        <w:br/>
        <w:t>三、領標日期：自公告招標之日</w:t>
      </w:r>
      <w:proofErr w:type="gramStart"/>
      <w:r w:rsidRPr="0045144E">
        <w:rPr>
          <w:rFonts w:ascii="新細明體" w:eastAsia="新細明體" w:hAnsi="新細明體" w:cs="新細明體"/>
          <w:kern w:val="0"/>
          <w:szCs w:val="24"/>
        </w:rPr>
        <w:t>起至領標</w:t>
      </w:r>
      <w:proofErr w:type="gramEnd"/>
      <w:r w:rsidRPr="0045144E">
        <w:rPr>
          <w:rFonts w:ascii="新細明體" w:eastAsia="新細明體" w:hAnsi="新細明體" w:cs="新細明體"/>
          <w:kern w:val="0"/>
          <w:szCs w:val="24"/>
        </w:rPr>
        <w:t>及投標期限止。</w:t>
      </w:r>
      <w:r w:rsidRPr="0045144E">
        <w:rPr>
          <w:rFonts w:ascii="新細明體" w:eastAsia="新細明體" w:hAnsi="新細明體" w:cs="新細明體"/>
          <w:kern w:val="0"/>
          <w:szCs w:val="24"/>
        </w:rPr>
        <w:br/>
        <w:t>四、其</w:t>
      </w:r>
      <w:proofErr w:type="gramStart"/>
      <w:r w:rsidRPr="0045144E">
        <w:rPr>
          <w:rFonts w:ascii="新細明體" w:eastAsia="新細明體" w:hAnsi="新細明體" w:cs="新細明體"/>
          <w:kern w:val="0"/>
          <w:szCs w:val="24"/>
        </w:rPr>
        <w:t>他</w:t>
      </w:r>
      <w:proofErr w:type="gramEnd"/>
      <w:r w:rsidRPr="0045144E">
        <w:rPr>
          <w:rFonts w:ascii="新細明體" w:eastAsia="新細明體" w:hAnsi="新細明體" w:cs="新細明體"/>
          <w:kern w:val="0"/>
          <w:szCs w:val="24"/>
        </w:rPr>
        <w:br/>
        <w:t>1.有關解約、異議及申訴、罰則等</w:t>
      </w:r>
      <w:proofErr w:type="gramStart"/>
      <w:r w:rsidRPr="0045144E">
        <w:rPr>
          <w:rFonts w:ascii="新細明體" w:eastAsia="新細明體" w:hAnsi="新細明體" w:cs="新細明體"/>
          <w:kern w:val="0"/>
          <w:szCs w:val="24"/>
        </w:rPr>
        <w:t>事項均依政府採購法</w:t>
      </w:r>
      <w:proofErr w:type="gramEnd"/>
      <w:r w:rsidRPr="0045144E">
        <w:rPr>
          <w:rFonts w:ascii="新細明體" w:eastAsia="新細明體" w:hAnsi="新細明體" w:cs="新細明體"/>
          <w:kern w:val="0"/>
          <w:szCs w:val="24"/>
        </w:rPr>
        <w:t>規定辦理。</w:t>
      </w:r>
      <w:r w:rsidRPr="0045144E">
        <w:rPr>
          <w:rFonts w:ascii="新細明體" w:eastAsia="新細明體" w:hAnsi="新細明體" w:cs="新細明體"/>
          <w:kern w:val="0"/>
          <w:szCs w:val="24"/>
        </w:rPr>
        <w:br/>
        <w:t>若認為本採購案有違反法令，致損害廠商權利或利益者，得於下列期限內，以書面向本機關提出異議：</w:t>
      </w:r>
      <w:r w:rsidRPr="0045144E">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45144E">
        <w:rPr>
          <w:rFonts w:ascii="新細明體" w:eastAsia="新細明體" w:hAnsi="新細明體" w:cs="新細明體"/>
          <w:kern w:val="0"/>
          <w:szCs w:val="24"/>
        </w:rPr>
        <w:br/>
        <w:t>（2）對於招標文件規定之釋疑、後續說明、變更或補充提出異議者，為接獲本機關通知或公告次日起十日內。</w:t>
      </w:r>
      <w:r w:rsidRPr="0045144E">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w:t>
      </w:r>
      <w:proofErr w:type="gramStart"/>
      <w:r w:rsidRPr="0045144E">
        <w:rPr>
          <w:rFonts w:ascii="新細明體" w:eastAsia="新細明體" w:hAnsi="新細明體" w:cs="新細明體"/>
          <w:kern w:val="0"/>
          <w:szCs w:val="24"/>
        </w:rPr>
        <w:t>不得逾決標</w:t>
      </w:r>
      <w:proofErr w:type="gramEnd"/>
      <w:r w:rsidRPr="0045144E">
        <w:rPr>
          <w:rFonts w:ascii="新細明體" w:eastAsia="新細明體" w:hAnsi="新細明體" w:cs="新細明體"/>
          <w:kern w:val="0"/>
          <w:szCs w:val="24"/>
        </w:rPr>
        <w:t>日之次日起十五日內</w:t>
      </w:r>
      <w:r w:rsidRPr="0045144E">
        <w:rPr>
          <w:rFonts w:ascii="新細明體" w:eastAsia="新細明體" w:hAnsi="新細明體" w:cs="新細明體"/>
          <w:kern w:val="0"/>
          <w:szCs w:val="24"/>
        </w:rPr>
        <w:br/>
        <w:t>2. 颱風或天然災害因素致無法上班者順延一天開標。廠商得標後繳納印花稅，請以</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南市政府財政稅務局所開立之印花稅大額憑證應納稅額繳款書繳納。</w:t>
      </w:r>
      <w:r w:rsidRPr="0045144E">
        <w:rPr>
          <w:rFonts w:ascii="新細明體" w:eastAsia="新細明體" w:hAnsi="新細明體" w:cs="新細明體"/>
          <w:kern w:val="0"/>
          <w:szCs w:val="24"/>
        </w:rPr>
        <w:br/>
        <w:t>3.本採購係未達公告金額之採購案，依公告結果未能取得三家以上廠商之書面報價或企劃書，比照「中央機關未達公告金額採購招標辦法」第3條規定，改</w:t>
      </w:r>
      <w:proofErr w:type="gramStart"/>
      <w:r w:rsidRPr="0045144E">
        <w:rPr>
          <w:rFonts w:ascii="新細明體" w:eastAsia="新細明體" w:hAnsi="新細明體" w:cs="新細明體"/>
          <w:kern w:val="0"/>
          <w:szCs w:val="24"/>
        </w:rPr>
        <w:t>採</w:t>
      </w:r>
      <w:proofErr w:type="gramEnd"/>
      <w:r w:rsidRPr="0045144E">
        <w:rPr>
          <w:rFonts w:ascii="新細明體" w:eastAsia="新細明體" w:hAnsi="新細明體" w:cs="新細明體"/>
          <w:kern w:val="0"/>
          <w:szCs w:val="24"/>
        </w:rPr>
        <w:t>限制性招標。</w:t>
      </w:r>
      <w:r w:rsidRPr="0045144E">
        <w:rPr>
          <w:rFonts w:ascii="新細明體" w:eastAsia="新細明體" w:hAnsi="新細明體" w:cs="新細明體"/>
          <w:kern w:val="0"/>
          <w:szCs w:val="24"/>
        </w:rPr>
        <w:br/>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[是否刊登英文公告]</w:t>
      </w:r>
      <w:r w:rsidRPr="0045144E">
        <w:rPr>
          <w:rFonts w:ascii="新細明體" w:eastAsia="新細明體" w:hAnsi="新細明體" w:cs="新細明體"/>
          <w:kern w:val="0"/>
          <w:szCs w:val="24"/>
        </w:rPr>
        <w:t>否</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[疑義、異議、申訴及檢舉受理單位]</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[疑義、異議受理單位]</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南市安定區公所</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[檢舉受理單位]</w:t>
      </w:r>
      <w:r w:rsidRPr="0045144E">
        <w:rPr>
          <w:rFonts w:ascii="新細明體" w:eastAsia="新細明體" w:hAnsi="新細明體" w:cs="新細明體"/>
          <w:kern w:val="0"/>
          <w:szCs w:val="24"/>
        </w:rPr>
        <w:t xml:space="preserve"> </w:t>
      </w:r>
      <w:r w:rsidRPr="0045144E">
        <w:rPr>
          <w:rFonts w:ascii="新細明體" w:eastAsia="新細明體" w:hAnsi="新細明體" w:cs="新細明體"/>
          <w:kern w:val="0"/>
          <w:szCs w:val="24"/>
        </w:rPr>
        <w:br/>
        <w:t>地方政府-</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南市政府採購稽核小組</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地址：708</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南市安平區永華路二段6號、電話：06-2994579、傳真：06-2950218</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br/>
        <w:t>法務部調查局</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地址：231新北市新店區中華路74號;新店郵政60000號信箱、電話：02-29177777、傳真：02-29188888</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br/>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南市調查處</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地址：708</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南市安平區永華路二段208號;</w:t>
      </w:r>
      <w:proofErr w:type="gramStart"/>
      <w:r w:rsidRPr="0045144E">
        <w:rPr>
          <w:rFonts w:ascii="新細明體" w:eastAsia="新細明體" w:hAnsi="新細明體" w:cs="新細明體"/>
          <w:kern w:val="0"/>
          <w:szCs w:val="24"/>
        </w:rPr>
        <w:t>臺</w:t>
      </w:r>
      <w:proofErr w:type="gramEnd"/>
      <w:r w:rsidRPr="0045144E">
        <w:rPr>
          <w:rFonts w:ascii="新細明體" w:eastAsia="新細明體" w:hAnsi="新細明體" w:cs="新細明體"/>
          <w:kern w:val="0"/>
          <w:szCs w:val="24"/>
        </w:rPr>
        <w:t>南市郵政60000號信箱、電話：06-2988888</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br/>
      </w:r>
      <w:r w:rsidRPr="0045144E">
        <w:rPr>
          <w:rFonts w:ascii="新細明體" w:eastAsia="新細明體" w:hAnsi="新細明體" w:cs="新細明體"/>
          <w:kern w:val="0"/>
          <w:szCs w:val="24"/>
        </w:rPr>
        <w:lastRenderedPageBreak/>
        <w:t>法務部廉政署</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地址：100臺北市中正區博愛路166號;10099國史館郵局第153號信箱、電話：0800286586、傳真：02-23811234</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br/>
        <w:t>中央採購稽核小組</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地址：110臺北市信義區松仁路3號9樓、電話：02-87897548、傳真：02-87897554</w:t>
      </w:r>
      <w:proofErr w:type="gramStart"/>
      <w:r w:rsidRPr="0045144E">
        <w:rPr>
          <w:rFonts w:ascii="新細明體" w:eastAsia="新細明體" w:hAnsi="新細明體" w:cs="新細明體"/>
          <w:kern w:val="0"/>
          <w:szCs w:val="24"/>
        </w:rPr>
        <w:t>）</w:t>
      </w:r>
      <w:proofErr w:type="gramEnd"/>
      <w:r w:rsidRPr="0045144E">
        <w:rPr>
          <w:rFonts w:ascii="新細明體" w:eastAsia="新細明體" w:hAnsi="新細明體" w:cs="新細明體"/>
          <w:kern w:val="0"/>
          <w:szCs w:val="24"/>
        </w:rPr>
        <w:t xml:space="preserve"> </w:t>
      </w:r>
      <w:r w:rsidRPr="0045144E">
        <w:rPr>
          <w:rFonts w:ascii="新細明體" w:eastAsia="新細明體" w:hAnsi="新細明體" w:cs="新細明體"/>
          <w:kern w:val="0"/>
          <w:szCs w:val="24"/>
        </w:rPr>
        <w:br/>
      </w:r>
      <w:r w:rsidRPr="0045144E">
        <w:rPr>
          <w:rFonts w:ascii="新細明體" w:eastAsia="新細明體" w:hAnsi="新細明體" w:cs="新細明體"/>
          <w:b/>
          <w:bCs/>
          <w:kern w:val="0"/>
          <w:szCs w:val="24"/>
        </w:rPr>
        <w:t>[招標公告傳輸時間]</w:t>
      </w:r>
      <w:r w:rsidRPr="0045144E">
        <w:rPr>
          <w:rFonts w:ascii="新細明體" w:eastAsia="新細明體" w:hAnsi="新細明體" w:cs="新細明體"/>
          <w:kern w:val="0"/>
          <w:szCs w:val="24"/>
        </w:rPr>
        <w:t>109/05/18 10:49</w:t>
      </w:r>
      <w:r w:rsidRPr="0045144E">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tblPr>
      <w:tblGrid>
        <w:gridCol w:w="581"/>
        <w:gridCol w:w="9769"/>
      </w:tblGrid>
      <w:tr w:rsidR="0045144E" w:rsidRPr="0045144E" w:rsidTr="0045144E">
        <w:trPr>
          <w:tblCellSpacing w:w="15" w:type="dxa"/>
        </w:trPr>
        <w:tc>
          <w:tcPr>
            <w:tcW w:w="0" w:type="auto"/>
            <w:hideMark/>
          </w:tcPr>
          <w:p w:rsidR="0045144E" w:rsidRPr="0045144E" w:rsidRDefault="0045144E" w:rsidP="0045144E">
            <w:pPr>
              <w:widowControl/>
              <w:rPr>
                <w:rFonts w:ascii="新細明體" w:eastAsia="新細明體" w:hAnsi="新細明體" w:cs="新細明體"/>
                <w:kern w:val="0"/>
                <w:szCs w:val="24"/>
              </w:rPr>
            </w:pPr>
            <w:proofErr w:type="gramStart"/>
            <w:r w:rsidRPr="0045144E">
              <w:rPr>
                <w:rFonts w:ascii="新細明體" w:eastAsia="新細明體" w:hAnsi="新細明體" w:cs="新細明體"/>
                <w:kern w:val="0"/>
                <w:szCs w:val="24"/>
              </w:rPr>
              <w:t>註</w:t>
            </w:r>
            <w:proofErr w:type="gramEnd"/>
            <w:r w:rsidRPr="0045144E">
              <w:rPr>
                <w:rFonts w:ascii="新細明體" w:eastAsia="新細明體" w:hAnsi="新細明體" w:cs="新細明體"/>
                <w:kern w:val="0"/>
                <w:szCs w:val="24"/>
              </w:rPr>
              <w:t>：</w:t>
            </w:r>
          </w:p>
        </w:tc>
        <w:tc>
          <w:tcPr>
            <w:tcW w:w="0" w:type="auto"/>
            <w:hideMark/>
          </w:tcPr>
          <w:p w:rsidR="0045144E" w:rsidRPr="0045144E" w:rsidRDefault="0045144E" w:rsidP="0045144E">
            <w:pPr>
              <w:widowControl/>
              <w:rPr>
                <w:rFonts w:ascii="新細明體" w:eastAsia="新細明體" w:hAnsi="新細明體" w:cs="新細明體"/>
                <w:kern w:val="0"/>
                <w:szCs w:val="24"/>
              </w:rPr>
            </w:pPr>
            <w:r w:rsidRPr="0045144E">
              <w:rPr>
                <w:rFonts w:ascii="新細明體" w:eastAsia="新細明體" w:hAnsi="新細明體" w:cs="新細明體"/>
                <w:b/>
                <w:bCs/>
                <w:color w:val="FF0000"/>
                <w:kern w:val="0"/>
                <w:szCs w:val="24"/>
              </w:rPr>
              <w:t>◎</w:t>
            </w:r>
            <w:r w:rsidRPr="0045144E">
              <w:rPr>
                <w:rFonts w:ascii="新細明體" w:eastAsia="新細明體" w:hAnsi="新細明體" w:cs="新細明體"/>
                <w:kern w:val="0"/>
                <w:szCs w:val="24"/>
              </w:rPr>
              <w:t>以上招標公告內容如與招標文件不一致者，請依政府採購法第41條向招標機關反映。</w:t>
            </w:r>
          </w:p>
        </w:tc>
      </w:tr>
    </w:tbl>
    <w:p w:rsidR="0045144E" w:rsidRPr="0045144E" w:rsidRDefault="0045144E" w:rsidP="0045144E">
      <w:pPr>
        <w:widowControl/>
        <w:rPr>
          <w:rFonts w:ascii="新細明體" w:eastAsia="新細明體" w:hAnsi="新細明體" w:cs="新細明體"/>
          <w:kern w:val="0"/>
          <w:szCs w:val="24"/>
        </w:rPr>
      </w:pPr>
    </w:p>
    <w:p w:rsidR="0045144E" w:rsidRPr="0045144E" w:rsidRDefault="0045144E" w:rsidP="0045144E">
      <w:pPr>
        <w:widowControl/>
        <w:spacing w:before="100" w:beforeAutospacing="1" w:after="100" w:afterAutospacing="1"/>
        <w:rPr>
          <w:rFonts w:ascii="新細明體" w:eastAsia="新細明體" w:hAnsi="新細明體" w:cs="新細明體"/>
          <w:vanish/>
          <w:kern w:val="0"/>
          <w:szCs w:val="24"/>
        </w:rPr>
      </w:pPr>
      <w:r w:rsidRPr="0045144E">
        <w:rPr>
          <w:rFonts w:ascii="新細明體" w:eastAsia="新細明體" w:hAnsi="新細明體" w:cs="新細明體"/>
          <w:vanish/>
          <w:kern w:val="0"/>
          <w:szCs w:val="24"/>
        </w:rPr>
        <w:t>1.「文字列印」已比照「友善列印」顯示之欄位個數及其欄位順序，</w:t>
      </w:r>
      <w:r w:rsidRPr="0045144E">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45144E">
        <w:rPr>
          <w:rFonts w:ascii="新細明體" w:eastAsia="新細明體" w:hAnsi="新細明體" w:cs="新細明體"/>
          <w:vanish/>
          <w:kern w:val="0"/>
          <w:szCs w:val="24"/>
        </w:rPr>
        <w:t>，請謹慎列印保存。</w:t>
      </w:r>
    </w:p>
    <w:p w:rsidR="0045144E" w:rsidRPr="0045144E" w:rsidRDefault="0045144E" w:rsidP="0045144E">
      <w:pPr>
        <w:widowControl/>
        <w:spacing w:before="100" w:beforeAutospacing="1" w:after="100" w:afterAutospacing="1"/>
        <w:rPr>
          <w:rFonts w:ascii="新細明體" w:eastAsia="新細明體" w:hAnsi="新細明體" w:cs="新細明體"/>
          <w:vanish/>
          <w:kern w:val="0"/>
          <w:szCs w:val="24"/>
        </w:rPr>
      </w:pPr>
      <w:r w:rsidRPr="0045144E">
        <w:rPr>
          <w:rFonts w:ascii="新細明體" w:eastAsia="新細明體" w:hAnsi="新細明體" w:cs="新細明體"/>
          <w:vanish/>
          <w:kern w:val="0"/>
          <w:szCs w:val="24"/>
        </w:rPr>
        <w:t>2.如需列印已公告內容，待公告後至政府電子採購網首頁「常用查詢 &gt; 標案查詢」查詢列印。</w:t>
      </w:r>
    </w:p>
    <w:p w:rsidR="0045144E" w:rsidRPr="0045144E" w:rsidRDefault="0045144E" w:rsidP="0045144E">
      <w:pPr>
        <w:widowControl/>
        <w:spacing w:before="100" w:beforeAutospacing="1" w:after="100" w:afterAutospacing="1"/>
        <w:rPr>
          <w:rFonts w:ascii="新細明體" w:eastAsia="新細明體" w:hAnsi="新細明體" w:cs="新細明體"/>
          <w:vanish/>
          <w:kern w:val="0"/>
          <w:szCs w:val="24"/>
        </w:rPr>
      </w:pPr>
      <w:r w:rsidRPr="0045144E">
        <w:rPr>
          <w:rFonts w:ascii="新細明體" w:eastAsia="新細明體" w:hAnsi="新細明體" w:cs="新細明體"/>
          <w:vanish/>
          <w:kern w:val="0"/>
          <w:szCs w:val="24"/>
        </w:rPr>
        <w:t>3.如需列印政府採購公報電子版，待公告後至政府電子採購網首頁「服務專區 &gt; 電子公報」查詢列印。</w:t>
      </w:r>
    </w:p>
    <w:p w:rsidR="0045144E" w:rsidRPr="0045144E" w:rsidRDefault="0045144E" w:rsidP="0045144E">
      <w:pPr>
        <w:widowControl/>
        <w:jc w:val="center"/>
        <w:rPr>
          <w:rFonts w:ascii="新細明體" w:eastAsia="新細明體" w:hAnsi="新細明體" w:cs="新細明體"/>
          <w:vanish/>
          <w:kern w:val="0"/>
          <w:szCs w:val="24"/>
        </w:rPr>
      </w:pPr>
      <w:r w:rsidRPr="0045144E">
        <w:rPr>
          <w:rFonts w:ascii="新細明體" w:eastAsia="新細明體" w:hAnsi="新細明體" w:cs="新細明體"/>
          <w:vanish/>
          <w:kern w:val="0"/>
          <w:szCs w:val="24"/>
        </w:rPr>
        <w:t>  </w:t>
      </w:r>
    </w:p>
    <w:p w:rsidR="00D46875" w:rsidRDefault="00D46875"/>
    <w:sectPr w:rsidR="00D46875" w:rsidSect="00D4687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44E"/>
    <w:rsid w:val="0045144E"/>
    <w:rsid w:val="00D468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75"/>
    <w:pPr>
      <w:widowControl w:val="0"/>
    </w:pPr>
  </w:style>
  <w:style w:type="paragraph" w:styleId="1">
    <w:name w:val="heading 1"/>
    <w:basedOn w:val="a"/>
    <w:link w:val="10"/>
    <w:uiPriority w:val="9"/>
    <w:qFormat/>
    <w:rsid w:val="004514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5144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45144E"/>
    <w:rPr>
      <w:rFonts w:ascii="新細明體" w:eastAsia="新細明體" w:hAnsi="新細明體" w:cs="新細明體"/>
      <w:b/>
      <w:bCs/>
      <w:kern w:val="36"/>
      <w:sz w:val="48"/>
      <w:szCs w:val="48"/>
    </w:rPr>
  </w:style>
  <w:style w:type="character" w:customStyle="1" w:styleId="30">
    <w:name w:val="標題 3 字元"/>
    <w:basedOn w:val="a0"/>
    <w:link w:val="3"/>
    <w:uiPriority w:val="9"/>
    <w:rsid w:val="0045144E"/>
    <w:rPr>
      <w:rFonts w:ascii="新細明體" w:eastAsia="新細明體" w:hAnsi="新細明體" w:cs="新細明體"/>
      <w:b/>
      <w:bCs/>
      <w:kern w:val="0"/>
      <w:sz w:val="27"/>
      <w:szCs w:val="27"/>
    </w:rPr>
  </w:style>
  <w:style w:type="character" w:customStyle="1" w:styleId="warnmsgyellow1">
    <w:name w:val="warn_msg_yellow1"/>
    <w:basedOn w:val="a0"/>
    <w:rsid w:val="0045144E"/>
    <w:rPr>
      <w:color w:val="000000"/>
      <w:sz w:val="20"/>
      <w:szCs w:val="20"/>
      <w:shd w:val="clear" w:color="auto" w:fill="FFFF00"/>
    </w:rPr>
  </w:style>
  <w:style w:type="character" w:styleId="a3">
    <w:name w:val="Strong"/>
    <w:basedOn w:val="a0"/>
    <w:uiPriority w:val="22"/>
    <w:qFormat/>
    <w:rsid w:val="0045144E"/>
    <w:rPr>
      <w:b/>
      <w:bCs/>
    </w:rPr>
  </w:style>
  <w:style w:type="paragraph" w:styleId="Web">
    <w:name w:val="Normal (Web)"/>
    <w:basedOn w:val="a"/>
    <w:uiPriority w:val="99"/>
    <w:semiHidden/>
    <w:unhideWhenUsed/>
    <w:rsid w:val="0045144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102217144">
      <w:bodyDiv w:val="1"/>
      <w:marLeft w:val="0"/>
      <w:marRight w:val="0"/>
      <w:marTop w:val="0"/>
      <w:marBottom w:val="0"/>
      <w:divBdr>
        <w:top w:val="none" w:sz="0" w:space="0" w:color="auto"/>
        <w:left w:val="none" w:sz="0" w:space="0" w:color="auto"/>
        <w:bottom w:val="none" w:sz="0" w:space="0" w:color="auto"/>
        <w:right w:val="none" w:sz="0" w:space="0" w:color="auto"/>
      </w:divBdr>
      <w:divsChild>
        <w:div w:id="1590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2020-05-18T02:51:00Z</dcterms:created>
  <dcterms:modified xsi:type="dcterms:W3CDTF">2020-05-18T02:52:00Z</dcterms:modified>
</cp:coreProperties>
</file>