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0" w:rsidRPr="007B1C57" w:rsidRDefault="00B63130" w:rsidP="00B63130">
      <w:pPr>
        <w:kinsoku w:val="0"/>
        <w:overflowPunct w:val="0"/>
        <w:autoSpaceDE w:val="0"/>
        <w:autoSpaceDN w:val="0"/>
        <w:spacing w:line="420" w:lineRule="exact"/>
        <w:jc w:val="center"/>
        <w:rPr>
          <w:rFonts w:ascii="標楷體" w:eastAsia="標楷體" w:hAnsi="標楷體"/>
          <w:b/>
          <w:w w:val="90"/>
          <w:sz w:val="32"/>
          <w:szCs w:val="40"/>
        </w:rPr>
      </w:pPr>
      <w:proofErr w:type="gramStart"/>
      <w:r w:rsidRPr="007B1C57">
        <w:rPr>
          <w:rFonts w:ascii="標楷體" w:eastAsia="標楷體" w:hAnsi="標楷體" w:hint="eastAsia"/>
          <w:b/>
          <w:w w:val="90"/>
          <w:sz w:val="36"/>
          <w:szCs w:val="40"/>
        </w:rPr>
        <w:t>臺</w:t>
      </w:r>
      <w:proofErr w:type="gramEnd"/>
      <w:r w:rsidRPr="007B1C57">
        <w:rPr>
          <w:rFonts w:ascii="標楷體" w:eastAsia="標楷體" w:hAnsi="標楷體" w:hint="eastAsia"/>
          <w:b/>
          <w:w w:val="90"/>
          <w:sz w:val="36"/>
          <w:szCs w:val="40"/>
        </w:rPr>
        <w:t>南市立高級中等以下學校辦理學生課業輔導及留校自習實施要點</w:t>
      </w:r>
    </w:p>
    <w:p w:rsidR="00B63130" w:rsidRDefault="00F058AE" w:rsidP="00F058AE">
      <w:pPr>
        <w:kinsoku w:val="0"/>
        <w:overflowPunct w:val="0"/>
        <w:autoSpaceDE w:val="0"/>
        <w:autoSpaceDN w:val="0"/>
        <w:spacing w:line="420" w:lineRule="exact"/>
        <w:jc w:val="right"/>
        <w:rPr>
          <w:rFonts w:ascii="標楷體" w:eastAsia="標楷體" w:hAnsi="標楷體"/>
          <w:color w:val="000000"/>
          <w:sz w:val="20"/>
          <w:szCs w:val="27"/>
          <w:shd w:val="clear" w:color="auto" w:fill="FFFFFF"/>
        </w:rPr>
      </w:pPr>
      <w:r w:rsidRPr="00F058AE">
        <w:rPr>
          <w:rFonts w:ascii="標楷體" w:eastAsia="標楷體" w:hAnsi="標楷體" w:hint="eastAsia"/>
          <w:color w:val="000000"/>
          <w:sz w:val="20"/>
          <w:szCs w:val="27"/>
          <w:shd w:val="clear" w:color="auto" w:fill="FFFFFF"/>
        </w:rPr>
        <w:t>中華民國102年1月8日南市教中(</w:t>
      </w:r>
      <w:proofErr w:type="gramStart"/>
      <w:r w:rsidRPr="00F058AE">
        <w:rPr>
          <w:rFonts w:ascii="標楷體" w:eastAsia="標楷體" w:hAnsi="標楷體" w:hint="eastAsia"/>
          <w:color w:val="000000"/>
          <w:sz w:val="20"/>
          <w:szCs w:val="27"/>
          <w:shd w:val="clear" w:color="auto" w:fill="FFFFFF"/>
        </w:rPr>
        <w:t>一</w:t>
      </w:r>
      <w:proofErr w:type="gramEnd"/>
      <w:r w:rsidRPr="00F058AE">
        <w:rPr>
          <w:rFonts w:ascii="標楷體" w:eastAsia="標楷體" w:hAnsi="標楷體" w:hint="eastAsia"/>
          <w:color w:val="000000"/>
          <w:sz w:val="20"/>
          <w:szCs w:val="27"/>
          <w:shd w:val="clear" w:color="auto" w:fill="FFFFFF"/>
        </w:rPr>
        <w:t>)字第1020026567號函修正</w:t>
      </w:r>
    </w:p>
    <w:p w:rsidR="00F058AE" w:rsidRPr="00F058AE" w:rsidRDefault="00F058AE" w:rsidP="00F058AE">
      <w:pPr>
        <w:kinsoku w:val="0"/>
        <w:overflowPunct w:val="0"/>
        <w:autoSpaceDE w:val="0"/>
        <w:autoSpaceDN w:val="0"/>
        <w:spacing w:line="420" w:lineRule="exact"/>
        <w:jc w:val="right"/>
        <w:rPr>
          <w:rFonts w:ascii="標楷體" w:eastAsia="標楷體" w:hAnsi="標楷體"/>
          <w:sz w:val="40"/>
          <w:szCs w:val="40"/>
        </w:rPr>
      </w:pPr>
      <w:r>
        <w:rPr>
          <w:rFonts w:ascii="標楷體" w:eastAsia="標楷體" w:hAnsi="標楷體" w:hint="eastAsia"/>
          <w:color w:val="000000"/>
          <w:sz w:val="20"/>
          <w:szCs w:val="27"/>
          <w:shd w:val="clear" w:color="auto" w:fill="FFFFFF"/>
        </w:rPr>
        <w:t xml:space="preserve">   </w:t>
      </w:r>
      <w:r w:rsidRPr="00F058AE">
        <w:rPr>
          <w:rFonts w:ascii="標楷體" w:eastAsia="標楷體" w:hAnsi="標楷體" w:hint="eastAsia"/>
          <w:color w:val="000000"/>
          <w:sz w:val="20"/>
          <w:szCs w:val="27"/>
          <w:shd w:val="clear" w:color="auto" w:fill="FFFFFF"/>
        </w:rPr>
        <w:t>中華民國10</w:t>
      </w:r>
      <w:r>
        <w:rPr>
          <w:rFonts w:ascii="標楷體" w:eastAsia="標楷體" w:hAnsi="標楷體" w:hint="eastAsia"/>
          <w:color w:val="000000"/>
          <w:sz w:val="20"/>
          <w:szCs w:val="27"/>
          <w:shd w:val="clear" w:color="auto" w:fill="FFFFFF"/>
        </w:rPr>
        <w:t>8</w:t>
      </w:r>
      <w:r w:rsidRPr="00F058AE">
        <w:rPr>
          <w:rFonts w:ascii="標楷體" w:eastAsia="標楷體" w:hAnsi="標楷體" w:hint="eastAsia"/>
          <w:color w:val="000000"/>
          <w:sz w:val="20"/>
          <w:szCs w:val="27"/>
          <w:shd w:val="clear" w:color="auto" w:fill="FFFFFF"/>
        </w:rPr>
        <w:t>年</w:t>
      </w:r>
      <w:r w:rsidR="001048FC">
        <w:rPr>
          <w:rFonts w:ascii="標楷體" w:eastAsia="標楷體" w:hAnsi="標楷體" w:hint="eastAsia"/>
          <w:color w:val="000000"/>
          <w:sz w:val="20"/>
          <w:szCs w:val="27"/>
          <w:shd w:val="clear" w:color="auto" w:fill="FFFFFF"/>
        </w:rPr>
        <w:t>3</w:t>
      </w:r>
      <w:r w:rsidRPr="00F058AE">
        <w:rPr>
          <w:rFonts w:ascii="標楷體" w:eastAsia="標楷體" w:hAnsi="標楷體" w:hint="eastAsia"/>
          <w:color w:val="000000"/>
          <w:sz w:val="20"/>
          <w:szCs w:val="27"/>
          <w:shd w:val="clear" w:color="auto" w:fill="FFFFFF"/>
        </w:rPr>
        <w:t>月</w:t>
      </w:r>
      <w:r w:rsidR="001048FC">
        <w:rPr>
          <w:rFonts w:ascii="標楷體" w:eastAsia="標楷體" w:hAnsi="標楷體" w:hint="eastAsia"/>
          <w:color w:val="000000"/>
          <w:sz w:val="20"/>
          <w:szCs w:val="27"/>
          <w:shd w:val="clear" w:color="auto" w:fill="FFFFFF"/>
        </w:rPr>
        <w:t>26</w:t>
      </w:r>
      <w:r w:rsidRPr="00F058AE">
        <w:rPr>
          <w:rFonts w:ascii="標楷體" w:eastAsia="標楷體" w:hAnsi="標楷體" w:hint="eastAsia"/>
          <w:color w:val="000000"/>
          <w:sz w:val="20"/>
          <w:szCs w:val="27"/>
          <w:shd w:val="clear" w:color="auto" w:fill="FFFFFF"/>
        </w:rPr>
        <w:t>日</w:t>
      </w:r>
      <w:r w:rsidRPr="00F058AE">
        <w:rPr>
          <w:rFonts w:ascii="標楷體" w:eastAsia="標楷體" w:hAnsi="標楷體"/>
          <w:sz w:val="20"/>
          <w:szCs w:val="27"/>
          <w:shd w:val="clear" w:color="auto" w:fill="FFFFFF"/>
        </w:rPr>
        <w:t>南市教課(一)字第1080350090號</w:t>
      </w:r>
      <w:r w:rsidRPr="00F058AE">
        <w:rPr>
          <w:rFonts w:ascii="標楷體" w:eastAsia="標楷體" w:hAnsi="標楷體" w:hint="eastAsia"/>
          <w:color w:val="000000"/>
          <w:sz w:val="20"/>
          <w:szCs w:val="27"/>
          <w:shd w:val="clear" w:color="auto" w:fill="FFFFFF"/>
        </w:rPr>
        <w:t>函修正</w:t>
      </w:r>
    </w:p>
    <w:p w:rsidR="00B63130" w:rsidRPr="00AC2475" w:rsidRDefault="00B63130" w:rsidP="00B63130">
      <w:pPr>
        <w:kinsoku w:val="0"/>
        <w:overflowPunct w:val="0"/>
        <w:autoSpaceDE w:val="0"/>
        <w:autoSpaceDN w:val="0"/>
        <w:spacing w:line="420" w:lineRule="exact"/>
        <w:rPr>
          <w:rFonts w:ascii="標楷體" w:eastAsia="標楷體" w:hAnsi="標楷體"/>
          <w:sz w:val="28"/>
          <w:szCs w:val="28"/>
        </w:rPr>
      </w:pPr>
    </w:p>
    <w:p w:rsidR="00B63130" w:rsidRPr="002778E7" w:rsidRDefault="00B63130" w:rsidP="00B63130">
      <w:pPr>
        <w:kinsoku w:val="0"/>
        <w:wordWrap w:val="0"/>
        <w:overflowPunct w:val="0"/>
        <w:autoSpaceDE w:val="0"/>
        <w:autoSpaceDN w:val="0"/>
        <w:spacing w:line="420" w:lineRule="exact"/>
        <w:ind w:left="566" w:hangingChars="202" w:hanging="566"/>
        <w:rPr>
          <w:rFonts w:ascii="標楷體" w:eastAsia="標楷體" w:hAnsi="標楷體"/>
          <w:sz w:val="28"/>
          <w:szCs w:val="28"/>
        </w:rPr>
      </w:pPr>
      <w:r w:rsidRPr="002778E7">
        <w:rPr>
          <w:rFonts w:ascii="標楷體" w:eastAsia="標楷體" w:hAnsi="標楷體" w:hint="eastAsia"/>
          <w:sz w:val="28"/>
          <w:szCs w:val="28"/>
        </w:rPr>
        <w:t>一、本要點所稱</w:t>
      </w:r>
      <w:r>
        <w:rPr>
          <w:rFonts w:ascii="標楷體" w:eastAsia="標楷體" w:hAnsi="標楷體" w:hint="eastAsia"/>
          <w:sz w:val="28"/>
          <w:szCs w:val="28"/>
        </w:rPr>
        <w:t>高級</w:t>
      </w:r>
      <w:r w:rsidRPr="002778E7">
        <w:rPr>
          <w:rFonts w:ascii="標楷體" w:eastAsia="標楷體" w:hAnsi="標楷體" w:hint="eastAsia"/>
          <w:sz w:val="28"/>
          <w:szCs w:val="28"/>
        </w:rPr>
        <w:t>中等</w:t>
      </w:r>
      <w:r>
        <w:rPr>
          <w:rFonts w:ascii="標楷體" w:eastAsia="標楷體" w:hAnsi="標楷體" w:hint="eastAsia"/>
          <w:sz w:val="28"/>
          <w:szCs w:val="28"/>
        </w:rPr>
        <w:t>以下</w:t>
      </w:r>
      <w:r w:rsidRPr="002778E7">
        <w:rPr>
          <w:rFonts w:ascii="標楷體" w:eastAsia="標楷體" w:hAnsi="標楷體" w:hint="eastAsia"/>
          <w:sz w:val="28"/>
          <w:szCs w:val="28"/>
        </w:rPr>
        <w:t>學校（以下簡稱</w:t>
      </w:r>
      <w:r>
        <w:rPr>
          <w:rFonts w:ascii="標楷體" w:eastAsia="標楷體" w:hAnsi="標楷體" w:hint="eastAsia"/>
          <w:sz w:val="28"/>
          <w:szCs w:val="28"/>
        </w:rPr>
        <w:t>學</w:t>
      </w:r>
      <w:r w:rsidRPr="002778E7">
        <w:rPr>
          <w:rFonts w:ascii="標楷體" w:eastAsia="標楷體" w:hAnsi="標楷體" w:hint="eastAsia"/>
          <w:sz w:val="28"/>
          <w:szCs w:val="28"/>
        </w:rPr>
        <w:t>校）係指</w:t>
      </w:r>
      <w:proofErr w:type="gramStart"/>
      <w:r w:rsidRPr="002778E7">
        <w:rPr>
          <w:rFonts w:ascii="標楷體" w:eastAsia="標楷體" w:hAnsi="標楷體" w:hint="eastAsia"/>
          <w:sz w:val="28"/>
          <w:szCs w:val="28"/>
        </w:rPr>
        <w:t>臺</w:t>
      </w:r>
      <w:proofErr w:type="gramEnd"/>
      <w:r w:rsidRPr="002778E7">
        <w:rPr>
          <w:rFonts w:ascii="標楷體" w:eastAsia="標楷體" w:hAnsi="標楷體" w:hint="eastAsia"/>
          <w:sz w:val="28"/>
          <w:szCs w:val="28"/>
        </w:rPr>
        <w:t>南市政府教育局(以下簡稱本局)主管高級中等學校及國民中學。</w:t>
      </w:r>
    </w:p>
    <w:p w:rsidR="00B63130" w:rsidRPr="002778E7" w:rsidRDefault="00B63130" w:rsidP="00B63130">
      <w:pPr>
        <w:kinsoku w:val="0"/>
        <w:wordWrap w:val="0"/>
        <w:overflowPunct w:val="0"/>
        <w:autoSpaceDE w:val="0"/>
        <w:autoSpaceDN w:val="0"/>
        <w:spacing w:line="420" w:lineRule="exact"/>
        <w:ind w:left="566" w:hangingChars="202" w:hanging="566"/>
        <w:rPr>
          <w:rFonts w:ascii="標楷體" w:eastAsia="標楷體" w:hAnsi="標楷體"/>
          <w:sz w:val="28"/>
          <w:szCs w:val="28"/>
        </w:rPr>
      </w:pPr>
      <w:r w:rsidRPr="002778E7">
        <w:rPr>
          <w:rFonts w:ascii="標楷體" w:eastAsia="標楷體" w:hAnsi="標楷體" w:hint="eastAsia"/>
          <w:sz w:val="28"/>
          <w:szCs w:val="28"/>
        </w:rPr>
        <w:t>二、本局為發展學生潛能，提供學生獨立思考、自主探索、合群互助的學習方式，</w:t>
      </w:r>
      <w:r>
        <w:rPr>
          <w:rFonts w:ascii="標楷體" w:eastAsia="標楷體" w:hAnsi="標楷體" w:hint="eastAsia"/>
          <w:sz w:val="28"/>
          <w:szCs w:val="28"/>
        </w:rPr>
        <w:t>學</w:t>
      </w:r>
      <w:r w:rsidRPr="002778E7">
        <w:rPr>
          <w:rFonts w:ascii="標楷體" w:eastAsia="標楷體" w:hAnsi="標楷體" w:hint="eastAsia"/>
          <w:sz w:val="28"/>
          <w:szCs w:val="28"/>
        </w:rPr>
        <w:t>校得於課餘時段辦理學生學習及生活輔導課程與各項藝能活動(以下簡稱課輔)，特訂定本要點。</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三、實施原則</w:t>
      </w:r>
      <w:r>
        <w:rPr>
          <w:rFonts w:ascii="標楷體" w:eastAsia="標楷體" w:hAnsi="標楷體" w:hint="eastAsia"/>
          <w:sz w:val="28"/>
          <w:szCs w:val="28"/>
        </w:rPr>
        <w:t>：</w:t>
      </w:r>
    </w:p>
    <w:p w:rsidR="00B63130" w:rsidRPr="002778E7" w:rsidRDefault="00B63130" w:rsidP="00B63130">
      <w:pPr>
        <w:kinsoku w:val="0"/>
        <w:wordWrap w:val="0"/>
        <w:overflowPunct w:val="0"/>
        <w:autoSpaceDE w:val="0"/>
        <w:autoSpaceDN w:val="0"/>
        <w:spacing w:line="420" w:lineRule="exact"/>
        <w:ind w:leftChars="236" w:left="1129" w:hangingChars="201" w:hanging="563"/>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w:t>
      </w:r>
      <w:r>
        <w:rPr>
          <w:rFonts w:ascii="標楷體" w:eastAsia="標楷體" w:hAnsi="標楷體" w:hint="eastAsia"/>
          <w:sz w:val="28"/>
          <w:szCs w:val="28"/>
        </w:rPr>
        <w:t>學</w:t>
      </w:r>
      <w:r w:rsidRPr="002778E7">
        <w:rPr>
          <w:rFonts w:ascii="標楷體" w:eastAsia="標楷體" w:hAnsi="標楷體" w:hint="eastAsia"/>
          <w:sz w:val="28"/>
          <w:szCs w:val="28"/>
        </w:rPr>
        <w:t>校應按所在地區背景、特性及各校在校學生實際需要規劃辦理，並應公告實施計畫，通知家長依學生意願自由參加，不得強迫。</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w:t>
      </w:r>
      <w:proofErr w:type="gramStart"/>
      <w:r w:rsidRPr="002778E7">
        <w:rPr>
          <w:rFonts w:ascii="標楷體" w:eastAsia="標楷體" w:hAnsi="標楷體" w:hint="eastAsia"/>
          <w:sz w:val="28"/>
          <w:szCs w:val="28"/>
        </w:rPr>
        <w:t>課輔應以</w:t>
      </w:r>
      <w:proofErr w:type="gramEnd"/>
      <w:r w:rsidRPr="002778E7">
        <w:rPr>
          <w:rFonts w:ascii="標楷體" w:eastAsia="標楷體" w:hAnsi="標楷體" w:hint="eastAsia"/>
          <w:sz w:val="28"/>
          <w:szCs w:val="28"/>
        </w:rPr>
        <w:t>補救教學及生活適應之需要為規劃原則，不得進行相關領域課程超前進度教學，其實施內涵必須與學生平時</w:t>
      </w:r>
      <w:proofErr w:type="gramStart"/>
      <w:r w:rsidRPr="002778E7">
        <w:rPr>
          <w:rFonts w:ascii="標楷體" w:eastAsia="標楷體" w:hAnsi="標楷體" w:hint="eastAsia"/>
          <w:sz w:val="28"/>
          <w:szCs w:val="28"/>
        </w:rPr>
        <w:t>所習各</w:t>
      </w:r>
      <w:proofErr w:type="gramEnd"/>
      <w:r w:rsidRPr="002778E7">
        <w:rPr>
          <w:rFonts w:ascii="標楷體" w:eastAsia="標楷體" w:hAnsi="標楷體" w:hint="eastAsia"/>
          <w:sz w:val="28"/>
          <w:szCs w:val="28"/>
        </w:rPr>
        <w:t>領域有關，同時安排潛能開發課程、藝能學科、參觀訪問活動、生活輔導、生命課程及鄉土課程等有關課程</w:t>
      </w:r>
      <w:r>
        <w:rPr>
          <w:rFonts w:ascii="標楷體" w:eastAsia="標楷體" w:hAnsi="標楷體" w:hint="eastAsia"/>
          <w:sz w:val="28"/>
          <w:szCs w:val="28"/>
        </w:rPr>
        <w:t>。</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四、實施時段：</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)學校於學期中辦理之課輔，應安排於每日正式課程之後；其結束時間，不得逾十七時三十分。</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(二)寒暑假期間，高級中學及國民中學辦理如下：</w:t>
      </w:r>
    </w:p>
    <w:p w:rsidR="00B63130" w:rsidRPr="002778E7" w:rsidRDefault="00B63130" w:rsidP="00B63130">
      <w:pPr>
        <w:kinsoku w:val="0"/>
        <w:wordWrap w:val="0"/>
        <w:overflowPunct w:val="0"/>
        <w:autoSpaceDE w:val="0"/>
        <w:autoSpaceDN w:val="0"/>
        <w:spacing w:line="42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1.</w:t>
      </w:r>
      <w:r w:rsidRPr="002778E7">
        <w:rPr>
          <w:rFonts w:ascii="標楷體" w:eastAsia="標楷體" w:hAnsi="標楷體" w:hint="eastAsia"/>
          <w:sz w:val="28"/>
          <w:szCs w:val="28"/>
        </w:rPr>
        <w:t>國民中學</w:t>
      </w:r>
      <w:r>
        <w:rPr>
          <w:rFonts w:ascii="標楷體" w:eastAsia="標楷體" w:hAnsi="標楷體" w:hint="eastAsia"/>
          <w:sz w:val="28"/>
          <w:szCs w:val="28"/>
        </w:rPr>
        <w:t>：</w:t>
      </w:r>
      <w:r w:rsidRPr="002778E7">
        <w:rPr>
          <w:rFonts w:ascii="標楷體" w:eastAsia="標楷體" w:hAnsi="標楷體" w:hint="eastAsia"/>
          <w:sz w:val="28"/>
          <w:szCs w:val="28"/>
        </w:rPr>
        <w:t>應以上午為限，暑假不超過五</w:t>
      </w:r>
      <w:proofErr w:type="gramStart"/>
      <w:r w:rsidRPr="002778E7">
        <w:rPr>
          <w:rFonts w:ascii="標楷體" w:eastAsia="標楷體" w:hAnsi="標楷體" w:hint="eastAsia"/>
          <w:sz w:val="28"/>
          <w:szCs w:val="28"/>
        </w:rPr>
        <w:t>週</w:t>
      </w:r>
      <w:proofErr w:type="gramEnd"/>
      <w:r w:rsidRPr="002778E7">
        <w:rPr>
          <w:rFonts w:ascii="標楷體" w:eastAsia="標楷體" w:hAnsi="標楷體" w:hint="eastAsia"/>
          <w:sz w:val="28"/>
          <w:szCs w:val="28"/>
        </w:rPr>
        <w:t>，總計不得逾一百節，寒假不超過二</w:t>
      </w:r>
      <w:proofErr w:type="gramStart"/>
      <w:r w:rsidRPr="002778E7">
        <w:rPr>
          <w:rFonts w:ascii="標楷體" w:eastAsia="標楷體" w:hAnsi="標楷體" w:hint="eastAsia"/>
          <w:sz w:val="28"/>
          <w:szCs w:val="28"/>
        </w:rPr>
        <w:t>週</w:t>
      </w:r>
      <w:proofErr w:type="gramEnd"/>
      <w:r w:rsidRPr="002778E7">
        <w:rPr>
          <w:rFonts w:ascii="標楷體" w:eastAsia="標楷體" w:hAnsi="標楷體" w:hint="eastAsia"/>
          <w:sz w:val="28"/>
          <w:szCs w:val="28"/>
        </w:rPr>
        <w:t>，總計不得逾四十節，惟例假日不得規劃相關課程。</w:t>
      </w:r>
    </w:p>
    <w:p w:rsidR="00B63130" w:rsidRPr="002778E7" w:rsidRDefault="00B63130" w:rsidP="00B63130">
      <w:pPr>
        <w:kinsoku w:val="0"/>
        <w:wordWrap w:val="0"/>
        <w:overflowPunct w:val="0"/>
        <w:autoSpaceDE w:val="0"/>
        <w:autoSpaceDN w:val="0"/>
        <w:spacing w:line="42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Pr="002778E7">
        <w:rPr>
          <w:rFonts w:ascii="標楷體" w:eastAsia="標楷體" w:hAnsi="標楷體" w:hint="eastAsia"/>
          <w:sz w:val="28"/>
          <w:szCs w:val="28"/>
        </w:rPr>
        <w:t>高級中等學校</w:t>
      </w:r>
      <w:r>
        <w:rPr>
          <w:rFonts w:ascii="標楷體" w:eastAsia="標楷體" w:hAnsi="標楷體" w:hint="eastAsia"/>
          <w:sz w:val="28"/>
          <w:szCs w:val="28"/>
        </w:rPr>
        <w:t>：</w:t>
      </w:r>
      <w:r w:rsidRPr="002778E7">
        <w:rPr>
          <w:rFonts w:ascii="標楷體" w:eastAsia="標楷體" w:hAnsi="標楷體" w:hint="eastAsia"/>
          <w:sz w:val="28"/>
          <w:szCs w:val="28"/>
        </w:rPr>
        <w:t>寒假之輔導課程，總計不得逾四十節；暑假之輔導課程，總計不得逾一百二十節。</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五、課輔收費：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Pr="002778E7">
        <w:rPr>
          <w:rFonts w:ascii="標楷體" w:eastAsia="標楷體" w:hAnsi="標楷體" w:hint="eastAsia"/>
          <w:sz w:val="28"/>
          <w:szCs w:val="28"/>
        </w:rPr>
        <w:t>課輔所需</w:t>
      </w:r>
      <w:proofErr w:type="gramEnd"/>
      <w:r w:rsidRPr="002778E7">
        <w:rPr>
          <w:rFonts w:ascii="標楷體" w:eastAsia="標楷體" w:hAnsi="標楷體" w:hint="eastAsia"/>
          <w:sz w:val="28"/>
          <w:szCs w:val="28"/>
        </w:rPr>
        <w:t>經費，由參加學生之家長負擔，其收費標準以下列公式為上限：教師鐘點費×實際</w:t>
      </w:r>
      <w:proofErr w:type="gramStart"/>
      <w:r w:rsidRPr="002778E7">
        <w:rPr>
          <w:rFonts w:ascii="標楷體" w:eastAsia="標楷體" w:hAnsi="標楷體" w:hint="eastAsia"/>
          <w:sz w:val="28"/>
          <w:szCs w:val="28"/>
        </w:rPr>
        <w:t>上課總節數</w:t>
      </w:r>
      <w:proofErr w:type="gramEnd"/>
      <w:r w:rsidRPr="002778E7">
        <w:rPr>
          <w:rFonts w:ascii="標楷體" w:eastAsia="標楷體" w:hAnsi="標楷體" w:hint="eastAsia"/>
          <w:sz w:val="28"/>
          <w:szCs w:val="28"/>
        </w:rPr>
        <w:t>÷百分之</w:t>
      </w:r>
      <w:r w:rsidRPr="001E1F9E">
        <w:rPr>
          <w:rFonts w:ascii="標楷體" w:eastAsia="標楷體" w:hAnsi="標楷體" w:hint="eastAsia"/>
          <w:sz w:val="28"/>
          <w:szCs w:val="28"/>
        </w:rPr>
        <w:t>七十</w:t>
      </w:r>
      <w:r w:rsidRPr="002778E7">
        <w:rPr>
          <w:rFonts w:ascii="標楷體" w:eastAsia="標楷體" w:hAnsi="標楷體" w:hint="eastAsia"/>
          <w:sz w:val="28"/>
          <w:szCs w:val="28"/>
        </w:rPr>
        <w:t>（鐘點費所占比例）÷各年級參與學生總人數。</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(二)對低收入、中低收入戶、原住民族、身心障礙者及其子女、外籍配偶子女及家境清寒等學生應予</w:t>
      </w:r>
      <w:proofErr w:type="gramStart"/>
      <w:r w:rsidRPr="002778E7">
        <w:rPr>
          <w:rFonts w:ascii="標楷體" w:eastAsia="標楷體" w:hAnsi="標楷體" w:hint="eastAsia"/>
          <w:sz w:val="28"/>
          <w:szCs w:val="28"/>
        </w:rPr>
        <w:t>全免或酌減</w:t>
      </w:r>
      <w:proofErr w:type="gramEnd"/>
      <w:r w:rsidRPr="002778E7">
        <w:rPr>
          <w:rFonts w:ascii="標楷體" w:eastAsia="標楷體" w:hAnsi="標楷體" w:hint="eastAsia"/>
          <w:sz w:val="28"/>
          <w:szCs w:val="28"/>
        </w:rPr>
        <w:t>費用，</w:t>
      </w:r>
      <w:r>
        <w:rPr>
          <w:rFonts w:ascii="標楷體" w:eastAsia="標楷體" w:hAnsi="標楷體" w:hint="eastAsia"/>
          <w:sz w:val="28"/>
          <w:szCs w:val="28"/>
        </w:rPr>
        <w:t>其補充事項</w:t>
      </w:r>
      <w:r w:rsidRPr="002778E7">
        <w:rPr>
          <w:rFonts w:ascii="標楷體" w:eastAsia="標楷體" w:hAnsi="標楷體" w:hint="eastAsia"/>
          <w:sz w:val="28"/>
          <w:szCs w:val="28"/>
        </w:rPr>
        <w:t>由各校訂定，並於通知書或繳費單註明。</w:t>
      </w:r>
    </w:p>
    <w:p w:rsidR="00B63130"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(三)每期費用由學校依上開標準計算後收取 (個位數無條件捨去) ，並得由家長選擇一次繳費或分月繳費方式辦理。</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lastRenderedPageBreak/>
        <w:t>六、經費支出：</w:t>
      </w:r>
    </w:p>
    <w:p w:rsidR="00B63130" w:rsidRPr="0006614C"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(一)所收費用以支付教師鐘點費及行政費用，且行政費以不超過百分之</w:t>
      </w:r>
      <w:r>
        <w:rPr>
          <w:rFonts w:ascii="標楷體" w:eastAsia="標楷體" w:hAnsi="標楷體" w:hint="eastAsia"/>
          <w:sz w:val="28"/>
          <w:szCs w:val="28"/>
        </w:rPr>
        <w:t>三十</w:t>
      </w:r>
      <w:r w:rsidRPr="002778E7">
        <w:rPr>
          <w:rFonts w:ascii="標楷體" w:eastAsia="標楷體" w:hAnsi="標楷體" w:hint="eastAsia"/>
          <w:sz w:val="28"/>
          <w:szCs w:val="28"/>
        </w:rPr>
        <w:t>為原則，若所收費用不足時，應優先支用於教師授課鐘點費。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(二)如學校因特殊情形得抽離部分學生，進行適性分組教學，其指導教師得酌予支付鐘點費，不受每</w:t>
      </w:r>
      <w:proofErr w:type="gramStart"/>
      <w:r w:rsidRPr="002778E7">
        <w:rPr>
          <w:rFonts w:ascii="標楷體" w:eastAsia="標楷體" w:hAnsi="標楷體" w:hint="eastAsia"/>
          <w:sz w:val="28"/>
          <w:szCs w:val="28"/>
        </w:rPr>
        <w:t>期總節數</w:t>
      </w:r>
      <w:proofErr w:type="gramEnd"/>
      <w:r w:rsidRPr="002778E7">
        <w:rPr>
          <w:rFonts w:ascii="標楷體" w:eastAsia="標楷體" w:hAnsi="標楷體" w:hint="eastAsia"/>
          <w:sz w:val="28"/>
          <w:szCs w:val="28"/>
        </w:rPr>
        <w:t>經費之限制。</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七、收支程序；以代收代付及專款專用方式納入學校會計程序辦理。</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八、教師授課鐘點費之支用，應依實際授課時數核實支付，其支付標準如下：</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學期間及寒暑</w:t>
      </w:r>
      <w:proofErr w:type="gramEnd"/>
      <w:r w:rsidRPr="002778E7">
        <w:rPr>
          <w:rFonts w:ascii="標楷體" w:eastAsia="標楷體" w:hAnsi="標楷體" w:hint="eastAsia"/>
          <w:sz w:val="28"/>
          <w:szCs w:val="28"/>
        </w:rPr>
        <w:t>假</w:t>
      </w:r>
      <w:r>
        <w:rPr>
          <w:rFonts w:ascii="標楷體" w:eastAsia="標楷體" w:hAnsi="標楷體" w:hint="eastAsia"/>
          <w:sz w:val="28"/>
          <w:szCs w:val="28"/>
        </w:rPr>
        <w:t>：</w:t>
      </w:r>
    </w:p>
    <w:p w:rsidR="00B63130" w:rsidRPr="002778E7" w:rsidRDefault="00B63130" w:rsidP="00B63130">
      <w:pPr>
        <w:kinsoku w:val="0"/>
        <w:wordWrap w:val="0"/>
        <w:overflowPunct w:val="0"/>
        <w:autoSpaceDE w:val="0"/>
        <w:autoSpaceDN w:val="0"/>
        <w:spacing w:line="420" w:lineRule="exact"/>
        <w:ind w:leftChars="472" w:left="1416" w:hangingChars="101" w:hanging="283"/>
        <w:rPr>
          <w:rFonts w:ascii="標楷體" w:eastAsia="標楷體" w:hAnsi="標楷體"/>
          <w:sz w:val="28"/>
          <w:szCs w:val="28"/>
        </w:rPr>
      </w:pPr>
      <w:r w:rsidRPr="002778E7">
        <w:rPr>
          <w:rFonts w:ascii="標楷體" w:eastAsia="標楷體" w:hAnsi="標楷體" w:hint="eastAsia"/>
          <w:sz w:val="28"/>
          <w:szCs w:val="28"/>
        </w:rPr>
        <w:t>1.高級中等學校高中部每節以新臺幣四百至五百五十元計。</w:t>
      </w:r>
    </w:p>
    <w:p w:rsidR="00B63130" w:rsidRPr="002778E7" w:rsidRDefault="00B63130" w:rsidP="00B63130">
      <w:pPr>
        <w:kinsoku w:val="0"/>
        <w:wordWrap w:val="0"/>
        <w:overflowPunct w:val="0"/>
        <w:autoSpaceDE w:val="0"/>
        <w:autoSpaceDN w:val="0"/>
        <w:spacing w:line="420" w:lineRule="exact"/>
        <w:ind w:leftChars="472" w:left="1416" w:hangingChars="101" w:hanging="283"/>
        <w:rPr>
          <w:rFonts w:ascii="標楷體" w:eastAsia="標楷體" w:hAnsi="標楷體"/>
          <w:sz w:val="28"/>
          <w:szCs w:val="28"/>
        </w:rPr>
      </w:pPr>
      <w:r w:rsidRPr="002778E7">
        <w:rPr>
          <w:rFonts w:ascii="標楷體" w:eastAsia="標楷體" w:hAnsi="標楷體" w:hint="eastAsia"/>
          <w:sz w:val="28"/>
          <w:szCs w:val="28"/>
        </w:rPr>
        <w:t>2.高級中等學校</w:t>
      </w:r>
      <w:proofErr w:type="gramStart"/>
      <w:r w:rsidRPr="002778E7">
        <w:rPr>
          <w:rFonts w:ascii="標楷體" w:eastAsia="標楷體" w:hAnsi="標楷體" w:hint="eastAsia"/>
          <w:sz w:val="28"/>
          <w:szCs w:val="28"/>
        </w:rPr>
        <w:t>國中部及國民</w:t>
      </w:r>
      <w:proofErr w:type="gramEnd"/>
      <w:r w:rsidRPr="002778E7">
        <w:rPr>
          <w:rFonts w:ascii="標楷體" w:eastAsia="標楷體" w:hAnsi="標楷體" w:hint="eastAsia"/>
          <w:sz w:val="28"/>
          <w:szCs w:val="28"/>
        </w:rPr>
        <w:t>中學每節以新臺幣三百六十至四百五十元計。</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(二)每節鐘點費支付標準由校長邀請家長會代表、教師會代表（無教師會由教師代表）及相關代表召開會議訂定之。</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九、各校行政費支用範圍如下：</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)材料費。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(二)業務費：包括文具紙張費、學生獎勵品、郵電費、印刷費、水電費、</w:t>
      </w:r>
      <w:proofErr w:type="gramStart"/>
      <w:r w:rsidRPr="002778E7">
        <w:rPr>
          <w:rFonts w:ascii="標楷體" w:eastAsia="標楷體" w:hAnsi="標楷體" w:hint="eastAsia"/>
          <w:sz w:val="28"/>
          <w:szCs w:val="28"/>
        </w:rPr>
        <w:t>其他與課輔</w:t>
      </w:r>
      <w:proofErr w:type="gramEnd"/>
      <w:r w:rsidRPr="002778E7">
        <w:rPr>
          <w:rFonts w:ascii="標楷體" w:eastAsia="標楷體" w:hAnsi="標楷體" w:hint="eastAsia"/>
          <w:sz w:val="28"/>
          <w:szCs w:val="28"/>
        </w:rPr>
        <w:t>有關之費用。</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(三)教學用之設備費及維護費。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(四)加班費：加班費支領對象應以實際參與課業輔導工作之教職員工及警衛為限；</w:t>
      </w:r>
      <w:proofErr w:type="gramStart"/>
      <w:r w:rsidRPr="002778E7">
        <w:rPr>
          <w:rFonts w:ascii="標楷體" w:eastAsia="標楷體" w:hAnsi="標楷體" w:hint="eastAsia"/>
          <w:sz w:val="28"/>
          <w:szCs w:val="28"/>
        </w:rPr>
        <w:t>惟</w:t>
      </w:r>
      <w:proofErr w:type="gramEnd"/>
      <w:r w:rsidRPr="002778E7">
        <w:rPr>
          <w:rFonts w:ascii="標楷體" w:eastAsia="標楷體" w:hAnsi="標楷體" w:hint="eastAsia"/>
          <w:sz w:val="28"/>
          <w:szCs w:val="28"/>
        </w:rPr>
        <w:t>加班費不得超過行政費百分之三十，且當日同時間已支領鐘點費之行政人員，不得再於同時間請領加班費。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(五)僅於課業輔導課時間於學校擔任兼課、代課及社團教師，其課業輔導授課節數之</w:t>
      </w:r>
      <w:proofErr w:type="gramStart"/>
      <w:r w:rsidRPr="002778E7">
        <w:rPr>
          <w:rFonts w:ascii="標楷體" w:eastAsia="標楷體" w:hAnsi="標楷體" w:hint="eastAsia"/>
          <w:sz w:val="28"/>
          <w:szCs w:val="28"/>
        </w:rPr>
        <w:t>勞</w:t>
      </w:r>
      <w:proofErr w:type="gramEnd"/>
      <w:r w:rsidRPr="002778E7">
        <w:rPr>
          <w:rFonts w:ascii="標楷體" w:eastAsia="標楷體" w:hAnsi="標楷體" w:hint="eastAsia"/>
          <w:sz w:val="28"/>
          <w:szCs w:val="28"/>
        </w:rPr>
        <w:t>健保、勞退金費用，由課業輔導費用之行政費用支付。</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十、退費方式如下：</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)凡因故或放假未辦理之節數，應按比率退費。</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(二)學生中途退出(家長須提出書面申請並敘明理由)，</w:t>
      </w:r>
      <w:proofErr w:type="gramStart"/>
      <w:r w:rsidRPr="002778E7">
        <w:rPr>
          <w:rFonts w:ascii="標楷體" w:eastAsia="標楷體" w:hAnsi="標楷體" w:hint="eastAsia"/>
          <w:sz w:val="28"/>
          <w:szCs w:val="28"/>
        </w:rPr>
        <w:t>應按節數</w:t>
      </w:r>
      <w:proofErr w:type="gramEnd"/>
      <w:r w:rsidRPr="002778E7">
        <w:rPr>
          <w:rFonts w:ascii="標楷體" w:eastAsia="標楷體" w:hAnsi="標楷體" w:hint="eastAsia"/>
          <w:sz w:val="28"/>
          <w:szCs w:val="28"/>
        </w:rPr>
        <w:t>比率退還剩餘之費用。</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(三)各校所收費用應依規定支付，課程結束若有剩餘款應按參與學生節數比率退還款項或折抵下次費用，不得辦理保留。</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十一、留校自習：</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sidRPr="002778E7">
        <w:rPr>
          <w:rFonts w:ascii="標楷體" w:eastAsia="標楷體" w:hAnsi="標楷體" w:hint="eastAsia"/>
          <w:sz w:val="28"/>
          <w:szCs w:val="28"/>
        </w:rPr>
        <w:t>)學校以不實施留校自習為原則。</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(二)惟家長無法提供子女讀書環境，得開放部分教室或圖書室供學生申請自修，時間不超過晚上九時，並得酌收水電使用費用。</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(三)收費標準由校長邀請家長會代表、教師會代表（無教師會由教師代表）及相</w:t>
      </w:r>
      <w:r w:rsidRPr="002778E7">
        <w:rPr>
          <w:rFonts w:ascii="標楷體" w:eastAsia="標楷體" w:hAnsi="標楷體" w:hint="eastAsia"/>
          <w:sz w:val="28"/>
          <w:szCs w:val="28"/>
        </w:rPr>
        <w:lastRenderedPageBreak/>
        <w:t>關代表訂定之。</w:t>
      </w:r>
      <w:proofErr w:type="gramStart"/>
      <w:r w:rsidRPr="002778E7">
        <w:rPr>
          <w:rFonts w:ascii="標楷體" w:eastAsia="標楷體" w:hAnsi="標楷體" w:hint="eastAsia"/>
          <w:sz w:val="28"/>
          <w:szCs w:val="28"/>
        </w:rPr>
        <w:t>每生每日</w:t>
      </w:r>
      <w:proofErr w:type="gramEnd"/>
      <w:r w:rsidRPr="002778E7">
        <w:rPr>
          <w:rFonts w:ascii="標楷體" w:eastAsia="標楷體" w:hAnsi="標楷體" w:hint="eastAsia"/>
          <w:sz w:val="28"/>
          <w:szCs w:val="28"/>
        </w:rPr>
        <w:t>以三十五元為上限；人數不足二十人時，得提高收費至百分之十，按月收取。</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(四)前款經費學校應以代收代付及專款專用方式納入學校會計程序辦理。</w:t>
      </w:r>
    </w:p>
    <w:p w:rsidR="00B63130" w:rsidRPr="002778E7" w:rsidRDefault="00B63130" w:rsidP="00B63130">
      <w:pPr>
        <w:kinsoku w:val="0"/>
        <w:wordWrap w:val="0"/>
        <w:overflowPunct w:val="0"/>
        <w:autoSpaceDE w:val="0"/>
        <w:autoSpaceDN w:val="0"/>
        <w:spacing w:line="420" w:lineRule="exact"/>
        <w:rPr>
          <w:rFonts w:ascii="標楷體" w:eastAsia="標楷體" w:hAnsi="標楷體"/>
          <w:sz w:val="28"/>
          <w:szCs w:val="28"/>
        </w:rPr>
      </w:pPr>
      <w:r w:rsidRPr="002778E7">
        <w:rPr>
          <w:rFonts w:ascii="標楷體" w:eastAsia="標楷體" w:hAnsi="標楷體" w:hint="eastAsia"/>
          <w:sz w:val="28"/>
          <w:szCs w:val="28"/>
        </w:rPr>
        <w:t>十二、其他注意事項如下：</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w:t>
      </w:r>
      <w:proofErr w:type="gramStart"/>
      <w:r w:rsidRPr="002778E7">
        <w:rPr>
          <w:rFonts w:ascii="標楷體" w:eastAsia="標楷體" w:hAnsi="標楷體" w:hint="eastAsia"/>
          <w:sz w:val="28"/>
          <w:szCs w:val="28"/>
        </w:rPr>
        <w:t>一</w:t>
      </w:r>
      <w:proofErr w:type="gramEnd"/>
      <w:r>
        <w:rPr>
          <w:rFonts w:ascii="標楷體" w:eastAsia="標楷體" w:hAnsi="標楷體" w:hint="eastAsia"/>
          <w:sz w:val="28"/>
          <w:szCs w:val="28"/>
        </w:rPr>
        <w:t>)</w:t>
      </w:r>
      <w:r w:rsidRPr="002778E7">
        <w:rPr>
          <w:rFonts w:ascii="標楷體" w:eastAsia="標楷體" w:hAnsi="標楷體" w:hint="eastAsia"/>
          <w:sz w:val="28"/>
          <w:szCs w:val="28"/>
        </w:rPr>
        <w:t>學校辦理課業輔導</w:t>
      </w:r>
      <w:proofErr w:type="gramStart"/>
      <w:r w:rsidRPr="002778E7">
        <w:rPr>
          <w:rFonts w:ascii="標楷體" w:eastAsia="標楷體" w:hAnsi="標楷體" w:hint="eastAsia"/>
          <w:sz w:val="28"/>
          <w:szCs w:val="28"/>
        </w:rPr>
        <w:t>期間，</w:t>
      </w:r>
      <w:proofErr w:type="gramEnd"/>
      <w:r w:rsidRPr="002778E7">
        <w:rPr>
          <w:rFonts w:ascii="標楷體" w:eastAsia="標楷體" w:hAnsi="標楷體" w:hint="eastAsia"/>
          <w:sz w:val="28"/>
          <w:szCs w:val="28"/>
        </w:rPr>
        <w:t>應維護學生在校之安全。為顧及學生安全，應善用家長及社會資源擔任陪伴人員，且不得進行任何型式教學或測驗，陪伴人員以家長為優先。</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(二)學校每期辦理前，應依據本要點擬訂相關實施計畫(含收費標準)，該計畫留校備查。</w:t>
      </w:r>
    </w:p>
    <w:p w:rsidR="00B63130" w:rsidRPr="002778E7" w:rsidRDefault="00B63130" w:rsidP="00B63130">
      <w:pPr>
        <w:kinsoku w:val="0"/>
        <w:wordWrap w:val="0"/>
        <w:overflowPunct w:val="0"/>
        <w:autoSpaceDE w:val="0"/>
        <w:autoSpaceDN w:val="0"/>
        <w:spacing w:line="420" w:lineRule="exact"/>
        <w:ind w:leftChars="235" w:left="1130" w:hangingChars="202" w:hanging="566"/>
        <w:rPr>
          <w:rFonts w:ascii="標楷體" w:eastAsia="標楷體" w:hAnsi="標楷體"/>
          <w:sz w:val="28"/>
          <w:szCs w:val="28"/>
        </w:rPr>
      </w:pPr>
      <w:r w:rsidRPr="002778E7">
        <w:rPr>
          <w:rFonts w:ascii="標楷體" w:eastAsia="標楷體" w:hAnsi="標楷體" w:hint="eastAsia"/>
          <w:sz w:val="28"/>
          <w:szCs w:val="28"/>
        </w:rPr>
        <w:t>(三)學生晚上到校自習時，家長應自行接送，以確保學生之安全。</w:t>
      </w:r>
    </w:p>
    <w:p w:rsidR="007105F1" w:rsidRDefault="00B63130" w:rsidP="00F058AE">
      <w:pPr>
        <w:kinsoku w:val="0"/>
        <w:wordWrap w:val="0"/>
        <w:overflowPunct w:val="0"/>
        <w:autoSpaceDE w:val="0"/>
        <w:autoSpaceDN w:val="0"/>
        <w:spacing w:line="420" w:lineRule="exact"/>
        <w:ind w:left="1128" w:hangingChars="403" w:hanging="1128"/>
      </w:pPr>
      <w:r w:rsidRPr="002778E7">
        <w:rPr>
          <w:rFonts w:ascii="標楷體" w:eastAsia="標楷體" w:hAnsi="標楷體" w:hint="eastAsia"/>
          <w:sz w:val="28"/>
          <w:szCs w:val="28"/>
        </w:rPr>
        <w:t>十三、本局應不定期或定期訪視或評鑑學校辦理情形。</w:t>
      </w:r>
    </w:p>
    <w:sectPr w:rsidR="007105F1" w:rsidSect="001162C2">
      <w:pgSz w:w="11906" w:h="16838"/>
      <w:pgMar w:top="1440" w:right="991" w:bottom="144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4B5" w:rsidRDefault="004414B5" w:rsidP="00B63130">
      <w:r>
        <w:separator/>
      </w:r>
    </w:p>
  </w:endnote>
  <w:endnote w:type="continuationSeparator" w:id="0">
    <w:p w:rsidR="004414B5" w:rsidRDefault="004414B5" w:rsidP="00B63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4B5" w:rsidRDefault="004414B5" w:rsidP="00B63130">
      <w:r>
        <w:separator/>
      </w:r>
    </w:p>
  </w:footnote>
  <w:footnote w:type="continuationSeparator" w:id="0">
    <w:p w:rsidR="004414B5" w:rsidRDefault="004414B5" w:rsidP="00B63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130"/>
    <w:rsid w:val="000E2F91"/>
    <w:rsid w:val="001048FC"/>
    <w:rsid w:val="001162C2"/>
    <w:rsid w:val="002903C8"/>
    <w:rsid w:val="003D26AA"/>
    <w:rsid w:val="004414B5"/>
    <w:rsid w:val="0060337C"/>
    <w:rsid w:val="006E208B"/>
    <w:rsid w:val="007105F1"/>
    <w:rsid w:val="007B176F"/>
    <w:rsid w:val="007B1C57"/>
    <w:rsid w:val="007C267C"/>
    <w:rsid w:val="009155F6"/>
    <w:rsid w:val="009A06CD"/>
    <w:rsid w:val="00A2129B"/>
    <w:rsid w:val="00B63130"/>
    <w:rsid w:val="00B92279"/>
    <w:rsid w:val="00E31C30"/>
    <w:rsid w:val="00F058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30"/>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3130"/>
    <w:pPr>
      <w:tabs>
        <w:tab w:val="center" w:pos="4153"/>
        <w:tab w:val="right" w:pos="8306"/>
      </w:tabs>
      <w:snapToGrid w:val="0"/>
      <w:spacing w:line="360" w:lineRule="exact"/>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B63130"/>
    <w:rPr>
      <w:sz w:val="20"/>
      <w:szCs w:val="20"/>
    </w:rPr>
  </w:style>
  <w:style w:type="paragraph" w:styleId="a5">
    <w:name w:val="footer"/>
    <w:basedOn w:val="a"/>
    <w:link w:val="a6"/>
    <w:uiPriority w:val="99"/>
    <w:semiHidden/>
    <w:unhideWhenUsed/>
    <w:rsid w:val="00B63130"/>
    <w:pPr>
      <w:tabs>
        <w:tab w:val="center" w:pos="4153"/>
        <w:tab w:val="right" w:pos="8306"/>
      </w:tabs>
      <w:snapToGrid w:val="0"/>
      <w:spacing w:line="360" w:lineRule="exact"/>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B63130"/>
    <w:rPr>
      <w:sz w:val="20"/>
      <w:szCs w:val="20"/>
    </w:rPr>
  </w:style>
  <w:style w:type="character" w:customStyle="1" w:styleId="dialogtext1">
    <w:name w:val="dialog_text1"/>
    <w:basedOn w:val="a0"/>
    <w:rsid w:val="00F058AE"/>
    <w:rPr>
      <w:rFonts w:ascii="sөũ" w:hAnsi="sөũ" w:hint="default"/>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2019-03-26T01:02:00Z</cp:lastPrinted>
  <dcterms:created xsi:type="dcterms:W3CDTF">2019-03-19T02:26:00Z</dcterms:created>
  <dcterms:modified xsi:type="dcterms:W3CDTF">2019-03-26T01:03:00Z</dcterms:modified>
</cp:coreProperties>
</file>