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197" w:rsidRDefault="00883197" w:rsidP="00883197">
      <w:r>
        <w:rPr>
          <w:rFonts w:hint="eastAsia"/>
        </w:rPr>
        <w:t>耕地分割執行要點</w:t>
      </w:r>
      <w:r>
        <w:rPr>
          <w:rFonts w:hint="eastAsia"/>
        </w:rPr>
        <w:t xml:space="preserve"> </w:t>
      </w:r>
    </w:p>
    <w:p w:rsidR="00883197" w:rsidRDefault="00883197" w:rsidP="00883197">
      <w:r>
        <w:rPr>
          <w:rFonts w:hint="eastAsia"/>
        </w:rPr>
        <w:t xml:space="preserve"> </w:t>
      </w:r>
      <w:r>
        <w:rPr>
          <w:rFonts w:hint="eastAsia"/>
        </w:rPr>
        <w:t>《第</w:t>
      </w:r>
      <w:r>
        <w:rPr>
          <w:rFonts w:hint="eastAsia"/>
        </w:rPr>
        <w:t xml:space="preserve"> 8 </w:t>
      </w:r>
      <w:r>
        <w:rPr>
          <w:rFonts w:hint="eastAsia"/>
        </w:rPr>
        <w:t>點》</w:t>
      </w:r>
      <w:r>
        <w:rPr>
          <w:rFonts w:hint="eastAsia"/>
        </w:rPr>
        <w:t xml:space="preserve">  </w:t>
      </w:r>
    </w:p>
    <w:p w:rsidR="00883197" w:rsidRDefault="00883197" w:rsidP="00883197">
      <w:r>
        <w:rPr>
          <w:rFonts w:hint="eastAsia"/>
        </w:rPr>
        <w:t>【公布日期文號】</w:t>
      </w:r>
      <w:r>
        <w:rPr>
          <w:rFonts w:hint="eastAsia"/>
        </w:rPr>
        <w:t xml:space="preserve"> </w:t>
      </w:r>
      <w:r>
        <w:rPr>
          <w:rFonts w:hint="eastAsia"/>
        </w:rPr>
        <w:t>內政部</w:t>
      </w:r>
      <w:r>
        <w:rPr>
          <w:rFonts w:hint="eastAsia"/>
        </w:rPr>
        <w:t>104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日台內地字第</w:t>
      </w:r>
      <w:r>
        <w:rPr>
          <w:rFonts w:hint="eastAsia"/>
        </w:rPr>
        <w:t>1040411767</w:t>
      </w:r>
      <w:r>
        <w:rPr>
          <w:rFonts w:hint="eastAsia"/>
        </w:rPr>
        <w:t>號</w:t>
      </w:r>
      <w:r w:rsidR="00541ECC">
        <w:rPr>
          <w:rFonts w:hint="eastAsia"/>
        </w:rPr>
        <w:t>函</w:t>
      </w:r>
      <w:r>
        <w:rPr>
          <w:rFonts w:hint="eastAsia"/>
        </w:rPr>
        <w:t xml:space="preserve">  </w:t>
      </w:r>
    </w:p>
    <w:p w:rsidR="00883197" w:rsidRDefault="00883197" w:rsidP="00883197">
      <w:r>
        <w:rPr>
          <w:rFonts w:hint="eastAsia"/>
        </w:rPr>
        <w:t>【要旨】依農業發展條例第</w:t>
      </w:r>
      <w:r>
        <w:rPr>
          <w:rFonts w:hint="eastAsia"/>
        </w:rPr>
        <w:t>16</w:t>
      </w:r>
      <w:r>
        <w:rPr>
          <w:rFonts w:hint="eastAsia"/>
        </w:rPr>
        <w:t>條第</w:t>
      </w:r>
      <w:r>
        <w:rPr>
          <w:rFonts w:hint="eastAsia"/>
        </w:rPr>
        <w:t>1</w:t>
      </w:r>
      <w:r>
        <w:rPr>
          <w:rFonts w:hint="eastAsia"/>
        </w:rPr>
        <w:t>項第</w:t>
      </w:r>
      <w:r>
        <w:rPr>
          <w:rFonts w:hint="eastAsia"/>
        </w:rPr>
        <w:t>1</w:t>
      </w:r>
      <w:r>
        <w:rPr>
          <w:rFonts w:hint="eastAsia"/>
        </w:rPr>
        <w:t>款規定申辦耕地合併分割，應審認分割後無造成耕地面積細碎或不利農業經營之情形，始得辦理</w:t>
      </w:r>
      <w:r>
        <w:rPr>
          <w:rFonts w:hint="eastAsia"/>
        </w:rPr>
        <w:t xml:space="preserve"> </w:t>
      </w:r>
    </w:p>
    <w:p w:rsidR="00CD475F" w:rsidRDefault="00883197" w:rsidP="00883197">
      <w:r>
        <w:rPr>
          <w:rFonts w:hint="eastAsia"/>
        </w:rPr>
        <w:t>【內容】</w:t>
      </w:r>
    </w:p>
    <w:p w:rsidR="00CD475F" w:rsidRDefault="00CD475F" w:rsidP="00CD475F">
      <w:r>
        <w:rPr>
          <w:rFonts w:hint="eastAsia"/>
        </w:rPr>
        <w:t>一、查本部</w:t>
      </w:r>
      <w:r>
        <w:rPr>
          <w:rFonts w:hint="eastAsia"/>
        </w:rPr>
        <w:t>92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日台內地字第</w:t>
      </w:r>
      <w:r>
        <w:rPr>
          <w:rFonts w:hint="eastAsia"/>
        </w:rPr>
        <w:t>0920008075</w:t>
      </w:r>
      <w:r>
        <w:rPr>
          <w:rFonts w:hint="eastAsia"/>
        </w:rPr>
        <w:t>號函，係依據行政院農業委員會</w:t>
      </w:r>
      <w:r>
        <w:rPr>
          <w:rFonts w:hint="eastAsia"/>
        </w:rPr>
        <w:t>92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</w:t>
      </w:r>
      <w:proofErr w:type="gramStart"/>
      <w:r>
        <w:rPr>
          <w:rFonts w:hint="eastAsia"/>
        </w:rPr>
        <w:t>農企字</w:t>
      </w:r>
      <w:proofErr w:type="gramEnd"/>
      <w:r>
        <w:rPr>
          <w:rFonts w:hint="eastAsia"/>
        </w:rPr>
        <w:t>第</w:t>
      </w:r>
      <w:r>
        <w:rPr>
          <w:rFonts w:hint="eastAsia"/>
        </w:rPr>
        <w:t>0920127624</w:t>
      </w:r>
      <w:r>
        <w:rPr>
          <w:rFonts w:hint="eastAsia"/>
        </w:rPr>
        <w:t>號函所為釋示，說明農業發展條例第</w:t>
      </w:r>
      <w:r>
        <w:rPr>
          <w:rFonts w:hint="eastAsia"/>
        </w:rPr>
        <w:t>16</w:t>
      </w:r>
      <w:r>
        <w:rPr>
          <w:rFonts w:hint="eastAsia"/>
        </w:rPr>
        <w:t>條第</w:t>
      </w:r>
      <w:r>
        <w:rPr>
          <w:rFonts w:hint="eastAsia"/>
        </w:rPr>
        <w:t>1</w:t>
      </w:r>
      <w:r>
        <w:rPr>
          <w:rFonts w:hint="eastAsia"/>
        </w:rPr>
        <w:t>項第</w:t>
      </w:r>
      <w:r>
        <w:rPr>
          <w:rFonts w:hint="eastAsia"/>
        </w:rPr>
        <w:t>1</w:t>
      </w:r>
      <w:r>
        <w:rPr>
          <w:rFonts w:hint="eastAsia"/>
        </w:rPr>
        <w:t>款後段規定</w:t>
      </w:r>
      <w:r>
        <w:rPr>
          <w:rFonts w:hint="eastAsia"/>
        </w:rPr>
        <w:t>:</w:t>
      </w:r>
      <w:r>
        <w:rPr>
          <w:rFonts w:hint="eastAsia"/>
        </w:rPr>
        <w:t>「同一所有權人之二宗以上毗鄰耕地，</w:t>
      </w:r>
      <w:proofErr w:type="gramStart"/>
      <w:r>
        <w:rPr>
          <w:rFonts w:hint="eastAsia"/>
        </w:rPr>
        <w:t>土地宗數未</w:t>
      </w:r>
      <w:proofErr w:type="gramEnd"/>
      <w:r>
        <w:rPr>
          <w:rFonts w:hint="eastAsia"/>
        </w:rPr>
        <w:t>增加者，得為分割合併。」其立法意旨係基於便利耕地經營之特殊需要，而賦予分割之例外規定，政策規劃上並無意導致耕地無限細分；實務上如土地所有權人申請分割、移轉合併登記後，反造成分割後各筆土地地形位置更形複雜、面積細碎，應非條文制定意旨。</w:t>
      </w:r>
    </w:p>
    <w:p w:rsidR="00CD475F" w:rsidRDefault="00CD475F" w:rsidP="00CD475F">
      <w:r>
        <w:rPr>
          <w:rFonts w:hint="eastAsia"/>
        </w:rPr>
        <w:t>二、另農業發展條例第</w:t>
      </w:r>
      <w:r>
        <w:rPr>
          <w:rFonts w:hint="eastAsia"/>
        </w:rPr>
        <w:t>16</w:t>
      </w:r>
      <w:r>
        <w:rPr>
          <w:rFonts w:hint="eastAsia"/>
        </w:rPr>
        <w:t>條第</w:t>
      </w:r>
      <w:r>
        <w:rPr>
          <w:rFonts w:hint="eastAsia"/>
        </w:rPr>
        <w:t>1</w:t>
      </w:r>
      <w:r>
        <w:rPr>
          <w:rFonts w:hint="eastAsia"/>
        </w:rPr>
        <w:t>項第</w:t>
      </w:r>
      <w:r>
        <w:rPr>
          <w:rFonts w:hint="eastAsia"/>
        </w:rPr>
        <w:t>1</w:t>
      </w:r>
      <w:r>
        <w:rPr>
          <w:rFonts w:hint="eastAsia"/>
        </w:rPr>
        <w:t>款規定立法意旨所稱「耕地細碎」或「不利農業經營」實務審認之處理原則，行政院農業委員會</w:t>
      </w:r>
      <w:r>
        <w:rPr>
          <w:rFonts w:hint="eastAsia"/>
        </w:rPr>
        <w:t>104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  <w:proofErr w:type="gramStart"/>
      <w:r w:rsidR="00541ECC">
        <w:rPr>
          <w:rFonts w:hint="eastAsia"/>
        </w:rPr>
        <w:t>農企字</w:t>
      </w:r>
      <w:proofErr w:type="gramEnd"/>
      <w:r w:rsidR="00541ECC">
        <w:rPr>
          <w:rFonts w:hint="eastAsia"/>
        </w:rPr>
        <w:t>第</w:t>
      </w:r>
      <w:r w:rsidR="00541ECC">
        <w:rPr>
          <w:rFonts w:hint="eastAsia"/>
        </w:rPr>
        <w:t>1040205378</w:t>
      </w:r>
      <w:r w:rsidR="00541ECC">
        <w:rPr>
          <w:rFonts w:hint="eastAsia"/>
        </w:rPr>
        <w:t>號</w:t>
      </w:r>
      <w:r>
        <w:rPr>
          <w:rFonts w:hint="eastAsia"/>
        </w:rPr>
        <w:t>函示</w:t>
      </w:r>
      <w:r>
        <w:rPr>
          <w:rFonts w:hint="eastAsia"/>
        </w:rPr>
        <w:t>:</w:t>
      </w:r>
      <w:r>
        <w:rPr>
          <w:rFonts w:hint="eastAsia"/>
        </w:rPr>
        <w:t>「…</w:t>
      </w:r>
      <w:proofErr w:type="gramStart"/>
      <w:r>
        <w:rPr>
          <w:rFonts w:hint="eastAsia"/>
        </w:rPr>
        <w:t>…</w:t>
      </w:r>
      <w:proofErr w:type="gramEnd"/>
      <w:r>
        <w:rPr>
          <w:rFonts w:hint="eastAsia"/>
        </w:rPr>
        <w:t>二、查農業發展條例第</w:t>
      </w:r>
      <w:r>
        <w:rPr>
          <w:rFonts w:hint="eastAsia"/>
        </w:rPr>
        <w:t>16</w:t>
      </w:r>
      <w:r>
        <w:rPr>
          <w:rFonts w:hint="eastAsia"/>
        </w:rPr>
        <w:t>條</w:t>
      </w:r>
      <w:r>
        <w:rPr>
          <w:rFonts w:hint="eastAsia"/>
        </w:rPr>
        <w:t>(</w:t>
      </w:r>
      <w:r>
        <w:rPr>
          <w:rFonts w:hint="eastAsia"/>
        </w:rPr>
        <w:t>以下簡稱本條</w:t>
      </w:r>
      <w:r>
        <w:rPr>
          <w:rFonts w:hint="eastAsia"/>
        </w:rPr>
        <w:t>)</w:t>
      </w:r>
      <w:r>
        <w:rPr>
          <w:rFonts w:hint="eastAsia"/>
        </w:rPr>
        <w:t>規定目的，係為防止耕地細分，便利農場經營管理，降低耕地權屬複雜性，</w:t>
      </w:r>
      <w:proofErr w:type="gramStart"/>
      <w:r>
        <w:rPr>
          <w:rFonts w:hint="eastAsia"/>
        </w:rPr>
        <w:t>爰</w:t>
      </w:r>
      <w:proofErr w:type="gramEnd"/>
      <w:r>
        <w:rPr>
          <w:rFonts w:hint="eastAsia"/>
        </w:rPr>
        <w:t>參酌農村實際狀況、農業機械操作之便利性及灌溉排水設施之最佳利用，以農地重劃標準</w:t>
      </w:r>
      <w:proofErr w:type="gramStart"/>
      <w:r>
        <w:rPr>
          <w:rFonts w:hint="eastAsia"/>
        </w:rPr>
        <w:t>坵</w:t>
      </w:r>
      <w:proofErr w:type="gramEnd"/>
      <w:r>
        <w:rPr>
          <w:rFonts w:hint="eastAsia"/>
        </w:rPr>
        <w:t>塊之面積規定</w:t>
      </w:r>
      <w:r>
        <w:rPr>
          <w:rFonts w:hint="eastAsia"/>
        </w:rPr>
        <w:t>0.25</w:t>
      </w:r>
      <w:r>
        <w:rPr>
          <w:rFonts w:hint="eastAsia"/>
        </w:rPr>
        <w:t>公頃，作為耕地最小分割面積標準，故上開標準</w:t>
      </w:r>
      <w:proofErr w:type="gramStart"/>
      <w:r>
        <w:rPr>
          <w:rFonts w:hint="eastAsia"/>
        </w:rPr>
        <w:t>坵</w:t>
      </w:r>
      <w:proofErr w:type="gramEnd"/>
      <w:r>
        <w:rPr>
          <w:rFonts w:hint="eastAsia"/>
        </w:rPr>
        <w:t>塊面積，自可作為合理經營最小規模判斷之</w:t>
      </w:r>
      <w:proofErr w:type="gramStart"/>
      <w:r>
        <w:rPr>
          <w:rFonts w:hint="eastAsia"/>
        </w:rPr>
        <w:t>準</w:t>
      </w:r>
      <w:proofErr w:type="gramEnd"/>
      <w:r>
        <w:rPr>
          <w:rFonts w:hint="eastAsia"/>
        </w:rPr>
        <w:t>據；換言之，耕地已具有基本經營規模單元卻一再主張合併分割，導致小於該單元面積之情形，自得認定已有造成耕地面積細碎，不利農業經營之虞，</w:t>
      </w:r>
      <w:proofErr w:type="gramStart"/>
      <w:r>
        <w:rPr>
          <w:rFonts w:hint="eastAsia"/>
        </w:rPr>
        <w:t>合先敘</w:t>
      </w:r>
      <w:proofErr w:type="gramEnd"/>
      <w:r>
        <w:rPr>
          <w:rFonts w:hint="eastAsia"/>
        </w:rPr>
        <w:t>明。三、綜上，針對本條第</w:t>
      </w:r>
      <w:r>
        <w:rPr>
          <w:rFonts w:hint="eastAsia"/>
        </w:rPr>
        <w:t>1</w:t>
      </w:r>
      <w:r>
        <w:rPr>
          <w:rFonts w:hint="eastAsia"/>
        </w:rPr>
        <w:t>項第</w:t>
      </w:r>
      <w:r>
        <w:rPr>
          <w:rFonts w:hint="eastAsia"/>
        </w:rPr>
        <w:t>1</w:t>
      </w:r>
      <w:r>
        <w:rPr>
          <w:rFonts w:hint="eastAsia"/>
        </w:rPr>
        <w:t>款規定意旨，查係基於擴大農場經營規模需要，允許所購置之毗鄰耕地可不受耕地分割最小面積限制，或便利耕地經營之特殊需要，而賦予分割之例外規定，又其分割終局亦不得導致</w:t>
      </w:r>
      <w:proofErr w:type="gramStart"/>
      <w:r>
        <w:rPr>
          <w:rFonts w:hint="eastAsia"/>
        </w:rPr>
        <w:t>耕地宗數增加</w:t>
      </w:r>
      <w:proofErr w:type="gramEnd"/>
      <w:r>
        <w:rPr>
          <w:rFonts w:hint="eastAsia"/>
        </w:rPr>
        <w:t>，或面積、</w:t>
      </w:r>
      <w:proofErr w:type="gramStart"/>
      <w:r>
        <w:rPr>
          <w:rFonts w:hint="eastAsia"/>
        </w:rPr>
        <w:t>坵</w:t>
      </w:r>
      <w:proofErr w:type="gramEnd"/>
      <w:r>
        <w:rPr>
          <w:rFonts w:hint="eastAsia"/>
        </w:rPr>
        <w:t>塊較前次合併分割更為狹小崎嶇，</w:t>
      </w:r>
      <w:proofErr w:type="gramStart"/>
      <w:r>
        <w:rPr>
          <w:rFonts w:hint="eastAsia"/>
        </w:rPr>
        <w:t>爰</w:t>
      </w:r>
      <w:proofErr w:type="gramEnd"/>
      <w:r>
        <w:rPr>
          <w:rFonts w:hint="eastAsia"/>
        </w:rPr>
        <w:t>本會</w:t>
      </w:r>
      <w:r>
        <w:rPr>
          <w:rFonts w:hint="eastAsia"/>
        </w:rPr>
        <w:t>92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</w:t>
      </w:r>
      <w:proofErr w:type="gramStart"/>
      <w:r>
        <w:rPr>
          <w:rFonts w:hint="eastAsia"/>
        </w:rPr>
        <w:t>農企字</w:t>
      </w:r>
      <w:proofErr w:type="gramEnd"/>
      <w:r>
        <w:rPr>
          <w:rFonts w:hint="eastAsia"/>
        </w:rPr>
        <w:t>第</w:t>
      </w:r>
      <w:r>
        <w:rPr>
          <w:rFonts w:hint="eastAsia"/>
        </w:rPr>
        <w:t>0920127624</w:t>
      </w:r>
      <w:r>
        <w:rPr>
          <w:rFonts w:hint="eastAsia"/>
        </w:rPr>
        <w:t>號函及</w:t>
      </w:r>
      <w:r>
        <w:rPr>
          <w:rFonts w:hint="eastAsia"/>
        </w:rPr>
        <w:t>99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</w:t>
      </w:r>
      <w:proofErr w:type="gramStart"/>
      <w:r>
        <w:rPr>
          <w:rFonts w:hint="eastAsia"/>
        </w:rPr>
        <w:t>農企字</w:t>
      </w:r>
      <w:proofErr w:type="gramEnd"/>
      <w:r>
        <w:rPr>
          <w:rFonts w:hint="eastAsia"/>
        </w:rPr>
        <w:t>第</w:t>
      </w:r>
      <w:r>
        <w:rPr>
          <w:rFonts w:hint="eastAsia"/>
        </w:rPr>
        <w:t>0990168260</w:t>
      </w:r>
      <w:r>
        <w:rPr>
          <w:rFonts w:hint="eastAsia"/>
        </w:rPr>
        <w:t>號函等已多次說明有案。故實務認定上，除可就前項說明作為判斷</w:t>
      </w:r>
      <w:proofErr w:type="gramStart"/>
      <w:r>
        <w:rPr>
          <w:rFonts w:hint="eastAsia"/>
        </w:rPr>
        <w:t>準</w:t>
      </w:r>
      <w:proofErr w:type="gramEnd"/>
      <w:r>
        <w:rPr>
          <w:rFonts w:hint="eastAsia"/>
        </w:rPr>
        <w:t>據外，所謂擴大農場經營規模或便利農業經營之特殊需</w:t>
      </w:r>
      <w:bookmarkStart w:id="0" w:name="_GoBack"/>
      <w:bookmarkEnd w:id="0"/>
      <w:r>
        <w:rPr>
          <w:rFonts w:hint="eastAsia"/>
        </w:rPr>
        <w:t>要，尚可就該土地之</w:t>
      </w:r>
      <w:proofErr w:type="gramStart"/>
      <w:r>
        <w:rPr>
          <w:rFonts w:hint="eastAsia"/>
        </w:rPr>
        <w:t>坵</w:t>
      </w:r>
      <w:proofErr w:type="gramEnd"/>
      <w:r>
        <w:rPr>
          <w:rFonts w:hint="eastAsia"/>
        </w:rPr>
        <w:t>形、農水路鄰接情形等予以客觀判斷；又對於有無達到擴大農場經營規模之事實，亦非導致它筆土地面積與其原有面積顯不相當，尤其欲符合該款意旨，亦無需以連續或多次引用相關規定之方式達成。</w:t>
      </w:r>
      <w:proofErr w:type="gramStart"/>
      <w:r>
        <w:rPr>
          <w:rFonts w:hint="eastAsia"/>
        </w:rPr>
        <w:t>爰</w:t>
      </w:r>
      <w:proofErr w:type="gramEnd"/>
      <w:r>
        <w:rPr>
          <w:rFonts w:hint="eastAsia"/>
        </w:rPr>
        <w:t>就實務審認提供上開處理原則供參，倘涉及個案認定較有疑義者，基於行政協助，建議亦得洽詢當地農業主管機關提供意見，</w:t>
      </w:r>
      <w:proofErr w:type="gramStart"/>
      <w:r>
        <w:rPr>
          <w:rFonts w:hint="eastAsia"/>
        </w:rPr>
        <w:t>俾利核</w:t>
      </w:r>
      <w:proofErr w:type="gramEnd"/>
      <w:r>
        <w:rPr>
          <w:rFonts w:hint="eastAsia"/>
        </w:rPr>
        <w:t>處。」</w:t>
      </w:r>
    </w:p>
    <w:p w:rsidR="00A80D72" w:rsidRDefault="00CD475F" w:rsidP="00CD475F">
      <w:r>
        <w:rPr>
          <w:rFonts w:hint="eastAsia"/>
        </w:rPr>
        <w:t>三、關於依農業發展條例第</w:t>
      </w:r>
      <w:r>
        <w:rPr>
          <w:rFonts w:hint="eastAsia"/>
        </w:rPr>
        <w:t>16</w:t>
      </w:r>
      <w:r>
        <w:rPr>
          <w:rFonts w:hint="eastAsia"/>
        </w:rPr>
        <w:t>條第</w:t>
      </w:r>
      <w:r>
        <w:rPr>
          <w:rFonts w:hint="eastAsia"/>
        </w:rPr>
        <w:t>1</w:t>
      </w:r>
      <w:r>
        <w:rPr>
          <w:rFonts w:hint="eastAsia"/>
        </w:rPr>
        <w:t>項第</w:t>
      </w:r>
      <w:r>
        <w:rPr>
          <w:rFonts w:hint="eastAsia"/>
        </w:rPr>
        <w:t>1</w:t>
      </w:r>
      <w:r>
        <w:rPr>
          <w:rFonts w:hint="eastAsia"/>
        </w:rPr>
        <w:t>款規定申辦耕地合併分割案件，請確實依行政院農業委員會函示原則辦理。</w:t>
      </w:r>
    </w:p>
    <w:sectPr w:rsidR="00A80D72" w:rsidSect="00A506C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125" w:rsidRDefault="007D5125" w:rsidP="00883197">
      <w:r>
        <w:separator/>
      </w:r>
    </w:p>
  </w:endnote>
  <w:endnote w:type="continuationSeparator" w:id="0">
    <w:p w:rsidR="007D5125" w:rsidRDefault="007D5125" w:rsidP="00883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125" w:rsidRDefault="007D5125" w:rsidP="00883197">
      <w:r>
        <w:separator/>
      </w:r>
    </w:p>
  </w:footnote>
  <w:footnote w:type="continuationSeparator" w:id="0">
    <w:p w:rsidR="007D5125" w:rsidRDefault="007D5125" w:rsidP="008831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475F"/>
    <w:rsid w:val="000A42DB"/>
    <w:rsid w:val="00541ECC"/>
    <w:rsid w:val="00723430"/>
    <w:rsid w:val="007D5125"/>
    <w:rsid w:val="00840AB0"/>
    <w:rsid w:val="00883197"/>
    <w:rsid w:val="00A506C2"/>
    <w:rsid w:val="00A80D72"/>
    <w:rsid w:val="00CD475F"/>
    <w:rsid w:val="00DE3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1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31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31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319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1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31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31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319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4</DocSecurity>
  <Lines>7</Lines>
  <Paragraphs>2</Paragraphs>
  <ScaleCrop>false</ScaleCrop>
  <Company>C.M.T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康家桂</dc:creator>
  <cp:lastModifiedBy>USER</cp:lastModifiedBy>
  <cp:revision>2</cp:revision>
  <dcterms:created xsi:type="dcterms:W3CDTF">2015-04-24T09:12:00Z</dcterms:created>
  <dcterms:modified xsi:type="dcterms:W3CDTF">2015-04-24T09:12:00Z</dcterms:modified>
</cp:coreProperties>
</file>