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61" w:rsidRPr="00F10061" w:rsidRDefault="00F10061">
      <w:pPr>
        <w:rPr>
          <w:rFonts w:ascii="標楷體" w:eastAsia="標楷體" w:hAnsi="標楷體"/>
          <w:sz w:val="32"/>
          <w:szCs w:val="32"/>
        </w:rPr>
      </w:pPr>
      <w:r w:rsidRPr="00F10061">
        <w:rPr>
          <w:rFonts w:ascii="標楷體" w:eastAsia="標楷體" w:hAnsi="標楷體" w:hint="eastAsia"/>
          <w:sz w:val="32"/>
          <w:szCs w:val="32"/>
        </w:rPr>
        <w:t>106年因應貿易自由化穩定勞資關係-不當勞動行為座談會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528"/>
      </w:tblGrid>
      <w:tr w:rsidR="00F10061" w:rsidRPr="00D979D0" w:rsidTr="00F10061">
        <w:tc>
          <w:tcPr>
            <w:tcW w:w="2694" w:type="dxa"/>
          </w:tcPr>
          <w:p w:rsidR="00F10061" w:rsidRPr="00D979D0" w:rsidRDefault="00F10061" w:rsidP="00D95401">
            <w:pPr>
              <w:spacing w:line="6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528" w:type="dxa"/>
          </w:tcPr>
          <w:p w:rsidR="00F10061" w:rsidRPr="00D979D0" w:rsidRDefault="00F10061" w:rsidP="00D95401">
            <w:pPr>
              <w:spacing w:line="6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</w:p>
        </w:tc>
      </w:tr>
      <w:tr w:rsidR="00F10061" w:rsidRPr="00D979D0" w:rsidTr="00F10061">
        <w:tc>
          <w:tcPr>
            <w:tcW w:w="2694" w:type="dxa"/>
          </w:tcPr>
          <w:p w:rsidR="00F10061" w:rsidRPr="00D979D0" w:rsidRDefault="00F10061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F10061" w:rsidRPr="00D979D0" w:rsidRDefault="00F10061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F10061" w:rsidRPr="00D979D0" w:rsidTr="00F10061">
        <w:tc>
          <w:tcPr>
            <w:tcW w:w="2694" w:type="dxa"/>
          </w:tcPr>
          <w:p w:rsidR="00F10061" w:rsidRPr="00D979D0" w:rsidRDefault="00F10061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F10061" w:rsidRPr="00D979D0" w:rsidRDefault="00F10061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</w:tr>
      <w:tr w:rsidR="00F10061" w:rsidTr="00F10061">
        <w:tc>
          <w:tcPr>
            <w:tcW w:w="2694" w:type="dxa"/>
          </w:tcPr>
          <w:p w:rsidR="00F10061" w:rsidRDefault="00F10061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F10061" w:rsidRDefault="00F10061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6770">
              <w:rPr>
                <w:rFonts w:ascii="標楷體" w:eastAsia="標楷體" w:hAnsi="標楷體" w:hint="eastAsia"/>
                <w:sz w:val="28"/>
                <w:szCs w:val="28"/>
              </w:rPr>
              <w:t>貿易自由化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過程中集體勞動關係的發展-</w:t>
            </w:r>
            <w:r w:rsidRPr="00071958">
              <w:rPr>
                <w:rFonts w:ascii="標楷體" w:eastAsia="標楷體" w:hAnsi="標楷體" w:hint="eastAsia"/>
                <w:sz w:val="28"/>
                <w:szCs w:val="28"/>
              </w:rPr>
              <w:t>不當勞動行為概念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  <w:p w:rsidR="0005686D" w:rsidRDefault="0005686D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講師：政治大學林良榮教</w:t>
            </w:r>
            <w:r w:rsidR="00505728">
              <w:rPr>
                <w:rFonts w:ascii="標楷體" w:eastAsia="標楷體" w:hAnsi="標楷體" w:hint="eastAsia"/>
                <w:sz w:val="28"/>
                <w:szCs w:val="28"/>
              </w:rPr>
              <w:t>授</w:t>
            </w:r>
          </w:p>
        </w:tc>
      </w:tr>
      <w:tr w:rsidR="00F10061" w:rsidRPr="002E6770" w:rsidTr="00F10061">
        <w:tc>
          <w:tcPr>
            <w:tcW w:w="2694" w:type="dxa"/>
          </w:tcPr>
          <w:p w:rsidR="00F10061" w:rsidRDefault="00F10061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F10061" w:rsidRPr="002E6770" w:rsidRDefault="00F10061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F10061" w:rsidRPr="00D979D0" w:rsidTr="00F10061">
        <w:tc>
          <w:tcPr>
            <w:tcW w:w="2694" w:type="dxa"/>
          </w:tcPr>
          <w:p w:rsidR="00F10061" w:rsidRPr="00D979D0" w:rsidRDefault="00F10061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F10061" w:rsidRDefault="00F10061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6770">
              <w:rPr>
                <w:rFonts w:ascii="標楷體" w:eastAsia="標楷體" w:hAnsi="標楷體" w:hint="eastAsia"/>
                <w:sz w:val="28"/>
                <w:szCs w:val="28"/>
              </w:rPr>
              <w:t>貿易自由化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過程中誠信協商</w:t>
            </w:r>
            <w:r w:rsidRPr="00071958">
              <w:rPr>
                <w:rFonts w:ascii="標楷體" w:eastAsia="標楷體" w:hAnsi="標楷體" w:hint="eastAsia"/>
                <w:sz w:val="28"/>
                <w:szCs w:val="28"/>
              </w:rPr>
              <w:t>概念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之建立與實例</w:t>
            </w:r>
          </w:p>
          <w:p w:rsidR="0005686D" w:rsidRPr="00D979D0" w:rsidRDefault="0005686D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686D">
              <w:rPr>
                <w:rFonts w:ascii="標楷體" w:eastAsia="標楷體" w:hAnsi="標楷體" w:hint="eastAsia"/>
                <w:sz w:val="28"/>
                <w:szCs w:val="28"/>
              </w:rPr>
              <w:t>講師：政治大學林良榮教</w:t>
            </w:r>
            <w:r w:rsidR="00505728">
              <w:rPr>
                <w:rFonts w:ascii="標楷體" w:eastAsia="標楷體" w:hAnsi="標楷體" w:hint="eastAsia"/>
                <w:sz w:val="28"/>
                <w:szCs w:val="28"/>
              </w:rPr>
              <w:t>授</w:t>
            </w:r>
            <w:bookmarkStart w:id="0" w:name="_GoBack"/>
            <w:bookmarkEnd w:id="0"/>
          </w:p>
        </w:tc>
      </w:tr>
      <w:tr w:rsidR="00F10061" w:rsidRPr="00D979D0" w:rsidTr="00F10061">
        <w:tc>
          <w:tcPr>
            <w:tcW w:w="2694" w:type="dxa"/>
          </w:tcPr>
          <w:p w:rsidR="00F10061" w:rsidRPr="00D979D0" w:rsidRDefault="00F10061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F10061" w:rsidRPr="00D979D0" w:rsidRDefault="00F10061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F10061" w:rsidRPr="00D979D0" w:rsidTr="00F10061">
        <w:tc>
          <w:tcPr>
            <w:tcW w:w="2694" w:type="dxa"/>
          </w:tcPr>
          <w:p w:rsidR="00F10061" w:rsidRPr="00D979D0" w:rsidRDefault="00F10061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:rsidR="00F10061" w:rsidRDefault="00F10061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6770">
              <w:rPr>
                <w:rFonts w:ascii="標楷體" w:eastAsia="標楷體" w:hAnsi="標楷體" w:hint="eastAsia"/>
                <w:sz w:val="28"/>
                <w:szCs w:val="28"/>
              </w:rPr>
              <w:t>貿易自由化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過程中勞資爭議處理之機制-</w:t>
            </w:r>
            <w:r w:rsidRPr="00071958">
              <w:rPr>
                <w:rFonts w:ascii="標楷體" w:eastAsia="標楷體" w:hAnsi="標楷體" w:hint="eastAsia"/>
                <w:sz w:val="28"/>
                <w:szCs w:val="28"/>
              </w:rPr>
              <w:t>不當勞動行為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裁決機制介紹</w:t>
            </w:r>
          </w:p>
          <w:p w:rsidR="0005686D" w:rsidRPr="00D979D0" w:rsidRDefault="0005686D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講師：劉師婷律師</w:t>
            </w:r>
          </w:p>
        </w:tc>
      </w:tr>
      <w:tr w:rsidR="00F10061" w:rsidRPr="00D979D0" w:rsidTr="00F10061">
        <w:tc>
          <w:tcPr>
            <w:tcW w:w="2694" w:type="dxa"/>
          </w:tcPr>
          <w:p w:rsidR="00F10061" w:rsidRPr="00D979D0" w:rsidRDefault="00F10061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F10061" w:rsidRPr="00D979D0" w:rsidRDefault="00F10061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及茶敘</w:t>
            </w:r>
          </w:p>
        </w:tc>
      </w:tr>
      <w:tr w:rsidR="00F10061" w:rsidRPr="00D979D0" w:rsidTr="00F10061">
        <w:tc>
          <w:tcPr>
            <w:tcW w:w="2694" w:type="dxa"/>
          </w:tcPr>
          <w:p w:rsidR="00F10061" w:rsidRPr="00D979D0" w:rsidRDefault="00F10061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F10061" w:rsidRDefault="00F10061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  <w:p w:rsidR="0005686D" w:rsidRDefault="0005686D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勞動部長官</w:t>
            </w:r>
          </w:p>
          <w:p w:rsidR="0005686D" w:rsidRDefault="0005686D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劉師婷律師</w:t>
            </w:r>
          </w:p>
          <w:p w:rsidR="0005686D" w:rsidRPr="00D979D0" w:rsidRDefault="0005686D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南市政府勞工局長官</w:t>
            </w:r>
          </w:p>
        </w:tc>
      </w:tr>
      <w:tr w:rsidR="00F10061" w:rsidRPr="00071958" w:rsidTr="0005686D">
        <w:trPr>
          <w:trHeight w:val="817"/>
        </w:trPr>
        <w:tc>
          <w:tcPr>
            <w:tcW w:w="2694" w:type="dxa"/>
          </w:tcPr>
          <w:p w:rsidR="00F10061" w:rsidRPr="00D979D0" w:rsidRDefault="00F10061" w:rsidP="00D9540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979D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F10061" w:rsidRPr="00071958" w:rsidRDefault="00F10061" w:rsidP="00D9540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4B450F" w:rsidRDefault="004B450F"/>
    <w:sectPr w:rsidR="004B45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61"/>
    <w:rsid w:val="0005686D"/>
    <w:rsid w:val="004B450F"/>
    <w:rsid w:val="00505728"/>
    <w:rsid w:val="00F1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6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6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2017-11-08T07:34:00Z</cp:lastPrinted>
  <dcterms:created xsi:type="dcterms:W3CDTF">2017-11-06T06:31:00Z</dcterms:created>
  <dcterms:modified xsi:type="dcterms:W3CDTF">2017-11-08T07:34:00Z</dcterms:modified>
</cp:coreProperties>
</file>