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7" w:type="dxa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"/>
        <w:gridCol w:w="1351"/>
        <w:gridCol w:w="395"/>
        <w:gridCol w:w="1596"/>
        <w:gridCol w:w="1516"/>
        <w:gridCol w:w="120"/>
        <w:gridCol w:w="1401"/>
        <w:gridCol w:w="60"/>
        <w:gridCol w:w="89"/>
        <w:gridCol w:w="983"/>
        <w:gridCol w:w="2362"/>
        <w:gridCol w:w="4980"/>
      </w:tblGrid>
      <w:tr w:rsidR="009F4701">
        <w:trPr>
          <w:trHeight w:val="425"/>
        </w:trPr>
        <w:tc>
          <w:tcPr>
            <w:tcW w:w="14907" w:type="dxa"/>
            <w:gridSpan w:val="12"/>
            <w:shd w:val="clear" w:color="auto" w:fill="auto"/>
            <w:vAlign w:val="center"/>
          </w:tcPr>
          <w:p w:rsidR="009F4701" w:rsidRDefault="00476D78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;PMingLiU"/>
                <w:sz w:val="40"/>
                <w:szCs w:val="40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新細明體;PMingLiU"/>
                <w:sz w:val="40"/>
                <w:szCs w:val="40"/>
              </w:rPr>
              <w:t>臺</w:t>
            </w:r>
            <w:proofErr w:type="gramEnd"/>
            <w:r w:rsidR="00697439">
              <w:rPr>
                <w:rFonts w:ascii="標楷體" w:eastAsia="標楷體" w:hAnsi="標楷體" w:cs="新細明體;PMingLiU"/>
                <w:color w:val="000000"/>
                <w:sz w:val="40"/>
                <w:szCs w:val="40"/>
              </w:rPr>
              <w:t>南市</w:t>
            </w:r>
            <w:r w:rsidR="00697439">
              <w:rPr>
                <w:rFonts w:ascii="標楷體" w:eastAsia="標楷體" w:hAnsi="標楷體" w:cs="新細明體;PMingLiU" w:hint="eastAsia"/>
                <w:color w:val="000000"/>
                <w:sz w:val="40"/>
                <w:szCs w:val="40"/>
              </w:rPr>
              <w:t>歸</w:t>
            </w:r>
            <w:r w:rsidR="00697439">
              <w:rPr>
                <w:rFonts w:ascii="標楷體" w:eastAsia="標楷體" w:hAnsi="標楷體" w:cs="新細明體;PMingLiU"/>
                <w:color w:val="000000"/>
                <w:sz w:val="40"/>
                <w:szCs w:val="40"/>
              </w:rPr>
              <w:t>仁</w:t>
            </w:r>
            <w:proofErr w:type="gramStart"/>
            <w:r>
              <w:rPr>
                <w:rFonts w:ascii="標楷體" w:eastAsia="標楷體" w:hAnsi="標楷體" w:cs="新細明體;PMingLiU"/>
                <w:color w:val="000000"/>
                <w:sz w:val="40"/>
                <w:szCs w:val="40"/>
              </w:rPr>
              <w:t>區公所起掘許可證</w:t>
            </w:r>
            <w:proofErr w:type="gramEnd"/>
            <w:r>
              <w:rPr>
                <w:rFonts w:ascii="標楷體" w:eastAsia="標楷體" w:hAnsi="標楷體" w:cs="新細明體;PMingLiU"/>
                <w:color w:val="000000"/>
                <w:sz w:val="40"/>
                <w:szCs w:val="40"/>
              </w:rPr>
              <w:t>申請書</w:t>
            </w:r>
          </w:p>
          <w:p w:rsidR="009F4701" w:rsidRDefault="00476D78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;PMingLiU"/>
                <w:color w:val="000000"/>
                <w:sz w:val="40"/>
                <w:szCs w:val="40"/>
              </w:rPr>
              <w:t xml:space="preserve">                                </w:t>
            </w:r>
            <w:r>
              <w:rPr>
                <w:rFonts w:ascii="標楷體;DF Kai Shu" w:eastAsia="標楷體;DF Kai Shu" w:hAnsi="標楷體;DF Kai Shu" w:cs="新細明體;PMingLiU"/>
                <w:color w:val="000000"/>
                <w:sz w:val="20"/>
                <w:szCs w:val="20"/>
              </w:rPr>
              <w:t>中華民國　　　年　　月　　日</w:t>
            </w:r>
            <w:r>
              <w:rPr>
                <w:rFonts w:ascii="標楷體" w:eastAsia="標楷體" w:hAnsi="標楷體" w:cs="新細明體;PMingLiU"/>
                <w:color w:val="000000"/>
                <w:sz w:val="40"/>
                <w:szCs w:val="40"/>
              </w:rPr>
              <w:t xml:space="preserve">                                            </w:t>
            </w:r>
          </w:p>
        </w:tc>
      </w:tr>
      <w:tr w:rsidR="009F4701" w:rsidRPr="00697439" w:rsidTr="00697439">
        <w:trPr>
          <w:cantSplit/>
          <w:trHeight w:val="1182"/>
        </w:trPr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 w:hint="eastAsia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申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請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人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br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姓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pacing w:line="500" w:lineRule="exact"/>
              <w:ind w:firstLine="224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  <w:p w:rsidR="009F4701" w:rsidRPr="00697439" w:rsidRDefault="00476D78">
            <w:pPr>
              <w:widowControl/>
              <w:spacing w:line="500" w:lineRule="exact"/>
              <w:ind w:firstLine="2240"/>
              <w:jc w:val="righ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（簽章）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身分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證統號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508"/>
        </w:trPr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9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280" w:lineRule="exact"/>
              <w:rPr>
                <w:rFonts w:ascii="標楷體" w:eastAsia="標楷體" w:hAnsi="標楷體" w:cs="新細明體;PMingLi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市內：</w:t>
            </w:r>
          </w:p>
          <w:p w:rsidR="009F4701" w:rsidRPr="00697439" w:rsidRDefault="00476D78">
            <w:pPr>
              <w:widowControl/>
              <w:spacing w:line="280" w:lineRule="exact"/>
              <w:rPr>
                <w:rFonts w:ascii="標楷體" w:eastAsia="標楷體" w:hAnsi="標楷體" w:cs="新細明體;PMingLi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手機：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pacing w:val="12"/>
                <w:w w:val="93"/>
                <w:sz w:val="28"/>
                <w:szCs w:val="28"/>
              </w:rPr>
              <w:t>與亡者關</w:t>
            </w:r>
            <w:r w:rsidRPr="00697439">
              <w:rPr>
                <w:rFonts w:ascii="標楷體" w:eastAsia="標楷體" w:hAnsi="標楷體" w:cs="新細明體;PMingLiU"/>
                <w:color w:val="000000"/>
                <w:spacing w:val="1"/>
                <w:w w:val="93"/>
                <w:sz w:val="28"/>
                <w:szCs w:val="28"/>
              </w:rPr>
              <w:t>係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70"/>
        </w:trPr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6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453"/>
        </w:trPr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6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01" w:rsidRPr="00697439" w:rsidRDefault="00476D78" w:rsidP="0069743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同戶籍地址</w:t>
            </w:r>
          </w:p>
          <w:p w:rsidR="009F4701" w:rsidRPr="00697439" w:rsidRDefault="009F470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;PMingLiU"/>
                <w:color w:val="000000"/>
                <w:szCs w:val="24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1389"/>
        </w:trPr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代理人</w:t>
            </w:r>
          </w:p>
          <w:p w:rsidR="009F4701" w:rsidRPr="00697439" w:rsidRDefault="00476D78">
            <w:pPr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(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申請人免填</w:t>
            </w:r>
            <w:proofErr w:type="gramEnd"/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姓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  <w:p w:rsidR="009F4701" w:rsidRPr="00697439" w:rsidRDefault="00476D78">
            <w:pPr>
              <w:widowControl/>
              <w:spacing w:line="500" w:lineRule="exact"/>
              <w:ind w:firstLine="2240"/>
              <w:jc w:val="righ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（簽章）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身分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證統號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461"/>
        </w:trPr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640"/>
        </w:trPr>
        <w:tc>
          <w:tcPr>
            <w:tcW w:w="18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 w:rsidP="00697439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亡者資料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姓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身分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證統號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419"/>
        </w:trPr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性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男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□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405"/>
        </w:trPr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6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648"/>
        </w:trPr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死亡日期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pacing w:val="46"/>
                <w:sz w:val="28"/>
                <w:szCs w:val="28"/>
              </w:rPr>
              <w:t>起掘日</w:t>
            </w:r>
            <w:r w:rsidRPr="00697439">
              <w:rPr>
                <w:rFonts w:ascii="標楷體" w:eastAsia="標楷體" w:hAnsi="標楷體" w:cs="新細明體;PMingLiU"/>
                <w:color w:val="000000"/>
                <w:spacing w:val="2"/>
                <w:sz w:val="28"/>
                <w:szCs w:val="28"/>
              </w:rPr>
              <w:t>期</w:t>
            </w:r>
            <w:proofErr w:type="gramEnd"/>
          </w:p>
        </w:tc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年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月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日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</w:t>
            </w:r>
          </w:p>
          <w:p w:rsidR="009F4701" w:rsidRPr="00697439" w:rsidRDefault="00476D78">
            <w:pPr>
              <w:widowControl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時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 xml:space="preserve">   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829"/>
        </w:trPr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原葬地點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numPr>
                <w:ilvl w:val="0"/>
                <w:numId w:val="1"/>
              </w:numPr>
              <w:tabs>
                <w:tab w:val="left" w:pos="357"/>
              </w:tabs>
              <w:spacing w:line="400" w:lineRule="exact"/>
              <w:ind w:left="357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本市公立公墓範圍內（位置或編號）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:</w:t>
            </w:r>
          </w:p>
          <w:p w:rsidR="009F4701" w:rsidRPr="00697439" w:rsidRDefault="00476D78">
            <w:pPr>
              <w:widowControl/>
              <w:numPr>
                <w:ilvl w:val="0"/>
                <w:numId w:val="1"/>
              </w:numPr>
              <w:tabs>
                <w:tab w:val="left" w:pos="357"/>
              </w:tabs>
              <w:spacing w:line="400" w:lineRule="exact"/>
              <w:ind w:left="357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本市私立公墓範圍內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(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地段地號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):</w:t>
            </w:r>
          </w:p>
          <w:p w:rsidR="009F4701" w:rsidRPr="00697439" w:rsidRDefault="00476D78">
            <w:pPr>
              <w:widowControl/>
              <w:numPr>
                <w:ilvl w:val="0"/>
                <w:numId w:val="1"/>
              </w:numPr>
              <w:tabs>
                <w:tab w:val="left" w:pos="357"/>
              </w:tabs>
              <w:spacing w:line="400" w:lineRule="exact"/>
              <w:ind w:left="357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本市公墓範圍外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(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地段地號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)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cantSplit/>
          <w:trHeight w:val="554"/>
        </w:trPr>
        <w:tc>
          <w:tcPr>
            <w:tcW w:w="18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697439">
            <w:pPr>
              <w:widowControl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proofErr w:type="gramStart"/>
            <w:r w:rsidRPr="00697439">
              <w:rPr>
                <w:rFonts w:ascii="標楷體" w:eastAsia="標楷體" w:hAnsi="標楷體" w:cs="新細明體;PMingLiU" w:hint="eastAsia"/>
                <w:color w:val="000000"/>
                <w:spacing w:val="140"/>
                <w:kern w:val="0"/>
                <w:sz w:val="28"/>
                <w:szCs w:val="28"/>
                <w:fitText w:val="1540" w:id="-1260692991"/>
              </w:rPr>
              <w:t>進塔</w:t>
            </w:r>
            <w:r w:rsidR="00476D78" w:rsidRPr="00697439">
              <w:rPr>
                <w:rFonts w:ascii="標楷體" w:eastAsia="標楷體" w:hAnsi="標楷體" w:cs="新細明體;PMingLiU"/>
                <w:color w:val="000000"/>
                <w:spacing w:val="140"/>
                <w:kern w:val="0"/>
                <w:sz w:val="28"/>
                <w:szCs w:val="28"/>
                <w:fitText w:val="1540" w:id="-1260692991"/>
              </w:rPr>
              <w:t>地</w:t>
            </w:r>
            <w:r w:rsidR="00476D78" w:rsidRPr="00697439">
              <w:rPr>
                <w:rFonts w:ascii="標楷體" w:eastAsia="標楷體" w:hAnsi="標楷體" w:cs="新細明體;PMingLiU"/>
                <w:color w:val="000000"/>
                <w:kern w:val="0"/>
                <w:sz w:val="28"/>
                <w:szCs w:val="28"/>
                <w:fitText w:val="1540" w:id="-1260692991"/>
              </w:rPr>
              <w:t>點</w:t>
            </w:r>
            <w:proofErr w:type="gramEnd"/>
          </w:p>
        </w:tc>
        <w:tc>
          <w:tcPr>
            <w:tcW w:w="653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pacing w:line="4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697439" w:rsidRPr="00697439" w:rsidTr="00A933DA">
        <w:trPr>
          <w:cantSplit/>
          <w:trHeight w:val="554"/>
        </w:trPr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439" w:rsidRPr="00697439" w:rsidRDefault="00697439" w:rsidP="00697439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檢附證件</w:t>
            </w:r>
          </w:p>
          <w:p w:rsidR="00697439" w:rsidRPr="00697439" w:rsidRDefault="00697439" w:rsidP="0069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;PMingLiU" w:hint="eastAsia"/>
                <w:color w:val="000000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請人</w:t>
            </w: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12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439" w:rsidRPr="00697439" w:rsidRDefault="00697439" w:rsidP="00697439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申請人身分證正、反面影本及印章   □委託證明書</w:t>
            </w:r>
          </w:p>
          <w:p w:rsidR="00697439" w:rsidRPr="00697439" w:rsidRDefault="00697439" w:rsidP="00697439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 xml:space="preserve">  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 xml:space="preserve">或簽名                           □原埋葬許可申請人相關證明文件      </w:t>
            </w:r>
          </w:p>
          <w:p w:rsidR="00697439" w:rsidRPr="00697439" w:rsidRDefault="00697439" w:rsidP="00697439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申請人與亡者關係證明文件         □除戶謄本</w:t>
            </w:r>
          </w:p>
          <w:p w:rsidR="00697439" w:rsidRPr="00697439" w:rsidRDefault="00697439" w:rsidP="00697439">
            <w:pPr>
              <w:widowControl/>
              <w:spacing w:line="4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代理人身分證明文件               □其他證明文件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  <w:u w:val="single"/>
              </w:rPr>
              <w:t xml:space="preserve">     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7439" w:rsidRPr="00697439" w:rsidRDefault="00697439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trHeight w:val="3590"/>
        </w:trPr>
        <w:tc>
          <w:tcPr>
            <w:tcW w:w="54" w:type="dxa"/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pStyle w:val="af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widowControl/>
              <w:spacing w:line="500" w:lineRule="exact"/>
              <w:jc w:val="distribute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切結事項</w:t>
            </w:r>
          </w:p>
          <w:p w:rsidR="009F4701" w:rsidRPr="00697439" w:rsidRDefault="009F4701">
            <w:pPr>
              <w:widowControl/>
              <w:spacing w:line="500" w:lineRule="exact"/>
              <w:rPr>
                <w:rFonts w:ascii="標楷體" w:eastAsia="標楷體" w:hAnsi="標楷體" w:cs="新細明體;PMingLiU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439" w:rsidRDefault="00476D78" w:rsidP="00697439">
            <w:pPr>
              <w:rPr>
                <w:rFonts w:ascii="標楷體" w:eastAsia="標楷體" w:hAnsi="標楷體" w:cs="標楷體, 'DF Kai Shu'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 xml:space="preserve">   </w:t>
            </w:r>
            <w:r w:rsidR="00697439">
              <w:rPr>
                <w:rFonts w:ascii="標楷體" w:eastAsia="標楷體" w:hAnsi="標楷體" w:cs="標楷體, 'DF Kai Shu'"/>
                <w:color w:val="000000"/>
                <w:szCs w:val="24"/>
              </w:rPr>
              <w:t xml:space="preserve">  </w:t>
            </w:r>
            <w:r w:rsidR="00697439">
              <w:rPr>
                <w:rFonts w:ascii="標楷體" w:eastAsia="標楷體" w:hAnsi="標楷體" w:cs="標楷體, 'DF Kai Shu'"/>
                <w:color w:val="000000"/>
                <w:szCs w:val="24"/>
              </w:rPr>
              <w:t xml:space="preserve">         </w:t>
            </w:r>
            <w:r w:rsidR="00697439">
              <w:rPr>
                <w:rFonts w:ascii="標楷體" w:eastAsia="標楷體" w:hAnsi="標楷體" w:cs="標楷體, 'DF Kai Shu'"/>
                <w:color w:val="000000"/>
                <w:szCs w:val="24"/>
              </w:rPr>
              <w:t>申請人為原埋葬許可申請人者，免填寫本欄位</w:t>
            </w:r>
          </w:p>
          <w:p w:rsidR="009F4701" w:rsidRPr="00697439" w:rsidRDefault="00476D78" w:rsidP="00697439">
            <w:pPr>
              <w:ind w:leftChars="100" w:left="240" w:firstLineChars="50" w:firstLine="120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本人非示範公墓原埋葬許可申請人或一般公墓無原埋葬申請人，為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辦理起掘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（遷出），謹就下列事項切結，並願負一切法律責任：</w:t>
            </w:r>
          </w:p>
          <w:p w:rsidR="009F4701" w:rsidRPr="00697439" w:rsidRDefault="00476D78" w:rsidP="00697439">
            <w:pPr>
              <w:ind w:firstLine="480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□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已取得亡者之配偶或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最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近親等之血親同意。</w:t>
            </w:r>
          </w:p>
          <w:p w:rsidR="009F4701" w:rsidRPr="00697439" w:rsidRDefault="00476D78" w:rsidP="00697439">
            <w:pPr>
              <w:ind w:left="481" w:right="481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□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經向戶政單位申請確實無法核發亡者除戶謄本，檢附</w:t>
            </w:r>
            <w:r w:rsidRPr="00697439">
              <w:rPr>
                <w:rFonts w:ascii="標楷體" w:eastAsia="標楷體" w:hAnsi="標楷體" w:cs="標楷體;DF Kai Shu"/>
                <w:b/>
                <w:bCs/>
                <w:color w:val="000000"/>
                <w:szCs w:val="24"/>
              </w:rPr>
              <w:t>相關佐證資料或切</w:t>
            </w:r>
            <w:r w:rsidRPr="00697439">
              <w:rPr>
                <w:rFonts w:ascii="標楷體" w:eastAsia="標楷體" w:hAnsi="標楷體" w:cs="標楷體;DF Kai Shu"/>
                <w:b/>
                <w:bCs/>
                <w:color w:val="000000"/>
                <w:szCs w:val="24"/>
              </w:rPr>
              <w:t xml:space="preserve"> </w:t>
            </w:r>
            <w:r w:rsidRPr="00697439">
              <w:rPr>
                <w:rFonts w:ascii="標楷體" w:eastAsia="標楷體" w:hAnsi="標楷體" w:cs="標楷體;DF Kai Shu"/>
                <w:b/>
                <w:bCs/>
                <w:color w:val="000000"/>
                <w:szCs w:val="24"/>
              </w:rPr>
              <w:t>結書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如後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附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。後續倘有親屬或其他第三人提出異議時，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均由本人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負責，與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 xml:space="preserve">  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貴單位無涉。</w:t>
            </w:r>
          </w:p>
          <w:p w:rsidR="009F4701" w:rsidRPr="00697439" w:rsidRDefault="00476D78" w:rsidP="00697439">
            <w:pPr>
              <w:ind w:firstLine="480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□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一般公墓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: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檢具與亡者關係證明文件。</w:t>
            </w:r>
          </w:p>
          <w:p w:rsidR="009F4701" w:rsidRPr="00697439" w:rsidRDefault="00476D78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</w:p>
          <w:p w:rsidR="009F4701" w:rsidRPr="00697439" w:rsidRDefault="00476D78">
            <w:pPr>
              <w:spacing w:line="500" w:lineRule="exact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>此致</w:t>
            </w: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proofErr w:type="gramStart"/>
            <w:r w:rsidR="00697439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臺</w:t>
            </w:r>
            <w:proofErr w:type="gramEnd"/>
            <w:r w:rsidR="00697439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南市</w:t>
            </w:r>
            <w:r w:rsidR="00697439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</w:rPr>
              <w:t>歸</w:t>
            </w:r>
            <w:r w:rsidR="00697439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仁</w:t>
            </w:r>
            <w:r w:rsidRPr="00697439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區公所</w:t>
            </w:r>
          </w:p>
          <w:p w:rsidR="009F4701" w:rsidRPr="00697439" w:rsidRDefault="00476D78">
            <w:pPr>
              <w:spacing w:line="500" w:lineRule="exact"/>
              <w:ind w:firstLine="4200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"/>
                <w:color w:val="000000"/>
                <w:szCs w:val="24"/>
              </w:rPr>
              <w:t>立同意書人（簽章）：</w:t>
            </w:r>
            <w:r w:rsidRPr="00697439">
              <w:rPr>
                <w:rFonts w:ascii="標楷體" w:eastAsia="標楷體" w:hAnsi="標楷體" w:cs="Calibri"/>
                <w:color w:val="000000"/>
                <w:szCs w:val="24"/>
                <w:u w:val="single"/>
              </w:rPr>
              <w:t xml:space="preserve">              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</w:tr>
      <w:tr w:rsidR="009F4701" w:rsidRPr="00697439" w:rsidTr="00697439">
        <w:trPr>
          <w:trHeight w:val="4260"/>
        </w:trPr>
        <w:tc>
          <w:tcPr>
            <w:tcW w:w="54" w:type="dxa"/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pStyle w:val="af0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  <w:p w:rsidR="009F4701" w:rsidRPr="00697439" w:rsidRDefault="00476D7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  <w:t>注意事項</w:t>
            </w:r>
          </w:p>
          <w:p w:rsidR="009F4701" w:rsidRPr="00697439" w:rsidRDefault="009F4701">
            <w:pPr>
              <w:widowControl/>
              <w:spacing w:line="500" w:lineRule="exact"/>
              <w:rPr>
                <w:rFonts w:ascii="標楷體" w:eastAsia="標楷體" w:hAnsi="標楷體" w:cs="新細明體;PMingLiU"/>
                <w:color w:val="000000"/>
                <w:sz w:val="28"/>
                <w:szCs w:val="28"/>
              </w:rPr>
            </w:pPr>
          </w:p>
        </w:tc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439" w:rsidRDefault="00476D78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00" w:lineRule="exact"/>
              <w:jc w:val="distribute"/>
              <w:rPr>
                <w:rFonts w:ascii="標楷體" w:eastAsia="標楷體" w:hAnsi="標楷體" w:cs="新細明體;PMingLi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殯葬管理條例第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25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條規定骨灰（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骸</w:t>
            </w:r>
            <w:proofErr w:type="gramEnd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）存放設施不得收存未檢附火化許可證</w:t>
            </w:r>
          </w:p>
          <w:p w:rsidR="00697439" w:rsidRDefault="00697439" w:rsidP="00697439">
            <w:pPr>
              <w:widowControl/>
              <w:tabs>
                <w:tab w:val="left" w:pos="0"/>
              </w:tabs>
              <w:spacing w:line="400" w:lineRule="exact"/>
              <w:rPr>
                <w:rFonts w:ascii="標楷體" w:eastAsia="標楷體" w:hAnsi="標楷體" w:cs="新細明體;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;PMingLiU" w:hint="eastAsia"/>
                <w:color w:val="000000"/>
                <w:szCs w:val="24"/>
              </w:rPr>
              <w:t xml:space="preserve">  </w:t>
            </w:r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明、</w:t>
            </w:r>
            <w:proofErr w:type="gramStart"/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起掘許可</w:t>
            </w:r>
            <w:proofErr w:type="gramEnd"/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證明或其他相關證明之骨灰（</w:t>
            </w:r>
            <w:proofErr w:type="gramStart"/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骸</w:t>
            </w:r>
            <w:proofErr w:type="gramEnd"/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）；第</w:t>
            </w:r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70</w:t>
            </w:r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條規定骨灰</w:t>
            </w:r>
            <w:proofErr w:type="gramStart"/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或起掘之</w:t>
            </w:r>
            <w:proofErr w:type="gramEnd"/>
            <w:r w:rsidR="00476D78"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骨</w:t>
            </w:r>
          </w:p>
          <w:p w:rsidR="009F4701" w:rsidRPr="00697439" w:rsidRDefault="00476D78" w:rsidP="00697439">
            <w:pPr>
              <w:widowControl/>
              <w:tabs>
                <w:tab w:val="left" w:pos="0"/>
              </w:tabs>
              <w:spacing w:line="400" w:lineRule="exact"/>
              <w:ind w:firstLineChars="100" w:firstLine="240"/>
              <w:rPr>
                <w:rFonts w:ascii="標楷體" w:eastAsia="標楷體" w:hAnsi="標楷體" w:cs="新細明體;PMingLiU"/>
                <w:color w:val="000000"/>
                <w:szCs w:val="24"/>
              </w:rPr>
            </w:pP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骸</w:t>
            </w:r>
            <w:proofErr w:type="gramEnd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除本條例另有規定外，應存放於骨灰（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骸</w:t>
            </w:r>
            <w:proofErr w:type="gramEnd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）存放設施或火化處理。</w:t>
            </w:r>
          </w:p>
          <w:p w:rsidR="009F4701" w:rsidRPr="00697439" w:rsidRDefault="00476D78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00" w:lineRule="exact"/>
              <w:jc w:val="distribute"/>
              <w:rPr>
                <w:rFonts w:ascii="標楷體" w:eastAsia="標楷體" w:hAnsi="標楷體" w:cs="新細明體;PMingLi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申請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起掘許可</w:t>
            </w:r>
            <w:proofErr w:type="gramEnd"/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證明，應繳納行政規費新臺幣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100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元。</w:t>
            </w:r>
          </w:p>
          <w:p w:rsidR="00697439" w:rsidRDefault="00476D78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00" w:lineRule="exact"/>
              <w:jc w:val="distribute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起掘遷出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證明得申請火化許可或骨灰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(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骸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)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安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厝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入塔使用，不得作為其他證明用</w:t>
            </w:r>
          </w:p>
          <w:p w:rsidR="009F4701" w:rsidRPr="00697439" w:rsidRDefault="00476D78" w:rsidP="00697439">
            <w:pPr>
              <w:widowControl/>
              <w:tabs>
                <w:tab w:val="left" w:pos="0"/>
              </w:tabs>
              <w:spacing w:line="400" w:lineRule="exact"/>
              <w:ind w:firstLineChars="100" w:firstLine="240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途。</w:t>
            </w:r>
          </w:p>
          <w:p w:rsidR="00697439" w:rsidRPr="00697439" w:rsidRDefault="00476D78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Cs w:val="24"/>
                <w:u w:val="single"/>
              </w:rPr>
              <w:t>一般公墓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Cs w:val="24"/>
                <w:u w:val="single"/>
              </w:rPr>
              <w:t>起掘後應整</w:t>
            </w:r>
            <w:proofErr w:type="gramEnd"/>
            <w:r w:rsidRPr="00697439">
              <w:rPr>
                <w:rFonts w:ascii="標楷體" w:eastAsia="標楷體" w:hAnsi="標楷體" w:cs="新細明體;PMingLiU"/>
                <w:color w:val="000000"/>
                <w:szCs w:val="24"/>
                <w:u w:val="single"/>
              </w:rPr>
              <w:t>、填平骨骸</w:t>
            </w:r>
            <w:proofErr w:type="gramStart"/>
            <w:r w:rsidRPr="00697439">
              <w:rPr>
                <w:rFonts w:ascii="標楷體" w:eastAsia="標楷體" w:hAnsi="標楷體" w:cs="新細明體;PMingLiU"/>
                <w:color w:val="000000"/>
                <w:szCs w:val="24"/>
                <w:u w:val="single"/>
              </w:rPr>
              <w:t>起掘孔、洞處</w:t>
            </w:r>
            <w:proofErr w:type="gramEnd"/>
            <w:r w:rsidRPr="00697439">
              <w:rPr>
                <w:rFonts w:ascii="標楷體" w:eastAsia="標楷體" w:hAnsi="標楷體" w:cs="新細明體;PMingLiU"/>
                <w:color w:val="000000"/>
                <w:szCs w:val="24"/>
                <w:u w:val="single"/>
              </w:rPr>
              <w:t>，避免影響人員行走安全，倘發</w:t>
            </w:r>
          </w:p>
          <w:p w:rsidR="00697439" w:rsidRDefault="00476D78" w:rsidP="00697439">
            <w:pPr>
              <w:widowControl/>
              <w:tabs>
                <w:tab w:val="left" w:pos="0"/>
              </w:tabs>
              <w:spacing w:line="400" w:lineRule="exact"/>
              <w:ind w:firstLineChars="100" w:firstLine="240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新細明體;PMingLiU"/>
                <w:color w:val="000000"/>
                <w:szCs w:val="24"/>
                <w:u w:val="single"/>
              </w:rPr>
              <w:t>生安全問題須由申請人自行負相關責任</w:t>
            </w:r>
            <w:r w:rsidRPr="00697439">
              <w:rPr>
                <w:rFonts w:ascii="標楷體" w:eastAsia="標楷體" w:hAnsi="標楷體" w:cs="新細明體;PMingLiU"/>
                <w:color w:val="000000"/>
                <w:szCs w:val="24"/>
              </w:rPr>
              <w:t>；</w:t>
            </w: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公園化公墓墳墓遷葬應繳納墳墓廢棄</w:t>
            </w:r>
          </w:p>
          <w:p w:rsidR="00697439" w:rsidRDefault="00476D78" w:rsidP="00697439">
            <w:pPr>
              <w:widowControl/>
              <w:tabs>
                <w:tab w:val="left" w:pos="0"/>
              </w:tabs>
              <w:spacing w:line="400" w:lineRule="exact"/>
              <w:ind w:firstLineChars="100" w:firstLine="240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物清除保證金。墳墓遷葬後三十日內，自行完成廢棄物清除，並將墓穴填土整</w:t>
            </w:r>
          </w:p>
          <w:p w:rsidR="00697439" w:rsidRDefault="00476D78" w:rsidP="00697439">
            <w:pPr>
              <w:widowControl/>
              <w:tabs>
                <w:tab w:val="left" w:pos="0"/>
              </w:tabs>
              <w:spacing w:line="400" w:lineRule="exact"/>
              <w:ind w:firstLineChars="100" w:firstLine="240"/>
              <w:rPr>
                <w:rFonts w:ascii="標楷體" w:eastAsia="標楷體" w:hAnsi="標楷體" w:cs="標楷體;DF Kai Shu"/>
                <w:color w:val="000000"/>
                <w:szCs w:val="24"/>
              </w:rPr>
            </w:pP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平者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，保證金無息退還，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原墓基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無條件收回；逾期未完成者，由管理機關代為</w:t>
            </w:r>
          </w:p>
          <w:p w:rsidR="009F4701" w:rsidRPr="00697439" w:rsidRDefault="00476D78" w:rsidP="00697439">
            <w:pPr>
              <w:widowControl/>
              <w:tabs>
                <w:tab w:val="left" w:pos="0"/>
              </w:tabs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清除，保證金不予退還，</w:t>
            </w:r>
            <w:proofErr w:type="gramStart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原墓基</w:t>
            </w:r>
            <w:proofErr w:type="gramEnd"/>
            <w:r w:rsidRPr="00697439">
              <w:rPr>
                <w:rFonts w:ascii="標楷體" w:eastAsia="標楷體" w:hAnsi="標楷體" w:cs="標楷體;DF Kai Shu"/>
                <w:color w:val="000000"/>
                <w:szCs w:val="24"/>
              </w:rPr>
              <w:t>無條件收回。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color w:val="000000"/>
                <w:szCs w:val="24"/>
              </w:rPr>
            </w:pPr>
          </w:p>
        </w:tc>
      </w:tr>
      <w:tr w:rsidR="009F4701" w:rsidRPr="00697439" w:rsidTr="00697439">
        <w:trPr>
          <w:cantSplit/>
          <w:trHeight w:val="1565"/>
        </w:trPr>
        <w:tc>
          <w:tcPr>
            <w:tcW w:w="54" w:type="dxa"/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pStyle w:val="af0"/>
              <w:rPr>
                <w:rFonts w:ascii="標楷體" w:eastAsia="標楷體" w:hAnsi="標楷體" w:cs="新細明體;PMingLiU"/>
                <w:color w:val="000000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476D78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  <w:r w:rsidRPr="00697439"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 w:cs="新細明體;PMingLiU"/>
                <w:b/>
                <w:color w:val="000000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697439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cs="新細明體;PMingLiU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  <w:t>單位主</w:t>
            </w:r>
            <w:r>
              <w:rPr>
                <w:rFonts w:ascii="標楷體" w:eastAsia="標楷體" w:hAnsi="標楷體" w:cs="新細明體;PMingLiU" w:hint="eastAsia"/>
                <w:b/>
                <w:color w:val="000000"/>
                <w:sz w:val="28"/>
                <w:szCs w:val="28"/>
              </w:rPr>
              <w:t>管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701" w:rsidRPr="00697439" w:rsidRDefault="009F4701">
            <w:pPr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</w:p>
          <w:p w:rsidR="009F4701" w:rsidRPr="00697439" w:rsidRDefault="009F4701">
            <w:pPr>
              <w:spacing w:line="400" w:lineRule="exact"/>
              <w:ind w:right="113"/>
              <w:jc w:val="distribute"/>
              <w:rPr>
                <w:rFonts w:ascii="標楷體" w:eastAsia="標楷體" w:hAnsi="標楷體" w:cs="新細明體;PMingLiU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4701" w:rsidRPr="00697439" w:rsidRDefault="009F4701">
            <w:pPr>
              <w:snapToGrid w:val="0"/>
              <w:rPr>
                <w:rFonts w:ascii="標楷體" w:eastAsia="標楷體" w:hAnsi="標楷體" w:cs="新細明體;PMingLiU"/>
                <w:b/>
                <w:color w:val="000000"/>
                <w:szCs w:val="24"/>
              </w:rPr>
            </w:pPr>
          </w:p>
        </w:tc>
      </w:tr>
    </w:tbl>
    <w:p w:rsidR="009F4701" w:rsidRPr="00697439" w:rsidRDefault="00476D78">
      <w:pPr>
        <w:spacing w:line="500" w:lineRule="exact"/>
        <w:rPr>
          <w:rFonts w:ascii="標楷體" w:eastAsia="標楷體" w:hAnsi="標楷體"/>
        </w:rPr>
      </w:pPr>
      <w:r w:rsidRPr="00697439">
        <w:rPr>
          <w:rFonts w:ascii="標楷體" w:eastAsia="標楷體" w:hAnsi="標楷體"/>
          <w:color w:val="000000"/>
        </w:rPr>
        <w:t xml:space="preserve">           </w:t>
      </w:r>
      <w:r w:rsidRPr="00697439">
        <w:rPr>
          <w:rFonts w:ascii="標楷體" w:eastAsia="標楷體" w:hAnsi="標楷體"/>
          <w:color w:val="000000"/>
        </w:rPr>
        <w:t xml:space="preserve"> </w:t>
      </w:r>
      <w:r w:rsidRPr="00697439">
        <w:rPr>
          <w:rFonts w:ascii="標楷體" w:eastAsia="標楷體" w:hAnsi="標楷體"/>
          <w:color w:val="000000"/>
          <w:sz w:val="23"/>
        </w:rPr>
        <w:t>※</w:t>
      </w:r>
      <w:r w:rsidRPr="00697439">
        <w:rPr>
          <w:rFonts w:ascii="標楷體" w:eastAsia="標楷體" w:hAnsi="標楷體"/>
          <w:color w:val="000000"/>
          <w:sz w:val="23"/>
        </w:rPr>
        <w:t>簽呈</w:t>
      </w:r>
      <w:proofErr w:type="gramStart"/>
      <w:r w:rsidRPr="00697439">
        <w:rPr>
          <w:rFonts w:ascii="標楷體" w:eastAsia="標楷體" w:hAnsi="標楷體"/>
          <w:color w:val="000000"/>
          <w:sz w:val="23"/>
        </w:rPr>
        <w:t>欄位請核章</w:t>
      </w:r>
      <w:proofErr w:type="gramEnd"/>
      <w:r w:rsidRPr="00697439">
        <w:rPr>
          <w:rFonts w:ascii="標楷體" w:eastAsia="標楷體" w:hAnsi="標楷體"/>
          <w:color w:val="000000"/>
          <w:sz w:val="23"/>
        </w:rPr>
        <w:t>，</w:t>
      </w:r>
      <w:proofErr w:type="gramStart"/>
      <w:r w:rsidRPr="00697439">
        <w:rPr>
          <w:rFonts w:ascii="標楷體" w:eastAsia="標楷體" w:hAnsi="標楷體"/>
          <w:color w:val="000000"/>
          <w:sz w:val="23"/>
        </w:rPr>
        <w:t>若核章</w:t>
      </w:r>
      <w:proofErr w:type="gramEnd"/>
      <w:r w:rsidRPr="00697439">
        <w:rPr>
          <w:rFonts w:ascii="標楷體" w:eastAsia="標楷體" w:hAnsi="標楷體"/>
          <w:color w:val="000000"/>
          <w:sz w:val="23"/>
        </w:rPr>
        <w:t>人差假或已業務授權，請代理人核章並註明簽核日期</w:t>
      </w:r>
    </w:p>
    <w:sectPr w:rsidR="009F4701" w:rsidRPr="00697439">
      <w:headerReference w:type="default" r:id="rId7"/>
      <w:pgSz w:w="11906" w:h="16838"/>
      <w:pgMar w:top="793" w:right="1134" w:bottom="720" w:left="1134" w:header="51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78" w:rsidRDefault="00476D78">
      <w:r>
        <w:separator/>
      </w:r>
    </w:p>
  </w:endnote>
  <w:endnote w:type="continuationSeparator" w:id="0">
    <w:p w:rsidR="00476D78" w:rsidRDefault="0047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;DF Kai Shu">
    <w:altName w:val="新細明體"/>
    <w:panose1 w:val="00000000000000000000"/>
    <w:charset w:val="88"/>
    <w:family w:val="roman"/>
    <w:notTrueType/>
    <w:pitch w:val="default"/>
  </w:font>
  <w:font w:name="標楷體, 'DF Kai Shu'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78" w:rsidRDefault="00476D78">
      <w:r>
        <w:separator/>
      </w:r>
    </w:p>
  </w:footnote>
  <w:footnote w:type="continuationSeparator" w:id="0">
    <w:p w:rsidR="00476D78" w:rsidRDefault="0047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01" w:rsidRDefault="00476D78">
    <w:pPr>
      <w:pStyle w:val="ac"/>
      <w:rPr>
        <w:rFonts w:eastAsia="Calibri" w:cs="Calibri"/>
      </w:rPr>
    </w:pPr>
    <w:r>
      <w:rPr>
        <w:rFonts w:eastAsia="Calibri" w:cs="Calibri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1D3"/>
    <w:multiLevelType w:val="multilevel"/>
    <w:tmpl w:val="406E2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851E18"/>
    <w:multiLevelType w:val="multilevel"/>
    <w:tmpl w:val="6416249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標楷體" w:eastAsia="標楷體" w:hAnsi="標楷體" w:cs="新細明體;PMingLiU"/>
        <w:kern w:val="2"/>
        <w:szCs w:val="24"/>
      </w:rPr>
    </w:lvl>
    <w:lvl w:ilvl="1">
      <w:start w:val="1"/>
      <w:numFmt w:val="ideographTraditional"/>
      <w:suff w:val="nothing"/>
      <w:lvlText w:val="%2、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ideographTraditional"/>
      <w:suff w:val="nothing"/>
      <w:lvlText w:val="%5、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ideographTraditional"/>
      <w:suff w:val="nothing"/>
      <w:lvlText w:val="%8、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 w15:restartNumberingAfterBreak="0">
    <w:nsid w:val="544D4E7A"/>
    <w:multiLevelType w:val="multilevel"/>
    <w:tmpl w:val="E9FE3EC6"/>
    <w:lvl w:ilvl="0">
      <w:start w:val="1"/>
      <w:numFmt w:val="bullet"/>
      <w:suff w:val="nothing"/>
      <w:lvlText w:val="□"/>
      <w:lvlJc w:val="left"/>
      <w:pPr>
        <w:ind w:left="0" w:firstLine="0"/>
      </w:pPr>
      <w:rPr>
        <w:rFonts w:ascii="標楷體" w:hAnsi="標楷體" w:cs="新細明體;PMingLiU" w:hint="default"/>
        <w:color w:val="000000"/>
        <w:kern w:val="2"/>
        <w:sz w:val="28"/>
        <w:szCs w:val="28"/>
      </w:rPr>
    </w:lvl>
    <w:lvl w:ilvl="1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1"/>
    <w:rsid w:val="00476D78"/>
    <w:rsid w:val="00697439"/>
    <w:rsid w:val="009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ABF7"/>
  <w15:docId w15:val="{39B1F1FE-6734-4AAB-B718-B700B6E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新細明體;PMingLiU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新細明體;PMingLiU"/>
      <w:color w:val="000000"/>
      <w:kern w:val="2"/>
      <w:sz w:val="28"/>
      <w:szCs w:val="28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新細明體;PMingLiU"/>
      <w:kern w:val="2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頁首 字元"/>
    <w:qFormat/>
    <w:rPr>
      <w:rFonts w:cs="Times New Roman"/>
      <w:sz w:val="20"/>
      <w:szCs w:val="20"/>
    </w:rPr>
  </w:style>
  <w:style w:type="character" w:customStyle="1" w:styleId="a4">
    <w:name w:val="頁尾 字元"/>
    <w:qFormat/>
    <w:rPr>
      <w:rFonts w:cs="Times New Roman"/>
      <w:sz w:val="20"/>
      <w:szCs w:val="20"/>
    </w:rPr>
  </w:style>
  <w:style w:type="character" w:styleId="a5">
    <w:name w:val="page number"/>
    <w:basedOn w:val="a0"/>
  </w:style>
  <w:style w:type="character" w:customStyle="1" w:styleId="a6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新細明體;PMingLiU"/>
      <w:color w:val="000000"/>
      <w:kern w:val="2"/>
      <w:sz w:val="28"/>
      <w:szCs w:val="28"/>
    </w:rPr>
  </w:style>
  <w:style w:type="character" w:customStyle="1" w:styleId="WWCharLFO1LVL2">
    <w:name w:val="WW_CharLFO1LVL2"/>
    <w:qFormat/>
    <w:rPr>
      <w:rFonts w:ascii="Wingdings" w:hAnsi="Wingdings" w:cs="Wingdings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標楷體" w:eastAsia="標楷體" w:hAnsi="標楷體" w:cs="新細明體;PMingLiU"/>
      <w:kern w:val="2"/>
      <w:szCs w:val="24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paragraph" w:customStyle="1" w:styleId="af2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新北市埋葬起掘、骨骸遷出許可證明</dc:title>
  <dc:subject/>
  <dc:creator>gt1215</dc:creator>
  <dc:description/>
  <cp:lastModifiedBy>MIHC</cp:lastModifiedBy>
  <cp:revision>3</cp:revision>
  <cp:lastPrinted>2023-04-27T05:31:00Z</cp:lastPrinted>
  <dcterms:created xsi:type="dcterms:W3CDTF">2023-04-27T05:31:00Z</dcterms:created>
  <dcterms:modified xsi:type="dcterms:W3CDTF">2023-04-27T05:31:00Z</dcterms:modified>
  <dc:language>zh-TW</dc:language>
</cp:coreProperties>
</file>