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74" w:rsidRPr="001D1287" w:rsidRDefault="00D54B74" w:rsidP="00D54B74">
      <w:pPr>
        <w:jc w:val="center"/>
        <w:rPr>
          <w:rFonts w:ascii="標楷體" w:eastAsia="標楷體" w:hAnsi="標楷體"/>
          <w:b/>
          <w:sz w:val="32"/>
          <w:szCs w:val="32"/>
        </w:rPr>
      </w:pPr>
      <w:r w:rsidRPr="00D54B74">
        <w:rPr>
          <w:rFonts w:ascii="標楷體" w:eastAsia="標楷體" w:hAnsi="標楷體" w:hint="eastAsia"/>
          <w:b/>
          <w:sz w:val="32"/>
          <w:szCs w:val="32"/>
        </w:rPr>
        <w:t>1</w:t>
      </w:r>
      <w:r w:rsidRPr="00D54B74">
        <w:rPr>
          <w:rFonts w:ascii="標楷體" w:eastAsia="標楷體" w:hAnsi="標楷體"/>
          <w:b/>
          <w:sz w:val="32"/>
          <w:szCs w:val="32"/>
        </w:rPr>
        <w:t>09-112</w:t>
      </w:r>
      <w:r w:rsidRPr="00D54B74">
        <w:rPr>
          <w:rFonts w:ascii="標楷體" w:eastAsia="標楷體" w:hAnsi="標楷體" w:hint="eastAsia"/>
          <w:b/>
          <w:sz w:val="32"/>
          <w:szCs w:val="32"/>
        </w:rPr>
        <w:t>年</w:t>
      </w:r>
      <w:proofErr w:type="gramStart"/>
      <w:r w:rsidRPr="00D54B74">
        <w:rPr>
          <w:rFonts w:ascii="標楷體" w:eastAsia="標楷體" w:hAnsi="標楷體" w:hint="eastAsia"/>
          <w:b/>
          <w:sz w:val="32"/>
          <w:szCs w:val="32"/>
        </w:rPr>
        <w:t>臺</w:t>
      </w:r>
      <w:proofErr w:type="gramEnd"/>
      <w:r w:rsidRPr="00D54B74">
        <w:rPr>
          <w:rFonts w:ascii="標楷體" w:eastAsia="標楷體" w:hAnsi="標楷體" w:hint="eastAsia"/>
          <w:b/>
          <w:sz w:val="32"/>
          <w:szCs w:val="32"/>
        </w:rPr>
        <w:t>南</w:t>
      </w:r>
      <w:r w:rsidRPr="001D1287">
        <w:rPr>
          <w:rFonts w:ascii="標楷體" w:eastAsia="標楷體" w:hAnsi="標楷體" w:hint="eastAsia"/>
          <w:b/>
          <w:sz w:val="32"/>
          <w:szCs w:val="32"/>
        </w:rPr>
        <w:t>市</w:t>
      </w:r>
      <w:r w:rsidR="00616AB8" w:rsidRPr="001D1287">
        <w:rPr>
          <w:rFonts w:ascii="標楷體" w:eastAsia="標楷體" w:hAnsi="標楷體" w:hint="eastAsia"/>
          <w:b/>
          <w:sz w:val="32"/>
          <w:szCs w:val="32"/>
        </w:rPr>
        <w:t>歸仁</w:t>
      </w:r>
      <w:r w:rsidRPr="001D1287">
        <w:rPr>
          <w:rFonts w:ascii="標楷體" w:eastAsia="標楷體" w:hAnsi="標楷體" w:hint="eastAsia"/>
          <w:b/>
          <w:sz w:val="32"/>
          <w:szCs w:val="32"/>
        </w:rPr>
        <w:t>區公所推動性別主流化實施計畫</w:t>
      </w:r>
    </w:p>
    <w:p w:rsidR="00D54B74" w:rsidRPr="001D1287" w:rsidRDefault="00D54B74" w:rsidP="00D54B74">
      <w:pPr>
        <w:jc w:val="right"/>
        <w:rPr>
          <w:rFonts w:ascii="標楷體" w:eastAsia="標楷體" w:hAnsi="標楷體"/>
        </w:rPr>
      </w:pPr>
    </w:p>
    <w:p w:rsidR="00D7556B" w:rsidRPr="001D1287" w:rsidRDefault="00D7556B" w:rsidP="00D54B74">
      <w:pPr>
        <w:jc w:val="right"/>
        <w:rPr>
          <w:rFonts w:ascii="標楷體" w:eastAsia="標楷體" w:hAnsi="標楷體"/>
        </w:rPr>
      </w:pPr>
    </w:p>
    <w:p w:rsidR="00D947EE" w:rsidRPr="001D1287" w:rsidRDefault="008D62FF" w:rsidP="00D7556B">
      <w:pPr>
        <w:pStyle w:val="a3"/>
        <w:numPr>
          <w:ilvl w:val="0"/>
          <w:numId w:val="1"/>
        </w:numPr>
        <w:ind w:leftChars="0"/>
        <w:rPr>
          <w:rFonts w:ascii="標楷體" w:eastAsia="標楷體" w:hAnsi="標楷體"/>
          <w:szCs w:val="24"/>
        </w:rPr>
      </w:pPr>
      <w:r w:rsidRPr="001D1287">
        <w:rPr>
          <w:rFonts w:ascii="標楷體" w:eastAsia="標楷體" w:hAnsi="標楷體" w:hint="eastAsia"/>
          <w:szCs w:val="24"/>
        </w:rPr>
        <w:t>依據：</w:t>
      </w:r>
    </w:p>
    <w:p w:rsidR="00D54B74" w:rsidRPr="001D1287" w:rsidRDefault="00FD1088" w:rsidP="00911FCA">
      <w:pPr>
        <w:ind w:left="480"/>
        <w:rPr>
          <w:rFonts w:ascii="標楷體" w:eastAsia="標楷體" w:hAnsi="標楷體"/>
          <w:szCs w:val="24"/>
        </w:rPr>
      </w:pPr>
      <w:proofErr w:type="gramStart"/>
      <w:r w:rsidRPr="001D1287">
        <w:rPr>
          <w:rFonts w:ascii="標楷體" w:eastAsia="標楷體" w:hAnsi="標楷體" w:hint="eastAsia"/>
          <w:szCs w:val="24"/>
        </w:rPr>
        <w:t>臺</w:t>
      </w:r>
      <w:proofErr w:type="gramEnd"/>
      <w:r w:rsidRPr="001D1287">
        <w:rPr>
          <w:rFonts w:ascii="標楷體" w:eastAsia="標楷體" w:hAnsi="標楷體" w:hint="eastAsia"/>
          <w:szCs w:val="24"/>
        </w:rPr>
        <w:t>南市政府(以下簡稱本府)</w:t>
      </w:r>
      <w:r w:rsidR="00D7556B" w:rsidRPr="001D1287">
        <w:rPr>
          <w:rFonts w:ascii="標楷體" w:eastAsia="標楷體" w:hAnsi="標楷體" w:hint="eastAsia"/>
          <w:szCs w:val="24"/>
        </w:rPr>
        <w:t>性別主流化推動小組108年12月2日第2次會議決議辦理。</w:t>
      </w:r>
    </w:p>
    <w:p w:rsidR="00D7556B" w:rsidRPr="001D1287" w:rsidRDefault="00D7556B" w:rsidP="00D7556B">
      <w:pPr>
        <w:pStyle w:val="a3"/>
        <w:numPr>
          <w:ilvl w:val="0"/>
          <w:numId w:val="1"/>
        </w:numPr>
        <w:ind w:leftChars="0"/>
        <w:rPr>
          <w:rFonts w:ascii="標楷體" w:eastAsia="標楷體" w:hAnsi="標楷體"/>
          <w:szCs w:val="24"/>
        </w:rPr>
      </w:pPr>
      <w:r w:rsidRPr="001D1287">
        <w:rPr>
          <w:rFonts w:ascii="標楷體" w:eastAsia="標楷體" w:hAnsi="標楷體" w:hint="eastAsia"/>
          <w:szCs w:val="24"/>
        </w:rPr>
        <w:t>計畫目標：</w:t>
      </w:r>
    </w:p>
    <w:p w:rsidR="001E7F91" w:rsidRDefault="004A48EE" w:rsidP="001E7F91">
      <w:pPr>
        <w:pStyle w:val="a3"/>
        <w:numPr>
          <w:ilvl w:val="0"/>
          <w:numId w:val="2"/>
        </w:numPr>
        <w:ind w:leftChars="0"/>
        <w:rPr>
          <w:rFonts w:ascii="標楷體" w:eastAsia="標楷體" w:hAnsi="標楷體"/>
          <w:szCs w:val="24"/>
        </w:rPr>
      </w:pPr>
      <w:r w:rsidRPr="001D1287">
        <w:rPr>
          <w:rFonts w:ascii="標楷體" w:eastAsia="標楷體" w:hAnsi="標楷體" w:hint="eastAsia"/>
          <w:szCs w:val="24"/>
        </w:rPr>
        <w:t>推動</w:t>
      </w:r>
      <w:proofErr w:type="gramStart"/>
      <w:r w:rsidRPr="001D1287">
        <w:rPr>
          <w:rFonts w:ascii="標楷體" w:eastAsia="標楷體" w:hAnsi="標楷體" w:hint="eastAsia"/>
          <w:szCs w:val="24"/>
        </w:rPr>
        <w:t>臺</w:t>
      </w:r>
      <w:proofErr w:type="gramEnd"/>
      <w:r w:rsidRPr="001D1287">
        <w:rPr>
          <w:rFonts w:ascii="標楷體" w:eastAsia="標楷體" w:hAnsi="標楷體" w:hint="eastAsia"/>
          <w:szCs w:val="24"/>
        </w:rPr>
        <w:t>南市</w:t>
      </w:r>
      <w:r w:rsidR="00911FCA" w:rsidRPr="001D1287">
        <w:rPr>
          <w:rFonts w:ascii="標楷體" w:eastAsia="標楷體" w:hAnsi="標楷體" w:hint="eastAsia"/>
          <w:szCs w:val="24"/>
        </w:rPr>
        <w:t>歸仁</w:t>
      </w:r>
      <w:r w:rsidRPr="001D1287">
        <w:rPr>
          <w:rFonts w:ascii="標楷體" w:eastAsia="標楷體" w:hAnsi="標楷體" w:hint="eastAsia"/>
          <w:szCs w:val="24"/>
        </w:rPr>
        <w:t>區公所(以下簡稱本所)</w:t>
      </w:r>
      <w:r w:rsidR="001C6111" w:rsidRPr="001D1287">
        <w:rPr>
          <w:rFonts w:ascii="標楷體" w:eastAsia="標楷體" w:hAnsi="標楷體" w:hint="eastAsia"/>
          <w:szCs w:val="24"/>
        </w:rPr>
        <w:t>各課室</w:t>
      </w:r>
      <w:r w:rsidRPr="001D1287">
        <w:rPr>
          <w:rFonts w:ascii="標楷體" w:eastAsia="標楷體" w:hAnsi="標楷體" w:hint="eastAsia"/>
          <w:szCs w:val="24"/>
        </w:rPr>
        <w:t>依業務所管內容訂定性別主流化實施計畫，加強</w:t>
      </w:r>
      <w:r w:rsidR="001C6111" w:rsidRPr="001D1287">
        <w:rPr>
          <w:rFonts w:ascii="標楷體" w:eastAsia="標楷體" w:hAnsi="標楷體" w:hint="eastAsia"/>
          <w:szCs w:val="24"/>
        </w:rPr>
        <w:t>各課室</w:t>
      </w:r>
      <w:r w:rsidRPr="001D1287">
        <w:rPr>
          <w:rFonts w:ascii="標楷體" w:eastAsia="標楷體" w:hAnsi="標楷體" w:hint="eastAsia"/>
          <w:szCs w:val="24"/>
        </w:rPr>
        <w:t>運用性</w:t>
      </w:r>
      <w:r w:rsidR="0038413A" w:rsidRPr="001D1287">
        <w:rPr>
          <w:rFonts w:ascii="標楷體" w:eastAsia="標楷體" w:hAnsi="標楷體" w:hint="eastAsia"/>
          <w:szCs w:val="24"/>
        </w:rPr>
        <w:t>別主流化各項工具(性別專責機制、性別意識培力、性別影響評</w:t>
      </w:r>
      <w:r w:rsidR="0038413A">
        <w:rPr>
          <w:rFonts w:ascii="標楷體" w:eastAsia="標楷體" w:hAnsi="標楷體" w:hint="eastAsia"/>
          <w:szCs w:val="24"/>
        </w:rPr>
        <w:t>估、性別統計、性別分析及性別預算)，並提升推動品質及擴大成效。</w:t>
      </w:r>
    </w:p>
    <w:p w:rsidR="0038413A" w:rsidRDefault="0038413A" w:rsidP="001E7F91">
      <w:pPr>
        <w:pStyle w:val="a3"/>
        <w:numPr>
          <w:ilvl w:val="0"/>
          <w:numId w:val="2"/>
        </w:numPr>
        <w:ind w:leftChars="0"/>
        <w:rPr>
          <w:rFonts w:ascii="標楷體" w:eastAsia="標楷體" w:hAnsi="標楷體"/>
          <w:szCs w:val="24"/>
        </w:rPr>
      </w:pPr>
      <w:r>
        <w:rPr>
          <w:rFonts w:ascii="標楷體" w:eastAsia="標楷體" w:hAnsi="標楷體" w:hint="eastAsia"/>
          <w:szCs w:val="24"/>
        </w:rPr>
        <w:t>推動與督促</w:t>
      </w:r>
      <w:r w:rsidR="001C6111">
        <w:rPr>
          <w:rFonts w:ascii="標楷體" w:eastAsia="標楷體" w:hAnsi="標楷體" w:hint="eastAsia"/>
          <w:szCs w:val="24"/>
        </w:rPr>
        <w:t>各課室</w:t>
      </w:r>
      <w:r>
        <w:rPr>
          <w:rFonts w:ascii="標楷體" w:eastAsia="標楷體" w:hAnsi="標楷體" w:hint="eastAsia"/>
          <w:szCs w:val="24"/>
        </w:rPr>
        <w:t>發展與企業、民間團體組織共同推動性別平等之計畫方案，落實性別平等政策綱領。</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執行對象</w:t>
      </w:r>
      <w:r w:rsidR="008E3D65">
        <w:rPr>
          <w:rFonts w:ascii="標楷體" w:eastAsia="標楷體" w:hAnsi="標楷體" w:hint="eastAsia"/>
          <w:szCs w:val="24"/>
        </w:rPr>
        <w:t>：本所</w:t>
      </w:r>
      <w:r w:rsidR="001C6111">
        <w:rPr>
          <w:rFonts w:ascii="標楷體" w:eastAsia="標楷體" w:hAnsi="標楷體" w:hint="eastAsia"/>
          <w:szCs w:val="24"/>
        </w:rPr>
        <w:t>各課室</w:t>
      </w:r>
      <w:r w:rsidR="008E3D65">
        <w:rPr>
          <w:rFonts w:ascii="標楷體" w:eastAsia="標楷體" w:hAnsi="標楷體" w:hint="eastAsia"/>
          <w:szCs w:val="24"/>
        </w:rPr>
        <w:t>。</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實施期程</w:t>
      </w:r>
      <w:r w:rsidR="008E3D65">
        <w:rPr>
          <w:rFonts w:ascii="標楷體" w:eastAsia="標楷體" w:hAnsi="標楷體" w:hint="eastAsia"/>
          <w:szCs w:val="24"/>
        </w:rPr>
        <w:t>：109年1月1日至112年12月。</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專責機制</w:t>
      </w:r>
    </w:p>
    <w:p w:rsidR="008E3D65" w:rsidRDefault="008E3D65" w:rsidP="008E3D65">
      <w:pPr>
        <w:pStyle w:val="a3"/>
        <w:numPr>
          <w:ilvl w:val="0"/>
          <w:numId w:val="4"/>
        </w:numPr>
        <w:ind w:leftChars="0"/>
        <w:rPr>
          <w:rFonts w:ascii="標楷體" w:eastAsia="標楷體" w:hAnsi="標楷體"/>
          <w:szCs w:val="24"/>
        </w:rPr>
      </w:pPr>
      <w:r>
        <w:rPr>
          <w:rFonts w:ascii="標楷體" w:eastAsia="標楷體" w:hAnsi="標楷體" w:hint="eastAsia"/>
          <w:szCs w:val="24"/>
        </w:rPr>
        <w:t>性別平等工作小組：</w:t>
      </w:r>
      <w:r w:rsidR="00793BF1">
        <w:rPr>
          <w:rFonts w:ascii="標楷體" w:eastAsia="標楷體" w:hAnsi="標楷體" w:hint="eastAsia"/>
          <w:szCs w:val="24"/>
        </w:rPr>
        <w:t>本所成立任</w:t>
      </w:r>
      <w:proofErr w:type="gramStart"/>
      <w:r w:rsidR="00793BF1">
        <w:rPr>
          <w:rFonts w:ascii="標楷體" w:eastAsia="標楷體" w:hAnsi="標楷體" w:hint="eastAsia"/>
          <w:szCs w:val="24"/>
        </w:rPr>
        <w:t>一</w:t>
      </w:r>
      <w:proofErr w:type="gramEnd"/>
      <w:r w:rsidR="00793BF1">
        <w:rPr>
          <w:rFonts w:ascii="標楷體" w:eastAsia="標楷體" w:hAnsi="標楷體" w:hint="eastAsia"/>
          <w:szCs w:val="24"/>
        </w:rPr>
        <w:t>性別不得少於三分之一之性別平等工作小組，由區長擔任召集人，</w:t>
      </w:r>
      <w:r w:rsidR="0068251A">
        <w:rPr>
          <w:rFonts w:ascii="標楷體" w:eastAsia="標楷體" w:hAnsi="標楷體" w:hint="eastAsia"/>
          <w:szCs w:val="24"/>
        </w:rPr>
        <w:t>主任秘書</w:t>
      </w:r>
      <w:r w:rsidR="00793BF1">
        <w:rPr>
          <w:rFonts w:ascii="標楷體" w:eastAsia="標楷體" w:hAnsi="標楷體" w:hint="eastAsia"/>
          <w:szCs w:val="24"/>
        </w:rPr>
        <w:t>為副召集人，邀集</w:t>
      </w:r>
      <w:r w:rsidR="001C6111">
        <w:rPr>
          <w:rFonts w:ascii="標楷體" w:eastAsia="標楷體" w:hAnsi="標楷體" w:hint="eastAsia"/>
          <w:szCs w:val="24"/>
        </w:rPr>
        <w:t>各課室</w:t>
      </w:r>
      <w:r w:rsidR="00793BF1">
        <w:rPr>
          <w:rFonts w:ascii="標楷體" w:eastAsia="標楷體" w:hAnsi="標楷體" w:hint="eastAsia"/>
          <w:szCs w:val="24"/>
        </w:rPr>
        <w:t>主管(含性別聯絡窗口)、性別平等外聘委員2位(至少1位)，共同成立小組。</w:t>
      </w:r>
    </w:p>
    <w:p w:rsidR="00793BF1" w:rsidRDefault="00793BF1" w:rsidP="008E3D65">
      <w:pPr>
        <w:pStyle w:val="a3"/>
        <w:numPr>
          <w:ilvl w:val="0"/>
          <w:numId w:val="4"/>
        </w:numPr>
        <w:ind w:leftChars="0"/>
        <w:rPr>
          <w:rFonts w:ascii="標楷體" w:eastAsia="標楷體" w:hAnsi="標楷體"/>
          <w:szCs w:val="24"/>
        </w:rPr>
      </w:pPr>
      <w:r>
        <w:rPr>
          <w:rFonts w:ascii="標楷體" w:eastAsia="標楷體" w:hAnsi="標楷體" w:hint="eastAsia"/>
          <w:szCs w:val="24"/>
        </w:rPr>
        <w:t>性別聯絡窗口：</w:t>
      </w:r>
      <w:r w:rsidR="00530EBC">
        <w:rPr>
          <w:rFonts w:ascii="標楷體" w:eastAsia="標楷體" w:hAnsi="標楷體" w:hint="eastAsia"/>
          <w:szCs w:val="24"/>
        </w:rPr>
        <w:t>由本所</w:t>
      </w:r>
      <w:r w:rsidR="0068251A">
        <w:rPr>
          <w:rFonts w:ascii="標楷體" w:eastAsia="標楷體" w:hAnsi="標楷體" w:hint="eastAsia"/>
          <w:szCs w:val="24"/>
        </w:rPr>
        <w:t>課</w:t>
      </w:r>
      <w:r w:rsidR="00530EBC">
        <w:rPr>
          <w:rFonts w:ascii="標楷體" w:eastAsia="標楷體" w:hAnsi="標楷體" w:hint="eastAsia"/>
          <w:szCs w:val="24"/>
        </w:rPr>
        <w:t>長以上層級擔任；</w:t>
      </w:r>
      <w:r w:rsidR="008D04C7">
        <w:rPr>
          <w:rFonts w:ascii="標楷體" w:eastAsia="標楷體" w:hAnsi="標楷體" w:hint="eastAsia"/>
          <w:szCs w:val="24"/>
        </w:rPr>
        <w:t>另</w:t>
      </w:r>
      <w:r w:rsidR="0068251A">
        <w:rPr>
          <w:rFonts w:ascii="標楷體" w:eastAsia="標楷體" w:hAnsi="標楷體" w:hint="eastAsia"/>
          <w:szCs w:val="24"/>
        </w:rPr>
        <w:t>各課</w:t>
      </w:r>
      <w:r w:rsidR="008D04C7">
        <w:rPr>
          <w:rFonts w:ascii="標楷體" w:eastAsia="標楷體" w:hAnsi="標楷體" w:hint="eastAsia"/>
          <w:szCs w:val="24"/>
        </w:rPr>
        <w:t>指派1人擔任性別聯絡窗口，負責性別主流化業務聯絡窗口。</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實施內容與措施</w:t>
      </w:r>
    </w:p>
    <w:p w:rsidR="00BC7E9C" w:rsidRDefault="00E75498" w:rsidP="00E75498">
      <w:pPr>
        <w:pStyle w:val="a3"/>
        <w:numPr>
          <w:ilvl w:val="0"/>
          <w:numId w:val="5"/>
        </w:numPr>
        <w:ind w:leftChars="0"/>
        <w:rPr>
          <w:rFonts w:ascii="標楷體" w:eastAsia="標楷體" w:hAnsi="標楷體"/>
          <w:szCs w:val="24"/>
        </w:rPr>
      </w:pPr>
      <w:proofErr w:type="gramStart"/>
      <w:r>
        <w:rPr>
          <w:rFonts w:ascii="標楷體" w:eastAsia="標楷體" w:hAnsi="標楷體" w:hint="eastAsia"/>
          <w:szCs w:val="24"/>
        </w:rPr>
        <w:t>賡</w:t>
      </w:r>
      <w:proofErr w:type="gramEnd"/>
      <w:r>
        <w:rPr>
          <w:rFonts w:ascii="標楷體" w:eastAsia="標楷體" w:hAnsi="標楷體" w:hint="eastAsia"/>
          <w:szCs w:val="24"/>
        </w:rPr>
        <w:t>續推動性別主流化各項工具</w:t>
      </w:r>
    </w:p>
    <w:p w:rsidR="00E75498" w:rsidRDefault="00E75498" w:rsidP="00E75498">
      <w:pPr>
        <w:pStyle w:val="a3"/>
        <w:numPr>
          <w:ilvl w:val="0"/>
          <w:numId w:val="6"/>
        </w:numPr>
        <w:ind w:leftChars="0"/>
        <w:rPr>
          <w:rFonts w:ascii="標楷體" w:eastAsia="標楷體" w:hAnsi="標楷體"/>
          <w:szCs w:val="24"/>
        </w:rPr>
      </w:pPr>
      <w:r>
        <w:rPr>
          <w:rFonts w:ascii="標楷體" w:eastAsia="標楷體" w:hAnsi="標楷體" w:hint="eastAsia"/>
          <w:szCs w:val="24"/>
        </w:rPr>
        <w:t>性別意識培力</w:t>
      </w:r>
    </w:p>
    <w:p w:rsidR="00B13F5A" w:rsidRDefault="00FF1A26" w:rsidP="00FF1A26">
      <w:pPr>
        <w:pStyle w:val="a3"/>
        <w:numPr>
          <w:ilvl w:val="0"/>
          <w:numId w:val="9"/>
        </w:numPr>
        <w:ind w:leftChars="0"/>
        <w:rPr>
          <w:rFonts w:ascii="標楷體" w:eastAsia="標楷體" w:hAnsi="標楷體"/>
          <w:szCs w:val="24"/>
        </w:rPr>
      </w:pPr>
      <w:r>
        <w:rPr>
          <w:rFonts w:ascii="標楷體" w:eastAsia="標楷體" w:hAnsi="標楷體" w:hint="eastAsia"/>
          <w:szCs w:val="24"/>
        </w:rPr>
        <w:t>公務人員研習課程</w:t>
      </w:r>
    </w:p>
    <w:p w:rsidR="00FF1A26" w:rsidRDefault="00FF1A26" w:rsidP="00FF1A26">
      <w:pPr>
        <w:pStyle w:val="a3"/>
        <w:numPr>
          <w:ilvl w:val="0"/>
          <w:numId w:val="10"/>
        </w:numPr>
        <w:ind w:leftChars="0"/>
        <w:rPr>
          <w:rFonts w:ascii="標楷體" w:eastAsia="標楷體" w:hAnsi="標楷體"/>
          <w:szCs w:val="24"/>
        </w:rPr>
      </w:pPr>
      <w:r>
        <w:rPr>
          <w:rFonts w:ascii="標楷體" w:eastAsia="標楷體" w:hAnsi="標楷體" w:hint="eastAsia"/>
          <w:szCs w:val="24"/>
        </w:rPr>
        <w:t>參加對象：一般公務人員(</w:t>
      </w:r>
      <w:proofErr w:type="gramStart"/>
      <w:r>
        <w:rPr>
          <w:rFonts w:ascii="標楷體" w:eastAsia="標楷體" w:hAnsi="標楷體" w:hint="eastAsia"/>
          <w:szCs w:val="24"/>
        </w:rPr>
        <w:t>註</w:t>
      </w:r>
      <w:proofErr w:type="gramEnd"/>
      <w:r>
        <w:rPr>
          <w:rFonts w:ascii="標楷體" w:eastAsia="標楷體" w:hAnsi="標楷體" w:hint="eastAsia"/>
          <w:szCs w:val="24"/>
        </w:rPr>
        <w:t>1)、性別平等相關人員(</w:t>
      </w:r>
      <w:proofErr w:type="gramStart"/>
      <w:r>
        <w:rPr>
          <w:rFonts w:ascii="標楷體" w:eastAsia="標楷體" w:hAnsi="標楷體" w:hint="eastAsia"/>
          <w:szCs w:val="24"/>
        </w:rPr>
        <w:t>註</w:t>
      </w:r>
      <w:proofErr w:type="gramEnd"/>
      <w:r>
        <w:rPr>
          <w:rFonts w:ascii="標楷體" w:eastAsia="標楷體" w:hAnsi="標楷體" w:hint="eastAsia"/>
          <w:szCs w:val="24"/>
        </w:rPr>
        <w:t>2)、主管人員(</w:t>
      </w:r>
      <w:proofErr w:type="gramStart"/>
      <w:r>
        <w:rPr>
          <w:rFonts w:ascii="標楷體" w:eastAsia="標楷體" w:hAnsi="標楷體" w:hint="eastAsia"/>
          <w:szCs w:val="24"/>
        </w:rPr>
        <w:t>註</w:t>
      </w:r>
      <w:proofErr w:type="gramEnd"/>
      <w:r>
        <w:rPr>
          <w:rFonts w:ascii="標楷體" w:eastAsia="標楷體" w:hAnsi="標楷體" w:hint="eastAsia"/>
          <w:szCs w:val="24"/>
        </w:rPr>
        <w:t>3)</w:t>
      </w:r>
      <w:r w:rsidR="0068251A">
        <w:rPr>
          <w:rFonts w:ascii="標楷體" w:eastAsia="標楷體" w:hAnsi="標楷體" w:hint="eastAsia"/>
          <w:szCs w:val="24"/>
        </w:rPr>
        <w:t>，人事室主辦</w:t>
      </w:r>
      <w:r>
        <w:rPr>
          <w:rFonts w:ascii="標楷體" w:eastAsia="標楷體" w:hAnsi="標楷體" w:hint="eastAsia"/>
          <w:szCs w:val="24"/>
        </w:rPr>
        <w:t>。</w:t>
      </w:r>
    </w:p>
    <w:p w:rsidR="00FF1A26" w:rsidRDefault="00FF1A26" w:rsidP="00FF1A26">
      <w:pPr>
        <w:pStyle w:val="a3"/>
        <w:numPr>
          <w:ilvl w:val="0"/>
          <w:numId w:val="10"/>
        </w:numPr>
        <w:ind w:leftChars="0"/>
        <w:rPr>
          <w:rFonts w:ascii="標楷體" w:eastAsia="標楷體" w:hAnsi="標楷體"/>
          <w:szCs w:val="24"/>
        </w:rPr>
      </w:pPr>
      <w:r>
        <w:rPr>
          <w:rFonts w:ascii="標楷體" w:eastAsia="標楷體" w:hAnsi="標楷體" w:hint="eastAsia"/>
          <w:szCs w:val="24"/>
        </w:rPr>
        <w:t>辦理時間：109年1月至112年12月。</w:t>
      </w:r>
    </w:p>
    <w:p w:rsidR="00FF1A26" w:rsidRDefault="00FF1A26" w:rsidP="00FF1A26">
      <w:pPr>
        <w:pStyle w:val="a3"/>
        <w:numPr>
          <w:ilvl w:val="0"/>
          <w:numId w:val="10"/>
        </w:numPr>
        <w:ind w:leftChars="0"/>
        <w:rPr>
          <w:rFonts w:ascii="標楷體" w:eastAsia="標楷體" w:hAnsi="標楷體"/>
          <w:szCs w:val="24"/>
        </w:rPr>
      </w:pPr>
      <w:r>
        <w:rPr>
          <w:rFonts w:ascii="標楷體" w:eastAsia="標楷體" w:hAnsi="標楷體" w:hint="eastAsia"/>
          <w:szCs w:val="24"/>
        </w:rPr>
        <w:t>辦理內容：</w:t>
      </w:r>
    </w:p>
    <w:p w:rsidR="00FF1A26" w:rsidRDefault="00FF1A26" w:rsidP="00FF1A26">
      <w:pPr>
        <w:pStyle w:val="a3"/>
        <w:numPr>
          <w:ilvl w:val="0"/>
          <w:numId w:val="11"/>
        </w:numPr>
        <w:ind w:leftChars="0"/>
        <w:rPr>
          <w:rFonts w:ascii="標楷體" w:eastAsia="標楷體" w:hAnsi="標楷體"/>
          <w:szCs w:val="24"/>
        </w:rPr>
      </w:pPr>
      <w:r>
        <w:rPr>
          <w:rFonts w:ascii="標楷體" w:eastAsia="標楷體" w:hAnsi="標楷體" w:hint="eastAsia"/>
          <w:szCs w:val="24"/>
        </w:rPr>
        <w:t>由本所人事室以專題演講、工作坊、電影賞析、網路研習或讀書會等各種方式辦理。</w:t>
      </w:r>
      <w:r w:rsidRPr="00DA59AF">
        <w:rPr>
          <w:rFonts w:ascii="標楷體" w:eastAsia="標楷體" w:hAnsi="標楷體" w:hint="eastAsia"/>
          <w:szCs w:val="24"/>
        </w:rPr>
        <w:t>一般公務人員及主管人員每年應施以至少2小時以上性別意識培力訓練課程；性別平等業務相關人員每年應施以6小時以上性別意識培力進階訓練課程。</w:t>
      </w:r>
    </w:p>
    <w:p w:rsidR="00FF1A26" w:rsidRDefault="00FF1A26" w:rsidP="00FF1A26">
      <w:pPr>
        <w:pStyle w:val="a3"/>
        <w:numPr>
          <w:ilvl w:val="0"/>
          <w:numId w:val="11"/>
        </w:numPr>
        <w:ind w:leftChars="0"/>
        <w:rPr>
          <w:rFonts w:ascii="標楷體" w:eastAsia="標楷體" w:hAnsi="標楷體"/>
          <w:szCs w:val="24"/>
        </w:rPr>
      </w:pPr>
      <w:r>
        <w:rPr>
          <w:rFonts w:ascii="標楷體" w:eastAsia="標楷體" w:hAnsi="標楷體" w:hint="eastAsia"/>
          <w:szCs w:val="24"/>
        </w:rPr>
        <w:t>性別主流化基礎及進階課程訓練依「</w:t>
      </w:r>
      <w:bookmarkStart w:id="0" w:name="_Hlk24447938"/>
      <w:r>
        <w:rPr>
          <w:rFonts w:ascii="標楷體" w:eastAsia="標楷體" w:hAnsi="標楷體" w:hint="eastAsia"/>
          <w:szCs w:val="24"/>
        </w:rPr>
        <w:t>各機關公務員性別主流化訓練計畫」(</w:t>
      </w:r>
      <w:proofErr w:type="gramStart"/>
      <w:r>
        <w:rPr>
          <w:rFonts w:ascii="標楷體" w:eastAsia="標楷體" w:hAnsi="標楷體" w:hint="eastAsia"/>
          <w:szCs w:val="24"/>
        </w:rPr>
        <w:t>註</w:t>
      </w:r>
      <w:proofErr w:type="gramEnd"/>
      <w:r>
        <w:rPr>
          <w:rFonts w:ascii="標楷體" w:eastAsia="標楷體" w:hAnsi="標楷體" w:hint="eastAsia"/>
          <w:szCs w:val="24"/>
        </w:rPr>
        <w:t>4)</w:t>
      </w:r>
      <w:bookmarkEnd w:id="0"/>
      <w:r>
        <w:rPr>
          <w:rFonts w:ascii="標楷體" w:eastAsia="標楷體" w:hAnsi="標楷體" w:hint="eastAsia"/>
          <w:szCs w:val="24"/>
        </w:rPr>
        <w:t>規劃辦理。</w:t>
      </w:r>
    </w:p>
    <w:p w:rsidR="00FF1A26" w:rsidRDefault="00FF1A26" w:rsidP="00FF1A26">
      <w:pPr>
        <w:pStyle w:val="a3"/>
        <w:numPr>
          <w:ilvl w:val="0"/>
          <w:numId w:val="11"/>
        </w:numPr>
        <w:ind w:leftChars="0"/>
        <w:rPr>
          <w:rFonts w:ascii="標楷體" w:eastAsia="標楷體" w:hAnsi="標楷體"/>
          <w:szCs w:val="24"/>
        </w:rPr>
      </w:pPr>
      <w:r>
        <w:rPr>
          <w:rFonts w:ascii="標楷體" w:eastAsia="標楷體" w:hAnsi="標楷體" w:hint="eastAsia"/>
          <w:szCs w:val="24"/>
        </w:rPr>
        <w:lastRenderedPageBreak/>
        <w:t>C</w:t>
      </w:r>
      <w:r>
        <w:rPr>
          <w:rFonts w:ascii="標楷體" w:eastAsia="標楷體" w:hAnsi="標楷體"/>
          <w:szCs w:val="24"/>
        </w:rPr>
        <w:t>EDAW</w:t>
      </w:r>
      <w:r>
        <w:rPr>
          <w:rFonts w:ascii="標楷體" w:eastAsia="標楷體" w:hAnsi="標楷體" w:hint="eastAsia"/>
          <w:szCs w:val="24"/>
        </w:rPr>
        <w:t>實體課程依</w:t>
      </w:r>
      <w:bookmarkStart w:id="1" w:name="_Hlk24447945"/>
      <w:r>
        <w:rPr>
          <w:rFonts w:ascii="標楷體" w:eastAsia="標楷體" w:hAnsi="標楷體" w:hint="eastAsia"/>
          <w:szCs w:val="24"/>
        </w:rPr>
        <w:t>「消除對婦女一切歧視公約(CEDAW)教育訓練及成效評核實施計畫」(</w:t>
      </w:r>
      <w:proofErr w:type="gramStart"/>
      <w:r>
        <w:rPr>
          <w:rFonts w:ascii="標楷體" w:eastAsia="標楷體" w:hAnsi="標楷體" w:hint="eastAsia"/>
          <w:szCs w:val="24"/>
        </w:rPr>
        <w:t>註</w:t>
      </w:r>
      <w:proofErr w:type="gramEnd"/>
      <w:r>
        <w:rPr>
          <w:rFonts w:ascii="標楷體" w:eastAsia="標楷體" w:hAnsi="標楷體" w:hint="eastAsia"/>
          <w:szCs w:val="24"/>
        </w:rPr>
        <w:t>5)</w:t>
      </w:r>
      <w:bookmarkEnd w:id="1"/>
      <w:r>
        <w:rPr>
          <w:rFonts w:ascii="標楷體" w:eastAsia="標楷體" w:hAnsi="標楷體" w:hint="eastAsia"/>
          <w:szCs w:val="24"/>
        </w:rPr>
        <w:t>之訓練內容辦理，例如：直接歧視與間接歧視、暫行特別措施、各機關業務與C</w:t>
      </w:r>
      <w:r>
        <w:rPr>
          <w:rFonts w:ascii="標楷體" w:eastAsia="標楷體" w:hAnsi="標楷體"/>
          <w:szCs w:val="24"/>
        </w:rPr>
        <w:t>EDAW</w:t>
      </w:r>
      <w:r>
        <w:rPr>
          <w:rFonts w:ascii="標楷體" w:eastAsia="標楷體" w:hAnsi="標楷體" w:hint="eastAsia"/>
          <w:szCs w:val="24"/>
        </w:rPr>
        <w:t>關聯性、如何運用C</w:t>
      </w:r>
      <w:r>
        <w:rPr>
          <w:rFonts w:ascii="標楷體" w:eastAsia="標楷體" w:hAnsi="標楷體"/>
          <w:szCs w:val="24"/>
        </w:rPr>
        <w:t>EDAW</w:t>
      </w:r>
      <w:r>
        <w:rPr>
          <w:rFonts w:ascii="標楷體" w:eastAsia="標楷體" w:hAnsi="標楷體" w:hint="eastAsia"/>
          <w:szCs w:val="24"/>
        </w:rPr>
        <w:t>於機關業務及施政等</w:t>
      </w:r>
      <w:r w:rsidRPr="00D41EAB">
        <w:rPr>
          <w:rFonts w:ascii="標楷體" w:eastAsia="標楷體" w:hAnsi="標楷體" w:hint="eastAsia"/>
          <w:szCs w:val="24"/>
        </w:rPr>
        <w:t>，此類課程不含C</w:t>
      </w:r>
      <w:r w:rsidRPr="00D41EAB">
        <w:rPr>
          <w:rFonts w:ascii="標楷體" w:eastAsia="標楷體" w:hAnsi="標楷體"/>
          <w:szCs w:val="24"/>
        </w:rPr>
        <w:t>EDAW</w:t>
      </w:r>
      <w:r>
        <w:rPr>
          <w:rFonts w:ascii="標楷體" w:eastAsia="標楷體" w:hAnsi="標楷體" w:hint="eastAsia"/>
          <w:szCs w:val="24"/>
        </w:rPr>
        <w:t>概論</w:t>
      </w:r>
      <w:r w:rsidRPr="00D41EAB">
        <w:rPr>
          <w:rFonts w:ascii="標楷體" w:eastAsia="標楷體" w:hAnsi="標楷體" w:hint="eastAsia"/>
          <w:szCs w:val="24"/>
        </w:rPr>
        <w:t>課程。</w:t>
      </w:r>
    </w:p>
    <w:p w:rsidR="00FF1A26" w:rsidRPr="00FF1A26" w:rsidRDefault="00FF1A26" w:rsidP="00FF1A26">
      <w:pPr>
        <w:pStyle w:val="a3"/>
        <w:numPr>
          <w:ilvl w:val="0"/>
          <w:numId w:val="11"/>
        </w:numPr>
        <w:ind w:leftChars="0"/>
        <w:rPr>
          <w:rFonts w:ascii="標楷體" w:eastAsia="標楷體" w:hAnsi="標楷體"/>
          <w:szCs w:val="24"/>
        </w:rPr>
      </w:pPr>
      <w:r w:rsidRPr="004511F1">
        <w:rPr>
          <w:rFonts w:ascii="標楷體" w:eastAsia="標楷體" w:hAnsi="標楷體" w:hint="eastAsia"/>
          <w:szCs w:val="24"/>
        </w:rPr>
        <w:t>各機關(單位)每年至少辦理1次性別主流化</w:t>
      </w:r>
      <w:r>
        <w:rPr>
          <w:rFonts w:ascii="標楷體" w:eastAsia="標楷體" w:hAnsi="標楷體" w:hint="eastAsia"/>
          <w:szCs w:val="24"/>
        </w:rPr>
        <w:t>或</w:t>
      </w:r>
      <w:r w:rsidRPr="004511F1">
        <w:rPr>
          <w:rFonts w:ascii="標楷體" w:eastAsia="標楷體" w:hAnsi="標楷體" w:hint="eastAsia"/>
          <w:szCs w:val="24"/>
        </w:rPr>
        <w:t>CEDAW實體課程。</w:t>
      </w:r>
    </w:p>
    <w:p w:rsidR="00B13F5A" w:rsidRDefault="00E75498" w:rsidP="00F16739">
      <w:pPr>
        <w:pStyle w:val="a3"/>
        <w:numPr>
          <w:ilvl w:val="0"/>
          <w:numId w:val="6"/>
        </w:numPr>
        <w:ind w:leftChars="0"/>
        <w:rPr>
          <w:rFonts w:ascii="標楷體" w:eastAsia="標楷體" w:hAnsi="標楷體"/>
          <w:szCs w:val="24"/>
        </w:rPr>
      </w:pPr>
      <w:r>
        <w:rPr>
          <w:rFonts w:ascii="標楷體" w:eastAsia="標楷體" w:hAnsi="標楷體" w:hint="eastAsia"/>
          <w:szCs w:val="24"/>
        </w:rPr>
        <w:t>性別預算</w:t>
      </w:r>
    </w:p>
    <w:p w:rsidR="00F16739" w:rsidRDefault="00F16739" w:rsidP="00F16739">
      <w:pPr>
        <w:pStyle w:val="a3"/>
        <w:numPr>
          <w:ilvl w:val="0"/>
          <w:numId w:val="13"/>
        </w:numPr>
        <w:ind w:leftChars="0"/>
        <w:rPr>
          <w:rFonts w:ascii="標楷體" w:eastAsia="標楷體" w:hAnsi="標楷體"/>
          <w:szCs w:val="24"/>
        </w:rPr>
      </w:pPr>
      <w:r>
        <w:rPr>
          <w:rFonts w:ascii="標楷體" w:eastAsia="標楷體" w:hAnsi="標楷體" w:hint="eastAsia"/>
          <w:szCs w:val="24"/>
        </w:rPr>
        <w:t>檢視編列預算</w:t>
      </w:r>
    </w:p>
    <w:p w:rsidR="00F16739" w:rsidRDefault="00F16739" w:rsidP="00F16739">
      <w:pPr>
        <w:pStyle w:val="a3"/>
        <w:numPr>
          <w:ilvl w:val="0"/>
          <w:numId w:val="14"/>
        </w:numPr>
        <w:ind w:leftChars="0"/>
        <w:rPr>
          <w:rFonts w:ascii="標楷體" w:eastAsia="標楷體" w:hAnsi="標楷體"/>
          <w:szCs w:val="24"/>
        </w:rPr>
      </w:pPr>
      <w:r>
        <w:rPr>
          <w:rFonts w:ascii="標楷體" w:eastAsia="標楷體" w:hAnsi="標楷體" w:hint="eastAsia"/>
          <w:szCs w:val="24"/>
        </w:rPr>
        <w:t>參加對象：由本所</w:t>
      </w:r>
      <w:r w:rsidR="001C6111">
        <w:rPr>
          <w:rFonts w:ascii="標楷體" w:eastAsia="標楷體" w:hAnsi="標楷體" w:hint="eastAsia"/>
          <w:szCs w:val="24"/>
        </w:rPr>
        <w:t>各課室</w:t>
      </w:r>
      <w:r>
        <w:rPr>
          <w:rFonts w:ascii="標楷體" w:eastAsia="標楷體" w:hAnsi="標楷體" w:hint="eastAsia"/>
          <w:szCs w:val="24"/>
        </w:rPr>
        <w:t>提報，本所會計室彙整。</w:t>
      </w:r>
    </w:p>
    <w:p w:rsidR="00F16739" w:rsidRDefault="00F16739" w:rsidP="00F16739">
      <w:pPr>
        <w:pStyle w:val="a3"/>
        <w:numPr>
          <w:ilvl w:val="0"/>
          <w:numId w:val="14"/>
        </w:numPr>
        <w:ind w:leftChars="0"/>
        <w:rPr>
          <w:rFonts w:ascii="標楷體" w:eastAsia="標楷體" w:hAnsi="標楷體"/>
          <w:szCs w:val="24"/>
        </w:rPr>
      </w:pPr>
      <w:r>
        <w:rPr>
          <w:rFonts w:ascii="標楷體" w:eastAsia="標楷體" w:hAnsi="標楷體" w:hint="eastAsia"/>
          <w:szCs w:val="24"/>
        </w:rPr>
        <w:t>辦理時間：109年1月至112年12月。</w:t>
      </w:r>
    </w:p>
    <w:p w:rsidR="00F16739" w:rsidRDefault="00F16739" w:rsidP="00F16739">
      <w:pPr>
        <w:pStyle w:val="a3"/>
        <w:numPr>
          <w:ilvl w:val="0"/>
          <w:numId w:val="14"/>
        </w:numPr>
        <w:ind w:leftChars="0"/>
        <w:rPr>
          <w:rFonts w:ascii="標楷體" w:eastAsia="標楷體" w:hAnsi="標楷體"/>
          <w:szCs w:val="24"/>
        </w:rPr>
      </w:pPr>
      <w:r>
        <w:rPr>
          <w:rFonts w:ascii="標楷體" w:eastAsia="標楷體" w:hAnsi="標楷體" w:hint="eastAsia"/>
          <w:szCs w:val="24"/>
        </w:rPr>
        <w:t>辦理內容：</w:t>
      </w:r>
    </w:p>
    <w:p w:rsidR="00F16739" w:rsidRPr="00F16739" w:rsidRDefault="00F16739" w:rsidP="00F16739">
      <w:pPr>
        <w:pStyle w:val="a3"/>
        <w:numPr>
          <w:ilvl w:val="0"/>
          <w:numId w:val="15"/>
        </w:numPr>
        <w:ind w:leftChars="0"/>
        <w:rPr>
          <w:rFonts w:ascii="標楷體" w:eastAsia="標楷體" w:hAnsi="標楷體"/>
          <w:szCs w:val="24"/>
        </w:rPr>
      </w:pPr>
      <w:r>
        <w:rPr>
          <w:rFonts w:ascii="標楷體" w:eastAsia="標楷體" w:hAnsi="標楷體" w:cs="新細明體" w:hint="eastAsia"/>
          <w:szCs w:val="24"/>
        </w:rPr>
        <w:t>主計處提供行政院</w:t>
      </w:r>
      <w:proofErr w:type="gramStart"/>
      <w:r>
        <w:rPr>
          <w:rFonts w:ascii="標楷體" w:eastAsia="標楷體" w:hAnsi="標楷體" w:cs="新細明體" w:hint="eastAsia"/>
          <w:szCs w:val="24"/>
        </w:rPr>
        <w:t>性平處訂</w:t>
      </w:r>
      <w:proofErr w:type="gramEnd"/>
      <w:r>
        <w:rPr>
          <w:rFonts w:ascii="標楷體" w:eastAsia="標楷體" w:hAnsi="標楷體" w:cs="新細明體" w:hint="eastAsia"/>
          <w:szCs w:val="24"/>
        </w:rPr>
        <w:t>定之</w:t>
      </w:r>
      <w:bookmarkStart w:id="2" w:name="_Hlk24447953"/>
      <w:r>
        <w:rPr>
          <w:rFonts w:ascii="標楷體" w:eastAsia="標楷體" w:hAnsi="標楷體" w:cs="新細明體" w:hint="eastAsia"/>
          <w:szCs w:val="24"/>
        </w:rPr>
        <w:t>「性別預算金額編列原則及注意事項」資料(</w:t>
      </w:r>
      <w:proofErr w:type="gramStart"/>
      <w:r>
        <w:rPr>
          <w:rFonts w:ascii="標楷體" w:eastAsia="標楷體" w:hAnsi="標楷體" w:cs="新細明體" w:hint="eastAsia"/>
          <w:szCs w:val="24"/>
        </w:rPr>
        <w:t>註</w:t>
      </w:r>
      <w:proofErr w:type="gramEnd"/>
      <w:r>
        <w:rPr>
          <w:rFonts w:ascii="標楷體" w:eastAsia="標楷體" w:hAnsi="標楷體" w:cs="新細明體" w:hint="eastAsia"/>
          <w:szCs w:val="24"/>
        </w:rPr>
        <w:t>6)</w:t>
      </w:r>
      <w:bookmarkEnd w:id="2"/>
      <w:r>
        <w:rPr>
          <w:rFonts w:ascii="標楷體" w:eastAsia="標楷體" w:hAnsi="標楷體" w:cs="新細明體" w:hint="eastAsia"/>
          <w:szCs w:val="24"/>
        </w:rPr>
        <w:t>，供各機關(單位)參考運用，使各機關(單位)於編列預算時能考量不同性別者、性傾向或性認同者之需求，並配合性別平等工作事項編列性別預算。</w:t>
      </w:r>
    </w:p>
    <w:p w:rsidR="00B13F5A" w:rsidRPr="00D4506B" w:rsidRDefault="00FD1088" w:rsidP="00D4506B">
      <w:pPr>
        <w:pStyle w:val="a3"/>
        <w:numPr>
          <w:ilvl w:val="0"/>
          <w:numId w:val="15"/>
        </w:numPr>
        <w:ind w:leftChars="0"/>
        <w:rPr>
          <w:rFonts w:ascii="標楷體" w:eastAsia="標楷體" w:hAnsi="標楷體"/>
          <w:szCs w:val="24"/>
        </w:rPr>
      </w:pPr>
      <w:r>
        <w:rPr>
          <w:rFonts w:ascii="標楷體" w:eastAsia="標楷體" w:hAnsi="標楷體" w:cs="新細明體" w:hint="eastAsia"/>
          <w:szCs w:val="24"/>
        </w:rPr>
        <w:t>本所性別預算之編列須經過本所性別平等工作小組會議通過後提報至本府主計處彙整。</w:t>
      </w:r>
    </w:p>
    <w:p w:rsidR="00E75498" w:rsidRDefault="00E75498" w:rsidP="00E75498">
      <w:pPr>
        <w:pStyle w:val="a3"/>
        <w:numPr>
          <w:ilvl w:val="0"/>
          <w:numId w:val="6"/>
        </w:numPr>
        <w:ind w:leftChars="0"/>
        <w:rPr>
          <w:rFonts w:ascii="標楷體" w:eastAsia="標楷體" w:hAnsi="標楷體"/>
          <w:szCs w:val="24"/>
        </w:rPr>
      </w:pPr>
      <w:r>
        <w:rPr>
          <w:rFonts w:ascii="標楷體" w:eastAsia="標楷體" w:hAnsi="標楷體" w:hint="eastAsia"/>
          <w:szCs w:val="24"/>
        </w:rPr>
        <w:t>性別影響評估</w:t>
      </w:r>
    </w:p>
    <w:p w:rsidR="00B13F5A" w:rsidRDefault="00D4506B" w:rsidP="00D4506B">
      <w:pPr>
        <w:pStyle w:val="a3"/>
        <w:numPr>
          <w:ilvl w:val="0"/>
          <w:numId w:val="16"/>
        </w:numPr>
        <w:ind w:leftChars="0"/>
        <w:rPr>
          <w:rFonts w:ascii="標楷體" w:eastAsia="標楷體" w:hAnsi="標楷體"/>
          <w:szCs w:val="24"/>
        </w:rPr>
      </w:pPr>
      <w:r>
        <w:rPr>
          <w:rFonts w:ascii="標楷體" w:eastAsia="標楷體" w:hAnsi="標楷體" w:hint="eastAsia"/>
          <w:szCs w:val="24"/>
        </w:rPr>
        <w:t>性別影響評估</w:t>
      </w:r>
    </w:p>
    <w:p w:rsidR="00D4506B" w:rsidRDefault="00D4506B" w:rsidP="00D4506B">
      <w:pPr>
        <w:pStyle w:val="a3"/>
        <w:numPr>
          <w:ilvl w:val="0"/>
          <w:numId w:val="17"/>
        </w:numPr>
        <w:ind w:leftChars="0"/>
        <w:rPr>
          <w:rFonts w:ascii="標楷體" w:eastAsia="標楷體" w:hAnsi="標楷體"/>
          <w:szCs w:val="24"/>
        </w:rPr>
      </w:pPr>
      <w:r>
        <w:rPr>
          <w:rFonts w:ascii="標楷體" w:eastAsia="標楷體" w:hAnsi="標楷體" w:hint="eastAsia"/>
          <w:szCs w:val="24"/>
        </w:rPr>
        <w:t>參加對象：本所</w:t>
      </w:r>
      <w:r w:rsidR="001C6111">
        <w:rPr>
          <w:rFonts w:ascii="標楷體" w:eastAsia="標楷體" w:hAnsi="標楷體" w:hint="eastAsia"/>
          <w:szCs w:val="24"/>
        </w:rPr>
        <w:t>各課室</w:t>
      </w:r>
      <w:r>
        <w:rPr>
          <w:rFonts w:ascii="標楷體" w:eastAsia="標楷體" w:hAnsi="標楷體" w:hint="eastAsia"/>
          <w:szCs w:val="24"/>
        </w:rPr>
        <w:t>(扣除人事、會計、政風等一條</w:t>
      </w:r>
      <w:proofErr w:type="gramStart"/>
      <w:r>
        <w:rPr>
          <w:rFonts w:ascii="標楷體" w:eastAsia="標楷體" w:hAnsi="標楷體" w:hint="eastAsia"/>
          <w:szCs w:val="24"/>
        </w:rPr>
        <w:t>鞭</w:t>
      </w:r>
      <w:proofErr w:type="gramEnd"/>
      <w:r>
        <w:rPr>
          <w:rFonts w:ascii="標楷體" w:eastAsia="標楷體" w:hAnsi="標楷體" w:hint="eastAsia"/>
          <w:szCs w:val="24"/>
        </w:rPr>
        <w:t>單位)</w:t>
      </w:r>
    </w:p>
    <w:p w:rsidR="00D4506B" w:rsidRDefault="00D4506B" w:rsidP="00D4506B">
      <w:pPr>
        <w:pStyle w:val="a3"/>
        <w:numPr>
          <w:ilvl w:val="0"/>
          <w:numId w:val="17"/>
        </w:numPr>
        <w:ind w:leftChars="0"/>
        <w:rPr>
          <w:rFonts w:ascii="標楷體" w:eastAsia="標楷體" w:hAnsi="標楷體"/>
          <w:szCs w:val="24"/>
        </w:rPr>
      </w:pPr>
      <w:r>
        <w:rPr>
          <w:rFonts w:ascii="標楷體" w:eastAsia="標楷體" w:hAnsi="標楷體" w:hint="eastAsia"/>
          <w:szCs w:val="24"/>
        </w:rPr>
        <w:t>辦理時間：109年1月至112年12月。</w:t>
      </w:r>
    </w:p>
    <w:p w:rsidR="00D4506B" w:rsidRDefault="00D4506B" w:rsidP="00D4506B">
      <w:pPr>
        <w:pStyle w:val="a3"/>
        <w:numPr>
          <w:ilvl w:val="0"/>
          <w:numId w:val="17"/>
        </w:numPr>
        <w:ind w:leftChars="0"/>
        <w:rPr>
          <w:rFonts w:ascii="標楷體" w:eastAsia="標楷體" w:hAnsi="標楷體"/>
          <w:szCs w:val="24"/>
        </w:rPr>
      </w:pPr>
      <w:r>
        <w:rPr>
          <w:rFonts w:ascii="標楷體" w:eastAsia="標楷體" w:hAnsi="標楷體" w:hint="eastAsia"/>
          <w:szCs w:val="24"/>
        </w:rPr>
        <w:t>辦理內容：</w:t>
      </w:r>
    </w:p>
    <w:p w:rsidR="00D4506B" w:rsidRPr="00D4506B" w:rsidRDefault="00D4506B" w:rsidP="00D4506B">
      <w:pPr>
        <w:pStyle w:val="a3"/>
        <w:numPr>
          <w:ilvl w:val="1"/>
          <w:numId w:val="18"/>
        </w:numPr>
        <w:ind w:leftChars="0"/>
        <w:rPr>
          <w:rFonts w:ascii="標楷體" w:eastAsia="標楷體" w:hAnsi="標楷體"/>
          <w:szCs w:val="24"/>
        </w:rPr>
      </w:pPr>
      <w:r>
        <w:rPr>
          <w:rFonts w:ascii="標楷體" w:eastAsia="標楷體" w:hAnsi="標楷體" w:cs="新細明體" w:hint="eastAsia"/>
          <w:szCs w:val="24"/>
        </w:rPr>
        <w:t>由本府法制處與研究發展考核委員會訂定</w:t>
      </w:r>
      <w:bookmarkStart w:id="3" w:name="_Hlk24447974"/>
      <w:proofErr w:type="gramStart"/>
      <w:r>
        <w:rPr>
          <w:rFonts w:ascii="標楷體" w:eastAsia="標楷體" w:hAnsi="標楷體" w:cs="新細明體" w:hint="eastAsia"/>
          <w:szCs w:val="24"/>
        </w:rPr>
        <w:t>臺</w:t>
      </w:r>
      <w:proofErr w:type="gramEnd"/>
      <w:r>
        <w:rPr>
          <w:rFonts w:ascii="標楷體" w:eastAsia="標楷體" w:hAnsi="標楷體" w:cs="新細明體" w:hint="eastAsia"/>
          <w:szCs w:val="24"/>
        </w:rPr>
        <w:t>南市性別影響評估流程及檢視表(</w:t>
      </w:r>
      <w:proofErr w:type="gramStart"/>
      <w:r>
        <w:rPr>
          <w:rFonts w:ascii="標楷體" w:eastAsia="標楷體" w:hAnsi="標楷體" w:cs="新細明體" w:hint="eastAsia"/>
          <w:szCs w:val="24"/>
        </w:rPr>
        <w:t>註</w:t>
      </w:r>
      <w:proofErr w:type="gramEnd"/>
      <w:r>
        <w:rPr>
          <w:rFonts w:ascii="標楷體" w:eastAsia="標楷體" w:hAnsi="標楷體" w:cs="新細明體" w:hint="eastAsia"/>
          <w:szCs w:val="24"/>
        </w:rPr>
        <w:t>7)</w:t>
      </w:r>
      <w:bookmarkEnd w:id="3"/>
      <w:r>
        <w:rPr>
          <w:rFonts w:ascii="標楷體" w:eastAsia="標楷體" w:hAnsi="標楷體" w:cs="新細明體" w:hint="eastAsia"/>
          <w:szCs w:val="24"/>
        </w:rPr>
        <w:t>，並定期修正檢討相關機制。</w:t>
      </w:r>
    </w:p>
    <w:p w:rsidR="00D4506B" w:rsidRPr="00D25341" w:rsidRDefault="00D25341" w:rsidP="00D4506B">
      <w:pPr>
        <w:pStyle w:val="a3"/>
        <w:numPr>
          <w:ilvl w:val="1"/>
          <w:numId w:val="18"/>
        </w:numPr>
        <w:ind w:leftChars="0"/>
        <w:rPr>
          <w:rFonts w:ascii="標楷體" w:eastAsia="標楷體" w:hAnsi="標楷體"/>
          <w:szCs w:val="24"/>
        </w:rPr>
      </w:pPr>
      <w:r>
        <w:rPr>
          <w:rFonts w:ascii="標楷體" w:eastAsia="標楷體" w:hAnsi="標楷體" w:cs="新細明體" w:hint="eastAsia"/>
          <w:szCs w:val="24"/>
        </w:rPr>
        <w:t>本所辦理性別影響評估時，須依循</w:t>
      </w:r>
      <w:proofErr w:type="gramStart"/>
      <w:r>
        <w:rPr>
          <w:rFonts w:ascii="標楷體" w:eastAsia="標楷體" w:hAnsi="標楷體" w:cs="新細明體" w:hint="eastAsia"/>
          <w:szCs w:val="24"/>
        </w:rPr>
        <w:t>本府訂定</w:t>
      </w:r>
      <w:proofErr w:type="gramEnd"/>
      <w:r>
        <w:rPr>
          <w:rFonts w:ascii="標楷體" w:eastAsia="標楷體" w:hAnsi="標楷體" w:cs="新細明體" w:hint="eastAsia"/>
          <w:szCs w:val="24"/>
        </w:rPr>
        <w:t>之性別影響評估流程，應妥善運用性別統計與性別分析之資料進行評估與檢討，另性別影響評估之程序參與者應為婦權基金性別主流化人才資料庫、現任或曾任本市性別相關委員會或婦女權益促進委員會、本市性別人才資料庫之專家學者。</w:t>
      </w:r>
    </w:p>
    <w:p w:rsidR="00D25341" w:rsidRPr="00D25341" w:rsidRDefault="00D25341" w:rsidP="00D25341">
      <w:pPr>
        <w:pStyle w:val="a3"/>
        <w:numPr>
          <w:ilvl w:val="1"/>
          <w:numId w:val="18"/>
        </w:numPr>
        <w:ind w:leftChars="0"/>
        <w:rPr>
          <w:rFonts w:ascii="標楷體" w:eastAsia="標楷體" w:hAnsi="標楷體"/>
          <w:szCs w:val="24"/>
        </w:rPr>
      </w:pPr>
      <w:r>
        <w:rPr>
          <w:rFonts w:ascii="標楷體" w:eastAsia="標楷體" w:hAnsi="標楷體" w:cs="新細明體" w:hint="eastAsia"/>
          <w:szCs w:val="24"/>
        </w:rPr>
        <w:t>前揭性別影響評估之辦理，</w:t>
      </w:r>
      <w:r w:rsidRPr="00382A18">
        <w:rPr>
          <w:rFonts w:ascii="標楷體" w:eastAsia="標楷體" w:hAnsi="標楷體" w:cs="新細明體" w:hint="eastAsia"/>
          <w:b/>
          <w:szCs w:val="24"/>
        </w:rPr>
        <w:t>本所視業務情況辦理並無強制性</w:t>
      </w:r>
      <w:r>
        <w:rPr>
          <w:rFonts w:ascii="標楷體" w:eastAsia="標楷體" w:hAnsi="標楷體" w:cs="新細明體" w:hint="eastAsia"/>
          <w:szCs w:val="24"/>
        </w:rPr>
        <w:t>，若需辦理時須提報至本所性別平等工作小組事前審查或事後備查。</w:t>
      </w:r>
    </w:p>
    <w:p w:rsidR="00B13F5A" w:rsidRDefault="00E75498" w:rsidP="00D25341">
      <w:pPr>
        <w:pStyle w:val="a3"/>
        <w:numPr>
          <w:ilvl w:val="0"/>
          <w:numId w:val="6"/>
        </w:numPr>
        <w:ind w:leftChars="0"/>
        <w:rPr>
          <w:rFonts w:ascii="標楷體" w:eastAsia="標楷體" w:hAnsi="標楷體"/>
          <w:szCs w:val="24"/>
        </w:rPr>
      </w:pPr>
      <w:r>
        <w:rPr>
          <w:rFonts w:ascii="標楷體" w:eastAsia="標楷體" w:hAnsi="標楷體" w:hint="eastAsia"/>
          <w:szCs w:val="24"/>
        </w:rPr>
        <w:t>性別統計與性別分析</w:t>
      </w:r>
    </w:p>
    <w:p w:rsidR="00D25341" w:rsidRDefault="00382A18" w:rsidP="00D25341">
      <w:pPr>
        <w:pStyle w:val="a3"/>
        <w:numPr>
          <w:ilvl w:val="0"/>
          <w:numId w:val="19"/>
        </w:numPr>
        <w:ind w:leftChars="0"/>
        <w:rPr>
          <w:rFonts w:ascii="標楷體" w:eastAsia="標楷體" w:hAnsi="標楷體"/>
          <w:szCs w:val="24"/>
        </w:rPr>
      </w:pPr>
      <w:r>
        <w:rPr>
          <w:rFonts w:ascii="標楷體" w:eastAsia="標楷體" w:hAnsi="標楷體" w:hint="eastAsia"/>
          <w:szCs w:val="24"/>
        </w:rPr>
        <w:lastRenderedPageBreak/>
        <w:t>性別統計與性別分析</w:t>
      </w:r>
    </w:p>
    <w:p w:rsidR="00382A18" w:rsidRDefault="00382A18" w:rsidP="00382A18">
      <w:pPr>
        <w:pStyle w:val="a3"/>
        <w:numPr>
          <w:ilvl w:val="0"/>
          <w:numId w:val="20"/>
        </w:numPr>
        <w:ind w:leftChars="0"/>
        <w:rPr>
          <w:rFonts w:ascii="標楷體" w:eastAsia="標楷體" w:hAnsi="標楷體"/>
          <w:szCs w:val="24"/>
        </w:rPr>
      </w:pPr>
      <w:r>
        <w:rPr>
          <w:rFonts w:ascii="標楷體" w:eastAsia="標楷體" w:hAnsi="標楷體" w:hint="eastAsia"/>
          <w:szCs w:val="24"/>
        </w:rPr>
        <w:t>參加對象：本所</w:t>
      </w:r>
      <w:r w:rsidR="001C6111">
        <w:rPr>
          <w:rFonts w:ascii="標楷體" w:eastAsia="標楷體" w:hAnsi="標楷體" w:hint="eastAsia"/>
          <w:szCs w:val="24"/>
        </w:rPr>
        <w:t>各課室</w:t>
      </w:r>
      <w:r>
        <w:rPr>
          <w:rFonts w:ascii="標楷體" w:eastAsia="標楷體" w:hAnsi="標楷體" w:hint="eastAsia"/>
          <w:szCs w:val="24"/>
        </w:rPr>
        <w:t>。</w:t>
      </w:r>
    </w:p>
    <w:p w:rsidR="00382A18" w:rsidRDefault="00382A18" w:rsidP="00382A18">
      <w:pPr>
        <w:pStyle w:val="a3"/>
        <w:numPr>
          <w:ilvl w:val="0"/>
          <w:numId w:val="20"/>
        </w:numPr>
        <w:ind w:leftChars="0"/>
        <w:rPr>
          <w:rFonts w:ascii="標楷體" w:eastAsia="標楷體" w:hAnsi="標楷體"/>
          <w:szCs w:val="24"/>
        </w:rPr>
      </w:pPr>
      <w:r>
        <w:rPr>
          <w:rFonts w:ascii="標楷體" w:eastAsia="標楷體" w:hAnsi="標楷體" w:hint="eastAsia"/>
          <w:szCs w:val="24"/>
        </w:rPr>
        <w:t>辦理時間：</w:t>
      </w:r>
      <w:r w:rsidR="002B62B0">
        <w:rPr>
          <w:rFonts w:ascii="標楷體" w:eastAsia="標楷體" w:hAnsi="標楷體" w:hint="eastAsia"/>
          <w:szCs w:val="24"/>
        </w:rPr>
        <w:t>109年1月至112年12月。</w:t>
      </w:r>
    </w:p>
    <w:p w:rsidR="00B13F5A" w:rsidRPr="005413F3" w:rsidRDefault="002B62B0" w:rsidP="005413F3">
      <w:pPr>
        <w:pStyle w:val="a3"/>
        <w:numPr>
          <w:ilvl w:val="0"/>
          <w:numId w:val="20"/>
        </w:numPr>
        <w:ind w:leftChars="0"/>
        <w:rPr>
          <w:rFonts w:ascii="標楷體" w:eastAsia="標楷體" w:hAnsi="標楷體"/>
          <w:szCs w:val="24"/>
        </w:rPr>
      </w:pPr>
      <w:r>
        <w:rPr>
          <w:rFonts w:ascii="標楷體" w:eastAsia="標楷體" w:hAnsi="標楷體" w:hint="eastAsia"/>
          <w:szCs w:val="24"/>
        </w:rPr>
        <w:t>辦理內容</w:t>
      </w:r>
      <w:r w:rsidR="005413F3">
        <w:rPr>
          <w:rFonts w:ascii="標楷體" w:eastAsia="標楷體" w:hAnsi="標楷體" w:hint="eastAsia"/>
          <w:szCs w:val="24"/>
        </w:rPr>
        <w:t>：</w:t>
      </w:r>
      <w:r w:rsidR="005413F3" w:rsidRPr="002F5E5B">
        <w:rPr>
          <w:rFonts w:ascii="標楷體" w:eastAsia="標楷體" w:hAnsi="標楷體" w:hint="eastAsia"/>
          <w:b/>
          <w:szCs w:val="24"/>
        </w:rPr>
        <w:t>本所將視業務情況辦理並無強制性</w:t>
      </w:r>
      <w:r w:rsidR="005413F3">
        <w:rPr>
          <w:rFonts w:ascii="標楷體" w:eastAsia="標楷體" w:hAnsi="標楷體" w:hint="eastAsia"/>
          <w:szCs w:val="24"/>
        </w:rPr>
        <w:t>，若需辦理時須提報至本所性別平等工作小組事前審查或事後備查並公告上網。</w:t>
      </w:r>
    </w:p>
    <w:p w:rsidR="00E75498" w:rsidRDefault="00E75498" w:rsidP="00E75498">
      <w:pPr>
        <w:pStyle w:val="a3"/>
        <w:numPr>
          <w:ilvl w:val="0"/>
          <w:numId w:val="5"/>
        </w:numPr>
        <w:ind w:leftChars="0"/>
        <w:rPr>
          <w:rFonts w:ascii="標楷體" w:eastAsia="標楷體" w:hAnsi="標楷體"/>
          <w:szCs w:val="24"/>
        </w:rPr>
      </w:pPr>
      <w:r>
        <w:rPr>
          <w:rFonts w:ascii="標楷體" w:eastAsia="標楷體" w:hAnsi="標楷體" w:hint="eastAsia"/>
          <w:szCs w:val="24"/>
        </w:rPr>
        <w:t>推展及落實性別平等相關方案計畫</w:t>
      </w:r>
    </w:p>
    <w:p w:rsidR="00E75498" w:rsidRDefault="00E75498" w:rsidP="00E75498">
      <w:pPr>
        <w:pStyle w:val="a3"/>
        <w:numPr>
          <w:ilvl w:val="0"/>
          <w:numId w:val="7"/>
        </w:numPr>
        <w:ind w:leftChars="0"/>
        <w:rPr>
          <w:rFonts w:ascii="標楷體" w:eastAsia="標楷體" w:hAnsi="標楷體"/>
          <w:szCs w:val="24"/>
        </w:rPr>
      </w:pPr>
      <w:r>
        <w:rPr>
          <w:rFonts w:ascii="標楷體" w:eastAsia="標楷體" w:hAnsi="標楷體" w:hint="eastAsia"/>
          <w:szCs w:val="24"/>
        </w:rPr>
        <w:t>參加對象：本所</w:t>
      </w:r>
      <w:r w:rsidR="001C6111">
        <w:rPr>
          <w:rFonts w:ascii="標楷體" w:eastAsia="標楷體" w:hAnsi="標楷體" w:hint="eastAsia"/>
          <w:szCs w:val="24"/>
        </w:rPr>
        <w:t>各課室</w:t>
      </w:r>
      <w:r>
        <w:rPr>
          <w:rFonts w:ascii="標楷體" w:eastAsia="標楷體" w:hAnsi="標楷體" w:hint="eastAsia"/>
          <w:szCs w:val="24"/>
        </w:rPr>
        <w:t>。</w:t>
      </w:r>
    </w:p>
    <w:p w:rsidR="00E75498" w:rsidRDefault="00E75498" w:rsidP="00E75498">
      <w:pPr>
        <w:pStyle w:val="a3"/>
        <w:numPr>
          <w:ilvl w:val="0"/>
          <w:numId w:val="7"/>
        </w:numPr>
        <w:ind w:leftChars="0"/>
        <w:rPr>
          <w:rFonts w:ascii="標楷體" w:eastAsia="標楷體" w:hAnsi="標楷體"/>
          <w:szCs w:val="24"/>
        </w:rPr>
      </w:pPr>
      <w:r>
        <w:rPr>
          <w:rFonts w:ascii="標楷體" w:eastAsia="標楷體" w:hAnsi="標楷體" w:hint="eastAsia"/>
          <w:szCs w:val="24"/>
        </w:rPr>
        <w:t>辦理時間：109年1月至112年12月。</w:t>
      </w:r>
    </w:p>
    <w:p w:rsidR="00E75498" w:rsidRDefault="00E75498" w:rsidP="00E75498">
      <w:pPr>
        <w:pStyle w:val="a3"/>
        <w:numPr>
          <w:ilvl w:val="0"/>
          <w:numId w:val="7"/>
        </w:numPr>
        <w:ind w:leftChars="0"/>
        <w:rPr>
          <w:rFonts w:ascii="標楷體" w:eastAsia="標楷體" w:hAnsi="標楷體"/>
          <w:szCs w:val="24"/>
        </w:rPr>
      </w:pPr>
      <w:r>
        <w:rPr>
          <w:rFonts w:ascii="標楷體" w:eastAsia="標楷體" w:hAnsi="標楷體" w:hint="eastAsia"/>
          <w:szCs w:val="24"/>
        </w:rPr>
        <w:t>辦理內容：包含去除</w:t>
      </w:r>
      <w:proofErr w:type="gramStart"/>
      <w:r>
        <w:rPr>
          <w:rFonts w:ascii="標楷體" w:eastAsia="標楷體" w:hAnsi="標楷體" w:hint="eastAsia"/>
          <w:szCs w:val="24"/>
        </w:rPr>
        <w:t>性別科版印象</w:t>
      </w:r>
      <w:proofErr w:type="gramEnd"/>
      <w:r>
        <w:rPr>
          <w:rFonts w:ascii="標楷體" w:eastAsia="標楷體" w:hAnsi="標楷體" w:hint="eastAsia"/>
          <w:szCs w:val="24"/>
        </w:rPr>
        <w:t>與偏見之宣導活動或政策措施、建構性別友善環境、提升女性經濟力、自製CEDAW教材。</w:t>
      </w:r>
    </w:p>
    <w:p w:rsidR="001C6111" w:rsidRPr="001C6111" w:rsidRDefault="001C6111" w:rsidP="001C6111">
      <w:pPr>
        <w:ind w:firstLineChars="177" w:firstLine="425"/>
        <w:rPr>
          <w:rFonts w:ascii="標楷體" w:eastAsia="標楷體" w:hAnsi="標楷體"/>
          <w:szCs w:val="24"/>
        </w:rPr>
      </w:pPr>
      <w:r w:rsidRPr="001C6111">
        <w:rPr>
          <w:rFonts w:ascii="標楷體" w:eastAsia="標楷體" w:hAnsi="標楷體" w:hint="eastAsia"/>
          <w:szCs w:val="24"/>
        </w:rPr>
        <w:t>三、</w:t>
      </w:r>
      <w:r w:rsidRPr="001C6111">
        <w:rPr>
          <w:rFonts w:ascii="標楷體" w:eastAsia="標楷體" w:hAnsi="標楷體" w:hint="eastAsia"/>
          <w:color w:val="000000"/>
          <w:szCs w:val="24"/>
        </w:rPr>
        <w:t>辦理性別平等宣導與國際交流參與</w:t>
      </w:r>
    </w:p>
    <w:p w:rsidR="001C6111" w:rsidRDefault="001C6111" w:rsidP="001C6111">
      <w:pPr>
        <w:pStyle w:val="a3"/>
        <w:numPr>
          <w:ilvl w:val="0"/>
          <w:numId w:val="35"/>
        </w:numPr>
        <w:ind w:leftChars="0"/>
        <w:rPr>
          <w:rFonts w:ascii="標楷體" w:eastAsia="標楷體" w:hAnsi="標楷體"/>
          <w:szCs w:val="24"/>
        </w:rPr>
      </w:pPr>
      <w:r>
        <w:rPr>
          <w:rFonts w:ascii="標楷體" w:eastAsia="標楷體" w:hAnsi="標楷體" w:hint="eastAsia"/>
          <w:szCs w:val="24"/>
        </w:rPr>
        <w:t>參加對象：本所各課室。</w:t>
      </w:r>
    </w:p>
    <w:p w:rsidR="001C6111" w:rsidRDefault="001C6111" w:rsidP="001C6111">
      <w:pPr>
        <w:pStyle w:val="a3"/>
        <w:numPr>
          <w:ilvl w:val="0"/>
          <w:numId w:val="35"/>
        </w:numPr>
        <w:ind w:leftChars="0"/>
        <w:rPr>
          <w:rFonts w:ascii="標楷體" w:eastAsia="標楷體" w:hAnsi="標楷體"/>
          <w:szCs w:val="24"/>
        </w:rPr>
      </w:pPr>
      <w:r>
        <w:rPr>
          <w:rFonts w:ascii="標楷體" w:eastAsia="標楷體" w:hAnsi="標楷體" w:hint="eastAsia"/>
          <w:szCs w:val="24"/>
        </w:rPr>
        <w:t>辦理時間：109年1月至112年12月。</w:t>
      </w:r>
    </w:p>
    <w:p w:rsidR="001C6111" w:rsidRPr="001C6111" w:rsidRDefault="001C6111" w:rsidP="001C6111">
      <w:pPr>
        <w:pStyle w:val="a3"/>
        <w:numPr>
          <w:ilvl w:val="0"/>
          <w:numId w:val="35"/>
        </w:numPr>
        <w:ind w:leftChars="0"/>
        <w:rPr>
          <w:rFonts w:ascii="標楷體" w:eastAsia="標楷體" w:hAnsi="標楷體"/>
          <w:szCs w:val="24"/>
        </w:rPr>
      </w:pPr>
      <w:r w:rsidRPr="001C6111">
        <w:rPr>
          <w:rFonts w:ascii="標楷體" w:eastAsia="標楷體" w:hAnsi="標楷體" w:hint="eastAsia"/>
          <w:szCs w:val="24"/>
        </w:rPr>
        <w:t>辦理內容：</w:t>
      </w:r>
    </w:p>
    <w:p w:rsidR="001C6111" w:rsidRDefault="001C6111" w:rsidP="001C6111">
      <w:pPr>
        <w:pStyle w:val="a3"/>
        <w:numPr>
          <w:ilvl w:val="0"/>
          <w:numId w:val="36"/>
        </w:numPr>
        <w:ind w:leftChars="0"/>
        <w:rPr>
          <w:rFonts w:ascii="標楷體" w:eastAsia="標楷體" w:hAnsi="標楷體"/>
          <w:color w:val="000000"/>
          <w:szCs w:val="24"/>
        </w:rPr>
      </w:pPr>
      <w:proofErr w:type="gramStart"/>
      <w:r w:rsidRPr="001C6111">
        <w:rPr>
          <w:rFonts w:ascii="標楷體" w:eastAsia="標楷體" w:hAnsi="標楷體" w:hint="eastAsia"/>
          <w:color w:val="000000"/>
          <w:szCs w:val="24"/>
        </w:rPr>
        <w:t>本公所</w:t>
      </w:r>
      <w:proofErr w:type="gramEnd"/>
      <w:r w:rsidRPr="001C6111">
        <w:rPr>
          <w:rFonts w:ascii="標楷體" w:eastAsia="標楷體" w:hAnsi="標楷體" w:hint="eastAsia"/>
          <w:color w:val="000000"/>
          <w:szCs w:val="24"/>
        </w:rPr>
        <w:t>各單位辦理自身業務時，應視情形結合性別平等宣導活動。</w:t>
      </w:r>
    </w:p>
    <w:p w:rsidR="001C6111" w:rsidRPr="001C6111" w:rsidRDefault="001C6111" w:rsidP="001C6111">
      <w:pPr>
        <w:pStyle w:val="a3"/>
        <w:numPr>
          <w:ilvl w:val="0"/>
          <w:numId w:val="36"/>
        </w:numPr>
        <w:ind w:leftChars="0"/>
        <w:rPr>
          <w:rFonts w:ascii="標楷體" w:eastAsia="標楷體" w:hAnsi="標楷體"/>
          <w:szCs w:val="24"/>
        </w:rPr>
      </w:pPr>
      <w:r w:rsidRPr="001C6111">
        <w:rPr>
          <w:rFonts w:ascii="標楷體" w:eastAsia="標楷體" w:hAnsi="標楷體" w:hint="eastAsia"/>
          <w:color w:val="000000"/>
          <w:szCs w:val="24"/>
        </w:rPr>
        <w:t>性別平等宣導</w:t>
      </w:r>
      <w:proofErr w:type="gramStart"/>
      <w:r w:rsidRPr="001C6111">
        <w:rPr>
          <w:rFonts w:ascii="標楷體" w:eastAsia="標楷體" w:hAnsi="標楷體" w:hint="eastAsia"/>
          <w:color w:val="000000"/>
          <w:szCs w:val="24"/>
        </w:rPr>
        <w:t>採</w:t>
      </w:r>
      <w:proofErr w:type="gramEnd"/>
      <w:r w:rsidRPr="001C6111">
        <w:rPr>
          <w:rFonts w:ascii="標楷體" w:eastAsia="標楷體" w:hAnsi="標楷體" w:hint="eastAsia"/>
          <w:color w:val="000000"/>
          <w:szCs w:val="24"/>
        </w:rPr>
        <w:t>行多元化方式，例如平面、網頁、廣播、座談會、說明會、記者會、電影賞析、及讀書會等，並配合文宣、影音、網路及廣播等媒介加強宣傳效益。</w:t>
      </w:r>
    </w:p>
    <w:p w:rsidR="001C6111" w:rsidRPr="001C6111" w:rsidRDefault="001C6111" w:rsidP="001C6111">
      <w:pPr>
        <w:pStyle w:val="a3"/>
        <w:numPr>
          <w:ilvl w:val="0"/>
          <w:numId w:val="36"/>
        </w:numPr>
        <w:ind w:leftChars="0"/>
        <w:rPr>
          <w:rFonts w:ascii="標楷體" w:eastAsia="標楷體" w:hAnsi="標楷體"/>
          <w:szCs w:val="24"/>
        </w:rPr>
      </w:pPr>
      <w:r w:rsidRPr="001C6111">
        <w:rPr>
          <w:rFonts w:ascii="標楷體" w:eastAsia="標楷體" w:hAnsi="標楷體" w:hint="eastAsia"/>
          <w:color w:val="000000"/>
          <w:szCs w:val="24"/>
        </w:rPr>
        <w:t>性別平等宣導對象除了</w:t>
      </w:r>
      <w:proofErr w:type="gramStart"/>
      <w:r w:rsidRPr="001C6111">
        <w:rPr>
          <w:rFonts w:ascii="標楷體" w:eastAsia="標楷體" w:hAnsi="標楷體" w:hint="eastAsia"/>
          <w:color w:val="000000"/>
          <w:szCs w:val="24"/>
        </w:rPr>
        <w:t>本公所</w:t>
      </w:r>
      <w:proofErr w:type="gramEnd"/>
      <w:r w:rsidRPr="001C6111">
        <w:rPr>
          <w:rFonts w:ascii="標楷體" w:eastAsia="標楷體" w:hAnsi="標楷體" w:hint="eastAsia"/>
          <w:color w:val="000000"/>
          <w:szCs w:val="24"/>
        </w:rPr>
        <w:t>職員，應向外推展至社會大眾，並可結合企業、民間團體、鄰里社區等資源，致力於將性別平權意識普及化並進而縮短性別落差及消除性別歧視</w:t>
      </w:r>
      <w:r>
        <w:rPr>
          <w:rFonts w:ascii="標楷體" w:eastAsia="標楷體" w:hAnsi="標楷體" w:hint="eastAsia"/>
          <w:color w:val="000000"/>
          <w:szCs w:val="24"/>
        </w:rPr>
        <w:t>。</w:t>
      </w:r>
    </w:p>
    <w:p w:rsidR="001C6111" w:rsidRPr="001C6111" w:rsidRDefault="001C6111" w:rsidP="001C6111">
      <w:pPr>
        <w:pStyle w:val="a3"/>
        <w:numPr>
          <w:ilvl w:val="0"/>
          <w:numId w:val="36"/>
        </w:numPr>
        <w:ind w:leftChars="0"/>
        <w:rPr>
          <w:rFonts w:ascii="標楷體" w:eastAsia="標楷體" w:hAnsi="標楷體"/>
          <w:szCs w:val="24"/>
        </w:rPr>
      </w:pPr>
      <w:r w:rsidRPr="001C6111">
        <w:rPr>
          <w:rFonts w:ascii="標楷體" w:eastAsia="標楷體" w:hAnsi="標楷體" w:hint="eastAsia"/>
          <w:color w:val="000000"/>
          <w:szCs w:val="24"/>
        </w:rPr>
        <w:t>國際交流參與：如邀請國外性別平等專家學者交流、出國訪問性別平等機構、出國參加性別平等相關會議或參加國內舉辦之國際性別平等會議。</w:t>
      </w:r>
    </w:p>
    <w:p w:rsidR="001C6111" w:rsidRPr="001C6111" w:rsidRDefault="001C6111" w:rsidP="001C6111">
      <w:pPr>
        <w:pStyle w:val="a3"/>
        <w:numPr>
          <w:ilvl w:val="0"/>
          <w:numId w:val="36"/>
        </w:numPr>
        <w:ind w:leftChars="0"/>
        <w:rPr>
          <w:rFonts w:ascii="標楷體" w:eastAsia="標楷體" w:hAnsi="標楷體"/>
          <w:szCs w:val="24"/>
        </w:rPr>
      </w:pPr>
      <w:r w:rsidRPr="001C6111">
        <w:rPr>
          <w:rFonts w:ascii="標楷體" w:eastAsia="標楷體" w:hAnsi="標楷體" w:hint="eastAsia"/>
          <w:color w:val="000000"/>
          <w:szCs w:val="24"/>
        </w:rPr>
        <w:t>定期新增性別議題之相關統計分析專章並公告上網。</w:t>
      </w:r>
    </w:p>
    <w:p w:rsidR="001C6111" w:rsidRDefault="001C6111" w:rsidP="001C6111">
      <w:pPr>
        <w:pStyle w:val="a3"/>
        <w:ind w:leftChars="-1" w:left="-2" w:firstLineChars="177" w:firstLine="425"/>
        <w:rPr>
          <w:rFonts w:ascii="標楷體" w:eastAsia="標楷體" w:hAnsi="標楷體"/>
          <w:color w:val="000000"/>
          <w:szCs w:val="24"/>
        </w:rPr>
      </w:pPr>
      <w:r w:rsidRPr="001C6111">
        <w:rPr>
          <w:rFonts w:ascii="標楷體" w:eastAsia="標楷體" w:hAnsi="標楷體" w:hint="eastAsia"/>
          <w:szCs w:val="24"/>
        </w:rPr>
        <w:t>四、</w:t>
      </w:r>
      <w:r w:rsidRPr="001C6111">
        <w:rPr>
          <w:rFonts w:ascii="標楷體" w:eastAsia="標楷體" w:hAnsi="標楷體" w:hint="eastAsia"/>
          <w:color w:val="000000"/>
          <w:szCs w:val="24"/>
        </w:rPr>
        <w:t>性別平等相關法規推動、落實與檢視修正</w:t>
      </w:r>
    </w:p>
    <w:p w:rsidR="001C6111" w:rsidRDefault="001C6111" w:rsidP="001C6111">
      <w:pPr>
        <w:pStyle w:val="a3"/>
        <w:numPr>
          <w:ilvl w:val="0"/>
          <w:numId w:val="37"/>
        </w:numPr>
        <w:ind w:leftChars="0"/>
        <w:rPr>
          <w:rFonts w:ascii="標楷體" w:eastAsia="標楷體" w:hAnsi="標楷體"/>
          <w:szCs w:val="24"/>
        </w:rPr>
      </w:pPr>
      <w:r>
        <w:rPr>
          <w:rFonts w:ascii="標楷體" w:eastAsia="標楷體" w:hAnsi="標楷體" w:hint="eastAsia"/>
          <w:szCs w:val="24"/>
        </w:rPr>
        <w:t>參加對象</w:t>
      </w:r>
      <w:r w:rsidRPr="00B83747">
        <w:rPr>
          <w:rFonts w:ascii="標楷體" w:eastAsia="標楷體" w:hAnsi="標楷體" w:hint="eastAsia"/>
          <w:szCs w:val="24"/>
        </w:rPr>
        <w:t>：</w:t>
      </w:r>
      <w:r w:rsidR="00B83747" w:rsidRPr="00B83747">
        <w:rPr>
          <w:rFonts w:ascii="標楷體" w:eastAsia="標楷體" w:hAnsi="標楷體" w:hint="eastAsia"/>
          <w:color w:val="000000"/>
          <w:szCs w:val="24"/>
        </w:rPr>
        <w:t>由公所人事室及社會課統籌辦理</w:t>
      </w:r>
      <w:r w:rsidRPr="00B83747">
        <w:rPr>
          <w:rFonts w:ascii="標楷體" w:eastAsia="標楷體" w:hAnsi="標楷體" w:hint="eastAsia"/>
          <w:szCs w:val="24"/>
        </w:rPr>
        <w:t>。</w:t>
      </w:r>
    </w:p>
    <w:p w:rsidR="001C6111" w:rsidRDefault="001C6111" w:rsidP="001C6111">
      <w:pPr>
        <w:pStyle w:val="a3"/>
        <w:numPr>
          <w:ilvl w:val="0"/>
          <w:numId w:val="37"/>
        </w:numPr>
        <w:ind w:leftChars="0"/>
        <w:rPr>
          <w:rFonts w:ascii="標楷體" w:eastAsia="標楷體" w:hAnsi="標楷體"/>
          <w:szCs w:val="24"/>
        </w:rPr>
      </w:pPr>
      <w:r>
        <w:rPr>
          <w:rFonts w:ascii="標楷體" w:eastAsia="標楷體" w:hAnsi="標楷體" w:hint="eastAsia"/>
          <w:szCs w:val="24"/>
        </w:rPr>
        <w:t>辦理時間：109年1月至112年12月。</w:t>
      </w:r>
    </w:p>
    <w:p w:rsidR="001C6111" w:rsidRPr="001C6111" w:rsidRDefault="001C6111" w:rsidP="001C6111">
      <w:pPr>
        <w:pStyle w:val="a3"/>
        <w:numPr>
          <w:ilvl w:val="0"/>
          <w:numId w:val="37"/>
        </w:numPr>
        <w:ind w:leftChars="0"/>
        <w:rPr>
          <w:rFonts w:ascii="標楷體" w:eastAsia="標楷體" w:hAnsi="標楷體"/>
          <w:szCs w:val="24"/>
        </w:rPr>
      </w:pPr>
      <w:r w:rsidRPr="001C6111">
        <w:rPr>
          <w:rFonts w:ascii="標楷體" w:eastAsia="標楷體" w:hAnsi="標楷體" w:hint="eastAsia"/>
          <w:szCs w:val="24"/>
        </w:rPr>
        <w:t>辦理內容:</w:t>
      </w:r>
      <w:r w:rsidRPr="001C6111">
        <w:rPr>
          <w:rFonts w:ascii="標楷體" w:eastAsia="標楷體" w:hAnsi="標楷體" w:hint="eastAsia"/>
          <w:color w:val="000000"/>
          <w:szCs w:val="24"/>
        </w:rPr>
        <w:t>督促機關法規執行情形，避免下列情事發生</w:t>
      </w:r>
    </w:p>
    <w:p w:rsidR="001C6111" w:rsidRPr="00B83747" w:rsidRDefault="00B83747" w:rsidP="00B83747">
      <w:pPr>
        <w:pStyle w:val="a3"/>
        <w:numPr>
          <w:ilvl w:val="0"/>
          <w:numId w:val="38"/>
        </w:numPr>
        <w:ind w:leftChars="0"/>
        <w:rPr>
          <w:rFonts w:ascii="標楷體" w:eastAsia="標楷體" w:hAnsi="標楷體"/>
          <w:color w:val="000000"/>
          <w:szCs w:val="24"/>
        </w:rPr>
      </w:pPr>
      <w:r w:rsidRPr="00B83747">
        <w:rPr>
          <w:rFonts w:ascii="標楷體" w:eastAsia="標楷體" w:hAnsi="標楷體" w:hint="eastAsia"/>
          <w:color w:val="000000"/>
          <w:szCs w:val="24"/>
        </w:rPr>
        <w:t>性別工作平等法有關性別歧視之禁止相關規定，機關應依法辦理，未依法處理者。</w:t>
      </w:r>
    </w:p>
    <w:p w:rsidR="00B83747" w:rsidRPr="00B83747" w:rsidRDefault="00B83747" w:rsidP="00B83747">
      <w:pPr>
        <w:pStyle w:val="a3"/>
        <w:numPr>
          <w:ilvl w:val="0"/>
          <w:numId w:val="38"/>
        </w:numPr>
        <w:ind w:leftChars="0"/>
        <w:rPr>
          <w:rFonts w:ascii="標楷體" w:eastAsia="標楷體" w:hAnsi="標楷體"/>
          <w:szCs w:val="24"/>
        </w:rPr>
      </w:pPr>
      <w:r w:rsidRPr="00B83747">
        <w:rPr>
          <w:rFonts w:ascii="標楷體" w:eastAsia="標楷體" w:hAnsi="標楷體" w:hint="eastAsia"/>
          <w:color w:val="000000"/>
          <w:szCs w:val="24"/>
        </w:rPr>
        <w:t>性別工作平等法有關性騷擾之防治相關規定，機關針對性騷擾案件應依法受理申訴及處理，未依法受理申訴及處理者。</w:t>
      </w:r>
    </w:p>
    <w:p w:rsidR="00B83747" w:rsidRPr="00B83747" w:rsidRDefault="00B83747" w:rsidP="00B83747">
      <w:pPr>
        <w:pStyle w:val="a3"/>
        <w:numPr>
          <w:ilvl w:val="0"/>
          <w:numId w:val="38"/>
        </w:numPr>
        <w:ind w:leftChars="0"/>
        <w:rPr>
          <w:rFonts w:ascii="標楷體" w:eastAsia="標楷體" w:hAnsi="標楷體"/>
          <w:szCs w:val="24"/>
        </w:rPr>
      </w:pPr>
      <w:r w:rsidRPr="00B83747">
        <w:rPr>
          <w:rFonts w:ascii="標楷體" w:eastAsia="標楷體" w:hAnsi="標楷體" w:hint="eastAsia"/>
          <w:color w:val="000000"/>
          <w:szCs w:val="24"/>
        </w:rPr>
        <w:t>性別工作平等法有關促進工作平等措施相關規定，機關應依法辦理，未依法處理者。</w:t>
      </w:r>
    </w:p>
    <w:p w:rsidR="00B83747" w:rsidRPr="00B83747" w:rsidRDefault="00B83747" w:rsidP="00B83747">
      <w:pPr>
        <w:pStyle w:val="a3"/>
        <w:numPr>
          <w:ilvl w:val="0"/>
          <w:numId w:val="38"/>
        </w:numPr>
        <w:ind w:leftChars="0"/>
        <w:rPr>
          <w:rFonts w:ascii="標楷體" w:eastAsia="標楷體" w:hAnsi="標楷體"/>
          <w:szCs w:val="24"/>
        </w:rPr>
      </w:pPr>
      <w:r w:rsidRPr="00B83747">
        <w:rPr>
          <w:rFonts w:ascii="標楷體" w:eastAsia="標楷體" w:hAnsi="標楷體" w:hint="eastAsia"/>
          <w:color w:val="000000"/>
          <w:szCs w:val="24"/>
        </w:rPr>
        <w:t>未辦理「性騷擾防治法」第</w:t>
      </w:r>
      <w:r w:rsidRPr="00B83747">
        <w:rPr>
          <w:rFonts w:ascii="標楷體" w:eastAsia="標楷體" w:hAnsi="標楷體"/>
          <w:color w:val="000000"/>
          <w:szCs w:val="24"/>
        </w:rPr>
        <w:t>7</w:t>
      </w:r>
      <w:r w:rsidRPr="00B83747">
        <w:rPr>
          <w:rFonts w:ascii="標楷體" w:eastAsia="標楷體" w:hAnsi="標楷體" w:hint="eastAsia"/>
          <w:color w:val="000000"/>
          <w:szCs w:val="24"/>
        </w:rPr>
        <w:t>條規定與措施者。</w:t>
      </w:r>
    </w:p>
    <w:p w:rsidR="00B83747" w:rsidRPr="00B83747" w:rsidRDefault="00B83747" w:rsidP="00B83747">
      <w:pPr>
        <w:pStyle w:val="a3"/>
        <w:numPr>
          <w:ilvl w:val="0"/>
          <w:numId w:val="38"/>
        </w:numPr>
        <w:ind w:leftChars="0"/>
        <w:rPr>
          <w:rFonts w:ascii="標楷體" w:eastAsia="標楷體" w:hAnsi="標楷體"/>
          <w:szCs w:val="24"/>
        </w:rPr>
      </w:pPr>
      <w:r w:rsidRPr="00B83747">
        <w:rPr>
          <w:rFonts w:ascii="標楷體" w:eastAsia="標楷體" w:hAnsi="標楷體" w:hint="eastAsia"/>
          <w:color w:val="000000"/>
          <w:szCs w:val="24"/>
        </w:rPr>
        <w:lastRenderedPageBreak/>
        <w:t>違反消除對婦女一切形式歧視公約（</w:t>
      </w:r>
      <w:r w:rsidRPr="00B83747">
        <w:rPr>
          <w:rFonts w:ascii="標楷體" w:eastAsia="標楷體" w:hAnsi="標楷體"/>
          <w:color w:val="000000"/>
          <w:szCs w:val="24"/>
        </w:rPr>
        <w:t>CEDAW</w:t>
      </w:r>
      <w:r w:rsidRPr="00B83747">
        <w:rPr>
          <w:rFonts w:ascii="標楷體" w:eastAsia="標楷體" w:hAnsi="標楷體" w:hint="eastAsia"/>
          <w:color w:val="000000"/>
          <w:szCs w:val="24"/>
        </w:rPr>
        <w:t>）或其施行法相關規定（不包含</w:t>
      </w:r>
      <w:r w:rsidRPr="00B83747">
        <w:rPr>
          <w:rFonts w:ascii="標楷體" w:eastAsia="標楷體" w:hAnsi="標楷體"/>
          <w:color w:val="000000"/>
          <w:szCs w:val="24"/>
        </w:rPr>
        <w:t>CEDAW</w:t>
      </w:r>
      <w:r w:rsidRPr="00B83747">
        <w:rPr>
          <w:rFonts w:ascii="標楷體" w:eastAsia="標楷體" w:hAnsi="標楷體" w:hint="eastAsia"/>
          <w:color w:val="000000"/>
          <w:szCs w:val="24"/>
        </w:rPr>
        <w:t>施行法第</w:t>
      </w:r>
      <w:r w:rsidRPr="00B83747">
        <w:rPr>
          <w:rFonts w:ascii="標楷體" w:eastAsia="標楷體" w:hAnsi="標楷體"/>
          <w:color w:val="000000"/>
          <w:szCs w:val="24"/>
        </w:rPr>
        <w:t>8</w:t>
      </w:r>
      <w:r w:rsidRPr="00B83747">
        <w:rPr>
          <w:rFonts w:ascii="標楷體" w:eastAsia="標楷體" w:hAnsi="標楷體" w:hint="eastAsia"/>
          <w:color w:val="000000"/>
          <w:szCs w:val="24"/>
        </w:rPr>
        <w:t>條）。</w:t>
      </w:r>
    </w:p>
    <w:p w:rsidR="001C6111" w:rsidRPr="001C6111" w:rsidRDefault="001C6111" w:rsidP="001C6111">
      <w:pPr>
        <w:pStyle w:val="a3"/>
        <w:ind w:leftChars="-1" w:left="-2" w:firstLineChars="177" w:firstLine="425"/>
        <w:rPr>
          <w:rFonts w:ascii="標楷體" w:eastAsia="標楷體" w:hAnsi="標楷體"/>
          <w:szCs w:val="24"/>
        </w:rPr>
      </w:pP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經費來源</w:t>
      </w:r>
      <w:r w:rsidR="00E75498">
        <w:rPr>
          <w:rFonts w:ascii="標楷體" w:eastAsia="標楷體" w:hAnsi="標楷體" w:hint="eastAsia"/>
          <w:szCs w:val="24"/>
        </w:rPr>
        <w:t>：由本所編列年度預算，或由相關業務預算支應。</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預期效益</w:t>
      </w:r>
      <w:r w:rsidR="00E75498">
        <w:rPr>
          <w:rFonts w:ascii="標楷體" w:eastAsia="標楷體" w:hAnsi="標楷體" w:hint="eastAsia"/>
          <w:szCs w:val="24"/>
        </w:rPr>
        <w:t>：</w:t>
      </w:r>
    </w:p>
    <w:p w:rsidR="00E75498" w:rsidRDefault="00E75498" w:rsidP="00E75498">
      <w:pPr>
        <w:pStyle w:val="a3"/>
        <w:numPr>
          <w:ilvl w:val="0"/>
          <w:numId w:val="8"/>
        </w:numPr>
        <w:ind w:leftChars="0"/>
        <w:rPr>
          <w:rFonts w:ascii="標楷體" w:eastAsia="標楷體" w:hAnsi="標楷體"/>
          <w:szCs w:val="24"/>
        </w:rPr>
      </w:pPr>
      <w:r>
        <w:rPr>
          <w:rFonts w:ascii="標楷體" w:eastAsia="標楷體" w:hAnsi="標楷體" w:hint="eastAsia"/>
          <w:szCs w:val="24"/>
        </w:rPr>
        <w:t>提升本所同仁性別主流化意識，建立性別觀點，發展劇本市特色之性別平權業務。</w:t>
      </w:r>
    </w:p>
    <w:p w:rsidR="00E75498" w:rsidRDefault="00E75498" w:rsidP="00E75498">
      <w:pPr>
        <w:pStyle w:val="a3"/>
        <w:numPr>
          <w:ilvl w:val="0"/>
          <w:numId w:val="8"/>
        </w:numPr>
        <w:ind w:leftChars="0"/>
        <w:rPr>
          <w:rFonts w:ascii="標楷體" w:eastAsia="標楷體" w:hAnsi="標楷體"/>
          <w:szCs w:val="24"/>
        </w:rPr>
      </w:pPr>
      <w:r>
        <w:rPr>
          <w:rFonts w:ascii="標楷體" w:eastAsia="標楷體" w:hAnsi="標楷體" w:hint="eastAsia"/>
          <w:szCs w:val="24"/>
        </w:rPr>
        <w:t>將性別觀點納入政策、計畫及措施中，並編列性別預算及資源分配，使性別與各機關單位業務結合，全面推動本區性別平權之政策理念。</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本實施計畫如有未盡事宜，得隨時修正之，並提報性別平等工作小組決議通過後公告上網。</w:t>
      </w:r>
    </w:p>
    <w:p w:rsidR="00110E59" w:rsidRDefault="00110E59">
      <w:pPr>
        <w:widowControl/>
        <w:rPr>
          <w:rFonts w:ascii="標楷體" w:eastAsia="標楷體" w:hAnsi="標楷體"/>
          <w:szCs w:val="24"/>
        </w:rPr>
      </w:pPr>
      <w:r>
        <w:rPr>
          <w:rFonts w:ascii="標楷體" w:eastAsia="標楷體" w:hAnsi="標楷體"/>
          <w:szCs w:val="24"/>
        </w:rPr>
        <w:br w:type="page"/>
      </w:r>
    </w:p>
    <w:p w:rsidR="00110E59" w:rsidRDefault="00110E59" w:rsidP="00110E59">
      <w:pPr>
        <w:pStyle w:val="a3"/>
        <w:numPr>
          <w:ilvl w:val="0"/>
          <w:numId w:val="22"/>
        </w:numPr>
        <w:ind w:leftChars="0"/>
        <w:rPr>
          <w:rFonts w:ascii="標楷體" w:eastAsia="標楷體" w:hAnsi="標楷體"/>
          <w:szCs w:val="24"/>
        </w:rPr>
      </w:pPr>
      <w:proofErr w:type="gramStart"/>
      <w:r>
        <w:rPr>
          <w:rFonts w:ascii="標楷體" w:eastAsia="標楷體" w:hAnsi="標楷體" w:hint="eastAsia"/>
          <w:szCs w:val="24"/>
        </w:rPr>
        <w:lastRenderedPageBreak/>
        <w:t>註</w:t>
      </w:r>
      <w:proofErr w:type="gramEnd"/>
      <w:r>
        <w:rPr>
          <w:rFonts w:ascii="標楷體" w:eastAsia="標楷體" w:hAnsi="標楷體" w:hint="eastAsia"/>
          <w:szCs w:val="24"/>
        </w:rPr>
        <w:t>1：「一般公務人員」包含(1)依法任用、派用之有給專任人員。(2)依法聘任、聘用及僱用人員。(3)公務人員考試錄取人員。</w:t>
      </w:r>
    </w:p>
    <w:p w:rsidR="00110E59" w:rsidRDefault="00110E59" w:rsidP="00110E59">
      <w:pPr>
        <w:pStyle w:val="a3"/>
        <w:numPr>
          <w:ilvl w:val="0"/>
          <w:numId w:val="22"/>
        </w:numPr>
        <w:ind w:leftChars="0"/>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2：「性別平等業務相關人員」係指實際從事提升婦女權益及促進性別平等之業務，包含性別主流化、消除對婦女一切歧視公約、各項性別平等政策措施、婦女權益促進委員會/性別平等委員會、性別平等專案(工作)小組相關事宜之專責、兼辦人員，含性別聯絡人及代理人。</w:t>
      </w:r>
    </w:p>
    <w:p w:rsidR="00110E59" w:rsidRDefault="00110E59" w:rsidP="00110E59">
      <w:pPr>
        <w:pStyle w:val="a3"/>
        <w:numPr>
          <w:ilvl w:val="0"/>
          <w:numId w:val="22"/>
        </w:numPr>
        <w:ind w:leftChars="0"/>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3：「主管人員」係指機關正副首長、正副幕僚長及單位主管。</w:t>
      </w:r>
    </w:p>
    <w:p w:rsidR="00110E59" w:rsidRDefault="00110E59" w:rsidP="00110E59">
      <w:pPr>
        <w:pStyle w:val="a3"/>
        <w:numPr>
          <w:ilvl w:val="0"/>
          <w:numId w:val="22"/>
        </w:numPr>
        <w:ind w:leftChars="0"/>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szCs w:val="24"/>
        </w:rPr>
        <w:t>4</w:t>
      </w:r>
      <w:r>
        <w:rPr>
          <w:rFonts w:ascii="標楷體" w:eastAsia="標楷體" w:hAnsi="標楷體" w:hint="eastAsia"/>
          <w:szCs w:val="24"/>
        </w:rPr>
        <w:t>：「各機關公務員性別主流化訓練計畫」(行政院民國107年2月7日院</w:t>
      </w:r>
      <w:proofErr w:type="gramStart"/>
      <w:r>
        <w:rPr>
          <w:rFonts w:ascii="標楷體" w:eastAsia="標楷體" w:hAnsi="標楷體" w:hint="eastAsia"/>
          <w:szCs w:val="24"/>
        </w:rPr>
        <w:t>臺</w:t>
      </w:r>
      <w:proofErr w:type="gramEnd"/>
      <w:r>
        <w:rPr>
          <w:rFonts w:ascii="標楷體" w:eastAsia="標楷體" w:hAnsi="標楷體" w:hint="eastAsia"/>
          <w:szCs w:val="24"/>
        </w:rPr>
        <w:t>性平字第1070163622號函修正)，詳見附表1。</w:t>
      </w:r>
    </w:p>
    <w:p w:rsidR="00110E59" w:rsidRDefault="00110E59" w:rsidP="00110E59">
      <w:pPr>
        <w:pStyle w:val="a3"/>
        <w:numPr>
          <w:ilvl w:val="0"/>
          <w:numId w:val="22"/>
        </w:numPr>
        <w:ind w:leftChars="0"/>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szCs w:val="24"/>
        </w:rPr>
        <w:t>5</w:t>
      </w:r>
      <w:r>
        <w:rPr>
          <w:rFonts w:ascii="標楷體" w:eastAsia="標楷體" w:hAnsi="標楷體" w:hint="eastAsia"/>
          <w:szCs w:val="24"/>
        </w:rPr>
        <w:t>：</w:t>
      </w:r>
      <w:bookmarkStart w:id="4" w:name="_Hlk24450709"/>
      <w:r>
        <w:rPr>
          <w:rFonts w:ascii="標楷體" w:eastAsia="標楷體" w:hAnsi="標楷體" w:hint="eastAsia"/>
          <w:szCs w:val="24"/>
        </w:rPr>
        <w:t>「消除對婦女一切形式歧視公約(CEDAW)教育訓練及成效評核實施計畫」</w:t>
      </w:r>
      <w:bookmarkEnd w:id="4"/>
      <w:r>
        <w:rPr>
          <w:rFonts w:ascii="標楷體" w:eastAsia="標楷體" w:hAnsi="標楷體" w:hint="eastAsia"/>
          <w:szCs w:val="24"/>
        </w:rPr>
        <w:t>(</w:t>
      </w:r>
      <w:r w:rsidRPr="00092D3C">
        <w:rPr>
          <w:rFonts w:ascii="標楷體" w:eastAsia="標楷體" w:hAnsi="標楷體" w:hint="eastAsia"/>
          <w:szCs w:val="24"/>
        </w:rPr>
        <w:t>行政院秘書長104年11月25日院</w:t>
      </w:r>
      <w:proofErr w:type="gramStart"/>
      <w:r w:rsidRPr="00092D3C">
        <w:rPr>
          <w:rFonts w:ascii="標楷體" w:eastAsia="標楷體" w:hAnsi="標楷體" w:hint="eastAsia"/>
          <w:szCs w:val="24"/>
        </w:rPr>
        <w:t>臺</w:t>
      </w:r>
      <w:proofErr w:type="gramEnd"/>
      <w:r w:rsidRPr="00092D3C">
        <w:rPr>
          <w:rFonts w:ascii="標楷體" w:eastAsia="標楷體" w:hAnsi="標楷體" w:hint="eastAsia"/>
          <w:szCs w:val="24"/>
        </w:rPr>
        <w:t>性平字1040152157號函核定</w:t>
      </w:r>
      <w:r>
        <w:rPr>
          <w:rFonts w:ascii="標楷體" w:eastAsia="標楷體" w:hAnsi="標楷體" w:hint="eastAsia"/>
          <w:szCs w:val="24"/>
        </w:rPr>
        <w:t>)，C</w:t>
      </w:r>
      <w:r>
        <w:rPr>
          <w:rFonts w:ascii="標楷體" w:eastAsia="標楷體" w:hAnsi="標楷體"/>
          <w:szCs w:val="24"/>
        </w:rPr>
        <w:t>EDAW</w:t>
      </w:r>
      <w:r>
        <w:rPr>
          <w:rFonts w:ascii="標楷體" w:eastAsia="標楷體" w:hAnsi="標楷體" w:hint="eastAsia"/>
          <w:szCs w:val="24"/>
        </w:rPr>
        <w:t>實體課程內容詳見附表2</w:t>
      </w:r>
      <w:r>
        <w:rPr>
          <w:rFonts w:ascii="標楷體" w:eastAsia="標楷體" w:hAnsi="標楷體"/>
          <w:szCs w:val="24"/>
        </w:rPr>
        <w:t xml:space="preserve"> </w:t>
      </w:r>
      <w:r>
        <w:rPr>
          <w:rFonts w:ascii="標楷體" w:eastAsia="標楷體" w:hAnsi="標楷體" w:hint="eastAsia"/>
          <w:szCs w:val="24"/>
        </w:rPr>
        <w:t>。</w:t>
      </w:r>
    </w:p>
    <w:p w:rsidR="00110E59" w:rsidRPr="001F4E83" w:rsidRDefault="00110E59" w:rsidP="00110E59">
      <w:pPr>
        <w:pStyle w:val="a3"/>
        <w:numPr>
          <w:ilvl w:val="0"/>
          <w:numId w:val="22"/>
        </w:numPr>
        <w:ind w:leftChars="0"/>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szCs w:val="24"/>
        </w:rPr>
        <w:t>6</w:t>
      </w:r>
      <w:r>
        <w:rPr>
          <w:rFonts w:ascii="標楷體" w:eastAsia="標楷體" w:hAnsi="標楷體" w:hint="eastAsia"/>
          <w:szCs w:val="24"/>
        </w:rPr>
        <w:t>：「</w:t>
      </w:r>
      <w:r>
        <w:rPr>
          <w:rFonts w:ascii="標楷體" w:eastAsia="標楷體" w:hAnsi="標楷體" w:hint="eastAsia"/>
          <w:color w:val="000000"/>
        </w:rPr>
        <w:t>性別預算金額編列原則及注意事項</w:t>
      </w:r>
      <w:r>
        <w:rPr>
          <w:rFonts w:ascii="標楷體" w:eastAsia="標楷體" w:hAnsi="標楷體" w:hint="eastAsia"/>
          <w:szCs w:val="24"/>
        </w:rPr>
        <w:t>」，詳見網址</w:t>
      </w:r>
      <w:hyperlink r:id="rId7" w:history="1">
        <w:r>
          <w:rPr>
            <w:rStyle w:val="a8"/>
          </w:rPr>
          <w:t>https://gec.ey.gov.tw/Page/10FCE33FF0E1F143</w:t>
        </w:r>
      </w:hyperlink>
    </w:p>
    <w:p w:rsidR="00110E59" w:rsidRDefault="00110E59" w:rsidP="00110E59">
      <w:pPr>
        <w:pStyle w:val="a3"/>
        <w:numPr>
          <w:ilvl w:val="0"/>
          <w:numId w:val="22"/>
        </w:numPr>
        <w:ind w:leftChars="0"/>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szCs w:val="24"/>
        </w:rPr>
        <w:t>7</w:t>
      </w:r>
      <w:r>
        <w:rPr>
          <w:rFonts w:ascii="標楷體" w:eastAsia="標楷體" w:hAnsi="標楷體" w:hint="eastAsia"/>
          <w:szCs w:val="24"/>
        </w:rPr>
        <w:t>：「</w:t>
      </w:r>
      <w:bookmarkStart w:id="5" w:name="_Hlk24451781"/>
      <w:proofErr w:type="gramStart"/>
      <w:r>
        <w:rPr>
          <w:rFonts w:ascii="標楷體" w:eastAsia="標楷體" w:hAnsi="標楷體" w:hint="eastAsia"/>
          <w:szCs w:val="24"/>
        </w:rPr>
        <w:t>臺</w:t>
      </w:r>
      <w:proofErr w:type="gramEnd"/>
      <w:r>
        <w:rPr>
          <w:rFonts w:ascii="標楷體" w:eastAsia="標楷體" w:hAnsi="標楷體" w:hint="eastAsia"/>
          <w:szCs w:val="24"/>
        </w:rPr>
        <w:t>南市性別影響評估流程及檢視表</w:t>
      </w:r>
      <w:bookmarkEnd w:id="5"/>
      <w:r>
        <w:rPr>
          <w:rFonts w:ascii="標楷體" w:eastAsia="標楷體" w:hAnsi="標楷體" w:hint="eastAsia"/>
          <w:szCs w:val="24"/>
        </w:rPr>
        <w:t>」，詳見附表3。</w:t>
      </w:r>
    </w:p>
    <w:p w:rsidR="00110E59" w:rsidRDefault="00110E59">
      <w:pPr>
        <w:widowControl/>
        <w:rPr>
          <w:rFonts w:ascii="標楷體" w:eastAsia="標楷體" w:hAnsi="標楷體"/>
          <w:szCs w:val="24"/>
        </w:rPr>
      </w:pPr>
      <w:r>
        <w:rPr>
          <w:rFonts w:ascii="標楷體" w:eastAsia="標楷體" w:hAnsi="標楷體"/>
          <w:szCs w:val="24"/>
        </w:rPr>
        <w:br w:type="page"/>
      </w:r>
    </w:p>
    <w:p w:rsidR="00110E59" w:rsidRPr="003F362A" w:rsidRDefault="00110E59" w:rsidP="00110E59">
      <w:pPr>
        <w:jc w:val="center"/>
        <w:rPr>
          <w:rFonts w:ascii="標楷體" w:eastAsia="標楷體" w:hAnsi="標楷體"/>
          <w:b/>
          <w:sz w:val="32"/>
          <w:szCs w:val="32"/>
        </w:rPr>
      </w:pPr>
      <w:r w:rsidRPr="003F362A">
        <w:rPr>
          <w:rFonts w:ascii="標楷體" w:eastAsia="標楷體" w:hAnsi="標楷體" w:hint="eastAsia"/>
          <w:b/>
          <w:sz w:val="32"/>
          <w:szCs w:val="32"/>
          <w:bdr w:val="single" w:sz="4" w:space="0" w:color="auto"/>
        </w:rPr>
        <w:lastRenderedPageBreak/>
        <w:t>附表1</w:t>
      </w:r>
      <w:proofErr w:type="gramStart"/>
      <w:r w:rsidRPr="003F362A">
        <w:rPr>
          <w:rFonts w:ascii="標楷體" w:eastAsia="標楷體" w:hAnsi="標楷體" w:hint="eastAsia"/>
          <w:b/>
          <w:sz w:val="32"/>
          <w:szCs w:val="32"/>
        </w:rPr>
        <w:t>各</w:t>
      </w:r>
      <w:proofErr w:type="gramEnd"/>
      <w:r w:rsidRPr="003F362A">
        <w:rPr>
          <w:rFonts w:ascii="標楷體" w:eastAsia="標楷體" w:hAnsi="標楷體" w:hint="eastAsia"/>
          <w:b/>
          <w:sz w:val="32"/>
          <w:szCs w:val="32"/>
        </w:rPr>
        <w:t>機關公務員性別主流化訓練計畫</w:t>
      </w:r>
    </w:p>
    <w:p w:rsidR="00110E59" w:rsidRPr="003F362A" w:rsidRDefault="00110E59" w:rsidP="00110E59">
      <w:pPr>
        <w:jc w:val="right"/>
        <w:rPr>
          <w:rFonts w:ascii="標楷體" w:eastAsia="標楷體" w:hAnsi="標楷體"/>
          <w:sz w:val="18"/>
          <w:szCs w:val="18"/>
        </w:rPr>
      </w:pPr>
      <w:r w:rsidRPr="003F362A">
        <w:rPr>
          <w:rFonts w:ascii="標楷體" w:eastAsia="標楷體" w:hAnsi="標楷體" w:hint="eastAsia"/>
          <w:sz w:val="18"/>
          <w:szCs w:val="18"/>
        </w:rPr>
        <w:t>行政院民國 107 年 2 月 7 日</w:t>
      </w:r>
    </w:p>
    <w:p w:rsidR="00110E59" w:rsidRPr="003F362A" w:rsidRDefault="00110E59" w:rsidP="00110E59">
      <w:pPr>
        <w:jc w:val="right"/>
        <w:rPr>
          <w:rFonts w:ascii="標楷體" w:eastAsia="標楷體" w:hAnsi="標楷體"/>
          <w:sz w:val="18"/>
          <w:szCs w:val="18"/>
        </w:rPr>
      </w:pPr>
      <w:r w:rsidRPr="003F362A">
        <w:rPr>
          <w:rFonts w:ascii="標楷體" w:eastAsia="標楷體" w:hAnsi="標楷體" w:hint="eastAsia"/>
          <w:sz w:val="18"/>
          <w:szCs w:val="18"/>
        </w:rPr>
        <w:t>院</w:t>
      </w:r>
      <w:proofErr w:type="gramStart"/>
      <w:r w:rsidRPr="003F362A">
        <w:rPr>
          <w:rFonts w:ascii="標楷體" w:eastAsia="標楷體" w:hAnsi="標楷體" w:hint="eastAsia"/>
          <w:sz w:val="18"/>
          <w:szCs w:val="18"/>
        </w:rPr>
        <w:t>臺</w:t>
      </w:r>
      <w:proofErr w:type="gramEnd"/>
      <w:r w:rsidRPr="003F362A">
        <w:rPr>
          <w:rFonts w:ascii="標楷體" w:eastAsia="標楷體" w:hAnsi="標楷體" w:hint="eastAsia"/>
          <w:sz w:val="18"/>
          <w:szCs w:val="18"/>
        </w:rPr>
        <w:t>性平字第 1070163622 號函修正</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為落實公部門性別主流化之推動，培養公務員具有性別敏感度，於規劃或檢視各項政策及法令時，納入性別觀點，追求性別平等，特訂定本計畫。</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行政院及所屬各機關、直轄市及縣（市）政府（以下簡稱各主管機關）應將性別主流化訓練（以下簡稱本訓練）納入年度訓練計畫實施。</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本計畫實施對象為各主管機關及所屬機關學校（以下簡稱各機關）公務員，區分如下：</w:t>
      </w:r>
    </w:p>
    <w:p w:rsidR="00110E59" w:rsidRDefault="00110E59" w:rsidP="00110E59">
      <w:pPr>
        <w:pStyle w:val="a3"/>
        <w:numPr>
          <w:ilvl w:val="0"/>
          <w:numId w:val="24"/>
        </w:numPr>
        <w:ind w:leftChars="0"/>
        <w:rPr>
          <w:rFonts w:ascii="標楷體" w:eastAsia="標楷體" w:hAnsi="標楷體"/>
          <w:szCs w:val="24"/>
        </w:rPr>
      </w:pPr>
      <w:r w:rsidRPr="003F362A">
        <w:rPr>
          <w:rFonts w:ascii="標楷體" w:eastAsia="標楷體" w:hAnsi="標楷體" w:hint="eastAsia"/>
          <w:szCs w:val="24"/>
        </w:rPr>
        <w:t>政務人員。</w:t>
      </w:r>
    </w:p>
    <w:p w:rsidR="00110E59" w:rsidRDefault="00110E59" w:rsidP="00110E59">
      <w:pPr>
        <w:pStyle w:val="a3"/>
        <w:numPr>
          <w:ilvl w:val="0"/>
          <w:numId w:val="24"/>
        </w:numPr>
        <w:ind w:leftChars="0"/>
        <w:rPr>
          <w:rFonts w:ascii="標楷體" w:eastAsia="標楷體" w:hAnsi="標楷體"/>
          <w:szCs w:val="24"/>
        </w:rPr>
      </w:pPr>
      <w:r w:rsidRPr="003F362A">
        <w:rPr>
          <w:rFonts w:ascii="標楷體" w:eastAsia="標楷體" w:hAnsi="標楷體" w:hint="eastAsia"/>
          <w:szCs w:val="24"/>
        </w:rPr>
        <w:t>一般公務人員：</w:t>
      </w:r>
    </w:p>
    <w:p w:rsidR="00110E59" w:rsidRDefault="00110E59" w:rsidP="00110E59">
      <w:pPr>
        <w:pStyle w:val="a3"/>
        <w:numPr>
          <w:ilvl w:val="0"/>
          <w:numId w:val="25"/>
        </w:numPr>
        <w:ind w:leftChars="0"/>
        <w:rPr>
          <w:rFonts w:ascii="標楷體" w:eastAsia="標楷體" w:hAnsi="標楷體"/>
          <w:szCs w:val="24"/>
        </w:rPr>
      </w:pPr>
      <w:r w:rsidRPr="003F362A">
        <w:rPr>
          <w:rFonts w:ascii="標楷體" w:eastAsia="標楷體" w:hAnsi="標楷體" w:hint="eastAsia"/>
          <w:szCs w:val="24"/>
        </w:rPr>
        <w:t>依法任用、派用之有給專任人員。</w:t>
      </w:r>
    </w:p>
    <w:p w:rsidR="00110E59" w:rsidRDefault="00110E59" w:rsidP="00110E59">
      <w:pPr>
        <w:pStyle w:val="a3"/>
        <w:numPr>
          <w:ilvl w:val="0"/>
          <w:numId w:val="25"/>
        </w:numPr>
        <w:ind w:leftChars="0"/>
        <w:rPr>
          <w:rFonts w:ascii="標楷體" w:eastAsia="標楷體" w:hAnsi="標楷體"/>
          <w:szCs w:val="24"/>
        </w:rPr>
      </w:pPr>
      <w:r w:rsidRPr="003F362A">
        <w:rPr>
          <w:rFonts w:ascii="標楷體" w:eastAsia="標楷體" w:hAnsi="標楷體" w:hint="eastAsia"/>
          <w:szCs w:val="24"/>
        </w:rPr>
        <w:t>依法聘任、聘用及僱用人員。</w:t>
      </w:r>
    </w:p>
    <w:p w:rsidR="00110E59" w:rsidRDefault="00110E59" w:rsidP="00110E59">
      <w:pPr>
        <w:pStyle w:val="a3"/>
        <w:numPr>
          <w:ilvl w:val="0"/>
          <w:numId w:val="25"/>
        </w:numPr>
        <w:ind w:leftChars="0"/>
        <w:rPr>
          <w:rFonts w:ascii="標楷體" w:eastAsia="標楷體" w:hAnsi="標楷體"/>
          <w:szCs w:val="24"/>
        </w:rPr>
      </w:pPr>
      <w:r w:rsidRPr="003F362A">
        <w:rPr>
          <w:rFonts w:ascii="標楷體" w:eastAsia="標楷體" w:hAnsi="標楷體" w:hint="eastAsia"/>
          <w:szCs w:val="24"/>
        </w:rPr>
        <w:t>公務人員考試錄取人員。</w:t>
      </w:r>
    </w:p>
    <w:p w:rsidR="00110E59" w:rsidRPr="003F362A" w:rsidRDefault="00110E59" w:rsidP="00110E59">
      <w:pPr>
        <w:pStyle w:val="a3"/>
        <w:ind w:leftChars="290" w:left="696"/>
        <w:rPr>
          <w:rFonts w:ascii="標楷體" w:eastAsia="標楷體" w:hAnsi="標楷體"/>
          <w:szCs w:val="24"/>
        </w:rPr>
      </w:pPr>
      <w:r w:rsidRPr="003F362A">
        <w:rPr>
          <w:rFonts w:ascii="標楷體" w:eastAsia="標楷體" w:hAnsi="標楷體" w:hint="eastAsia"/>
          <w:szCs w:val="24"/>
        </w:rPr>
        <w:t>公營事業機構人員及公立學校教師，得由各該主管機關自行參照本計畫辦理。</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各機關宜評估所屬人員需求，設計規劃引發學習興趣之課程，內容需結合性別及機關主管業務，並提供學習回饋方式。</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各機關辦理本訓練，得視實際需要，依下列方式進行：</w:t>
      </w:r>
    </w:p>
    <w:p w:rsidR="00110E59" w:rsidRDefault="00110E59" w:rsidP="00110E59">
      <w:pPr>
        <w:pStyle w:val="a3"/>
        <w:numPr>
          <w:ilvl w:val="0"/>
          <w:numId w:val="26"/>
        </w:numPr>
        <w:ind w:leftChars="0"/>
        <w:rPr>
          <w:rFonts w:ascii="標楷體" w:eastAsia="標楷體" w:hAnsi="標楷體"/>
          <w:szCs w:val="24"/>
        </w:rPr>
      </w:pPr>
      <w:r w:rsidRPr="006966B1">
        <w:rPr>
          <w:rFonts w:ascii="標楷體" w:eastAsia="標楷體" w:hAnsi="標楷體" w:hint="eastAsia"/>
          <w:szCs w:val="24"/>
        </w:rPr>
        <w:t>專班訓練：開辦本訓練課程專班。</w:t>
      </w:r>
    </w:p>
    <w:p w:rsidR="00110E59" w:rsidRDefault="00110E59" w:rsidP="00110E59">
      <w:pPr>
        <w:pStyle w:val="a3"/>
        <w:numPr>
          <w:ilvl w:val="0"/>
          <w:numId w:val="26"/>
        </w:numPr>
        <w:ind w:leftChars="0"/>
        <w:rPr>
          <w:rFonts w:ascii="標楷體" w:eastAsia="標楷體" w:hAnsi="標楷體"/>
          <w:szCs w:val="24"/>
        </w:rPr>
      </w:pPr>
      <w:r w:rsidRPr="006966B1">
        <w:rPr>
          <w:rFonts w:ascii="標楷體" w:eastAsia="標楷體" w:hAnsi="標楷體" w:hint="eastAsia"/>
          <w:szCs w:val="24"/>
        </w:rPr>
        <w:t>隨班訓練：於辦理各項訓練時，列入本訓練課程。</w:t>
      </w:r>
    </w:p>
    <w:p w:rsidR="00110E59" w:rsidRDefault="00110E59" w:rsidP="00110E59">
      <w:pPr>
        <w:pStyle w:val="a3"/>
        <w:numPr>
          <w:ilvl w:val="0"/>
          <w:numId w:val="26"/>
        </w:numPr>
        <w:ind w:leftChars="0"/>
        <w:rPr>
          <w:rFonts w:ascii="標楷體" w:eastAsia="標楷體" w:hAnsi="標楷體"/>
          <w:szCs w:val="24"/>
        </w:rPr>
      </w:pPr>
      <w:r w:rsidRPr="006966B1">
        <w:rPr>
          <w:rFonts w:ascii="標楷體" w:eastAsia="標楷體" w:hAnsi="標楷體" w:hint="eastAsia"/>
          <w:szCs w:val="24"/>
        </w:rPr>
        <w:t>網路學習：利用各機關或各訓練機構開發之本訓練網路學習課程實施。</w:t>
      </w:r>
    </w:p>
    <w:p w:rsidR="00110E59" w:rsidRDefault="00110E59" w:rsidP="00110E59">
      <w:pPr>
        <w:pStyle w:val="a3"/>
        <w:numPr>
          <w:ilvl w:val="0"/>
          <w:numId w:val="26"/>
        </w:numPr>
        <w:ind w:leftChars="0"/>
        <w:rPr>
          <w:rFonts w:ascii="標楷體" w:eastAsia="標楷體" w:hAnsi="標楷體"/>
          <w:szCs w:val="24"/>
        </w:rPr>
      </w:pPr>
      <w:r w:rsidRPr="006966B1">
        <w:rPr>
          <w:rFonts w:ascii="標楷體" w:eastAsia="標楷體" w:hAnsi="標楷體" w:hint="eastAsia"/>
          <w:szCs w:val="24"/>
        </w:rPr>
        <w:t>專題講演：利用集會等活動，舉辦本訓練課程之相關講演或研習。</w:t>
      </w:r>
    </w:p>
    <w:p w:rsidR="00110E59" w:rsidRPr="006966B1" w:rsidRDefault="00110E59" w:rsidP="00110E59">
      <w:pPr>
        <w:pStyle w:val="a3"/>
        <w:numPr>
          <w:ilvl w:val="0"/>
          <w:numId w:val="26"/>
        </w:numPr>
        <w:ind w:leftChars="0"/>
        <w:rPr>
          <w:rFonts w:ascii="標楷體" w:eastAsia="標楷體" w:hAnsi="標楷體"/>
          <w:szCs w:val="24"/>
        </w:rPr>
      </w:pPr>
      <w:r w:rsidRPr="006966B1">
        <w:rPr>
          <w:rFonts w:ascii="標楷體" w:eastAsia="標楷體" w:hAnsi="標楷體" w:hint="eastAsia"/>
          <w:szCs w:val="24"/>
        </w:rPr>
        <w:t>團體討論：利用座談、電影賞析、案例研討工作坊、交流會、集會、社團或讀書會等多元化方式，就本訓練課程之相關議題進行討論。</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課程及師資：</w:t>
      </w:r>
    </w:p>
    <w:p w:rsidR="00110E59" w:rsidRDefault="00110E59" w:rsidP="00110E59">
      <w:pPr>
        <w:pStyle w:val="a3"/>
        <w:numPr>
          <w:ilvl w:val="0"/>
          <w:numId w:val="27"/>
        </w:numPr>
        <w:ind w:leftChars="0"/>
        <w:rPr>
          <w:rFonts w:ascii="標楷體" w:eastAsia="標楷體" w:hAnsi="標楷體"/>
          <w:szCs w:val="24"/>
        </w:rPr>
      </w:pPr>
      <w:r w:rsidRPr="006966B1">
        <w:rPr>
          <w:rFonts w:ascii="標楷體" w:eastAsia="標楷體" w:hAnsi="標楷體" w:hint="eastAsia"/>
          <w:szCs w:val="24"/>
        </w:rPr>
        <w:t>本訓練之課程分為基礎課程及進階課程，基礎課程之目標在使公務員具備性別主流化之基本概念；進階課程之目標在使性別主流化之理念、目標與操作架構與業務工作相結合，課程內容如</w:t>
      </w:r>
      <w:r>
        <w:rPr>
          <w:rFonts w:ascii="標楷體" w:eastAsia="標楷體" w:hAnsi="標楷體" w:hint="eastAsia"/>
          <w:szCs w:val="24"/>
        </w:rPr>
        <w:t>下</w:t>
      </w:r>
      <w:r w:rsidRPr="006966B1">
        <w:rPr>
          <w:rFonts w:ascii="標楷體" w:eastAsia="標楷體" w:hAnsi="標楷體" w:hint="eastAsia"/>
          <w:szCs w:val="24"/>
        </w:rPr>
        <w:t>表。</w:t>
      </w:r>
    </w:p>
    <w:p w:rsidR="00110E59" w:rsidRPr="006966B1" w:rsidRDefault="00110E59" w:rsidP="00110E59">
      <w:pPr>
        <w:pStyle w:val="a3"/>
        <w:numPr>
          <w:ilvl w:val="0"/>
          <w:numId w:val="27"/>
        </w:numPr>
        <w:ind w:leftChars="0"/>
        <w:rPr>
          <w:rFonts w:ascii="標楷體" w:eastAsia="標楷體" w:hAnsi="標楷體"/>
          <w:szCs w:val="24"/>
        </w:rPr>
      </w:pPr>
      <w:r w:rsidRPr="006966B1">
        <w:rPr>
          <w:rFonts w:ascii="標楷體" w:eastAsia="標楷體" w:hAnsi="標楷體" w:hint="eastAsia"/>
          <w:szCs w:val="24"/>
        </w:rPr>
        <w:t>本訓練之課程單元、師資參考名單及優良性別平等參考教材，置於行政院性別平等會網站、公務人員終身學習入口網站及教育部性別平等全球資訊網等相關網站。</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各機關應就不同對象，規劃不同訓練方式：</w:t>
      </w:r>
    </w:p>
    <w:p w:rsidR="00110E59" w:rsidRDefault="00110E59" w:rsidP="00110E59">
      <w:pPr>
        <w:pStyle w:val="a3"/>
        <w:numPr>
          <w:ilvl w:val="0"/>
          <w:numId w:val="28"/>
        </w:numPr>
        <w:ind w:leftChars="0"/>
        <w:rPr>
          <w:rFonts w:ascii="標楷體" w:eastAsia="標楷體" w:hAnsi="標楷體"/>
          <w:szCs w:val="24"/>
        </w:rPr>
      </w:pPr>
      <w:r w:rsidRPr="006966B1">
        <w:rPr>
          <w:rFonts w:ascii="標楷體" w:eastAsia="標楷體" w:hAnsi="標楷體" w:hint="eastAsia"/>
          <w:szCs w:val="24"/>
        </w:rPr>
        <w:t>政務人員每年應施以課程訓練(含各類會議中納入性別課程)或參與性別平等相關會議。</w:t>
      </w:r>
    </w:p>
    <w:p w:rsidR="00110E59" w:rsidRDefault="00110E59" w:rsidP="00110E59">
      <w:pPr>
        <w:pStyle w:val="a3"/>
        <w:numPr>
          <w:ilvl w:val="0"/>
          <w:numId w:val="28"/>
        </w:numPr>
        <w:ind w:leftChars="0"/>
        <w:rPr>
          <w:rFonts w:ascii="標楷體" w:eastAsia="標楷體" w:hAnsi="標楷體"/>
          <w:szCs w:val="24"/>
        </w:rPr>
      </w:pPr>
      <w:r w:rsidRPr="006966B1">
        <w:rPr>
          <w:rFonts w:ascii="標楷體" w:eastAsia="標楷體" w:hAnsi="標楷體" w:hint="eastAsia"/>
          <w:szCs w:val="24"/>
        </w:rPr>
        <w:t>一般公務人員每年應施以二小時以上之課程訓練；曾參加基礎課程訓</w:t>
      </w:r>
      <w:r w:rsidRPr="006966B1">
        <w:rPr>
          <w:rFonts w:ascii="標楷體" w:eastAsia="標楷體" w:hAnsi="標楷體" w:hint="eastAsia"/>
          <w:szCs w:val="24"/>
        </w:rPr>
        <w:lastRenderedPageBreak/>
        <w:t>練之人員，宜施以進階課程訓練。</w:t>
      </w:r>
    </w:p>
    <w:p w:rsidR="00110E59" w:rsidRDefault="00110E59" w:rsidP="00110E59">
      <w:pPr>
        <w:pStyle w:val="a3"/>
        <w:numPr>
          <w:ilvl w:val="0"/>
          <w:numId w:val="28"/>
        </w:numPr>
        <w:ind w:leftChars="0"/>
        <w:rPr>
          <w:rFonts w:ascii="標楷體" w:eastAsia="標楷體" w:hAnsi="標楷體"/>
          <w:szCs w:val="24"/>
        </w:rPr>
      </w:pPr>
      <w:r w:rsidRPr="006966B1">
        <w:rPr>
          <w:rFonts w:ascii="標楷體" w:eastAsia="標楷體" w:hAnsi="標楷體" w:hint="eastAsia"/>
          <w:szCs w:val="24"/>
        </w:rPr>
        <w:t>辦理性別平等業務相關之一般公務人員，每年應施以六小時以上之進階課程訓練。</w:t>
      </w:r>
    </w:p>
    <w:p w:rsidR="00110E59" w:rsidRPr="006966B1" w:rsidRDefault="00110E59" w:rsidP="00110E59">
      <w:pPr>
        <w:pStyle w:val="a3"/>
        <w:ind w:leftChars="250" w:left="600"/>
        <w:rPr>
          <w:rFonts w:ascii="標楷體" w:eastAsia="標楷體" w:hAnsi="標楷體"/>
          <w:szCs w:val="24"/>
        </w:rPr>
      </w:pPr>
      <w:r w:rsidRPr="006966B1">
        <w:rPr>
          <w:rFonts w:ascii="標楷體" w:eastAsia="標楷體" w:hAnsi="標楷體" w:hint="eastAsia"/>
          <w:szCs w:val="24"/>
        </w:rPr>
        <w:t>本訓練除由各機關自行辦理外，亦得由行政院、公務人力發展學院及其他機關培訓之，以利推廣。</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管制考核之方式如下：</w:t>
      </w:r>
    </w:p>
    <w:p w:rsidR="00110E59" w:rsidRDefault="00110E59" w:rsidP="00110E59">
      <w:pPr>
        <w:pStyle w:val="a3"/>
        <w:numPr>
          <w:ilvl w:val="0"/>
          <w:numId w:val="29"/>
        </w:numPr>
        <w:ind w:leftChars="0"/>
        <w:rPr>
          <w:rFonts w:ascii="標楷體" w:eastAsia="標楷體" w:hAnsi="標楷體"/>
          <w:szCs w:val="24"/>
        </w:rPr>
      </w:pPr>
      <w:r w:rsidRPr="006966B1">
        <w:rPr>
          <w:rFonts w:ascii="標楷體" w:eastAsia="標楷體" w:hAnsi="標楷體" w:hint="eastAsia"/>
          <w:szCs w:val="24"/>
        </w:rPr>
        <w:t>各主管機關辦理本訓練情形，納入行政院性別平等業務輔導考核。</w:t>
      </w:r>
    </w:p>
    <w:p w:rsidR="00110E59" w:rsidRPr="006966B1" w:rsidRDefault="00110E59" w:rsidP="00110E59">
      <w:pPr>
        <w:pStyle w:val="a3"/>
        <w:numPr>
          <w:ilvl w:val="0"/>
          <w:numId w:val="29"/>
        </w:numPr>
        <w:ind w:leftChars="0"/>
        <w:rPr>
          <w:rFonts w:ascii="標楷體" w:eastAsia="標楷體" w:hAnsi="標楷體"/>
          <w:szCs w:val="24"/>
        </w:rPr>
      </w:pPr>
      <w:r w:rsidRPr="006966B1">
        <w:rPr>
          <w:rFonts w:ascii="標楷體" w:eastAsia="標楷體" w:hAnsi="標楷體" w:hint="eastAsia"/>
          <w:szCs w:val="24"/>
        </w:rPr>
        <w:t>各主管機關於每年一月底</w:t>
      </w:r>
      <w:proofErr w:type="gramStart"/>
      <w:r w:rsidRPr="006966B1">
        <w:rPr>
          <w:rFonts w:ascii="標楷體" w:eastAsia="標楷體" w:hAnsi="標楷體" w:hint="eastAsia"/>
          <w:szCs w:val="24"/>
        </w:rPr>
        <w:t>以前彙</w:t>
      </w:r>
      <w:proofErr w:type="gramEnd"/>
      <w:r w:rsidRPr="006966B1">
        <w:rPr>
          <w:rFonts w:ascii="標楷體" w:eastAsia="標楷體" w:hAnsi="標楷體" w:hint="eastAsia"/>
          <w:szCs w:val="24"/>
        </w:rPr>
        <w:t>整上年度所辦理本訓練情形提送行政院。</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各機關辦理本訓練所需經費於年度相關經費項下勻支。</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各機關開辦相關課程，得供下列</w:t>
      </w:r>
      <w:proofErr w:type="gramStart"/>
      <w:r w:rsidRPr="003F362A">
        <w:rPr>
          <w:rFonts w:ascii="標楷體" w:eastAsia="標楷體" w:hAnsi="標楷體" w:hint="eastAsia"/>
          <w:szCs w:val="24"/>
        </w:rPr>
        <w:t>人員參訓</w:t>
      </w:r>
      <w:proofErr w:type="gramEnd"/>
      <w:r w:rsidRPr="003F362A">
        <w:rPr>
          <w:rFonts w:ascii="標楷體" w:eastAsia="標楷體" w:hAnsi="標楷體" w:hint="eastAsia"/>
          <w:szCs w:val="24"/>
        </w:rPr>
        <w:t>：</w:t>
      </w:r>
    </w:p>
    <w:p w:rsidR="00110E59" w:rsidRDefault="00110E59" w:rsidP="00110E59">
      <w:pPr>
        <w:pStyle w:val="a3"/>
        <w:numPr>
          <w:ilvl w:val="0"/>
          <w:numId w:val="30"/>
        </w:numPr>
        <w:ind w:leftChars="0"/>
        <w:rPr>
          <w:rFonts w:ascii="標楷體" w:eastAsia="標楷體" w:hAnsi="標楷體"/>
          <w:szCs w:val="24"/>
        </w:rPr>
      </w:pPr>
      <w:r w:rsidRPr="006966B1">
        <w:rPr>
          <w:rFonts w:ascii="標楷體" w:eastAsia="標楷體" w:hAnsi="標楷體" w:hint="eastAsia"/>
          <w:szCs w:val="24"/>
        </w:rPr>
        <w:t>各直轄市、縣（市）政府性別平等委員會、女性權益促進委員會、婦女權益促進委員會、性別平等教育委員會及就業歧視評議委員會委員或相關業務人員。</w:t>
      </w:r>
    </w:p>
    <w:p w:rsidR="00110E59" w:rsidRDefault="00110E59" w:rsidP="00110E59">
      <w:pPr>
        <w:pStyle w:val="a3"/>
        <w:numPr>
          <w:ilvl w:val="0"/>
          <w:numId w:val="30"/>
        </w:numPr>
        <w:ind w:leftChars="0"/>
        <w:rPr>
          <w:rFonts w:ascii="標楷體" w:eastAsia="標楷體" w:hAnsi="標楷體"/>
          <w:szCs w:val="24"/>
        </w:rPr>
      </w:pPr>
      <w:r w:rsidRPr="006966B1">
        <w:rPr>
          <w:rFonts w:ascii="標楷體" w:eastAsia="標楷體" w:hAnsi="標楷體" w:hint="eastAsia"/>
          <w:szCs w:val="24"/>
        </w:rPr>
        <w:t>民間婦女或性別相關團體之理（董）、監事或主要幹部人員。</w:t>
      </w:r>
    </w:p>
    <w:p w:rsidR="00110E59" w:rsidRDefault="00110E59" w:rsidP="00110E59">
      <w:pPr>
        <w:pStyle w:val="a3"/>
        <w:numPr>
          <w:ilvl w:val="0"/>
          <w:numId w:val="30"/>
        </w:numPr>
        <w:ind w:leftChars="0"/>
        <w:rPr>
          <w:rFonts w:ascii="標楷體" w:eastAsia="標楷體" w:hAnsi="標楷體"/>
          <w:szCs w:val="24"/>
        </w:rPr>
      </w:pPr>
      <w:r w:rsidRPr="006966B1">
        <w:rPr>
          <w:rFonts w:ascii="標楷體" w:eastAsia="標楷體" w:hAnsi="標楷體" w:hint="eastAsia"/>
          <w:szCs w:val="24"/>
        </w:rPr>
        <w:t>各主管機關之性別平等專案小組民間委員。</w:t>
      </w: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hint="eastAsia"/>
          <w:szCs w:val="24"/>
        </w:rPr>
      </w:pPr>
    </w:p>
    <w:p w:rsidR="00110E59" w:rsidRDefault="00110E59" w:rsidP="00110E59">
      <w:pPr>
        <w:rPr>
          <w:rFonts w:ascii="標楷體" w:eastAsia="標楷體" w:hAnsi="標楷體"/>
          <w:szCs w:val="24"/>
        </w:rPr>
      </w:pPr>
    </w:p>
    <w:p w:rsidR="00DB7610" w:rsidRDefault="00DB7610" w:rsidP="00110E59">
      <w:pPr>
        <w:rPr>
          <w:rFonts w:ascii="標楷體" w:eastAsia="標楷體" w:hAnsi="標楷體"/>
          <w:sz w:val="20"/>
          <w:szCs w:val="20"/>
        </w:rPr>
      </w:pPr>
    </w:p>
    <w:p w:rsidR="00110E59" w:rsidRPr="006966B1" w:rsidRDefault="00110E59" w:rsidP="00110E59">
      <w:pPr>
        <w:rPr>
          <w:rFonts w:ascii="標楷體" w:eastAsia="標楷體" w:hAnsi="標楷體"/>
          <w:sz w:val="20"/>
          <w:szCs w:val="20"/>
        </w:rPr>
      </w:pPr>
      <w:r w:rsidRPr="006966B1">
        <w:rPr>
          <w:rFonts w:ascii="標楷體" w:eastAsia="標楷體" w:hAnsi="標楷體" w:hint="eastAsia"/>
          <w:sz w:val="20"/>
          <w:szCs w:val="20"/>
        </w:rPr>
        <w:lastRenderedPageBreak/>
        <w:t>表：性別主流化基礎及進階課程內容分類表</w:t>
      </w:r>
    </w:p>
    <w:tbl>
      <w:tblPr>
        <w:tblpPr w:leftFromText="180" w:rightFromText="180" w:vertAnchor="text" w:horzAnchor="margin" w:tblpXSpec="center" w:tblpY="166"/>
        <w:tblW w:w="8809" w:type="dxa"/>
        <w:tblLayout w:type="fixed"/>
        <w:tblCellMar>
          <w:left w:w="0" w:type="dxa"/>
          <w:right w:w="0" w:type="dxa"/>
        </w:tblCellMar>
        <w:tblLook w:val="01E0" w:firstRow="1" w:lastRow="1" w:firstColumn="1" w:lastColumn="1" w:noHBand="0" w:noVBand="0"/>
      </w:tblPr>
      <w:tblGrid>
        <w:gridCol w:w="1691"/>
        <w:gridCol w:w="3401"/>
        <w:gridCol w:w="3717"/>
      </w:tblGrid>
      <w:tr w:rsidR="00110E59" w:rsidRPr="006966B1" w:rsidTr="00553CE9">
        <w:trPr>
          <w:trHeight w:hRule="exact" w:val="433"/>
        </w:trPr>
        <w:tc>
          <w:tcPr>
            <w:tcW w:w="1691"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jc w:val="center"/>
              <w:rPr>
                <w:rFonts w:ascii="標楷體" w:eastAsia="標楷體" w:hAnsi="標楷體"/>
                <w:szCs w:val="24"/>
              </w:rPr>
            </w:pPr>
            <w:bookmarkStart w:id="6" w:name="_Hlk24551930"/>
            <w:r w:rsidRPr="006966B1">
              <w:rPr>
                <w:rFonts w:ascii="標楷體" w:eastAsia="標楷體" w:hAnsi="標楷體"/>
                <w:szCs w:val="24"/>
              </w:rPr>
              <w:t>區分</w:t>
            </w:r>
          </w:p>
        </w:tc>
        <w:tc>
          <w:tcPr>
            <w:tcW w:w="3401"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jc w:val="center"/>
              <w:rPr>
                <w:rFonts w:ascii="標楷體" w:eastAsia="標楷體" w:hAnsi="標楷體"/>
                <w:szCs w:val="24"/>
              </w:rPr>
            </w:pPr>
            <w:r w:rsidRPr="006966B1">
              <w:rPr>
                <w:rFonts w:ascii="標楷體" w:eastAsia="標楷體" w:hAnsi="標楷體"/>
                <w:szCs w:val="24"/>
              </w:rPr>
              <w:t>課程分類</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jc w:val="center"/>
              <w:rPr>
                <w:rFonts w:ascii="標楷體" w:eastAsia="標楷體" w:hAnsi="標楷體"/>
                <w:szCs w:val="24"/>
              </w:rPr>
            </w:pPr>
            <w:r w:rsidRPr="006966B1">
              <w:rPr>
                <w:rFonts w:ascii="標楷體" w:eastAsia="標楷體" w:hAnsi="標楷體"/>
                <w:szCs w:val="24"/>
              </w:rPr>
              <w:t>課程內容</w:t>
            </w:r>
          </w:p>
        </w:tc>
      </w:tr>
      <w:tr w:rsidR="00110E59" w:rsidRPr="006966B1" w:rsidTr="00553CE9">
        <w:trPr>
          <w:trHeight w:hRule="exact" w:val="381"/>
        </w:trPr>
        <w:tc>
          <w:tcPr>
            <w:tcW w:w="169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r w:rsidRPr="006966B1">
              <w:rPr>
                <w:rFonts w:ascii="標楷體" w:eastAsia="標楷體" w:hAnsi="標楷體"/>
                <w:szCs w:val="24"/>
              </w:rPr>
              <w:t>基礎課程</w:t>
            </w:r>
          </w:p>
        </w:tc>
        <w:tc>
          <w:tcPr>
            <w:tcW w:w="340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r w:rsidRPr="006966B1">
              <w:rPr>
                <w:rFonts w:ascii="標楷體" w:eastAsia="標楷體" w:hAnsi="標楷體"/>
                <w:szCs w:val="24"/>
              </w:rPr>
              <w:t>性別平等政策概論</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性別平等政策綱領概論</w:t>
            </w:r>
          </w:p>
        </w:tc>
      </w:tr>
      <w:tr w:rsidR="00110E59" w:rsidRPr="006966B1" w:rsidTr="00553CE9">
        <w:trPr>
          <w:trHeight w:hRule="exact" w:val="765"/>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性別主流化歷史發展與總體架構</w:t>
            </w:r>
          </w:p>
          <w:p w:rsidR="00110E59" w:rsidRPr="006966B1" w:rsidRDefault="00110E59" w:rsidP="00553CE9">
            <w:pPr>
              <w:rPr>
                <w:rFonts w:ascii="標楷體" w:eastAsia="標楷體" w:hAnsi="標楷體"/>
                <w:szCs w:val="24"/>
              </w:rPr>
            </w:pPr>
            <w:r w:rsidRPr="006966B1">
              <w:rPr>
                <w:rFonts w:ascii="標楷體" w:eastAsia="標楷體" w:hAnsi="標楷體"/>
                <w:szCs w:val="24"/>
              </w:rPr>
              <w:t>（國際與我國推動概況）</w:t>
            </w:r>
          </w:p>
        </w:tc>
      </w:tr>
      <w:tr w:rsidR="00110E59" w:rsidRPr="006966B1" w:rsidTr="00553CE9">
        <w:trPr>
          <w:trHeight w:hRule="exact" w:val="765"/>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r w:rsidRPr="006966B1">
              <w:rPr>
                <w:rFonts w:ascii="標楷體" w:eastAsia="標楷體" w:hAnsi="標楷體"/>
                <w:szCs w:val="24"/>
              </w:rPr>
              <w:t>性別意識一般通論</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我國性別平等發展概況</w:t>
            </w:r>
            <w:proofErr w:type="gramStart"/>
            <w:r w:rsidRPr="006966B1">
              <w:rPr>
                <w:rFonts w:ascii="標楷體" w:eastAsia="標楷體" w:hAnsi="標楷體"/>
                <w:szCs w:val="24"/>
              </w:rPr>
              <w:t>（</w:t>
            </w:r>
            <w:proofErr w:type="gramEnd"/>
            <w:r w:rsidRPr="006966B1">
              <w:rPr>
                <w:rFonts w:ascii="標楷體" w:eastAsia="標楷體" w:hAnsi="標楷體"/>
                <w:szCs w:val="24"/>
              </w:rPr>
              <w:t>含法規、</w:t>
            </w:r>
          </w:p>
          <w:p w:rsidR="00110E59" w:rsidRPr="006966B1" w:rsidRDefault="00110E59" w:rsidP="00553CE9">
            <w:pPr>
              <w:rPr>
                <w:rFonts w:ascii="標楷體" w:eastAsia="標楷體" w:hAnsi="標楷體"/>
                <w:szCs w:val="24"/>
              </w:rPr>
            </w:pPr>
            <w:r w:rsidRPr="006966B1">
              <w:rPr>
                <w:rFonts w:ascii="標楷體" w:eastAsia="標楷體" w:hAnsi="標楷體"/>
                <w:szCs w:val="24"/>
              </w:rPr>
              <w:t>習俗、觀念演進及現況問題</w:t>
            </w:r>
            <w:proofErr w:type="gramStart"/>
            <w:r w:rsidRPr="006966B1">
              <w:rPr>
                <w:rFonts w:ascii="標楷體" w:eastAsia="標楷體" w:hAnsi="標楷體"/>
                <w:szCs w:val="24"/>
              </w:rPr>
              <w:t>）</w:t>
            </w:r>
            <w:proofErr w:type="gramEnd"/>
          </w:p>
        </w:tc>
      </w:tr>
      <w:tr w:rsidR="00110E59" w:rsidRPr="006966B1" w:rsidTr="00553CE9">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婦女運動歷史發展</w:t>
            </w:r>
          </w:p>
        </w:tc>
      </w:tr>
      <w:tr w:rsidR="00110E59" w:rsidRPr="006966B1" w:rsidTr="00553CE9">
        <w:trPr>
          <w:trHeight w:hRule="exact" w:val="1107"/>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消除對婦女一切形式歧視公約</w:t>
            </w:r>
          </w:p>
          <w:p w:rsidR="00110E59" w:rsidRPr="006966B1" w:rsidRDefault="00110E59" w:rsidP="00553CE9">
            <w:pPr>
              <w:rPr>
                <w:rFonts w:ascii="標楷體" w:eastAsia="標楷體" w:hAnsi="標楷體"/>
                <w:szCs w:val="24"/>
              </w:rPr>
            </w:pPr>
            <w:r w:rsidRPr="006966B1">
              <w:rPr>
                <w:rFonts w:ascii="標楷體" w:eastAsia="標楷體" w:hAnsi="標楷體"/>
                <w:szCs w:val="24"/>
              </w:rPr>
              <w:t>（CEDAW）導論</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消除對婦女一切形式歧視公約</w:t>
            </w:r>
          </w:p>
          <w:p w:rsidR="00110E59" w:rsidRPr="006966B1" w:rsidRDefault="00110E59" w:rsidP="00553CE9">
            <w:pPr>
              <w:rPr>
                <w:rFonts w:ascii="標楷體" w:eastAsia="標楷體" w:hAnsi="標楷體"/>
                <w:szCs w:val="24"/>
              </w:rPr>
            </w:pPr>
            <w:r w:rsidRPr="006966B1">
              <w:rPr>
                <w:rFonts w:ascii="標楷體" w:eastAsia="標楷體" w:hAnsi="標楷體"/>
                <w:szCs w:val="24"/>
              </w:rPr>
              <w:t>（CEDAW）國際發展背景、條文內容</w:t>
            </w:r>
          </w:p>
          <w:p w:rsidR="00110E59" w:rsidRPr="006966B1" w:rsidRDefault="00110E59" w:rsidP="00553CE9">
            <w:pPr>
              <w:rPr>
                <w:rFonts w:ascii="標楷體" w:eastAsia="標楷體" w:hAnsi="標楷體"/>
                <w:szCs w:val="24"/>
              </w:rPr>
            </w:pPr>
            <w:r w:rsidRPr="006966B1">
              <w:rPr>
                <w:rFonts w:ascii="標楷體" w:eastAsia="標楷體" w:hAnsi="標楷體"/>
                <w:szCs w:val="24"/>
              </w:rPr>
              <w:t>及一般性建議</w:t>
            </w:r>
          </w:p>
        </w:tc>
      </w:tr>
      <w:tr w:rsidR="00110E59" w:rsidRPr="006966B1" w:rsidTr="00553CE9">
        <w:trPr>
          <w:trHeight w:hRule="exact" w:val="381"/>
        </w:trPr>
        <w:tc>
          <w:tcPr>
            <w:tcW w:w="169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r w:rsidRPr="006966B1">
              <w:rPr>
                <w:rFonts w:ascii="標楷體" w:eastAsia="標楷體" w:hAnsi="標楷體"/>
                <w:szCs w:val="24"/>
              </w:rPr>
              <w:t>進階課程</w:t>
            </w:r>
          </w:p>
        </w:tc>
        <w:tc>
          <w:tcPr>
            <w:tcW w:w="340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r w:rsidRPr="006966B1">
              <w:rPr>
                <w:rFonts w:ascii="標楷體" w:eastAsia="標楷體" w:hAnsi="標楷體"/>
                <w:szCs w:val="24"/>
              </w:rPr>
              <w:t>性別主流化工具與實例運用</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性別統計</w:t>
            </w:r>
          </w:p>
        </w:tc>
      </w:tr>
      <w:tr w:rsidR="00110E59" w:rsidRPr="006966B1" w:rsidTr="00553CE9">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性別分析</w:t>
            </w:r>
          </w:p>
        </w:tc>
      </w:tr>
      <w:tr w:rsidR="00110E59" w:rsidRPr="006966B1" w:rsidTr="00553CE9">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性別預算</w:t>
            </w:r>
          </w:p>
        </w:tc>
      </w:tr>
      <w:tr w:rsidR="00110E59" w:rsidRPr="006966B1" w:rsidTr="00553CE9">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性別影響評估（含實例運用）</w:t>
            </w:r>
          </w:p>
        </w:tc>
      </w:tr>
      <w:tr w:rsidR="00110E59" w:rsidRPr="006966B1" w:rsidTr="00553CE9">
        <w:trPr>
          <w:trHeight w:hRule="exact" w:val="1488"/>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性別議題政策規劃</w:t>
            </w:r>
          </w:p>
          <w:p w:rsidR="00110E59" w:rsidRPr="006966B1" w:rsidRDefault="00110E59" w:rsidP="00553CE9">
            <w:pPr>
              <w:rPr>
                <w:rFonts w:ascii="標楷體" w:eastAsia="標楷體" w:hAnsi="標楷體"/>
                <w:szCs w:val="24"/>
              </w:rPr>
            </w:pPr>
            <w:r w:rsidRPr="006966B1">
              <w:rPr>
                <w:rFonts w:ascii="標楷體" w:eastAsia="標楷體" w:hAnsi="標楷體"/>
                <w:szCs w:val="24"/>
              </w:rPr>
              <w:t>（含預算之審議、研究發展推動、協調及政策宣導、出版事務、人才培育、性別統計分析與資料運用）</w:t>
            </w:r>
          </w:p>
        </w:tc>
      </w:tr>
      <w:tr w:rsidR="00110E59" w:rsidRPr="006966B1" w:rsidTr="00553CE9">
        <w:trPr>
          <w:trHeight w:hRule="exact" w:val="384"/>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p w:rsidR="00110E59" w:rsidRPr="006966B1" w:rsidRDefault="00110E59" w:rsidP="00553CE9">
            <w:pPr>
              <w:rPr>
                <w:rFonts w:ascii="標楷體" w:eastAsia="標楷體" w:hAnsi="標楷體"/>
                <w:szCs w:val="24"/>
              </w:rPr>
            </w:pPr>
            <w:r w:rsidRPr="006966B1">
              <w:rPr>
                <w:rFonts w:ascii="標楷體" w:eastAsia="標楷體" w:hAnsi="標楷體"/>
                <w:szCs w:val="24"/>
              </w:rPr>
              <w:t>性別平等政策綱領各領域專案</w:t>
            </w:r>
          </w:p>
          <w:p w:rsidR="00110E59" w:rsidRPr="006966B1" w:rsidRDefault="00110E59" w:rsidP="00553CE9">
            <w:pPr>
              <w:rPr>
                <w:rFonts w:ascii="標楷體" w:eastAsia="標楷體" w:hAnsi="標楷體"/>
                <w:szCs w:val="24"/>
              </w:rPr>
            </w:pPr>
            <w:r w:rsidRPr="006966B1">
              <w:rPr>
                <w:rFonts w:ascii="標楷體" w:eastAsia="標楷體" w:hAnsi="標楷體"/>
                <w:szCs w:val="24"/>
              </w:rPr>
              <w:t>研討</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權力、決策與影響力</w:t>
            </w:r>
          </w:p>
        </w:tc>
      </w:tr>
      <w:tr w:rsidR="00110E59" w:rsidRPr="006966B1" w:rsidTr="00553CE9">
        <w:trPr>
          <w:trHeight w:hRule="exact" w:val="379"/>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就業、經濟與福利</w:t>
            </w:r>
          </w:p>
        </w:tc>
      </w:tr>
      <w:tr w:rsidR="00110E59" w:rsidRPr="006966B1" w:rsidTr="00553CE9">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人口、婚姻與家庭</w:t>
            </w:r>
          </w:p>
        </w:tc>
      </w:tr>
      <w:tr w:rsidR="00110E59" w:rsidRPr="006966B1" w:rsidTr="00553CE9">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教育、文化與媒體</w:t>
            </w:r>
          </w:p>
        </w:tc>
      </w:tr>
      <w:tr w:rsidR="00110E59" w:rsidRPr="006966B1" w:rsidTr="00553CE9">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人身安全與司法</w:t>
            </w:r>
          </w:p>
        </w:tc>
      </w:tr>
      <w:tr w:rsidR="00110E59" w:rsidRPr="006966B1" w:rsidTr="00553CE9">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健康、醫療與照顧</w:t>
            </w:r>
          </w:p>
        </w:tc>
      </w:tr>
      <w:tr w:rsidR="00110E59" w:rsidRPr="006966B1" w:rsidTr="00553CE9">
        <w:trPr>
          <w:trHeight w:hRule="exact" w:val="384"/>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環境、能源與科技</w:t>
            </w:r>
          </w:p>
        </w:tc>
      </w:tr>
      <w:tr w:rsidR="00110E59" w:rsidRPr="006966B1" w:rsidTr="00553CE9">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消除對婦女一切形式歧視公約</w:t>
            </w:r>
          </w:p>
          <w:p w:rsidR="00110E59" w:rsidRPr="006966B1" w:rsidRDefault="00110E59" w:rsidP="00553CE9">
            <w:pPr>
              <w:rPr>
                <w:rFonts w:ascii="標楷體" w:eastAsia="標楷體" w:hAnsi="標楷體"/>
                <w:szCs w:val="24"/>
              </w:rPr>
            </w:pPr>
            <w:r w:rsidRPr="006966B1">
              <w:rPr>
                <w:rFonts w:ascii="標楷體" w:eastAsia="標楷體" w:hAnsi="標楷體"/>
                <w:szCs w:val="24"/>
              </w:rPr>
              <w:t>（CEDAW）實務及案例研討</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直接、間接歧視與實質平等的意涵</w:t>
            </w:r>
          </w:p>
        </w:tc>
      </w:tr>
      <w:tr w:rsidR="00110E59" w:rsidRPr="006966B1" w:rsidTr="00553CE9">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法規檢視案例</w:t>
            </w:r>
          </w:p>
        </w:tc>
      </w:tr>
      <w:tr w:rsidR="00110E59" w:rsidRPr="006966B1" w:rsidTr="00553CE9">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暫行特別措施及案例討論</w:t>
            </w:r>
          </w:p>
        </w:tc>
      </w:tr>
      <w:tr w:rsidR="00110E59" w:rsidRPr="006966B1" w:rsidTr="00553CE9">
        <w:trPr>
          <w:trHeight w:hRule="exact" w:val="981"/>
        </w:trPr>
        <w:tc>
          <w:tcPr>
            <w:tcW w:w="8809" w:type="dxa"/>
            <w:gridSpan w:val="3"/>
            <w:tcBorders>
              <w:top w:val="single" w:sz="3" w:space="0" w:color="000000"/>
              <w:left w:val="single" w:sz="3" w:space="0" w:color="000000"/>
              <w:bottom w:val="single" w:sz="3" w:space="0" w:color="000000"/>
              <w:right w:val="single" w:sz="3" w:space="0" w:color="000000"/>
            </w:tcBorders>
          </w:tcPr>
          <w:p w:rsidR="00110E59" w:rsidRPr="006966B1" w:rsidRDefault="00110E59" w:rsidP="00553CE9">
            <w:pPr>
              <w:rPr>
                <w:rFonts w:ascii="標楷體" w:eastAsia="標楷體" w:hAnsi="標楷體"/>
                <w:szCs w:val="24"/>
              </w:rPr>
            </w:pPr>
            <w:r w:rsidRPr="006966B1">
              <w:rPr>
                <w:rFonts w:ascii="標楷體" w:eastAsia="標楷體" w:hAnsi="標楷體"/>
                <w:szCs w:val="24"/>
              </w:rPr>
              <w:t>說明：各機關應視業務性質及各年度推動性別主流化實施計畫之重點項目，參考本</w:t>
            </w:r>
          </w:p>
          <w:p w:rsidR="00110E59" w:rsidRPr="006966B1" w:rsidRDefault="00110E59" w:rsidP="00553CE9">
            <w:pPr>
              <w:rPr>
                <w:rFonts w:ascii="標楷體" w:eastAsia="標楷體" w:hAnsi="標楷體"/>
                <w:szCs w:val="24"/>
              </w:rPr>
            </w:pPr>
            <w:r w:rsidRPr="006966B1">
              <w:rPr>
                <w:rFonts w:ascii="標楷體" w:eastAsia="標楷體" w:hAnsi="標楷體"/>
                <w:szCs w:val="24"/>
              </w:rPr>
              <w:t>表之課程分類，規劃基礎與進階課程內容。</w:t>
            </w:r>
          </w:p>
        </w:tc>
      </w:tr>
      <w:bookmarkEnd w:id="6"/>
    </w:tbl>
    <w:p w:rsidR="00110E59" w:rsidRDefault="00110E59" w:rsidP="00110E59">
      <w:pPr>
        <w:rPr>
          <w:rFonts w:ascii="標楷體" w:eastAsia="標楷體" w:hAnsi="標楷體"/>
          <w:szCs w:val="24"/>
        </w:rPr>
      </w:pPr>
    </w:p>
    <w:p w:rsidR="00110E59" w:rsidRDefault="00110E59" w:rsidP="00110E59">
      <w:pPr>
        <w:widowControl/>
        <w:rPr>
          <w:rFonts w:ascii="標楷體" w:eastAsia="標楷體" w:hAnsi="標楷體"/>
          <w:szCs w:val="24"/>
        </w:rPr>
      </w:pPr>
      <w:r>
        <w:rPr>
          <w:rFonts w:ascii="標楷體" w:eastAsia="標楷體" w:hAnsi="標楷體"/>
          <w:szCs w:val="24"/>
        </w:rPr>
        <w:br w:type="page"/>
      </w:r>
    </w:p>
    <w:p w:rsidR="00110E59" w:rsidRDefault="00110E59" w:rsidP="00110E59">
      <w:pPr>
        <w:jc w:val="center"/>
        <w:rPr>
          <w:rFonts w:ascii="標楷體" w:eastAsia="標楷體" w:hAnsi="標楷體"/>
          <w:b/>
          <w:sz w:val="32"/>
          <w:szCs w:val="32"/>
        </w:rPr>
      </w:pPr>
      <w:r w:rsidRPr="00D256C1">
        <w:rPr>
          <w:rFonts w:ascii="標楷體" w:eastAsia="標楷體" w:hAnsi="標楷體" w:hint="eastAsia"/>
          <w:b/>
          <w:sz w:val="32"/>
          <w:szCs w:val="32"/>
          <w:bdr w:val="single" w:sz="4" w:space="0" w:color="auto"/>
        </w:rPr>
        <w:lastRenderedPageBreak/>
        <w:t>附表</w:t>
      </w:r>
      <w:r>
        <w:rPr>
          <w:rFonts w:ascii="標楷體" w:eastAsia="標楷體" w:hAnsi="標楷體" w:hint="eastAsia"/>
          <w:b/>
          <w:sz w:val="32"/>
          <w:szCs w:val="32"/>
          <w:bdr w:val="single" w:sz="4" w:space="0" w:color="auto"/>
        </w:rPr>
        <w:t>2</w:t>
      </w:r>
      <w:r w:rsidRPr="00D256C1">
        <w:rPr>
          <w:rFonts w:ascii="標楷體" w:eastAsia="標楷體" w:hAnsi="標楷體"/>
          <w:b/>
          <w:sz w:val="32"/>
          <w:szCs w:val="32"/>
        </w:rPr>
        <w:t xml:space="preserve"> </w:t>
      </w:r>
      <w:r>
        <w:rPr>
          <w:rFonts w:ascii="標楷體" w:eastAsia="標楷體" w:hAnsi="標楷體" w:hint="eastAsia"/>
          <w:b/>
          <w:sz w:val="32"/>
          <w:szCs w:val="32"/>
        </w:rPr>
        <w:t>C</w:t>
      </w:r>
      <w:r>
        <w:rPr>
          <w:rFonts w:ascii="標楷體" w:eastAsia="標楷體" w:hAnsi="標楷體"/>
          <w:b/>
          <w:sz w:val="32"/>
          <w:szCs w:val="32"/>
        </w:rPr>
        <w:t>EDAW</w:t>
      </w:r>
      <w:r>
        <w:rPr>
          <w:rFonts w:ascii="標楷體" w:eastAsia="標楷體" w:hAnsi="標楷體" w:hint="eastAsia"/>
          <w:b/>
          <w:sz w:val="32"/>
          <w:szCs w:val="32"/>
        </w:rPr>
        <w:t>實體課程內容一覽表</w:t>
      </w:r>
    </w:p>
    <w:tbl>
      <w:tblPr>
        <w:tblpPr w:leftFromText="180" w:rightFromText="180" w:vertAnchor="text" w:horzAnchor="margin" w:tblpXSpec="center" w:tblpY="166"/>
        <w:tblW w:w="8539" w:type="dxa"/>
        <w:tblLayout w:type="fixed"/>
        <w:tblCellMar>
          <w:left w:w="0" w:type="dxa"/>
          <w:right w:w="0" w:type="dxa"/>
        </w:tblCellMar>
        <w:tblLook w:val="01E0" w:firstRow="1" w:lastRow="1" w:firstColumn="1" w:lastColumn="1" w:noHBand="0" w:noVBand="0"/>
      </w:tblPr>
      <w:tblGrid>
        <w:gridCol w:w="2332"/>
        <w:gridCol w:w="2603"/>
        <w:gridCol w:w="3604"/>
      </w:tblGrid>
      <w:tr w:rsidR="00110E59" w:rsidRPr="006966B1" w:rsidTr="00553CE9">
        <w:trPr>
          <w:trHeight w:hRule="exact" w:val="689"/>
        </w:trPr>
        <w:tc>
          <w:tcPr>
            <w:tcW w:w="2332" w:type="dxa"/>
            <w:vMerge w:val="restart"/>
            <w:tcBorders>
              <w:top w:val="single" w:sz="3" w:space="0" w:color="000000"/>
              <w:left w:val="single" w:sz="3" w:space="0" w:color="000000"/>
              <w:right w:val="single" w:sz="3" w:space="0" w:color="000000"/>
            </w:tcBorders>
          </w:tcPr>
          <w:p w:rsidR="00110E59" w:rsidRPr="00E44F57" w:rsidRDefault="00110E59" w:rsidP="00553CE9">
            <w:pPr>
              <w:rPr>
                <w:rFonts w:ascii="標楷體" w:eastAsia="標楷體" w:hAnsi="標楷體"/>
                <w:sz w:val="28"/>
                <w:szCs w:val="28"/>
              </w:rPr>
            </w:pPr>
          </w:p>
          <w:p w:rsidR="00110E59" w:rsidRPr="00E44F57" w:rsidRDefault="00110E59" w:rsidP="00553CE9">
            <w:pPr>
              <w:rPr>
                <w:rFonts w:ascii="標楷體" w:eastAsia="標楷體" w:hAnsi="標楷體"/>
                <w:sz w:val="28"/>
                <w:szCs w:val="28"/>
              </w:rPr>
            </w:pPr>
          </w:p>
          <w:p w:rsidR="00110E59" w:rsidRPr="00E44F57" w:rsidRDefault="00110E59" w:rsidP="00553CE9">
            <w:pPr>
              <w:jc w:val="center"/>
              <w:rPr>
                <w:rFonts w:ascii="標楷體" w:eastAsia="標楷體" w:hAnsi="標楷體"/>
                <w:sz w:val="28"/>
                <w:szCs w:val="28"/>
              </w:rPr>
            </w:pPr>
          </w:p>
          <w:p w:rsidR="00110E59" w:rsidRPr="00E44F57" w:rsidRDefault="00110E59" w:rsidP="00553CE9">
            <w:pPr>
              <w:jc w:val="center"/>
              <w:rPr>
                <w:rFonts w:ascii="標楷體" w:eastAsia="標楷體" w:hAnsi="標楷體"/>
                <w:sz w:val="28"/>
                <w:szCs w:val="28"/>
              </w:rPr>
            </w:pPr>
          </w:p>
          <w:p w:rsidR="00110E59" w:rsidRPr="00E44F57" w:rsidRDefault="00110E59" w:rsidP="00553CE9">
            <w:pPr>
              <w:jc w:val="center"/>
              <w:rPr>
                <w:rFonts w:ascii="標楷體" w:eastAsia="標楷體" w:hAnsi="標楷體"/>
                <w:sz w:val="28"/>
                <w:szCs w:val="28"/>
              </w:rPr>
            </w:pPr>
          </w:p>
          <w:p w:rsidR="00110E59" w:rsidRPr="00E44F57" w:rsidRDefault="00110E59" w:rsidP="00553CE9">
            <w:pPr>
              <w:jc w:val="center"/>
              <w:rPr>
                <w:rFonts w:ascii="標楷體" w:eastAsia="標楷體" w:hAnsi="標楷體"/>
                <w:sz w:val="28"/>
                <w:szCs w:val="28"/>
              </w:rPr>
            </w:pPr>
          </w:p>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C</w:t>
            </w:r>
            <w:r w:rsidRPr="00E44F57">
              <w:rPr>
                <w:rFonts w:ascii="標楷體" w:eastAsia="標楷體" w:hAnsi="標楷體"/>
                <w:sz w:val="28"/>
                <w:szCs w:val="28"/>
              </w:rPr>
              <w:t>EDAW</w:t>
            </w:r>
            <w:r w:rsidRPr="00E44F57">
              <w:rPr>
                <w:rFonts w:ascii="標楷體" w:eastAsia="標楷體" w:hAnsi="標楷體" w:hint="eastAsia"/>
                <w:sz w:val="28"/>
                <w:szCs w:val="28"/>
              </w:rPr>
              <w:t>實體課程</w:t>
            </w:r>
          </w:p>
          <w:p w:rsidR="00110E59" w:rsidRPr="00E44F57" w:rsidRDefault="00110E59" w:rsidP="00553CE9">
            <w:pPr>
              <w:rPr>
                <w:rFonts w:ascii="標楷體" w:eastAsia="標楷體" w:hAnsi="標楷體"/>
                <w:sz w:val="28"/>
                <w:szCs w:val="28"/>
              </w:rPr>
            </w:pPr>
          </w:p>
        </w:tc>
        <w:tc>
          <w:tcPr>
            <w:tcW w:w="2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sz w:val="28"/>
                <w:szCs w:val="28"/>
              </w:rPr>
              <w:t>課程分類</w:t>
            </w: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sz w:val="28"/>
                <w:szCs w:val="28"/>
              </w:rPr>
              <w:t>課程內容</w:t>
            </w:r>
          </w:p>
        </w:tc>
      </w:tr>
      <w:tr w:rsidR="00110E59" w:rsidRPr="006966B1" w:rsidTr="00553CE9">
        <w:trPr>
          <w:trHeight w:hRule="exact" w:val="895"/>
        </w:trPr>
        <w:tc>
          <w:tcPr>
            <w:tcW w:w="2332" w:type="dxa"/>
            <w:vMerge/>
            <w:tcBorders>
              <w:left w:val="single" w:sz="3" w:space="0" w:color="000000"/>
              <w:right w:val="single" w:sz="3" w:space="0" w:color="000000"/>
            </w:tcBorders>
          </w:tcPr>
          <w:p w:rsidR="00110E59" w:rsidRPr="00E44F57" w:rsidRDefault="00110E59" w:rsidP="00553CE9">
            <w:pPr>
              <w:rPr>
                <w:rFonts w:ascii="標楷體" w:eastAsia="標楷體" w:hAnsi="標楷體"/>
                <w:sz w:val="28"/>
                <w:szCs w:val="28"/>
              </w:rPr>
            </w:pPr>
          </w:p>
        </w:tc>
        <w:tc>
          <w:tcPr>
            <w:tcW w:w="2603" w:type="dxa"/>
            <w:vMerge w:val="restart"/>
            <w:tcBorders>
              <w:top w:val="single" w:sz="3" w:space="0" w:color="000000"/>
              <w:left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p>
          <w:p w:rsidR="00110E59" w:rsidRPr="00E44F57" w:rsidRDefault="00110E59" w:rsidP="00553CE9">
            <w:pPr>
              <w:jc w:val="center"/>
              <w:rPr>
                <w:rFonts w:ascii="標楷體" w:eastAsia="標楷體" w:hAnsi="標楷體"/>
                <w:sz w:val="28"/>
                <w:szCs w:val="28"/>
              </w:rPr>
            </w:pPr>
          </w:p>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直接歧視與間接歧視</w:t>
            </w: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辨識直接歧視與間接歧視</w:t>
            </w:r>
          </w:p>
          <w:p w:rsidR="00110E59" w:rsidRPr="00E44F57" w:rsidRDefault="00110E59" w:rsidP="00553CE9">
            <w:pPr>
              <w:jc w:val="center"/>
              <w:rPr>
                <w:rFonts w:ascii="標楷體" w:eastAsia="標楷體" w:hAnsi="標楷體"/>
                <w:sz w:val="28"/>
                <w:szCs w:val="28"/>
              </w:rPr>
            </w:pPr>
          </w:p>
        </w:tc>
      </w:tr>
      <w:tr w:rsidR="00110E59" w:rsidRPr="006966B1" w:rsidTr="00553CE9">
        <w:trPr>
          <w:trHeight w:hRule="exact" w:val="703"/>
        </w:trPr>
        <w:tc>
          <w:tcPr>
            <w:tcW w:w="2332" w:type="dxa"/>
            <w:vMerge/>
            <w:tcBorders>
              <w:left w:val="single" w:sz="3" w:space="0" w:color="000000"/>
              <w:right w:val="single" w:sz="3" w:space="0" w:color="000000"/>
            </w:tcBorders>
          </w:tcPr>
          <w:p w:rsidR="00110E59" w:rsidRPr="00E44F57" w:rsidRDefault="00110E59" w:rsidP="00553CE9">
            <w:pPr>
              <w:rPr>
                <w:rFonts w:ascii="標楷體" w:eastAsia="標楷體" w:hAnsi="標楷體"/>
                <w:sz w:val="28"/>
                <w:szCs w:val="28"/>
              </w:rPr>
            </w:pPr>
          </w:p>
        </w:tc>
        <w:tc>
          <w:tcPr>
            <w:tcW w:w="2603" w:type="dxa"/>
            <w:vMerge/>
            <w:tcBorders>
              <w:left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國家義務</w:t>
            </w:r>
          </w:p>
        </w:tc>
      </w:tr>
      <w:tr w:rsidR="00110E59" w:rsidRPr="006966B1" w:rsidTr="00553CE9">
        <w:trPr>
          <w:trHeight w:hRule="exact" w:val="646"/>
        </w:trPr>
        <w:tc>
          <w:tcPr>
            <w:tcW w:w="2332" w:type="dxa"/>
            <w:vMerge/>
            <w:tcBorders>
              <w:left w:val="single" w:sz="3" w:space="0" w:color="000000"/>
              <w:right w:val="single" w:sz="3" w:space="0" w:color="000000"/>
            </w:tcBorders>
          </w:tcPr>
          <w:p w:rsidR="00110E59" w:rsidRPr="00E44F57" w:rsidRDefault="00110E59" w:rsidP="00553CE9">
            <w:pPr>
              <w:rPr>
                <w:rFonts w:ascii="標楷體" w:eastAsia="標楷體" w:hAnsi="標楷體"/>
                <w:sz w:val="28"/>
                <w:szCs w:val="28"/>
              </w:rPr>
            </w:pPr>
          </w:p>
        </w:tc>
        <w:tc>
          <w:tcPr>
            <w:tcW w:w="2603" w:type="dxa"/>
            <w:vMerge/>
            <w:tcBorders>
              <w:left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如何消除直接與間接歧視</w:t>
            </w:r>
          </w:p>
        </w:tc>
      </w:tr>
      <w:tr w:rsidR="00110E59" w:rsidRPr="006966B1" w:rsidTr="00553CE9">
        <w:trPr>
          <w:trHeight w:hRule="exact" w:val="678"/>
        </w:trPr>
        <w:tc>
          <w:tcPr>
            <w:tcW w:w="2332" w:type="dxa"/>
            <w:vMerge/>
            <w:tcBorders>
              <w:left w:val="single" w:sz="3" w:space="0" w:color="000000"/>
              <w:right w:val="single" w:sz="3" w:space="0" w:color="000000"/>
            </w:tcBorders>
          </w:tcPr>
          <w:p w:rsidR="00110E59" w:rsidRPr="00E44F57" w:rsidRDefault="00110E59" w:rsidP="00553CE9">
            <w:pPr>
              <w:rPr>
                <w:rFonts w:ascii="標楷體" w:eastAsia="標楷體" w:hAnsi="標楷體"/>
                <w:sz w:val="28"/>
                <w:szCs w:val="28"/>
              </w:rPr>
            </w:pPr>
          </w:p>
        </w:tc>
        <w:tc>
          <w:tcPr>
            <w:tcW w:w="2603" w:type="dxa"/>
            <w:vMerge/>
            <w:tcBorders>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業務相關案例</w:t>
            </w:r>
          </w:p>
        </w:tc>
      </w:tr>
      <w:tr w:rsidR="00110E59" w:rsidRPr="006966B1" w:rsidTr="00553CE9">
        <w:trPr>
          <w:trHeight w:hRule="exact" w:val="915"/>
        </w:trPr>
        <w:tc>
          <w:tcPr>
            <w:tcW w:w="2332" w:type="dxa"/>
            <w:vMerge/>
            <w:tcBorders>
              <w:left w:val="single" w:sz="3" w:space="0" w:color="000000"/>
              <w:right w:val="single" w:sz="3" w:space="0" w:color="000000"/>
            </w:tcBorders>
          </w:tcPr>
          <w:p w:rsidR="00110E59" w:rsidRPr="00E44F57" w:rsidRDefault="00110E59" w:rsidP="00553CE9">
            <w:pPr>
              <w:rPr>
                <w:rFonts w:ascii="標楷體" w:eastAsia="標楷體" w:hAnsi="標楷體"/>
                <w:sz w:val="28"/>
                <w:szCs w:val="28"/>
              </w:rPr>
            </w:pPr>
          </w:p>
        </w:tc>
        <w:tc>
          <w:tcPr>
            <w:tcW w:w="2603" w:type="dxa"/>
            <w:vMerge w:val="restart"/>
            <w:tcBorders>
              <w:top w:val="single" w:sz="3" w:space="0" w:color="000000"/>
              <w:left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p>
          <w:p w:rsidR="00110E59" w:rsidRPr="00E44F57" w:rsidRDefault="00110E59" w:rsidP="00553CE9">
            <w:pPr>
              <w:jc w:val="center"/>
              <w:rPr>
                <w:rFonts w:ascii="標楷體" w:eastAsia="標楷體" w:hAnsi="標楷體"/>
                <w:sz w:val="28"/>
                <w:szCs w:val="28"/>
              </w:rPr>
            </w:pPr>
          </w:p>
          <w:p w:rsidR="00110E59" w:rsidRPr="00E44F57" w:rsidRDefault="00110E59" w:rsidP="00553CE9">
            <w:pPr>
              <w:jc w:val="center"/>
              <w:rPr>
                <w:rFonts w:ascii="標楷體" w:eastAsia="標楷體" w:hAnsi="標楷體"/>
                <w:sz w:val="28"/>
                <w:szCs w:val="28"/>
              </w:rPr>
            </w:pPr>
          </w:p>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暫行特別措施</w:t>
            </w: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何謂暫行特別措施</w:t>
            </w:r>
          </w:p>
        </w:tc>
      </w:tr>
      <w:tr w:rsidR="00110E59" w:rsidRPr="006966B1" w:rsidTr="00553CE9">
        <w:trPr>
          <w:trHeight w:hRule="exact" w:val="1105"/>
        </w:trPr>
        <w:tc>
          <w:tcPr>
            <w:tcW w:w="2332" w:type="dxa"/>
            <w:vMerge/>
            <w:tcBorders>
              <w:left w:val="single" w:sz="3" w:space="0" w:color="000000"/>
              <w:right w:val="single" w:sz="3" w:space="0" w:color="000000"/>
            </w:tcBorders>
          </w:tcPr>
          <w:p w:rsidR="00110E59" w:rsidRPr="00E44F57" w:rsidRDefault="00110E59" w:rsidP="00553CE9">
            <w:pPr>
              <w:rPr>
                <w:rFonts w:ascii="標楷體" w:eastAsia="標楷體" w:hAnsi="標楷體"/>
                <w:sz w:val="28"/>
                <w:szCs w:val="28"/>
              </w:rPr>
            </w:pPr>
          </w:p>
        </w:tc>
        <w:tc>
          <w:tcPr>
            <w:tcW w:w="2603" w:type="dxa"/>
            <w:vMerge/>
            <w:tcBorders>
              <w:left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暫行特別措施的重要性</w:t>
            </w:r>
          </w:p>
        </w:tc>
      </w:tr>
      <w:tr w:rsidR="00110E59" w:rsidRPr="006966B1" w:rsidTr="00553CE9">
        <w:trPr>
          <w:trHeight w:hRule="exact" w:val="1105"/>
        </w:trPr>
        <w:tc>
          <w:tcPr>
            <w:tcW w:w="2332" w:type="dxa"/>
            <w:vMerge/>
            <w:tcBorders>
              <w:left w:val="single" w:sz="3" w:space="0" w:color="000000"/>
              <w:right w:val="single" w:sz="3" w:space="0" w:color="000000"/>
            </w:tcBorders>
          </w:tcPr>
          <w:p w:rsidR="00110E59" w:rsidRPr="00E44F57" w:rsidRDefault="00110E59" w:rsidP="00553CE9">
            <w:pPr>
              <w:rPr>
                <w:rFonts w:ascii="標楷體" w:eastAsia="標楷體" w:hAnsi="標楷體"/>
                <w:sz w:val="28"/>
                <w:szCs w:val="28"/>
              </w:rPr>
            </w:pPr>
          </w:p>
        </w:tc>
        <w:tc>
          <w:tcPr>
            <w:tcW w:w="2603" w:type="dxa"/>
            <w:vMerge/>
            <w:tcBorders>
              <w:left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擬定暫行特別措施步驟</w:t>
            </w:r>
          </w:p>
        </w:tc>
      </w:tr>
      <w:tr w:rsidR="00110E59" w:rsidRPr="006966B1" w:rsidTr="00553CE9">
        <w:trPr>
          <w:trHeight w:hRule="exact" w:val="1105"/>
        </w:trPr>
        <w:tc>
          <w:tcPr>
            <w:tcW w:w="2332" w:type="dxa"/>
            <w:vMerge/>
            <w:tcBorders>
              <w:left w:val="single" w:sz="3" w:space="0" w:color="000000"/>
              <w:right w:val="single" w:sz="3" w:space="0" w:color="000000"/>
            </w:tcBorders>
          </w:tcPr>
          <w:p w:rsidR="00110E59" w:rsidRPr="00E44F57" w:rsidRDefault="00110E59" w:rsidP="00553CE9">
            <w:pPr>
              <w:rPr>
                <w:rFonts w:ascii="標楷體" w:eastAsia="標楷體" w:hAnsi="標楷體"/>
                <w:sz w:val="28"/>
                <w:szCs w:val="28"/>
              </w:rPr>
            </w:pPr>
          </w:p>
        </w:tc>
        <w:tc>
          <w:tcPr>
            <w:tcW w:w="2603" w:type="dxa"/>
            <w:vMerge/>
            <w:tcBorders>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國內外案例</w:t>
            </w:r>
          </w:p>
        </w:tc>
      </w:tr>
      <w:tr w:rsidR="00110E59" w:rsidRPr="006966B1" w:rsidTr="00553CE9">
        <w:trPr>
          <w:trHeight w:hRule="exact" w:val="746"/>
        </w:trPr>
        <w:tc>
          <w:tcPr>
            <w:tcW w:w="2332" w:type="dxa"/>
            <w:vMerge/>
            <w:tcBorders>
              <w:left w:val="single" w:sz="3" w:space="0" w:color="000000"/>
              <w:right w:val="single" w:sz="3" w:space="0" w:color="000000"/>
            </w:tcBorders>
          </w:tcPr>
          <w:p w:rsidR="00110E59" w:rsidRPr="00E44F57" w:rsidRDefault="00110E59" w:rsidP="00553CE9">
            <w:pPr>
              <w:rPr>
                <w:rFonts w:ascii="標楷體" w:eastAsia="標楷體" w:hAnsi="標楷體"/>
                <w:sz w:val="28"/>
                <w:szCs w:val="28"/>
              </w:rPr>
            </w:pPr>
          </w:p>
        </w:tc>
        <w:tc>
          <w:tcPr>
            <w:tcW w:w="6207" w:type="dxa"/>
            <w:gridSpan w:val="2"/>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各機關業務與CEDAW關聯性</w:t>
            </w:r>
          </w:p>
        </w:tc>
      </w:tr>
      <w:tr w:rsidR="00110E59" w:rsidRPr="006966B1" w:rsidTr="00553CE9">
        <w:trPr>
          <w:trHeight w:hRule="exact" w:val="680"/>
        </w:trPr>
        <w:tc>
          <w:tcPr>
            <w:tcW w:w="2332" w:type="dxa"/>
            <w:vMerge/>
            <w:tcBorders>
              <w:left w:val="single" w:sz="3" w:space="0" w:color="000000"/>
              <w:bottom w:val="single" w:sz="3" w:space="0" w:color="000000"/>
              <w:right w:val="single" w:sz="3" w:space="0" w:color="000000"/>
            </w:tcBorders>
          </w:tcPr>
          <w:p w:rsidR="00110E59" w:rsidRPr="00E44F57" w:rsidRDefault="00110E59" w:rsidP="00553CE9">
            <w:pPr>
              <w:rPr>
                <w:rFonts w:ascii="標楷體" w:eastAsia="標楷體" w:hAnsi="標楷體"/>
                <w:sz w:val="28"/>
                <w:szCs w:val="28"/>
              </w:rPr>
            </w:pPr>
          </w:p>
        </w:tc>
        <w:tc>
          <w:tcPr>
            <w:tcW w:w="6207" w:type="dxa"/>
            <w:gridSpan w:val="2"/>
            <w:tcBorders>
              <w:top w:val="single" w:sz="3" w:space="0" w:color="000000"/>
              <w:left w:val="single" w:sz="3" w:space="0" w:color="000000"/>
              <w:bottom w:val="single" w:sz="3" w:space="0" w:color="000000"/>
              <w:right w:val="single" w:sz="3" w:space="0" w:color="000000"/>
            </w:tcBorders>
          </w:tcPr>
          <w:p w:rsidR="00110E59" w:rsidRPr="00E44F57" w:rsidRDefault="00110E59" w:rsidP="00553CE9">
            <w:pPr>
              <w:jc w:val="center"/>
              <w:rPr>
                <w:rFonts w:ascii="標楷體" w:eastAsia="標楷體" w:hAnsi="標楷體"/>
                <w:sz w:val="28"/>
                <w:szCs w:val="28"/>
              </w:rPr>
            </w:pPr>
            <w:r w:rsidRPr="00E44F57">
              <w:rPr>
                <w:rFonts w:ascii="標楷體" w:eastAsia="標楷體" w:hAnsi="標楷體" w:hint="eastAsia"/>
                <w:sz w:val="28"/>
                <w:szCs w:val="28"/>
              </w:rPr>
              <w:t>如何運用CEDAW於機關業務及施政</w:t>
            </w:r>
          </w:p>
        </w:tc>
      </w:tr>
    </w:tbl>
    <w:p w:rsidR="00110E59" w:rsidRPr="00E73313" w:rsidRDefault="00110E59" w:rsidP="00110E59">
      <w:pPr>
        <w:rPr>
          <w:rFonts w:ascii="標楷體" w:eastAsia="標楷體" w:hAnsi="標楷體"/>
          <w:b/>
          <w:sz w:val="32"/>
          <w:szCs w:val="32"/>
        </w:rPr>
      </w:pPr>
    </w:p>
    <w:p w:rsidR="00110E59" w:rsidRPr="00EC2632" w:rsidRDefault="00110E59" w:rsidP="00110E59">
      <w:pPr>
        <w:rPr>
          <w:rFonts w:ascii="標楷體" w:eastAsia="標楷體" w:hAnsi="標楷體"/>
          <w:szCs w:val="24"/>
        </w:rPr>
      </w:pPr>
    </w:p>
    <w:p w:rsidR="006634F5" w:rsidRPr="00426BB5" w:rsidRDefault="00110E59" w:rsidP="006634F5">
      <w:pPr>
        <w:jc w:val="center"/>
        <w:rPr>
          <w:rFonts w:ascii="標楷體" w:eastAsia="標楷體" w:hAnsi="標楷體"/>
          <w:b/>
          <w:szCs w:val="24"/>
        </w:rPr>
      </w:pPr>
      <w:r>
        <w:rPr>
          <w:rFonts w:ascii="標楷體" w:eastAsia="標楷體" w:hAnsi="標楷體"/>
          <w:szCs w:val="24"/>
        </w:rPr>
        <w:br w:type="page"/>
      </w:r>
      <w:r w:rsidR="006634F5" w:rsidRPr="00426BB5">
        <w:rPr>
          <w:rFonts w:ascii="標楷體" w:eastAsia="標楷體" w:hAnsi="標楷體" w:hint="eastAsia"/>
          <w:b/>
          <w:szCs w:val="24"/>
          <w:bdr w:val="single" w:sz="4" w:space="0" w:color="auto"/>
        </w:rPr>
        <w:lastRenderedPageBreak/>
        <w:t>附表3</w:t>
      </w:r>
      <w:r w:rsidR="006634F5" w:rsidRPr="00426BB5">
        <w:rPr>
          <w:rFonts w:ascii="標楷體" w:eastAsia="標楷體" w:hAnsi="標楷體"/>
          <w:b/>
          <w:szCs w:val="24"/>
        </w:rPr>
        <w:t xml:space="preserve"> </w:t>
      </w:r>
      <w:proofErr w:type="gramStart"/>
      <w:r w:rsidR="006634F5" w:rsidRPr="00426BB5">
        <w:rPr>
          <w:rFonts w:ascii="標楷體" w:eastAsia="標楷體" w:hAnsi="標楷體" w:hint="eastAsia"/>
          <w:b/>
          <w:szCs w:val="24"/>
        </w:rPr>
        <w:t>臺</w:t>
      </w:r>
      <w:proofErr w:type="gramEnd"/>
      <w:r w:rsidR="006634F5" w:rsidRPr="00426BB5">
        <w:rPr>
          <w:rFonts w:ascii="標楷體" w:eastAsia="標楷體" w:hAnsi="標楷體" w:hint="eastAsia"/>
          <w:b/>
          <w:szCs w:val="24"/>
        </w:rPr>
        <w:t>南市性別影響評估流程及檢視表</w:t>
      </w:r>
    </w:p>
    <w:p w:rsidR="006634F5" w:rsidRDefault="006634F5" w:rsidP="006634F5">
      <w:pPr>
        <w:rPr>
          <w:rFonts w:ascii="標楷體" w:eastAsia="標楷體" w:hAnsi="標楷體"/>
          <w:szCs w:val="24"/>
        </w:rPr>
      </w:pPr>
      <w:r w:rsidRPr="00426BB5">
        <w:rPr>
          <w:rFonts w:hint="eastAsia"/>
          <w:noProof/>
        </w:rPr>
        <mc:AlternateContent>
          <mc:Choice Requires="wps">
            <w:drawing>
              <wp:anchor distT="0" distB="0" distL="114300" distR="114300" simplePos="0" relativeHeight="251664384" behindDoc="0" locked="0" layoutInCell="1" allowOverlap="1" wp14:anchorId="6FE4EA38" wp14:editId="3BFA53E4">
                <wp:simplePos x="0" y="0"/>
                <wp:positionH relativeFrom="margin">
                  <wp:align>right</wp:align>
                </wp:positionH>
                <wp:positionV relativeFrom="paragraph">
                  <wp:posOffset>273611</wp:posOffset>
                </wp:positionV>
                <wp:extent cx="554990" cy="2299335"/>
                <wp:effectExtent l="0" t="0" r="16510" b="247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299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4F5" w:rsidRPr="004777FF" w:rsidRDefault="006634F5" w:rsidP="006634F5">
                            <w:pPr>
                              <w:spacing w:line="240" w:lineRule="exact"/>
                              <w:jc w:val="center"/>
                              <w:rPr>
                                <w:rFonts w:ascii="標楷體" w:eastAsia="標楷體" w:hAnsi="標楷體"/>
                                <w:sz w:val="28"/>
                              </w:rPr>
                            </w:pPr>
                            <w:r w:rsidRPr="004777FF">
                              <w:rPr>
                                <w:rFonts w:ascii="標楷體" w:eastAsia="標楷體" w:hAnsi="標楷體" w:hint="eastAsia"/>
                                <w:sz w:val="28"/>
                              </w:rPr>
                              <w:t>計畫局處</w:t>
                            </w:r>
                            <w:proofErr w:type="gramStart"/>
                            <w:r w:rsidRPr="004777FF">
                              <w:rPr>
                                <w:rFonts w:ascii="標楷體" w:eastAsia="標楷體" w:hAnsi="標楷體" w:hint="eastAsia"/>
                                <w:sz w:val="28"/>
                              </w:rPr>
                              <w:t>研</w:t>
                            </w:r>
                            <w:proofErr w:type="gramEnd"/>
                            <w:r w:rsidRPr="004777FF">
                              <w:rPr>
                                <w:rFonts w:ascii="標楷體" w:eastAsia="標楷體" w:hAnsi="標楷體" w:hint="eastAsia"/>
                                <w:sz w:val="28"/>
                              </w:rPr>
                              <w:t>擬評估階段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4EA38" id="_x0000_t202" coordsize="21600,21600" o:spt="202" path="m,l,21600r21600,l21600,xe">
                <v:stroke joinstyle="miter"/>
                <v:path gradientshapeok="t" o:connecttype="rect"/>
              </v:shapetype>
              <v:shape id="文字方塊 36" o:spid="_x0000_s1026" type="#_x0000_t202" style="position:absolute;margin-left:-7.5pt;margin-top:21.55pt;width:43.7pt;height:181.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OSPAIAAC8EAAAOAAAAZHJzL2Uyb0RvYy54bWysU11u2zAMfh+wOwh6X5zfrjHiFF26DgO6&#10;H6Db3hlZjoXJoiYpsXuCATtA97wD7AA7UHuOUXKaBtvbMD/IpEh9JD+Si7Ou0WwnnVdoCj4aDDmT&#10;RmCpzKbgHz9cPjvlzAcwJWg0suA30vOz5dMni9bmcow16lI6RiDG560teB2CzbPMi1o24AdopSFj&#10;ha6BQKrbZKWDltAbnY2Hw5OsRVdah0J6T7cXvZEvE35VSRHeVZWXgemCU24hnS6d63hmywXkGwe2&#10;VmKfBvxDFg0oQ0EPUBcQgG2d+guqUcKhxyoMBDYZVpUSMtVA1YyGf1RzXYOVqRYix9sDTf7/wYq3&#10;u/eOqbLgkxPODDTUo/vbr3c/v9/f/rr78Y3RNXHUWp+T67Ul59C9wI56ner19grFZ88MrmowG3nu&#10;HLa1hJJyHMWX2dHTHsdHkHX7BkuKBduACairXBMJJEoYoVOvbg79kV1ggi5ns+l8ThZBpvF4Pp9M&#10;ZikE5A+vrfPhlcSGRaHgjvqf0GF35UPMBvIHlxjM4KXSOs2ANqwt+Hw2nvV1oVZlNEY37zbrlXZs&#10;B3GK0reP64/dGhVolrVqCn56cII8svHSlClKAKV7mTLRZk9PZKTnJnTrjhwjZ2ssb4goh/3M0o6R&#10;IOET/TlraWIL7r9swUnO9GtDdM9H02kc8aRMZ8/HpLhjy/rYAkbUSItAYL24Cv1abK1Tm5pi9Q02&#10;eE4tqlRi7zGvfeY0lYnU/QbFsT/Wk9fjni9/AwAA//8DAFBLAwQUAAYACAAAACEAAojfg98AAAAG&#10;AQAADwAAAGRycy9kb3ducmV2LnhtbEyPwU7DMBBE70j8g7VIXFBrpy20CnEqKAIJISHRcuHmxksS&#10;iNfBdtvQr2c5wXE0o5k3xXJwndhjiK0nDdlYgUCqvG2p1vC6uR8tQMRkyJrOE2r4xgjL8vSkMLn1&#10;B3rB/TrVgkso5kZDk1KfSxmrBp2JY98jsffugzOJZailDebA5a6TE6WupDMt8UJjelw1WH2ud07D&#10;VzZ9VBdvz0+3KhzV5mH1gUd7p/X52XBzDSLhkP7C8IvP6FAy09bvyEbRaeAjScNsmoFgdzGfgdiy&#10;VpcTkGUh/+OXPwAAAP//AwBQSwECLQAUAAYACAAAACEAtoM4kv4AAADhAQAAEwAAAAAAAAAAAAAA&#10;AAAAAAAAW0NvbnRlbnRfVHlwZXNdLnhtbFBLAQItABQABgAIAAAAIQA4/SH/1gAAAJQBAAALAAAA&#10;AAAAAAAAAAAAAC8BAABfcmVscy8ucmVsc1BLAQItABQABgAIAAAAIQAxWAOSPAIAAC8EAAAOAAAA&#10;AAAAAAAAAAAAAC4CAABkcnMvZTJvRG9jLnhtbFBLAQItABQABgAIAAAAIQACiN+D3wAAAAYBAAAP&#10;AAAAAAAAAAAAAAAAAJYEAABkcnMvZG93bnJldi54bWxQSwUGAAAAAAQABADzAAAAogUAAAAA&#10;" filled="f">
                <v:textbox style="layout-flow:vertical-ideographic">
                  <w:txbxContent>
                    <w:p w:rsidR="006634F5" w:rsidRPr="004777FF" w:rsidRDefault="006634F5" w:rsidP="006634F5">
                      <w:pPr>
                        <w:spacing w:line="240" w:lineRule="exact"/>
                        <w:jc w:val="center"/>
                        <w:rPr>
                          <w:rFonts w:ascii="標楷體" w:eastAsia="標楷體" w:hAnsi="標楷體"/>
                          <w:sz w:val="28"/>
                        </w:rPr>
                      </w:pPr>
                      <w:r w:rsidRPr="004777FF">
                        <w:rPr>
                          <w:rFonts w:ascii="標楷體" w:eastAsia="標楷體" w:hAnsi="標楷體" w:hint="eastAsia"/>
                          <w:sz w:val="28"/>
                        </w:rPr>
                        <w:t>計畫局處</w:t>
                      </w:r>
                      <w:proofErr w:type="gramStart"/>
                      <w:r w:rsidRPr="004777FF">
                        <w:rPr>
                          <w:rFonts w:ascii="標楷體" w:eastAsia="標楷體" w:hAnsi="標楷體" w:hint="eastAsia"/>
                          <w:sz w:val="28"/>
                        </w:rPr>
                        <w:t>研</w:t>
                      </w:r>
                      <w:proofErr w:type="gramEnd"/>
                      <w:r w:rsidRPr="004777FF">
                        <w:rPr>
                          <w:rFonts w:ascii="標楷體" w:eastAsia="標楷體" w:hAnsi="標楷體" w:hint="eastAsia"/>
                          <w:sz w:val="28"/>
                        </w:rPr>
                        <w:t>擬評估階段</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D711AE3" wp14:editId="47212DC3">
                <wp:simplePos x="0" y="0"/>
                <wp:positionH relativeFrom="margin">
                  <wp:align>center</wp:align>
                </wp:positionH>
                <wp:positionV relativeFrom="paragraph">
                  <wp:posOffset>223577</wp:posOffset>
                </wp:positionV>
                <wp:extent cx="1095375" cy="409575"/>
                <wp:effectExtent l="0" t="0" r="28575" b="28575"/>
                <wp:wrapNone/>
                <wp:docPr id="10" name="流程圖: 結束點 10"/>
                <wp:cNvGraphicFramePr/>
                <a:graphic xmlns:a="http://schemas.openxmlformats.org/drawingml/2006/main">
                  <a:graphicData uri="http://schemas.microsoft.com/office/word/2010/wordprocessingShape">
                    <wps:wsp>
                      <wps:cNvSpPr/>
                      <wps:spPr>
                        <a:xfrm>
                          <a:off x="0" y="0"/>
                          <a:ext cx="1095375" cy="409575"/>
                        </a:xfrm>
                        <a:prstGeom prst="flowChartTerminator">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3B5983" w:rsidRDefault="006634F5" w:rsidP="006634F5">
                            <w:pPr>
                              <w:spacing w:line="280" w:lineRule="exact"/>
                              <w:jc w:val="center"/>
                              <w:rPr>
                                <w:rFonts w:ascii="標楷體" w:eastAsia="標楷體" w:hAnsi="標楷體"/>
                                <w:color w:val="000000" w:themeColor="text1"/>
                                <w:sz w:val="28"/>
                                <w:szCs w:val="28"/>
                              </w:rPr>
                            </w:pPr>
                            <w:r w:rsidRPr="003B5983">
                              <w:rPr>
                                <w:rFonts w:ascii="標楷體" w:eastAsia="標楷體" w:hAnsi="標楷體" w:hint="eastAsia"/>
                                <w:color w:val="000000" w:themeColor="text1"/>
                                <w:sz w:val="28"/>
                                <w:szCs w:val="28"/>
                              </w:rPr>
                              <w:t>計畫案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0D711AE3" id="_x0000_t116" coordsize="21600,21600" o:spt="116" path="m3475,qx,10800,3475,21600l18125,21600qx21600,10800,18125,xe">
                <v:stroke joinstyle="miter"/>
                <v:path gradientshapeok="t" o:connecttype="rect" textboxrect="1018,3163,20582,18437"/>
              </v:shapetype>
              <v:shape id="流程圖: 結束點 10" o:spid="_x0000_s1027" type="#_x0000_t116" style="position:absolute;margin-left:0;margin-top:17.6pt;width:86.25pt;height:32.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2azwIAAN4FAAAOAAAAZHJzL2Uyb0RvYy54bWysVM1u1DAQviPxDpbvNElL+YmarVZbFSFV&#10;7YoW9ex17E0kxza2d5PlxpkLJ078XHmBnngeWvEWjO0kS0vFAbEH7zgz883M55k5OOwagdbM2FrJ&#10;Amc7KUZMUlXWclng1xfHj55hZB2RJRFKsgJvmMWHk4cPDlqds11VKVEygwBE2rzVBa6c03mSWFqx&#10;htgdpZkEJVemIQ6uZpmUhrSA3ohkN02fJK0ypTaKMmvh61FU4knA55xRd8a5ZQ6JAkNuLpwmnAt/&#10;JpMDki8N0VVN+zTIP2TRkFpC0BHqiDiCVqb+A6qpqVFWcbdDVZMozmvKQg1QTZbeqea8IpqFWoAc&#10;q0ea7P+DpafruUF1CW8H9EjSwBtdX727+fb+x6ePObq5+nD9+evP718QqIGrVtscXM713PQ3C6Iv&#10;vOOm8f9QEuoCv5uRX9Y5ROFjlj7f33u6jxEF3WO4gAwwydZbG+teMNUgLxSYC9XOKmLcBTNNLYlT&#10;JrBM1ifWRc/Bw8e2StTlcS1EuPgWYjNh0JrA4y+WWR/rlpWQqC3wXhayajTwYOUyxLhlFvpxC+a6&#10;e8CgDCGhGs9RZCVIbiOYz0fIV4wD08DDbgxwO0FCKZMui6qKlCzmvZ/Cb8h88AicBUCPzKHiEbsH&#10;GCwjyIAdKevtvSsLIzI6p39LLDqPHiGykm50hgfqn+cOWwKq6iNH+4GkSI1nyXWLLnaht/RfFqrc&#10;QGcaFUfWanpcQ0+cEOvmxMCMQrvC3nFncPg2KbDqJYwqZd7e993bw+iAFqMWZh4e+82KGIaReClh&#10;qPyCGAQzCItBkKtmpqCTMthomgYRHIwTg8iNai5hHU19FFARSSFWgakzw2Xm4u6BhUbZdBrMYBFo&#10;4k7kuaYe3PPqm/qiuyRG94PgYIRO1bAPSH5nAKKt95RqunKK12E6tjz2jMMSCa3TLzy/pX6/B6vt&#10;Wp78AgAA//8DAFBLAwQUAAYACAAAACEA47d1oN0AAAAGAQAADwAAAGRycy9kb3ducmV2LnhtbEyP&#10;zU7DMBCE70i8g7VI3KhDqv6l2VQVKEIcEKLkAbbxkoTGdrDdNn173BMcRzOa+SbfjLoXJ3a+swbh&#10;cZKAYFNb1ZkGofosH5YgfCCjqLeGES7sYVPc3uSUKXs2H3zahUbEEuMzQmhDGDIpfd2yJj+xA5vo&#10;fVmnKUTpGqkcnWO57mWaJHOpqTNxoaWBn1quD7ujRjiULxS2Vem68fny/lq9/Uz19xzx/m7crkEE&#10;HsNfGK74ER2KyLS3R6O86BHikYAwnaUgru4inYHYI6xWC5BFLv/jF78AAAD//wMAUEsBAi0AFAAG&#10;AAgAAAAhALaDOJL+AAAA4QEAABMAAAAAAAAAAAAAAAAAAAAAAFtDb250ZW50X1R5cGVzXS54bWxQ&#10;SwECLQAUAAYACAAAACEAOP0h/9YAAACUAQAACwAAAAAAAAAAAAAAAAAvAQAAX3JlbHMvLnJlbHNQ&#10;SwECLQAUAAYACAAAACEAuD6dms8CAADeBQAADgAAAAAAAAAAAAAAAAAuAgAAZHJzL2Uyb0RvYy54&#10;bWxQSwECLQAUAAYACAAAACEA47d1oN0AAAAGAQAADwAAAAAAAAAAAAAAAAApBQAAZHJzL2Rvd25y&#10;ZXYueG1sUEsFBgAAAAAEAAQA8wAAADMGAAAAAA==&#10;" fillcolor="white [3212]" strokecolor="black [3213]" strokeweight=".25pt">
                <v:textbox inset="0,0,0,0">
                  <w:txbxContent>
                    <w:p w:rsidR="006634F5" w:rsidRPr="003B5983" w:rsidRDefault="006634F5" w:rsidP="006634F5">
                      <w:pPr>
                        <w:spacing w:line="280" w:lineRule="exact"/>
                        <w:jc w:val="center"/>
                        <w:rPr>
                          <w:rFonts w:ascii="標楷體" w:eastAsia="標楷體" w:hAnsi="標楷體"/>
                          <w:color w:val="000000" w:themeColor="text1"/>
                          <w:sz w:val="28"/>
                          <w:szCs w:val="28"/>
                        </w:rPr>
                      </w:pPr>
                      <w:r w:rsidRPr="003B5983">
                        <w:rPr>
                          <w:rFonts w:ascii="標楷體" w:eastAsia="標楷體" w:hAnsi="標楷體" w:hint="eastAsia"/>
                          <w:color w:val="000000" w:themeColor="text1"/>
                          <w:sz w:val="28"/>
                          <w:szCs w:val="28"/>
                        </w:rPr>
                        <w:t>計畫案</w:t>
                      </w:r>
                    </w:p>
                  </w:txbxContent>
                </v:textbox>
                <w10:wrap anchorx="margin"/>
              </v:shape>
            </w:pict>
          </mc:Fallback>
        </mc:AlternateContent>
      </w:r>
    </w:p>
    <w:p w:rsidR="006634F5" w:rsidRDefault="006634F5" w:rsidP="006634F5">
      <w:pPr>
        <w:rPr>
          <w:rFonts w:ascii="標楷體" w:eastAsia="標楷體" w:hAnsi="標楷體"/>
          <w:szCs w:val="24"/>
        </w:rPr>
      </w:pPr>
    </w:p>
    <w:p w:rsidR="006634F5" w:rsidRPr="00881AA3" w:rsidRDefault="006634F5" w:rsidP="006634F5">
      <w:pPr>
        <w:rPr>
          <w:rFonts w:ascii="標楷體" w:eastAsia="標楷體" w:hAnsi="標楷體"/>
          <w:szCs w:val="24"/>
        </w:rPr>
      </w:pPr>
    </w:p>
    <w:p w:rsidR="007E32B8" w:rsidRPr="00192AF8" w:rsidRDefault="00920C5B" w:rsidP="006634F5">
      <w:pPr>
        <w:jc w:val="center"/>
        <w:rPr>
          <w:rFonts w:ascii="標楷體" w:eastAsia="標楷體" w:hAnsi="標楷體"/>
          <w:b/>
          <w:sz w:val="28"/>
          <w:szCs w:val="28"/>
        </w:rPr>
      </w:pPr>
      <w:bookmarkStart w:id="7" w:name="_GoBack"/>
      <w:bookmarkEnd w:id="7"/>
      <w:r>
        <w:rPr>
          <w:rFonts w:ascii="標楷體" w:eastAsia="標楷體" w:hAnsi="標楷體" w:hint="eastAsia"/>
          <w:b/>
          <w:noProof/>
        </w:rPr>
        <mc:AlternateContent>
          <mc:Choice Requires="wps">
            <w:drawing>
              <wp:anchor distT="0" distB="0" distL="114300" distR="114300" simplePos="0" relativeHeight="251682816" behindDoc="0" locked="0" layoutInCell="1" allowOverlap="1" wp14:anchorId="53DD865D" wp14:editId="74788050">
                <wp:simplePos x="0" y="0"/>
                <wp:positionH relativeFrom="column">
                  <wp:posOffset>4578020</wp:posOffset>
                </wp:positionH>
                <wp:positionV relativeFrom="paragraph">
                  <wp:posOffset>2542540</wp:posOffset>
                </wp:positionV>
                <wp:extent cx="409575" cy="781050"/>
                <wp:effectExtent l="0" t="0" r="28575" b="19050"/>
                <wp:wrapNone/>
                <wp:docPr id="30" name="矩形 30"/>
                <wp:cNvGraphicFramePr/>
                <a:graphic xmlns:a="http://schemas.openxmlformats.org/drawingml/2006/main">
                  <a:graphicData uri="http://schemas.microsoft.com/office/word/2010/wordprocessingShape">
                    <wps:wsp>
                      <wps:cNvSpPr/>
                      <wps:spPr>
                        <a:xfrm>
                          <a:off x="0" y="0"/>
                          <a:ext cx="409575" cy="781050"/>
                        </a:xfrm>
                        <a:prstGeom prst="rect">
                          <a:avLst/>
                        </a:prstGeom>
                        <a:noFill/>
                        <a:ln w="31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3B5983" w:rsidRDefault="006634F5"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退回修正</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865D" id="矩形 30" o:spid="_x0000_s1028" style="position:absolute;left:0;text-align:left;margin-left:360.45pt;margin-top:200.2pt;width:32.25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sVtgIAAKoFAAAOAAAAZHJzL2Uyb0RvYy54bWysVM1u1DAQviPxDpbvNMmyS9tVs9WqVRFS&#10;1Va00LPXsTeRHI+xvZssL4PUGw/B4yBeg7Hzs6tScUDk4Hg8M9/8z9l5WyuyFdZVoHOaHaWUCM2h&#10;qPQ6p58ert6cUOI80wVToEVOd8LR88XrV2eNmYsJlKAKYQmCaDdvTE5L7808SRwvRc3cERihkSnB&#10;1swjaddJYVmD6LVKJmn6LmnAFsYCF87h62XHpIuIL6Xg/lZKJzxROUXffDxtPFfhTBZnbL62zJQV&#10;791g/+BFzSqNRkeoS+YZ2djqD6i64hYcSH/EoU5AyoqLGANGk6XPorkvmRExFkyOM2Oa3P+D5Tfb&#10;O0uqIqdvMT2a1VijX9++//zxRPABs9MYN0ehe3Nne8rhNYTaSluHPwZB2pjR3ZhR0XrC8XGans6O&#10;Z5RwZB2fZOksYiZ7ZWOdfy+gJuGSU4sFi3lk22vn0SCKDiLBloarSqlYNKVJg15nEb42GIHT66jr&#10;QFVFkAsasZPEhbJky7AHVussRIWwB1JIKY2PIdYuunjzOyUChNIfhcQcYTyTzkDozj0m41xon3Ws&#10;khWiMzVL8RuMDRrRdAQMyBKdHLF7gEGyAxmwO597+aAqYnOPyunfHOuUR41oGbQfletKg30JQGFU&#10;veVOfkhSl5qQJd+u2tg/kyAZXlZQ7LCnLHTD5gy/qrC418z5O2ZxurDRcGP4WzykAiwi9DdKSrBf&#10;X3oP8jkV7DP+KWlwXrHcXzbMCkrUB40DcZpNp2HAIzGdHU+QsIec1SFHb+oLwHbIcDsZHq9B3qvh&#10;Ki3Uj7halsEuspjm6FtOubcDceG7PYLLiYvlMorhUBvmr/W94QE8ZDq070P7yKzpe9zjcNzAMNts&#10;/qzVO9mgqWG58SCrOAf7zPY1wIUQm6lfXmHjHNJRar9iF78BAAD//wMAUEsDBBQABgAIAAAAIQBY&#10;h2Nd4QAAAAsBAAAPAAAAZHJzL2Rvd25yZXYueG1sTI9NS8QwEIbvgv8hjOBF3MTaddfa6SKCCoqH&#10;/fDgLduMbbGZlCb98N8bT3qbYR7eed58M9tWjNT7xjHC1UKBIC6dabhCOOwfL9cgfNBsdOuYEL7J&#10;w6Y4Pcl1ZtzEWxp3oRIxhH2mEeoQukxKX9ZktV+4jjjePl1vdYhrX0nT6ymG21YmSt1IqxuOH2rd&#10;0UNN5ddusAjddnp7/+DR0yBfn5OnFx7nC0Y8P5vv70AEmsMfDL/6UR2K6HR0AxsvWoRVom4jipAq&#10;lYKIxGq9jMMRYZlcpyCLXP7vUPwAAAD//wMAUEsBAi0AFAAGAAgAAAAhALaDOJL+AAAA4QEAABMA&#10;AAAAAAAAAAAAAAAAAAAAAFtDb250ZW50X1R5cGVzXS54bWxQSwECLQAUAAYACAAAACEAOP0h/9YA&#10;AACUAQAACwAAAAAAAAAAAAAAAAAvAQAAX3JlbHMvLnJlbHNQSwECLQAUAAYACAAAACEA95J7FbYC&#10;AACqBQAADgAAAAAAAAAAAAAAAAAuAgAAZHJzL2Uyb0RvYy54bWxQSwECLQAUAAYACAAAACEAWIdj&#10;XeEAAAALAQAADwAAAAAAAAAAAAAAAAAQBQAAZHJzL2Rvd25yZXYueG1sUEsFBgAAAAAEAAQA8wAA&#10;AB4GAAAAAA==&#10;" filled="f" strokecolor="white [3212]" strokeweight=".25pt">
                <v:textbox style="layout-flow:vertical-ideographic">
                  <w:txbxContent>
                    <w:p w:rsidR="006634F5" w:rsidRPr="003B5983" w:rsidRDefault="006634F5"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退回修正</w:t>
                      </w:r>
                    </w:p>
                  </w:txbxContent>
                </v:textbox>
              </v:rect>
            </w:pict>
          </mc:Fallback>
        </mc:AlternateContent>
      </w:r>
      <w:r>
        <w:rPr>
          <w:rFonts w:ascii="標楷體" w:eastAsia="標楷體" w:hAnsi="標楷體" w:hint="eastAsia"/>
          <w:b/>
          <w:noProof/>
        </w:rPr>
        <mc:AlternateContent>
          <mc:Choice Requires="wps">
            <w:drawing>
              <wp:anchor distT="0" distB="0" distL="114300" distR="114300" simplePos="0" relativeHeight="251678720" behindDoc="0" locked="0" layoutInCell="1" allowOverlap="1" wp14:anchorId="4DDF862E" wp14:editId="132B7C23">
                <wp:simplePos x="0" y="0"/>
                <wp:positionH relativeFrom="column">
                  <wp:posOffset>4063975</wp:posOffset>
                </wp:positionH>
                <wp:positionV relativeFrom="paragraph">
                  <wp:posOffset>2433421</wp:posOffset>
                </wp:positionV>
                <wp:extent cx="468172" cy="4963972"/>
                <wp:effectExtent l="38100" t="76200" r="389255" b="27305"/>
                <wp:wrapNone/>
                <wp:docPr id="1" name="接點: 肘形 1"/>
                <wp:cNvGraphicFramePr/>
                <a:graphic xmlns:a="http://schemas.openxmlformats.org/drawingml/2006/main">
                  <a:graphicData uri="http://schemas.microsoft.com/office/word/2010/wordprocessingShape">
                    <wps:wsp>
                      <wps:cNvCnPr/>
                      <wps:spPr>
                        <a:xfrm flipH="1" flipV="1">
                          <a:off x="0" y="0"/>
                          <a:ext cx="468172" cy="4963972"/>
                        </a:xfrm>
                        <a:prstGeom prst="bentConnector3">
                          <a:avLst>
                            <a:gd name="adj1" fmla="val -7708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5737B5"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1" o:spid="_x0000_s1026" type="#_x0000_t34" style="position:absolute;margin-left:320pt;margin-top:191.6pt;width:36.85pt;height:390.8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VTKgIAAHYEAAAOAAAAZHJzL2Uyb0RvYy54bWysVEuOEzEQ3SNxB8v7SXeSUZJppTOLDAML&#10;BBG/veNPYuSfbJNOthyANSsWI3EKxHFAcAvK7k6HDCsQG8vuqveq3iu759d7rdCO+yCtqfFwUGLE&#10;DbVMmk2NX7+6vZhhFCIxjChreI0PPODrxcMH88ZVfGS3VjHuEZCYUDWuxtsYXVUUgW65JmFgHTcQ&#10;FNZrEuHoNwXzpAF2rYpRWU6KxnrmvKU8BPh60wbxIvMLwWl8LkTgEakaQ28xrz6v67QWizmpNp64&#10;raRdG+QfutBEGijaU92QSNA7L/+g0pJ6G6yIA2p1YYWQlGcNoGZY3lPzckscz1rAnOB6m8L/o6XP&#10;diuPJIPZYWSIhhF9//D555dPFfrx/uO3r3domDxqXKggdWlWvjsFt/JJ8F54jYSS7kmmSLs3aZdi&#10;IA/ts9eH3mu+j4jCx8vJbDgdYUQhdHk1GV/BAaiLljGhnQ/xMbcapU2N19zEpTUGRmr9OPOT3dMQ&#10;s+us652wt6BDaAVD3BGFLqbTcjbuiLt0KHGkTlhlUAMNj6ZlmUmDVZLdSqVSMN9DvlQeAVuN4z67&#10;AQxnWZFI9cgwFA8O/IteErNRvKuqDKhK/rWO5V08KN7WfsEFuA9+tI7dq0coBdXHmspAdoIJ6K4H&#10;dl2nB3Nq9BzY5Scoz2/ib8A9Ile2JvZgLY31rWfn1U82iTb/6ECrO1mwtuyQ71K2Bi53Hn33ENPr&#10;+f2c4affxeIXAAAA//8DAFBLAwQUAAYACAAAACEADNEq9+IAAAAMAQAADwAAAGRycy9kb3ducmV2&#10;LnhtbEyPwU7DMBBE70j8g7VI3KidpkpLiFMhJJQLHCiBXl3bTQLxOordNPw9y6kcV/s086bYzq5n&#10;kx1D51FCshDALGpvOmwk1O/PdxtgISo0qvdoJfzYANvy+qpQufFnfLPTLjaMQjDkSkIb45BzHnRr&#10;nQoLP1ik39GPTkU6x4abUZ0p3PV8KUTGneqQGlo12KfW6u/dyUkQn3WVTa/VsX7Zf5ms+tB7bYKU&#10;tzfz4wOwaOd4geFPn9ShJKeDP6EJrJeQrQRtiRLSTboERsQ6SdfADoQm2eoeeFnw/yPKXwAAAP//&#10;AwBQSwECLQAUAAYACAAAACEAtoM4kv4AAADhAQAAEwAAAAAAAAAAAAAAAAAAAAAAW0NvbnRlbnRf&#10;VHlwZXNdLnhtbFBLAQItABQABgAIAAAAIQA4/SH/1gAAAJQBAAALAAAAAAAAAAAAAAAAAC8BAABf&#10;cmVscy8ucmVsc1BLAQItABQABgAIAAAAIQDhEvVTKgIAAHYEAAAOAAAAAAAAAAAAAAAAAC4CAABk&#10;cnMvZTJvRG9jLnhtbFBLAQItABQABgAIAAAAIQAM0Sr34gAAAAwBAAAPAAAAAAAAAAAAAAAAAIQE&#10;AABkcnMvZG93bnJldi54bWxQSwUGAAAAAAQABADzAAAAkwUAAAAA&#10;" adj="-16650" strokecolor="black [3213]" strokeweight="1pt">
                <v:stroke endarrow="block"/>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8960" behindDoc="0" locked="0" layoutInCell="1" allowOverlap="1" wp14:anchorId="2A1E838B" wp14:editId="6FA946C2">
                <wp:simplePos x="0" y="0"/>
                <wp:positionH relativeFrom="column">
                  <wp:posOffset>841146</wp:posOffset>
                </wp:positionH>
                <wp:positionV relativeFrom="paragraph">
                  <wp:posOffset>7444715</wp:posOffset>
                </wp:positionV>
                <wp:extent cx="523875" cy="28575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4F5" w:rsidRDefault="006634F5" w:rsidP="006634F5">
                            <w:pPr>
                              <w:spacing w:line="300" w:lineRule="exact"/>
                            </w:pPr>
                            <w:r w:rsidRPr="002875E0">
                              <w:rPr>
                                <w:rFonts w:ascii="標楷體" w:eastAsia="標楷體" w:hAnsi="標楷體" w:hint="eastAsia"/>
                              </w:rPr>
                              <w:t>符</w:t>
                            </w:r>
                            <w:r>
                              <w:rPr>
                                <w:rFonts w:ascii="標楷體" w:eastAsia="標楷體" w:hAnsi="標楷體" w:hint="eastAsia"/>
                                <w:sz w:val="28"/>
                              </w:rPr>
                              <w:t>合</w:t>
                            </w:r>
                            <w:proofErr w:type="gramStart"/>
                            <w:r>
                              <w:rPr>
                                <w:rFonts w:ascii="標楷體" w:eastAsia="標楷體" w:hAnsi="標楷體" w:hint="eastAsia"/>
                                <w:sz w:val="28"/>
                              </w:rPr>
                              <w:t>合</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838B" id="文字方塊 34" o:spid="_x0000_s1029" type="#_x0000_t202" style="position:absolute;left:0;text-align:left;margin-left:66.25pt;margin-top:586.2pt;width:41.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qHDAIAANIDAAAOAAAAZHJzL2Uyb0RvYy54bWysU12O0zAQfkfiDpbfadpsQ0vUdLXsahHS&#10;8iMtHMB1nMYi8Zix26RcAIkDLM8cgANwoN1zMHbaUuAN8WJ5fvzNN9+MF+d927CtQqfBFHwyGnOm&#10;jIRSm3XB37+7fjLnzHlhStGAUQXfKcfPl48fLTqbqxRqaEqFjECMyztb8Np7myeJk7VqhRuBVYaC&#10;FWArPJm4TkoUHaG3TZKOx0+TDrC0CFI5R96rIciXEb+qlPRvqsopz5qCEzcfT4znKpzJciHyNQpb&#10;a7mnIf6BRSu0oaJHqCvhBdug/guq1RLBQeVHEtoEqkpLFXugbibjP7q5rYVVsRcSx9mjTO7/wcrX&#10;27fIdFnwsylnRrQ0o4e7z/ffvz7c/bj/9oWRmzTqrMsp9dZSsu+fQ0+zjv06ewPyg2MGLmth1uoC&#10;EbpaiZI4TsLL5OTpgOMCyKp7BSXVEhsPEaivsA0CkiSM0GlWu+N8VO+ZJGeWns1nGWeSQuk8m2Vx&#10;fonID48tOv9CQcvCpeBI44/gYnvjfCAj8kNKqGXgWjdNXIHG/OagxOCJ5APfgbnvV/2g1UGTFZQ7&#10;6gZhWCz6CHSpAT9x1tFSFdx93AhUnDUvDSnybDKdhi2MxjSbpWTgaWR1GhFGElTBPWfD9dIPm7ux&#10;qNc1VRpmYOCCVKx07DDIPbDa06fFiY3vlzxs5qkds359xeVPAAAA//8DAFBLAwQUAAYACAAAACEA&#10;ZLlEmN8AAAANAQAADwAAAGRycy9kb3ducmV2LnhtbEyPzU7EMAyE70i8Q2QkbmzS0LJQmq4QiCuI&#10;5Ufilm28bUXjVE12W94ec4Kbxx6Nv6k2ix/EEafYBzKQrRQIpCa4nloDb6+PF9cgYrLk7BAIDXxj&#10;hE19elLZ0oWZXvC4Ta3gEIqlNdClNJZSxqZDb+MqjEh824fJ28RyaqWb7MzhfpBaqSvpbU/8obMj&#10;3nfYfG0P3sD70/7zI1fP7YMvxjksSpK/kcacny13tyASLunPDL/4jA41M+3CgVwUA+tLXbCVh2yt&#10;cxBs0VnB9Xa80tk6B1lX8n+L+gcAAP//AwBQSwECLQAUAAYACAAAACEAtoM4kv4AAADhAQAAEwAA&#10;AAAAAAAAAAAAAAAAAAAAW0NvbnRlbnRfVHlwZXNdLnhtbFBLAQItABQABgAIAAAAIQA4/SH/1gAA&#10;AJQBAAALAAAAAAAAAAAAAAAAAC8BAABfcmVscy8ucmVsc1BLAQItABQABgAIAAAAIQC65TqHDAIA&#10;ANIDAAAOAAAAAAAAAAAAAAAAAC4CAABkcnMvZTJvRG9jLnhtbFBLAQItABQABgAIAAAAIQBkuUSY&#10;3wAAAA0BAAAPAAAAAAAAAAAAAAAAAGYEAABkcnMvZG93bnJldi54bWxQSwUGAAAAAAQABADzAAAA&#10;cgUAAAAA&#10;" filled="f" stroked="f">
                <v:textbox>
                  <w:txbxContent>
                    <w:p w:rsidR="006634F5" w:rsidRDefault="006634F5" w:rsidP="006634F5">
                      <w:pPr>
                        <w:spacing w:line="300" w:lineRule="exact"/>
                      </w:pPr>
                      <w:r w:rsidRPr="002875E0">
                        <w:rPr>
                          <w:rFonts w:ascii="標楷體" w:eastAsia="標楷體" w:hAnsi="標楷體" w:hint="eastAsia"/>
                        </w:rPr>
                        <w:t>符</w:t>
                      </w:r>
                      <w:r>
                        <w:rPr>
                          <w:rFonts w:ascii="標楷體" w:eastAsia="標楷體" w:hAnsi="標楷體" w:hint="eastAsia"/>
                          <w:sz w:val="28"/>
                        </w:rPr>
                        <w:t>合</w:t>
                      </w:r>
                      <w:proofErr w:type="gramStart"/>
                      <w:r>
                        <w:rPr>
                          <w:rFonts w:ascii="標楷體" w:eastAsia="標楷體" w:hAnsi="標楷體" w:hint="eastAsia"/>
                          <w:sz w:val="28"/>
                        </w:rPr>
                        <w:t>合</w:t>
                      </w:r>
                      <w:proofErr w:type="gramEnd"/>
                    </w:p>
                  </w:txbxContent>
                </v:textbox>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9984" behindDoc="0" locked="0" layoutInCell="1" allowOverlap="1" wp14:anchorId="4C0C6375" wp14:editId="12505766">
                <wp:simplePos x="0" y="0"/>
                <wp:positionH relativeFrom="column">
                  <wp:posOffset>770585</wp:posOffset>
                </wp:positionH>
                <wp:positionV relativeFrom="paragraph">
                  <wp:posOffset>7416139</wp:posOffset>
                </wp:positionV>
                <wp:extent cx="560070" cy="1625"/>
                <wp:effectExtent l="38100" t="76200" r="0" b="93980"/>
                <wp:wrapNone/>
                <wp:docPr id="33" name="直線接點 33"/>
                <wp:cNvGraphicFramePr/>
                <a:graphic xmlns:a="http://schemas.openxmlformats.org/drawingml/2006/main">
                  <a:graphicData uri="http://schemas.microsoft.com/office/word/2010/wordprocessingShape">
                    <wps:wsp>
                      <wps:cNvCnPr/>
                      <wps:spPr>
                        <a:xfrm flipH="1">
                          <a:off x="0" y="0"/>
                          <a:ext cx="560070" cy="162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76ADC" id="直線接點 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583.95pt" to="104.8pt,5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kU+QEAACcEAAAOAAAAZHJzL2Uyb0RvYy54bWysU0uO1DAQ3SNxB8t7OukeTYOiTs9ihoEF&#10;ghafA3iccseSf7JNJ7kEBwCJHTdAYsF9GHELyk46zU9IIDaWq1z1qt6r8uai14ocwAdpTU2Xi5IS&#10;MNw20uxr+url9b0HlITITMOUNVDTAQK92N69s+lcBSvbWtWAJwhiQtW5mrYxuqooAm9Bs7CwDgw+&#10;Cus1i2j6fdF41iG6VsWqLNdFZ33jvOUQAnqvxke6zfhCAI/PhAgQiaop9hbz6fN5k85iu2HV3jPX&#10;Sj61wf6hC82kwaIz1BWLjLz28hcoLbm3wYq44FYXVgjJIXNANsvyJzYvWuYgc0FxgptlCv8Plj89&#10;7DyRTU3PzigxTOOMbt99vP309subD18/vyfoRo06FyoMvTQ7P1nB7Xwi3AuviVDSPcbxZwmQFOmz&#10;wsOsMPSRcHSer8vyPs6B49NyvTpP2MUIksCcD/ERWE3SpaZKmkSfVezwJMQx9BiS3MqkM1glm2up&#10;VDbS4sCl8uTAcOSxX04lfoiKTKqHpiFxcMg3esnMXsEUmVCLRHikmG9xUDBWfA4C5UIqI9m8qKd6&#10;jHMw8VhTGYxOaQK7mxPLTOmPiVN8SoW8xH+TPGfkytbEOVlLY/3vqp9kEmP8UYGRd5LgxjZDHn6W&#10;BrcxD276OWndv7dz+ul/b78BAAD//wMAUEsDBBQABgAIAAAAIQDBKMzK4wAAAA0BAAAPAAAAZHJz&#10;L2Rvd25yZXYueG1sTI9BS8NAEIXvgv9hGcGL2E1CiG3MplihIlQQqxdvk2SbDc3Ohuy2Tf+9Yy96&#10;mzfzePO9YjnZXhz16DtHCuJZBEJT7ZqOWgVfn+v7OQgfkBrsHWkFZ+1hWV5fFZg37kQf+rgNreAQ&#10;8jkqMCEMuZS+Ntqin7lBE992brQYWI6tbEY8cbjtZRJFmbTYEX8wOOhno+v99mAV+PO6Slcpfr/f&#10;vYTNbv+2iuWrUer2Znp6BBH0FP7M8IvP6FAyU+UO1HjRs07ilK08xNnDAgRbkmiRgaguq3kCsizk&#10;/xblDwAAAP//AwBQSwECLQAUAAYACAAAACEAtoM4kv4AAADhAQAAEwAAAAAAAAAAAAAAAAAAAAAA&#10;W0NvbnRlbnRfVHlwZXNdLnhtbFBLAQItABQABgAIAAAAIQA4/SH/1gAAAJQBAAALAAAAAAAAAAAA&#10;AAAAAC8BAABfcmVscy8ucmVsc1BLAQItABQABgAIAAAAIQBY1EkU+QEAACcEAAAOAAAAAAAAAAAA&#10;AAAAAC4CAABkcnMvZTJvRG9jLnhtbFBLAQItABQABgAIAAAAIQDBKMzK4wAAAA0BAAAPAAAAAAAA&#10;AAAAAAAAAFMEAABkcnMvZG93bnJldi54bWxQSwUGAAAAAAQABADzAAAAYwUAAAAA&#10;" strokecolor="black [3213]" strokeweight=".5pt">
                <v:stroke endarrow="block" joinstyle="miter"/>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1792" behindDoc="0" locked="0" layoutInCell="1" allowOverlap="1" wp14:anchorId="2B51E83F" wp14:editId="00478C49">
                <wp:simplePos x="0" y="0"/>
                <wp:positionH relativeFrom="column">
                  <wp:posOffset>3959479</wp:posOffset>
                </wp:positionH>
                <wp:positionV relativeFrom="paragraph">
                  <wp:posOffset>2431085</wp:posOffset>
                </wp:positionV>
                <wp:extent cx="464375" cy="885702"/>
                <wp:effectExtent l="38100" t="76200" r="12065" b="29210"/>
                <wp:wrapNone/>
                <wp:docPr id="29" name="接點: 肘形 29"/>
                <wp:cNvGraphicFramePr/>
                <a:graphic xmlns:a="http://schemas.openxmlformats.org/drawingml/2006/main">
                  <a:graphicData uri="http://schemas.microsoft.com/office/word/2010/wordprocessingShape">
                    <wps:wsp>
                      <wps:cNvCnPr/>
                      <wps:spPr>
                        <a:xfrm flipH="1" flipV="1">
                          <a:off x="0" y="0"/>
                          <a:ext cx="464375" cy="885702"/>
                        </a:xfrm>
                        <a:prstGeom prst="bentConnector3">
                          <a:avLst>
                            <a:gd name="adj1" fmla="val 192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9AB0D" id="接點: 肘形 29" o:spid="_x0000_s1026" type="#_x0000_t34" style="position:absolute;margin-left:311.75pt;margin-top:191.4pt;width:36.55pt;height:69.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gqKQIAAHUEAAAOAAAAZHJzL2Uyb0RvYy54bWysVEuOEzEQ3SNxB8t70p3OzCTTSmcWGQYW&#10;CEb89o4/iZF/sk062XIA1qxYIHEKxHFAcAvK7k6HDCsQG6vcVe/Vq2e751c7rdCW+yCtafB4VGLE&#10;DbVMmnWDX728eTDDKERiGFHW8AbvecBXi/v35q2reWU3VjHuEZCYULeuwZsYXV0UgW64JmFkHTeQ&#10;FNZrEmHr1wXzpAV2rYqqLC+K1nrmvKU8BPh63SXxIvMLwWl8JkTgEakGg7aYV5/XVVqLxZzUa0/c&#10;RtJeBvkHFZpIA00HqmsSCXrr5R9UWlJvgxVxRK0urBCS8jwDTDMu70zzYkMcz7OAOcENNoX/R0uf&#10;bm89kqzB1SVGhmg4o+/vP//88rFGP959+Pb1E4IEuNS6UEPx0tz6fhfcrU8j74TXSCjpHsMFwDl6&#10;naKUgwHRLru9H9zmu4gofDy7OJtMzzGikJrNzqdllfoUHWECOx/iI241SkGDV9zEpTUGztT6SaYn&#10;2ychZttZr52wN0mDVnCKW6LQ+LKa9LR9MTQ4ECekMqgFtdW0LDNlsEqyG6lUSuZryJfKI+BqcNyN&#10;e66TqkikemgYinsH7kUviVkr3lcqAzMl8zq7chT3ine9n3MB5oMZnV13+hFKYeZDT2WgOsEEqBuA&#10;ver0Xo5CT4F9fYLy/CT+Bjwgcmdr4gDW0ljfeXba/WiT6OoPDnRzJwtWlu3zRcrWwN3OB9+/w/R4&#10;ft9n+PFvsfgFAAD//wMAUEsDBBQABgAIAAAAIQAN3gpQ4wAAAAsBAAAPAAAAZHJzL2Rvd25yZXYu&#10;eG1sTI/LTsMwEEX3SPyDNUhsEHVIqFVCnIqHWLCqKBUSu0k85FE/Quy0ga/HrGA5mqN7zy3Ws9Hs&#10;QKPvnJVwtUiAka2d6mwjYff6dLkC5gNahdpZkvBFHtbl6UmBuXJH+0KHbWhYDLE+RwltCEPOua9b&#10;MugXbiAbfx9uNBjiOTZcjXiM4UbzNEkEN9jZ2NDiQA8t1fvtZCQ8Zxd99b7bXGOvp/D26b/394+9&#10;lOdn890tsEBz+IPhVz+qQxmdKjdZ5ZmWINJsGVEJ2SqNGyIhboQAVklYpmkGvCz4/w3lDwAAAP//&#10;AwBQSwECLQAUAAYACAAAACEAtoM4kv4AAADhAQAAEwAAAAAAAAAAAAAAAAAAAAAAW0NvbnRlbnRf&#10;VHlwZXNdLnhtbFBLAQItABQABgAIAAAAIQA4/SH/1gAAAJQBAAALAAAAAAAAAAAAAAAAAC8BAABf&#10;cmVscy8ucmVsc1BLAQItABQABgAIAAAAIQB0ZmgqKQIAAHUEAAAOAAAAAAAAAAAAAAAAAC4CAABk&#10;cnMvZTJvRG9jLnhtbFBLAQItABQABgAIAAAAIQAN3gpQ4wAAAAsBAAAPAAAAAAAAAAAAAAAAAIME&#10;AABkcnMvZG93bnJldi54bWxQSwUGAAAAAAQABADzAAAAkwUAAAAA&#10;" adj="415" strokecolor="black [3213]" strokeweight="1pt">
                <v:stroke endarrow="block"/>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6912" behindDoc="0" locked="0" layoutInCell="1" allowOverlap="1" wp14:anchorId="5EE56DA0" wp14:editId="22AB8086">
                <wp:simplePos x="0" y="0"/>
                <wp:positionH relativeFrom="margin">
                  <wp:posOffset>5110048</wp:posOffset>
                </wp:positionH>
                <wp:positionV relativeFrom="paragraph">
                  <wp:posOffset>6339993</wp:posOffset>
                </wp:positionV>
                <wp:extent cx="572770" cy="2009775"/>
                <wp:effectExtent l="0" t="0" r="17780" b="28575"/>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2009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4F5" w:rsidRPr="004777FF" w:rsidRDefault="006634F5" w:rsidP="006634F5">
                            <w:pPr>
                              <w:spacing w:line="300" w:lineRule="exact"/>
                              <w:jc w:val="center"/>
                              <w:rPr>
                                <w:rFonts w:ascii="標楷體" w:eastAsia="標楷體" w:hAnsi="標楷體"/>
                                <w:sz w:val="28"/>
                              </w:rPr>
                            </w:pPr>
                            <w:r>
                              <w:rPr>
                                <w:rFonts w:ascii="標楷體" w:eastAsia="標楷體" w:hAnsi="標楷體" w:hint="eastAsia"/>
                                <w:sz w:val="28"/>
                              </w:rPr>
                              <w:t>研考會</w:t>
                            </w:r>
                            <w:proofErr w:type="gramStart"/>
                            <w:r>
                              <w:rPr>
                                <w:rFonts w:ascii="標楷體" w:eastAsia="標楷體" w:hAnsi="標楷體" w:hint="eastAsia"/>
                                <w:sz w:val="28"/>
                              </w:rPr>
                              <w:t>複</w:t>
                            </w:r>
                            <w:proofErr w:type="gramEnd"/>
                            <w:r>
                              <w:rPr>
                                <w:rFonts w:ascii="標楷體" w:eastAsia="標楷體" w:hAnsi="標楷體" w:hint="eastAsia"/>
                                <w:sz w:val="28"/>
                              </w:rPr>
                              <w:t>審及</w:t>
                            </w:r>
                            <w:r w:rsidRPr="004777FF">
                              <w:rPr>
                                <w:rFonts w:ascii="標楷體" w:eastAsia="標楷體" w:hAnsi="標楷體" w:hint="eastAsia"/>
                                <w:sz w:val="28"/>
                              </w:rPr>
                              <w:t>資料彙整</w:t>
                            </w:r>
                            <w:r>
                              <w:rPr>
                                <w:rFonts w:ascii="標楷體" w:eastAsia="標楷體" w:hAnsi="標楷體" w:hint="eastAsia"/>
                                <w:sz w:val="28"/>
                              </w:rPr>
                              <w:t>階段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6DA0" id="文字方塊 43" o:spid="_x0000_s1030" type="#_x0000_t202" style="position:absolute;left:0;text-align:left;margin-left:402.35pt;margin-top:499.2pt;width:45.1pt;height:15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YhPQIAADYEAAAOAAAAZHJzL2Uyb0RvYy54bWysU12O0zAQfkfiDpbfadrS0m3UdLV0WYS0&#10;/EgLvE8dp7FwPMZ2m+wJkDjA8swBOAAH2j0HY6ctFbwh8uDYnvE3M983szjvGs120nmFpuCjwZAz&#10;aQSWymwK/uH91ZMzznwAU4JGIwt+Kz0/Xz5+tGhtLsdYoy6lYwRifN7agtch2DzLvKhlA36AVhoy&#10;VugaCHR0m6x00BJ6o7PxcPgsa9GV1qGQ3tPtZW/ky4RfVVKEt1XlZWC64JRbSKtL6zqu2XIB+caB&#10;rZXYpwH/kEUDylDQI9QlBGBbp/6CapRw6LEKA4FNhlWlhEw1UDWj4R/V3NRgZaqFyPH2SJP/f7Di&#10;ze6dY6os+OQpZwYa0ujh7sv9j28Pdz/vv39ldE0ctdbn5HpjyTl0z7EjrVO93l6j+OSZwVUNZiMv&#10;nMO2llBSjqP4Mjt52uP4CLJuX2NJsWAbMAF1lWsigUQJI3TS6vaoj+wCE3Q5nY1nM7IIMpH489ls&#10;mkJAfnhtnQ8vJTYsbgruSP+EDrtrH2I2kB9cYjCDV0rr1APasLbg8+l42teFWpXRGN2826xX2rEd&#10;xC5K3z6uP3VrVKBe1qop+NnRCfLIxgtTpigBlO73lIk2e3oiIz03oVt3vRoH1tdY3hJfDvvWpVGj&#10;jYSP9OespcYtuP+8BSc5068MsT4fTSax09NhQpTRwZ1a1qcWMKJGmgcC67er0E/H1jq1qSlWr7PB&#10;C1KqUonEKGmf174Aas7E7X6QYvefnpPX73Ff/gIAAP//AwBQSwMEFAAGAAgAAAAhAMQ26mzjAAAA&#10;DAEAAA8AAABkcnMvZG93bnJldi54bWxMj8FOwzAMhu9IvENkJC6IJWUVtKXpBEMgISQkNi7cssa0&#10;hcYpTbaVPT3mBDdb/vT7+8vF5HqxwzF0njQkMwUCqfa2o0bD6/r+PAMRoiFrek+o4RsDLKrjo9IU&#10;1u/pBXer2AgOoVAYDW2MQyFlqFt0Jsz8gMS3dz86E3kdG2lHs+dw18sLpS6lMx3xh9YMuGyx/lxt&#10;nYavZP6ozt6en27VeFDrh+UHHuyd1qcn0801iIhT/IPhV5/VoWKnjd+SDaLXkKn0ilENeZ6lIJjI&#10;8jQHsWF0nvAkq1L+L1H9AAAA//8DAFBLAQItABQABgAIAAAAIQC2gziS/gAAAOEBAAATAAAAAAAA&#10;AAAAAAAAAAAAAABbQ29udGVudF9UeXBlc10ueG1sUEsBAi0AFAAGAAgAAAAhADj9If/WAAAAlAEA&#10;AAsAAAAAAAAAAAAAAAAALwEAAF9yZWxzLy5yZWxzUEsBAi0AFAAGAAgAAAAhAIq09iE9AgAANgQA&#10;AA4AAAAAAAAAAAAAAAAALgIAAGRycy9lMm9Eb2MueG1sUEsBAi0AFAAGAAgAAAAhAMQ26mzjAAAA&#10;DAEAAA8AAAAAAAAAAAAAAAAAlwQAAGRycy9kb3ducmV2LnhtbFBLBQYAAAAABAAEAPMAAACnBQAA&#10;AAA=&#10;" filled="f">
                <v:textbox style="layout-flow:vertical-ideographic">
                  <w:txbxContent>
                    <w:p w:rsidR="006634F5" w:rsidRPr="004777FF" w:rsidRDefault="006634F5" w:rsidP="006634F5">
                      <w:pPr>
                        <w:spacing w:line="300" w:lineRule="exact"/>
                        <w:jc w:val="center"/>
                        <w:rPr>
                          <w:rFonts w:ascii="標楷體" w:eastAsia="標楷體" w:hAnsi="標楷體"/>
                          <w:sz w:val="28"/>
                        </w:rPr>
                      </w:pPr>
                      <w:r>
                        <w:rPr>
                          <w:rFonts w:ascii="標楷體" w:eastAsia="標楷體" w:hAnsi="標楷體" w:hint="eastAsia"/>
                          <w:sz w:val="28"/>
                        </w:rPr>
                        <w:t>研考會</w:t>
                      </w:r>
                      <w:proofErr w:type="gramStart"/>
                      <w:r>
                        <w:rPr>
                          <w:rFonts w:ascii="標楷體" w:eastAsia="標楷體" w:hAnsi="標楷體" w:hint="eastAsia"/>
                          <w:sz w:val="28"/>
                        </w:rPr>
                        <w:t>複</w:t>
                      </w:r>
                      <w:proofErr w:type="gramEnd"/>
                      <w:r>
                        <w:rPr>
                          <w:rFonts w:ascii="標楷體" w:eastAsia="標楷體" w:hAnsi="標楷體" w:hint="eastAsia"/>
                          <w:sz w:val="28"/>
                        </w:rPr>
                        <w:t>審及</w:t>
                      </w:r>
                      <w:r w:rsidRPr="004777FF">
                        <w:rPr>
                          <w:rFonts w:ascii="標楷體" w:eastAsia="標楷體" w:hAnsi="標楷體" w:hint="eastAsia"/>
                          <w:sz w:val="28"/>
                        </w:rPr>
                        <w:t>資料彙整</w:t>
                      </w:r>
                      <w:r>
                        <w:rPr>
                          <w:rFonts w:ascii="標楷體" w:eastAsia="標楷體" w:hAnsi="標楷體" w:hint="eastAsia"/>
                          <w:sz w:val="28"/>
                        </w:rPr>
                        <w:t>階段</w:t>
                      </w:r>
                    </w:p>
                  </w:txbxContent>
                </v:textbox>
                <w10:wrap anchorx="margin"/>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5888" behindDoc="0" locked="0" layoutInCell="1" allowOverlap="1" wp14:anchorId="286E4FA6" wp14:editId="2AF26B46">
                <wp:simplePos x="0" y="0"/>
                <wp:positionH relativeFrom="margin">
                  <wp:posOffset>5088103</wp:posOffset>
                </wp:positionH>
                <wp:positionV relativeFrom="paragraph">
                  <wp:posOffset>4215664</wp:posOffset>
                </wp:positionV>
                <wp:extent cx="574675" cy="1884045"/>
                <wp:effectExtent l="0" t="0" r="15875" b="20955"/>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884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4F5" w:rsidRPr="004777FF" w:rsidRDefault="006634F5" w:rsidP="006634F5">
                            <w:pPr>
                              <w:spacing w:line="300" w:lineRule="exact"/>
                              <w:jc w:val="center"/>
                              <w:rPr>
                                <w:rFonts w:ascii="標楷體" w:eastAsia="標楷體" w:hAnsi="標楷體"/>
                                <w:sz w:val="28"/>
                              </w:rPr>
                            </w:pPr>
                            <w:r w:rsidRPr="004777FF">
                              <w:rPr>
                                <w:rFonts w:ascii="標楷體" w:eastAsia="標楷體" w:hAnsi="標楷體" w:hint="eastAsia"/>
                                <w:sz w:val="28"/>
                              </w:rPr>
                              <w:t>計畫局處</w:t>
                            </w:r>
                            <w:r>
                              <w:rPr>
                                <w:rFonts w:ascii="標楷體" w:eastAsia="標楷體" w:hAnsi="標楷體" w:hint="eastAsia"/>
                                <w:sz w:val="28"/>
                              </w:rPr>
                              <w:t>辦理程序參與及計畫提報</w:t>
                            </w:r>
                            <w:r w:rsidRPr="004777FF">
                              <w:rPr>
                                <w:rFonts w:ascii="標楷體" w:eastAsia="標楷體" w:hAnsi="標楷體" w:hint="eastAsia"/>
                                <w:sz w:val="28"/>
                              </w:rPr>
                              <w:t>階段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E4FA6" id="文字方塊 40" o:spid="_x0000_s1031" type="#_x0000_t202" style="position:absolute;left:0;text-align:left;margin-left:400.65pt;margin-top:331.95pt;width:45.25pt;height:148.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2DPwIAADYEAAAOAAAAZHJzL2Uyb0RvYy54bWysU11u2zAMfh+wOwh6X5wESZMacYouXYcB&#10;3Q/Qbe+MLMfCZFGTlNg9wYAeoHveAXaAHag9xyg5TYPtbZgfZFKkPpIfycVZ12i2k84rNAUfDYac&#10;SSOwVGZT8E8fL1/MOfMBTAkajSz4jfT8bPn82aK1uRxjjbqUjhGI8XlrC16HYPMs86KWDfgBWmnI&#10;WKFrIJDqNlnpoCX0Rmfj4fAka9GV1qGQ3tPtRW/ky4RfVVKE91XlZWC64JRbSKdL5zqe2XIB+caB&#10;rZXYpwH/kEUDylDQA9QFBGBbp/6CapRw6LEKA4FNhlWlhEw1UDWj4R/VXNdgZaqFyPH2QJP/f7Di&#10;3e6DY6os+IToMdBQjx7uvt3//P5w9+v+xy2ja+KotT4n12tLzqF7iR31OtXr7RWKL54ZXNVgNvLc&#10;OWxrCSXlOIovs6OnPY6PIOv2LZYUC7YBE1BXuSYSSJQwQqdkbg79kV1ggi6ns8nJbMqZINNoPp8M&#10;J9MUAvLH19b58Fpiw6JQcEf9T+iwu/IhZgP5o0sMZvBSaZ1mQBvWFvx0Op72daFWZTRGN+8265V2&#10;bAdxitK3j+uP3RoVaJa1ago+PzhBHtl4ZcoUJYDSvUyZaLOnJzLScxO6dZe6kQqL1K2xvCG+HPaj&#10;S6tGgoTP9OespcEtuP+6BSc5028MsX46msRWhqRMprMxKe7Ysj62gBE10j4QWC+uQr8dW+vUpqZY&#10;fZ8NnlOnKpVIfMprXwANZ+J2v0hx+o/15PW07svfAAAA//8DAFBLAwQUAAYACAAAACEAu1EWvOIA&#10;AAALAQAADwAAAGRycy9kb3ducmV2LnhtbEyPQUvEMBCF74L/IYzgRdykFkJbmy66oiCC4K4Xb9lm&#10;bKvNpCbZ3bq/3njS4zAf732vXs52ZHv0YXCkIFsIYEitMwN1Cl4395cFsBA1GT06QgXfGGDZnJ7U&#10;ujLuQC+4X8eOpRAKlVbQxzhVnIe2R6vDwk1I6ffuvNUxnb7jxutDCrcjvxJCcqsHSg29nnDVY/u5&#10;3lkFX1n+KC7enp9uhT+KzcPqA4/mTqnzs/nmGljEOf7B8Kuf1KFJTlu3IxPYqKAQWZ5QBVLmJbBE&#10;FGWWxmwVlFJI4E3N/29ofgAAAP//AwBQSwECLQAUAAYACAAAACEAtoM4kv4AAADhAQAAEwAAAAAA&#10;AAAAAAAAAAAAAAAAW0NvbnRlbnRfVHlwZXNdLnhtbFBLAQItABQABgAIAAAAIQA4/SH/1gAAAJQB&#10;AAALAAAAAAAAAAAAAAAAAC8BAABfcmVscy8ucmVsc1BLAQItABQABgAIAAAAIQDTy82DPwIAADYE&#10;AAAOAAAAAAAAAAAAAAAAAC4CAABkcnMvZTJvRG9jLnhtbFBLAQItABQABgAIAAAAIQC7URa84gAA&#10;AAsBAAAPAAAAAAAAAAAAAAAAAJkEAABkcnMvZG93bnJldi54bWxQSwUGAAAAAAQABADzAAAAqAUA&#10;AAAA&#10;" filled="f">
                <v:textbox style="layout-flow:vertical-ideographic">
                  <w:txbxContent>
                    <w:p w:rsidR="006634F5" w:rsidRPr="004777FF" w:rsidRDefault="006634F5" w:rsidP="006634F5">
                      <w:pPr>
                        <w:spacing w:line="300" w:lineRule="exact"/>
                        <w:jc w:val="center"/>
                        <w:rPr>
                          <w:rFonts w:ascii="標楷體" w:eastAsia="標楷體" w:hAnsi="標楷體"/>
                          <w:sz w:val="28"/>
                        </w:rPr>
                      </w:pPr>
                      <w:r w:rsidRPr="004777FF">
                        <w:rPr>
                          <w:rFonts w:ascii="標楷體" w:eastAsia="標楷體" w:hAnsi="標楷體" w:hint="eastAsia"/>
                          <w:sz w:val="28"/>
                        </w:rPr>
                        <w:t>計畫局處</w:t>
                      </w:r>
                      <w:r>
                        <w:rPr>
                          <w:rFonts w:ascii="標楷體" w:eastAsia="標楷體" w:hAnsi="標楷體" w:hint="eastAsia"/>
                          <w:sz w:val="28"/>
                        </w:rPr>
                        <w:t>辦理程序參與及計畫提報</w:t>
                      </w:r>
                      <w:r w:rsidRPr="004777FF">
                        <w:rPr>
                          <w:rFonts w:ascii="標楷體" w:eastAsia="標楷體" w:hAnsi="標楷體" w:hint="eastAsia"/>
                          <w:sz w:val="28"/>
                        </w:rPr>
                        <w:t>階段</w:t>
                      </w:r>
                    </w:p>
                  </w:txbxContent>
                </v:textbox>
                <w10:wrap anchorx="margin"/>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70528" behindDoc="0" locked="0" layoutInCell="1" allowOverlap="1" wp14:anchorId="310A1959" wp14:editId="6B7B38A8">
                <wp:simplePos x="0" y="0"/>
                <wp:positionH relativeFrom="margin">
                  <wp:posOffset>5085207</wp:posOffset>
                </wp:positionH>
                <wp:positionV relativeFrom="paragraph">
                  <wp:posOffset>2560168</wp:posOffset>
                </wp:positionV>
                <wp:extent cx="554990" cy="1066800"/>
                <wp:effectExtent l="0" t="0" r="16510" b="1905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4F5" w:rsidRPr="004777FF" w:rsidRDefault="006634F5" w:rsidP="006634F5">
                            <w:pPr>
                              <w:spacing w:line="300" w:lineRule="exact"/>
                              <w:jc w:val="center"/>
                              <w:rPr>
                                <w:rFonts w:ascii="標楷體" w:eastAsia="標楷體" w:hAnsi="標楷體"/>
                                <w:sz w:val="28"/>
                              </w:rPr>
                            </w:pPr>
                            <w:r>
                              <w:rPr>
                                <w:rFonts w:ascii="標楷體" w:eastAsia="標楷體" w:hAnsi="標楷體" w:hint="eastAsia"/>
                                <w:sz w:val="28"/>
                              </w:rPr>
                              <w:t>性別平等單位初</w:t>
                            </w:r>
                            <w:r w:rsidRPr="004777FF">
                              <w:rPr>
                                <w:rFonts w:ascii="標楷體" w:eastAsia="標楷體" w:hAnsi="標楷體" w:hint="eastAsia"/>
                                <w:sz w:val="28"/>
                              </w:rPr>
                              <w:t>評階段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1959" id="文字方塊 38" o:spid="_x0000_s1032" type="#_x0000_t202" style="position:absolute;left:0;text-align:left;margin-left:400.4pt;margin-top:201.6pt;width:43.7pt;height:8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qEQQIAADYEAAAOAAAAZHJzL2Uyb0RvYy54bWysU12O0zAQfkfiDpbfadrSlm3UdLV0WYS0&#10;/EgLvDuOk1jYHmO7TfYESBxgeeYAHIAD7Z6DsdOWCt4QeXBsz/ibme+bWZ33WpGdcF6CKehkNKZE&#10;GA6VNE1BP7y/enJGiQ/MVEyBEQW9FZ6erx8/WnU2F1NoQVXCEQQxPu9sQdsQbJ5lnrdCMz8CKwwa&#10;a3CaBTy6Jqsc6xBdq2w6Hi+yDlxlHXDhPd5eDka6Tvh1LXh4W9deBKIKirmFtLq0lnHN1iuWN47Z&#10;VvJ9GuwfstBMGgx6hLpkgZGtk39BackdeKjDiIPOoK4lF6kGrGYy/qOam5ZZkWpBcrw90uT/Hyx/&#10;s3vniKwK+hSVMkyjRg93X+5/fHu4+3n//SvBa+Sosz5H1xuLzqF/Dj1qner19hr4J08MbFpmGnHh&#10;HHStYBXmOIkvs5OnA46PIGX3GiqMxbYBElBfOx0JREoIoqNWt0d9RB8Ix8v5fLZcooWjaTJeLM7G&#10;ScCM5YfX1vnwUoAmcVNQh/ondLa79iFmw/KDSwxm4EoqlXpAGdIVdDmfzoe6QMkqGqObd025UY7s&#10;WOyi9KXS0HLqpmXAXlZSFxQzw2/orsjGC1OlKIFJNewxE2X29ERGBm5CX/ZJjcWB9RKqW+TLwdC6&#10;OGq4Eewj/inpsHEL6j9vmROUqFcGWV9OZrPY6ekwmz+b4sGdWspTCzO8BZwHBBu2mzBMx9Y62bQY&#10;a9DZwAUqVctEYpR0yGtfADZn4nY/SLH7T8/J6/e4r38BAAD//wMAUEsDBBQABgAIAAAAIQBxRKtr&#10;4wAAAAsBAAAPAAAAZHJzL2Rvd25yZXYueG1sTI/BTsMwEETvSPyDtUhcUGsnhWKFbCooAqlCQqLl&#10;ws2NlyQQ28F229Cvx5zgtqMdzbwpF6Pp2Z586JxFyKYCGNna6c42CK+bh4kEFqKyWvXOEsI3BVhU&#10;pyelKrQ72Bfar2PDUogNhUJoYxwKzkPdklFh6gay6ffuvFExSd9w7dUhhZue50LMuVGdTQ2tGmjZ&#10;Uv253hmEr2y2Ehdvz093wh/F5nH5QUd9j3h+Nt7eAIs0xj8z/OIndKgS09btrA6sR5BCJPSIcClm&#10;ObDkkFKmY4twdZ3lwKuS/99Q/QAAAP//AwBQSwECLQAUAAYACAAAACEAtoM4kv4AAADhAQAAEwAA&#10;AAAAAAAAAAAAAAAAAAAAW0NvbnRlbnRfVHlwZXNdLnhtbFBLAQItABQABgAIAAAAIQA4/SH/1gAA&#10;AJQBAAALAAAAAAAAAAAAAAAAAC8BAABfcmVscy8ucmVsc1BLAQItABQABgAIAAAAIQCrOzqEQQIA&#10;ADYEAAAOAAAAAAAAAAAAAAAAAC4CAABkcnMvZTJvRG9jLnhtbFBLAQItABQABgAIAAAAIQBxRKtr&#10;4wAAAAsBAAAPAAAAAAAAAAAAAAAAAJsEAABkcnMvZG93bnJldi54bWxQSwUGAAAAAAQABADzAAAA&#10;qwUAAAAA&#10;" filled="f">
                <v:textbox style="layout-flow:vertical-ideographic">
                  <w:txbxContent>
                    <w:p w:rsidR="006634F5" w:rsidRPr="004777FF" w:rsidRDefault="006634F5" w:rsidP="006634F5">
                      <w:pPr>
                        <w:spacing w:line="300" w:lineRule="exact"/>
                        <w:jc w:val="center"/>
                        <w:rPr>
                          <w:rFonts w:ascii="標楷體" w:eastAsia="標楷體" w:hAnsi="標楷體"/>
                          <w:sz w:val="28"/>
                        </w:rPr>
                      </w:pPr>
                      <w:r>
                        <w:rPr>
                          <w:rFonts w:ascii="標楷體" w:eastAsia="標楷體" w:hAnsi="標楷體" w:hint="eastAsia"/>
                          <w:sz w:val="28"/>
                        </w:rPr>
                        <w:t>性別平等單位初</w:t>
                      </w:r>
                      <w:r w:rsidRPr="004777FF">
                        <w:rPr>
                          <w:rFonts w:ascii="標楷體" w:eastAsia="標楷體" w:hAnsi="標楷體" w:hint="eastAsia"/>
                          <w:sz w:val="28"/>
                        </w:rPr>
                        <w:t>評階段</w:t>
                      </w:r>
                    </w:p>
                  </w:txbxContent>
                </v:textbox>
                <w10:wrap anchorx="margin"/>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7936" behindDoc="0" locked="0" layoutInCell="1" allowOverlap="1" wp14:anchorId="71397040" wp14:editId="439444C1">
                <wp:simplePos x="0" y="0"/>
                <wp:positionH relativeFrom="page">
                  <wp:posOffset>391235</wp:posOffset>
                </wp:positionH>
                <wp:positionV relativeFrom="paragraph">
                  <wp:posOffset>6732650</wp:posOffset>
                </wp:positionV>
                <wp:extent cx="1603169" cy="1484415"/>
                <wp:effectExtent l="0" t="0" r="16510" b="20955"/>
                <wp:wrapNone/>
                <wp:docPr id="32" name="矩形 32"/>
                <wp:cNvGraphicFramePr/>
                <a:graphic xmlns:a="http://schemas.openxmlformats.org/drawingml/2006/main">
                  <a:graphicData uri="http://schemas.microsoft.com/office/word/2010/wordprocessingShape">
                    <wps:wsp>
                      <wps:cNvSpPr/>
                      <wps:spPr>
                        <a:xfrm>
                          <a:off x="0" y="0"/>
                          <a:ext cx="1603169" cy="1484415"/>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D4660A" w:rsidRDefault="006634F5" w:rsidP="006634F5">
                            <w:pPr>
                              <w:spacing w:line="300" w:lineRule="exact"/>
                              <w:rPr>
                                <w:color w:val="000000" w:themeColor="text1"/>
                              </w:rPr>
                            </w:pPr>
                            <w:r w:rsidRPr="004D5DA5">
                              <w:rPr>
                                <w:rFonts w:ascii="標楷體" w:eastAsia="標楷體" w:hAnsi="標楷體" w:hint="eastAsia"/>
                                <w:color w:val="000000" w:themeColor="text1"/>
                                <w:sz w:val="28"/>
                                <w:szCs w:val="28"/>
                              </w:rPr>
                              <w:t>彙整各局處辦理性別影響評估</w:t>
                            </w:r>
                            <w:proofErr w:type="gramStart"/>
                            <w:r w:rsidRPr="004D5DA5">
                              <w:rPr>
                                <w:rFonts w:ascii="標楷體" w:eastAsia="標楷體" w:hAnsi="標楷體" w:hint="eastAsia"/>
                                <w:color w:val="000000" w:themeColor="text1"/>
                                <w:sz w:val="28"/>
                                <w:szCs w:val="28"/>
                              </w:rPr>
                              <w:t>檢視表提列</w:t>
                            </w:r>
                            <w:proofErr w:type="gramEnd"/>
                            <w:r w:rsidRPr="004D5DA5">
                              <w:rPr>
                                <w:rFonts w:ascii="標楷體" w:eastAsia="標楷體" w:hAnsi="標楷體" w:hint="eastAsia"/>
                                <w:color w:val="000000" w:themeColor="text1"/>
                                <w:sz w:val="28"/>
                                <w:szCs w:val="28"/>
                              </w:rPr>
                              <w:t>年度施政計畫先期作業審查會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97040" id="矩形 32" o:spid="_x0000_s1033" style="position:absolute;left:0;text-align:left;margin-left:30.8pt;margin-top:530.15pt;width:126.25pt;height:116.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QPvAIAANIFAAAOAAAAZHJzL2Uyb0RvYy54bWysVM1u2zAMvg/YOwi6r7bTpD9BnSJo0WFA&#10;0RZrh54VWYoN6G+SEjt7mQG77SH2OMNeY5RkO21X7DAsB0cUyY/kJ5Jn550UaMusa7QqcXGQY8QU&#10;1VWj1iX+9HD17gQj54mqiNCKlXjHHD5fvH1z1po5m+hai4pZBCDKzVtT4tp7M88yR2smiTvQhilQ&#10;cm0l8SDadVZZ0gK6FNkkz4+yVtvKWE2Zc3B7mZR4EfE5Z9Tfcu6YR6LEkJuPXxu/q/DNFmdkvrbE&#10;1A3t0yD/kIUkjYKgI9Ql8QRtbPMHlGyo1U5zf0C1zDTnDWWxBqimyF9Uc18Tw2ItQI4zI03u/8HS&#10;m+2dRU1V4sMJRopIeKNfX7///PENwQWw0xo3B6N7c2d7ycExlNpxK8M/FIG6yOhuZJR1HlG4LI7y&#10;w+LoFCMKumJ6Mp0Ws4Ca7d2Ndf490xKFQ4ktPFlkkmyvnU+mg0mI5rRoqqtGiCiENmEXwqItgQde&#10;rYse/JmVUKiF+orjGeQhDdTq1DrGeGYWe24P5rtXwCBvoSD9wEriIZ78TrCQj1AfGQc2ofJJCvA8&#10;QUIpU75IqppULOU9y+E3ZD54RJIiYEDmUPGI3QMMlglkwE6U9fbBlcUxGJ3zvyWWnEePGFkrPzrL&#10;Rmn7GoCAqvrIyX4gKVETWPLdqouddhwsw81KVzvoPqvTWDpDrxpogmvi/B2xMIcwsbBb/C18uNDw&#10;iLo/YVRr++W1+2AP4wFajFqYa3jszxtiGUbig4LBOS2m07AIojCdHU9AsE81q6catZEXGjqrgC1m&#10;aDwGey+GI7daPsIKWoaooCKKQuwSU28H4cKnfQNLjLLlMprB8Bvir9W9oQE88Bya/KF7JNb0k+Bh&#10;iG70sAPI/MVAJNvgqfRy4zVv4rTsee1fABZHbKV+yYXN9FSOVvtVvPgNAAD//wMAUEsDBBQABgAI&#10;AAAAIQADD01l4QAAAAwBAAAPAAAAZHJzL2Rvd25yZXYueG1sTI9LT8MwEITvSPwHa5G4UTttiUqI&#10;UyEkXgcOFCSubrx5KPE6it0m+fcsJ7jtzoxmv833s+vFGcfQetKQrBQIpNLblmoNX59PNzsQIRqy&#10;pveEGhYMsC8uL3KTWT/RB54PsRZcQiEzGpoYh0zKUDboTFj5AYm9yo/ORF7HWtrRTFzuerlWKpXO&#10;tMQXGjPgY4Nldzg5Dd37W9cOr7uqem6W22kx33Hevmh9fTU/3IOIOMe/MPziMzoUzHT0J7JB9BrS&#10;JOUk6ypVGxCc2CTbBMSRpfUdT7LI5f8nih8AAAD//wMAUEsBAi0AFAAGAAgAAAAhALaDOJL+AAAA&#10;4QEAABMAAAAAAAAAAAAAAAAAAAAAAFtDb250ZW50X1R5cGVzXS54bWxQSwECLQAUAAYACAAAACEA&#10;OP0h/9YAAACUAQAACwAAAAAAAAAAAAAAAAAvAQAAX3JlbHMvLnJlbHNQSwECLQAUAAYACAAAACEA&#10;3dNUD7wCAADSBQAADgAAAAAAAAAAAAAAAAAuAgAAZHJzL2Uyb0RvYy54bWxQSwECLQAUAAYACAAA&#10;ACEAAw9NZeEAAAAMAQAADwAAAAAAAAAAAAAAAAAWBQAAZHJzL2Rvd25yZXYueG1sUEsFBgAAAAAE&#10;AAQA8wAAACQGAAAAAA==&#10;" fillcolor="white [3212]" strokecolor="black [3213]" strokeweight=".25pt">
                <v:textbox>
                  <w:txbxContent>
                    <w:p w:rsidR="006634F5" w:rsidRPr="00D4660A" w:rsidRDefault="006634F5" w:rsidP="006634F5">
                      <w:pPr>
                        <w:spacing w:line="300" w:lineRule="exact"/>
                        <w:rPr>
                          <w:color w:val="000000" w:themeColor="text1"/>
                        </w:rPr>
                      </w:pPr>
                      <w:r w:rsidRPr="004D5DA5">
                        <w:rPr>
                          <w:rFonts w:ascii="標楷體" w:eastAsia="標楷體" w:hAnsi="標楷體" w:hint="eastAsia"/>
                          <w:color w:val="000000" w:themeColor="text1"/>
                          <w:sz w:val="28"/>
                          <w:szCs w:val="28"/>
                        </w:rPr>
                        <w:t>彙整各局處辦理性別影響評估</w:t>
                      </w:r>
                      <w:proofErr w:type="gramStart"/>
                      <w:r w:rsidRPr="004D5DA5">
                        <w:rPr>
                          <w:rFonts w:ascii="標楷體" w:eastAsia="標楷體" w:hAnsi="標楷體" w:hint="eastAsia"/>
                          <w:color w:val="000000" w:themeColor="text1"/>
                          <w:sz w:val="28"/>
                          <w:szCs w:val="28"/>
                        </w:rPr>
                        <w:t>檢視表提列</w:t>
                      </w:r>
                      <w:proofErr w:type="gramEnd"/>
                      <w:r w:rsidRPr="004D5DA5">
                        <w:rPr>
                          <w:rFonts w:ascii="標楷體" w:eastAsia="標楷體" w:hAnsi="標楷體" w:hint="eastAsia"/>
                          <w:color w:val="000000" w:themeColor="text1"/>
                          <w:sz w:val="28"/>
                          <w:szCs w:val="28"/>
                        </w:rPr>
                        <w:t>年度施政計畫先期作業審查會</w:t>
                      </w:r>
                    </w:p>
                  </w:txbxContent>
                </v:textbox>
                <w10:wrap anchorx="page"/>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84864" behindDoc="0" locked="0" layoutInCell="1" allowOverlap="1" wp14:anchorId="2F359A01" wp14:editId="3661E9D0">
                <wp:simplePos x="0" y="0"/>
                <wp:positionH relativeFrom="column">
                  <wp:posOffset>4560092</wp:posOffset>
                </wp:positionH>
                <wp:positionV relativeFrom="paragraph">
                  <wp:posOffset>7468400</wp:posOffset>
                </wp:positionV>
                <wp:extent cx="581025" cy="276225"/>
                <wp:effectExtent l="0" t="0" r="0" b="952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4F5" w:rsidRPr="002875E0" w:rsidRDefault="006634F5" w:rsidP="006634F5">
                            <w:pPr>
                              <w:spacing w:line="300" w:lineRule="exact"/>
                              <w:rPr>
                                <w:rFonts w:ascii="標楷體" w:eastAsia="標楷體" w:hAnsi="標楷體"/>
                              </w:rPr>
                            </w:pPr>
                            <w:r w:rsidRPr="002875E0">
                              <w:rPr>
                                <w:rFonts w:ascii="標楷體" w:eastAsia="標楷體" w:hAnsi="標楷體" w:hint="eastAsia"/>
                              </w:rPr>
                              <w:t>不符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9A01" id="文字方塊 47" o:spid="_x0000_s1034" type="#_x0000_t202" style="position:absolute;left:0;text-align:left;margin-left:359.05pt;margin-top:588.05pt;width:45.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hDAIAANIDAAAOAAAAZHJzL2Uyb0RvYy54bWysU12O0zAQfkfiDpbfadqo3Zao6WrZ1SKk&#10;5UdaOIDjOI1F4jFjt0m5ABIH2H3mAByAA+2eg7HTlgJviBdrPDP+5ptvxsvzvm3YVqHTYHI+GY05&#10;U0ZCqc065x/eXz9bcOa8MKVowKic75Tj56unT5adzVQKNTSlQkYgxmWdzXntvc2SxMlatcKNwCpD&#10;wQqwFZ6uuE5KFB2ht02SjsdnSQdYWgSpnCPv1RDkq4hfVUr6t1XllGdNzombjyfGswhnslqKbI3C&#10;1lruaYh/YNEKbajoEepKeME2qP+CarVEcFD5kYQ2garSUsUeqJvJ+I9ubmthVeyFxHH2KJP7f7Dy&#10;zfYdMl3mfDrnzIiWZvR49+Xh+/3j3Y+Hb18ZuUmjzrqMUm8tJfv+BfQ069ivszcgPzpm4LIWZq0u&#10;EKGrlSiJ4yS8TE6eDjgugBTdayiplth4iEB9hW0QkCRhhE6z2h3no3rPJDlni8k4nXEmKZTOz1Ky&#10;QwWRHR5bdP6lgpYFI+dI44/gYnvj/JB6SAm1DFzrpiG/yBrzm4MwgyeSD3wH5r4v+qjV4qBJAeWO&#10;ukEYFos+Ahk14GfOOlqqnLtPG4GKs+aVIUWeT6bTsIXxMp3NU7rgaaQ4jQgjCSrnnrPBvPTD5m4s&#10;6nVNlYYZGLggFSsdOwxyD6z29Glxokb7JQ+beXqPWb++4uonAAAA//8DAFBLAwQUAAYACAAAACEA&#10;ld8g398AAAANAQAADwAAAGRycy9kb3ducmV2LnhtbEyPQU/DMAyF70j8h8hI3FiSCbquNJ0QiCuI&#10;AZN2yxqvrWicqsnW8u8xJ7g9+z09fy43s+/FGcfYBTKgFwoEUh1cR42Bj/fnmxxETJac7QOhgW+M&#10;sKkuL0pbuDDRG563qRFcQrGwBtqUhkLKWLfobVyEAYm9Yxi9TTyOjXSjnbjc93KpVCa97YgvtHbA&#10;xxbrr+3JG/h8Oe53t+q1efJ3wxRmJcmvpTHXV/PDPYiEc/oLwy8+o0PFTIdwIhdFb2Clc81RNvQq&#10;Y8WRXK0zEAdeLTUrWZXy/xfVDwAAAP//AwBQSwECLQAUAAYACAAAACEAtoM4kv4AAADhAQAAEwAA&#10;AAAAAAAAAAAAAAAAAAAAW0NvbnRlbnRfVHlwZXNdLnhtbFBLAQItABQABgAIAAAAIQA4/SH/1gAA&#10;AJQBAAALAAAAAAAAAAAAAAAAAC8BAABfcmVscy8ucmVsc1BLAQItABQABgAIAAAAIQC+bo0hDAIA&#10;ANIDAAAOAAAAAAAAAAAAAAAAAC4CAABkcnMvZTJvRG9jLnhtbFBLAQItABQABgAIAAAAIQCV3yDf&#10;3wAAAA0BAAAPAAAAAAAAAAAAAAAAAGYEAABkcnMvZG93bnJldi54bWxQSwUGAAAAAAQABADzAAAA&#10;cgUAAAAA&#10;" filled="f" stroked="f">
                <v:textbox>
                  <w:txbxContent>
                    <w:p w:rsidR="006634F5" w:rsidRPr="002875E0" w:rsidRDefault="006634F5" w:rsidP="006634F5">
                      <w:pPr>
                        <w:spacing w:line="300" w:lineRule="exact"/>
                        <w:rPr>
                          <w:rFonts w:ascii="標楷體" w:eastAsia="標楷體" w:hAnsi="標楷體"/>
                        </w:rPr>
                      </w:pPr>
                      <w:r w:rsidRPr="002875E0">
                        <w:rPr>
                          <w:rFonts w:ascii="標楷體" w:eastAsia="標楷體" w:hAnsi="標楷體" w:hint="eastAsia"/>
                        </w:rPr>
                        <w:t>不符</w:t>
                      </w:r>
                    </w:p>
                  </w:txbxContent>
                </v:textbox>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3840" behindDoc="0" locked="0" layoutInCell="1" allowOverlap="1" wp14:anchorId="6553950C" wp14:editId="5289C7F2">
                <wp:simplePos x="0" y="0"/>
                <wp:positionH relativeFrom="column">
                  <wp:posOffset>4602018</wp:posOffset>
                </wp:positionH>
                <wp:positionV relativeFrom="paragraph">
                  <wp:posOffset>6564375</wp:posOffset>
                </wp:positionV>
                <wp:extent cx="409575" cy="781050"/>
                <wp:effectExtent l="0" t="0" r="28575" b="19050"/>
                <wp:wrapNone/>
                <wp:docPr id="121" name="矩形 121"/>
                <wp:cNvGraphicFramePr/>
                <a:graphic xmlns:a="http://schemas.openxmlformats.org/drawingml/2006/main">
                  <a:graphicData uri="http://schemas.microsoft.com/office/word/2010/wordprocessingShape">
                    <wps:wsp>
                      <wps:cNvSpPr/>
                      <wps:spPr>
                        <a:xfrm>
                          <a:off x="0" y="0"/>
                          <a:ext cx="409575" cy="781050"/>
                        </a:xfrm>
                        <a:prstGeom prst="rect">
                          <a:avLst/>
                        </a:prstGeom>
                        <a:noFill/>
                        <a:ln w="31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3B5983" w:rsidRDefault="006634F5"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退回修正</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950C" id="矩形 121" o:spid="_x0000_s1035" style="position:absolute;left:0;text-align:left;margin-left:362.35pt;margin-top:516.9pt;width:32.2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FnugIAAKwFAAAOAAAAZHJzL2Uyb0RvYy54bWysVM1u1DAQviPxDpbvNMmyS9tVs9WqVRFS&#10;VSpa6NnrOJtItsfY3s0uL4PEjYfgcRCvwdhO0lWpOCBycDz2zDeeb37OzndKkq2wrgVd0uIop0Ro&#10;DlWr1yX9eH/16oQS55mumAQtSroXjp4vXr4468xcTKABWQlLEES7eWdK2nhv5lnmeCMUc0dghMbL&#10;GqxiHkW7zirLOkRXMpvk+ZusA1sZC1w4h6eX6ZIuIn5dC+7f17UTnsiS4tt8XG1cV2HNFmdsvrbM&#10;NC3vn8H+4RWKtRqdjlCXzDOyse0fUKrlFhzU/oiDyqCuWy5iDBhNkT+J5q5hRsRYkBxnRprc/4Pl&#10;N9tbS9oKczcpKNFMYZJ+ff3+88c3Ek6Qn864OardmVvbSw63IdhdbVX4YxhkFzndj5yKnSccD6f5&#10;6ex4RgnHq+OTIp9FzrNHY2OdfytAkbApqcWURSbZ9tp5dIiqg0rwpeGqlTKmTWrSlfR1EeGVwRic&#10;XkdbB7Ktgl6wiLUkLqQlW4ZVsFrHqBD2QAslqdFXiDVFF3d+L0WAkPqDqJEljGeSHIT6fMRknAvt&#10;i3TVsEokV7Mcv0BhcDZYRCkCBuQaHzli9wCDZgIZsBNMrx9MRSzv0Tj/28OS8WgRPYP2o7FqNdjn&#10;ACRG1XtO+gNJiZrAkt+tdrGCTodqWUG1x6qykNrNGX7VYnKvmfO3zGJ/YSfizPDvcaklYBKh31HS&#10;gP3y3HnQL6lgn/BPSYcdi+n+vGFWUCLfaWyJ02I6DS0ehenseIKCPbxZHd7ojboALAcsenxf3AZ9&#10;L4dtbUE94HBZBr94xTTHt5WUezsIFz5NEhxPXCyXUQ3b2jB/re8MD+CB6VC+97sHZk1f4x6b4waG&#10;7mbzJ6WedIOlhuXGQ93GPghcJ2b7HOBIiMXUj68wcw7lqPU4ZBe/AQAA//8DAFBLAwQUAAYACAAA&#10;ACEAu+EK7eMAAAANAQAADwAAAGRycy9kb3ducmV2LnhtbEyPzU7DMBCE70i8g7VIXFDrNIUmhDgV&#10;QgKkIg5t4cDNjZckIl5HsfPD27Oc4Lgzn2Zn8u1sWzFi7xtHClbLCARS6UxDlYK34+MiBeGDJqNb&#10;R6jgGz1si/OzXGfGTbTH8RAqwSHkM62gDqHLpPRljVb7peuQ2Pt0vdWBz76SptcTh9tWxlG0kVY3&#10;xB9q3eFDjeXXYbAKuv30+v5Bo8dBvjzHTzsa5ytS6vJivr8DEXAOfzD81ufqUHCnkxvIeNEqSOLr&#10;hFE2ovWaRzCSpLcxiBNLq5tNCrLI5f8VxQ8AAAD//wMAUEsBAi0AFAAGAAgAAAAhALaDOJL+AAAA&#10;4QEAABMAAAAAAAAAAAAAAAAAAAAAAFtDb250ZW50X1R5cGVzXS54bWxQSwECLQAUAAYACAAAACEA&#10;OP0h/9YAAACUAQAACwAAAAAAAAAAAAAAAAAvAQAAX3JlbHMvLnJlbHNQSwECLQAUAAYACAAAACEA&#10;6WGBZ7oCAACsBQAADgAAAAAAAAAAAAAAAAAuAgAAZHJzL2Uyb0RvYy54bWxQSwECLQAUAAYACAAA&#10;ACEAu+EK7eMAAAANAQAADwAAAAAAAAAAAAAAAAAUBQAAZHJzL2Rvd25yZXYueG1sUEsFBgAAAAAE&#10;AAQA8wAAACQGAAAAAA==&#10;" filled="f" strokecolor="white [3212]" strokeweight=".25pt">
                <v:textbox style="layout-flow:vertical-ideographic">
                  <w:txbxContent>
                    <w:p w:rsidR="006634F5" w:rsidRPr="003B5983" w:rsidRDefault="006634F5"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退回修正</w:t>
                      </w:r>
                    </w:p>
                  </w:txbxContent>
                </v:textbox>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80768" behindDoc="0" locked="0" layoutInCell="1" allowOverlap="1" wp14:anchorId="0AC87FE9" wp14:editId="48DFBDD3">
                <wp:simplePos x="0" y="0"/>
                <wp:positionH relativeFrom="margin">
                  <wp:align>center</wp:align>
                </wp:positionH>
                <wp:positionV relativeFrom="paragraph">
                  <wp:posOffset>6934901</wp:posOffset>
                </wp:positionV>
                <wp:extent cx="3171825" cy="953135"/>
                <wp:effectExtent l="38100" t="19050" r="9525" b="37465"/>
                <wp:wrapNone/>
                <wp:docPr id="17" name="流程圖: 決策 17"/>
                <wp:cNvGraphicFramePr/>
                <a:graphic xmlns:a="http://schemas.openxmlformats.org/drawingml/2006/main">
                  <a:graphicData uri="http://schemas.microsoft.com/office/word/2010/wordprocessingShape">
                    <wps:wsp>
                      <wps:cNvSpPr/>
                      <wps:spPr>
                        <a:xfrm>
                          <a:off x="0" y="0"/>
                          <a:ext cx="3171825" cy="953135"/>
                        </a:xfrm>
                        <a:prstGeom prst="flowChartDecision">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D8566D" w:rsidRDefault="006634F5" w:rsidP="006634F5">
                            <w:pPr>
                              <w:spacing w:line="280" w:lineRule="exact"/>
                              <w:ind w:left="280" w:hangingChars="100" w:hanging="280"/>
                              <w:jc w:val="center"/>
                              <w:rPr>
                                <w:color w:val="000000" w:themeColor="text1"/>
                                <w:sz w:val="28"/>
                                <w:szCs w:val="28"/>
                              </w:rPr>
                            </w:pPr>
                            <w:r w:rsidRPr="00D8566D">
                              <w:rPr>
                                <w:rFonts w:ascii="標楷體" w:eastAsia="標楷體" w:hAnsi="標楷體" w:hint="eastAsia"/>
                                <w:color w:val="000000" w:themeColor="text1"/>
                                <w:sz w:val="28"/>
                                <w:szCs w:val="28"/>
                              </w:rPr>
                              <w:t>研考會</w:t>
                            </w:r>
                            <w:proofErr w:type="gramStart"/>
                            <w:r w:rsidRPr="00D8566D">
                              <w:rPr>
                                <w:rFonts w:ascii="標楷體" w:eastAsia="標楷體" w:hAnsi="標楷體" w:hint="eastAsia"/>
                                <w:color w:val="000000" w:themeColor="text1"/>
                                <w:sz w:val="28"/>
                                <w:szCs w:val="28"/>
                              </w:rPr>
                              <w:t>複</w:t>
                            </w:r>
                            <w:proofErr w:type="gramEnd"/>
                            <w:r w:rsidRPr="00D8566D">
                              <w:rPr>
                                <w:rFonts w:ascii="標楷體" w:eastAsia="標楷體" w:hAnsi="標楷體" w:hint="eastAsia"/>
                                <w:color w:val="000000" w:themeColor="text1"/>
                                <w:sz w:val="28"/>
                                <w:szCs w:val="28"/>
                              </w:rPr>
                              <w:t>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87FE9" id="_x0000_t110" coordsize="21600,21600" o:spt="110" path="m10800,l,10800,10800,21600,21600,10800xe">
                <v:stroke joinstyle="miter"/>
                <v:path gradientshapeok="t" o:connecttype="rect" textboxrect="5400,5400,16200,16200"/>
              </v:shapetype>
              <v:shape id="流程圖: 決策 17" o:spid="_x0000_s1036" type="#_x0000_t110" style="position:absolute;left:0;text-align:left;margin-left:0;margin-top:546.05pt;width:249.75pt;height:75.0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9pyQIAANoFAAAOAAAAZHJzL2Uyb0RvYy54bWysVM1uEzEQviPxDpbvdLOpQkvUTRWlKkKq&#10;2ooW9ex4vVlL/sN2shtunLn3xANw4cCBC+9D+xqM7d0NLRUHRA7O2DPzzcy3M3N03EqBNsw6rlWB&#10;870RRkxRXXK1KvC769MXhxg5T1RJhFaswFvm8PHs+bOjxkzZWNdalMwiAFFu2pgC196baZY5WjNJ&#10;3J42TIGy0lYSD1e7ykpLGkCXIhuPRi+zRtvSWE2Zc/B6kpR4FvGrilF/UVWOeSQKDLn5eNp4LsOZ&#10;zY7IdGWJqTnt0iD/kIUkXEHQAeqEeILWlv8BJTm12unK71EtM11VnLJYA1STjx5Vc1UTw2ItQI4z&#10;A03u/8HS882lRbyEb3eAkSISvtHd94/3Xz79/Hw7RXffftx/vUWgA6Ia46Zgf2UubXdzIIaq28rK&#10;8A/1oDaSux3IZa1HFB7384P8cDzBiILu1WQ/358E0Gznbazzr5mWKAgFroRuFjWx/oRRHvorEkw2&#10;Z84nv94+RHZa8PKUCxEvoXvYQli0IfDdl6u8i/TASijUxLRCTtIABU6tYowHZrEVd2C+fQIMihAK&#10;agkMJU6i5LeChXyEessqIBlYGKcADxMklDLl86SqSclS3pMR/PrMe4/IWAQMyBVUPGB3AL1lAumx&#10;E2WdfXBlcToG59HfEkvOg0eMrJUfnCVX2j4FIKCqLnKy70lK1ASWfLtsUwPGWsPTUpdb6Eqr07g6&#10;Q085tMQZcf6SWJhPmGTYOf4CjtAlBdadhFGt7Yen3oM9jA1oMWpg3uFrv18TyzASbxQMVFgOvWB7&#10;YdkLai0XGloph21maBTBwXrRi5XV8gZW0TxEARVRFGIVmHrbXxY+7R1YZpTN59EMloAh/kxdGRrA&#10;A7Ghq6/bG2JNNwceJuhc97uATB9NQLINnkrP115XPI7HjseOclggsXe6ZRc21O/3aLVbybNfAAAA&#10;//8DAFBLAwQUAAYACAAAACEARitUGOAAAAAKAQAADwAAAGRycy9kb3ducmV2LnhtbEyPzU7DMBCE&#10;70i8g7VI3Kgdt/wkxKkQKDcO0MKBmxubJMJep7HTpjw9ywmOOzOa/aZcz96xgx1jH1BBthDALDbB&#10;9NgqeNvWV3fAYtJotAtoFZxshHV1flbqwoQjvtrDJrWMSjAWWkGX0lBwHpvOeh0XYbBI3mcYvU50&#10;ji03oz5SuXdcCnHDve6RPnR6sI+dbb42k1cwbW+Xjdu/n7KXZb3/yJ5E/f0slLq8mB/ugSU7p78w&#10;/OITOlTEtAsTmsicAhqSSBW5zICRv8rza2A7kuRKSuBVyf9PqH4AAAD//wMAUEsBAi0AFAAGAAgA&#10;AAAhALaDOJL+AAAA4QEAABMAAAAAAAAAAAAAAAAAAAAAAFtDb250ZW50X1R5cGVzXS54bWxQSwEC&#10;LQAUAAYACAAAACEAOP0h/9YAAACUAQAACwAAAAAAAAAAAAAAAAAvAQAAX3JlbHMvLnJlbHNQSwEC&#10;LQAUAAYACAAAACEA1ks/ackCAADaBQAADgAAAAAAAAAAAAAAAAAuAgAAZHJzL2Uyb0RvYy54bWxQ&#10;SwECLQAUAAYACAAAACEARitUGOAAAAAKAQAADwAAAAAAAAAAAAAAAAAjBQAAZHJzL2Rvd25yZXYu&#10;eG1sUEsFBgAAAAAEAAQA8wAAADAGAAAAAA==&#10;" fillcolor="white [3212]" strokecolor="black [3213]" strokeweight=".25pt">
                <v:textbox inset="0,0,0,0">
                  <w:txbxContent>
                    <w:p w:rsidR="006634F5" w:rsidRPr="00D8566D" w:rsidRDefault="006634F5" w:rsidP="006634F5">
                      <w:pPr>
                        <w:spacing w:line="280" w:lineRule="exact"/>
                        <w:ind w:left="280" w:hangingChars="100" w:hanging="280"/>
                        <w:jc w:val="center"/>
                        <w:rPr>
                          <w:color w:val="000000" w:themeColor="text1"/>
                          <w:sz w:val="28"/>
                          <w:szCs w:val="28"/>
                        </w:rPr>
                      </w:pPr>
                      <w:r w:rsidRPr="00D8566D">
                        <w:rPr>
                          <w:rFonts w:ascii="標楷體" w:eastAsia="標楷體" w:hAnsi="標楷體" w:hint="eastAsia"/>
                          <w:color w:val="000000" w:themeColor="text1"/>
                          <w:sz w:val="28"/>
                          <w:szCs w:val="28"/>
                        </w:rPr>
                        <w:t>研考會</w:t>
                      </w:r>
                      <w:proofErr w:type="gramStart"/>
                      <w:r w:rsidRPr="00D8566D">
                        <w:rPr>
                          <w:rFonts w:ascii="標楷體" w:eastAsia="標楷體" w:hAnsi="標楷體" w:hint="eastAsia"/>
                          <w:color w:val="000000" w:themeColor="text1"/>
                          <w:sz w:val="28"/>
                          <w:szCs w:val="28"/>
                        </w:rPr>
                        <w:t>複</w:t>
                      </w:r>
                      <w:proofErr w:type="gramEnd"/>
                      <w:r w:rsidRPr="00D8566D">
                        <w:rPr>
                          <w:rFonts w:ascii="標楷體" w:eastAsia="標楷體" w:hAnsi="標楷體" w:hint="eastAsia"/>
                          <w:color w:val="000000" w:themeColor="text1"/>
                          <w:sz w:val="28"/>
                          <w:szCs w:val="28"/>
                        </w:rPr>
                        <w:t>審</w:t>
                      </w:r>
                    </w:p>
                  </w:txbxContent>
                </v:textbox>
                <w10:wrap anchorx="margin"/>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79744" behindDoc="0" locked="0" layoutInCell="1" allowOverlap="1" wp14:anchorId="4A8219A0" wp14:editId="7C1DDE05">
                <wp:simplePos x="0" y="0"/>
                <wp:positionH relativeFrom="margin">
                  <wp:align>center</wp:align>
                </wp:positionH>
                <wp:positionV relativeFrom="paragraph">
                  <wp:posOffset>6546850</wp:posOffset>
                </wp:positionV>
                <wp:extent cx="952" cy="297180"/>
                <wp:effectExtent l="76200" t="0" r="75565" b="64770"/>
                <wp:wrapNone/>
                <wp:docPr id="27" name="直線接點 27"/>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98D1B" id="直線接點 27" o:spid="_x0000_s1026" style="position:absolute;flip:x;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5pt" to=".05pt,5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Kt+wEAACYEAAAOAAAAZHJzL2Uyb0RvYy54bWysU0uO1DAQ3SNxB8t7OumWYGaiTs9ihoEF&#10;ghYwB/A45Y4l/2SbTnIJDgASO26AxIL7MOIWlJ10evgICcTGssv1XtV7Lq/Pe63IHnyQ1tR0uSgp&#10;AcNtI82uptevrx6cUhIiMw1T1kBNBwj0fHP/3rpzFaxsa1UDniCJCVXnatrG6KqiCLwFzcLCOjB4&#10;KazXLOLR74rGsw7ZtSpWZfmo6KxvnLccQsDo5XhJN5lfCODxhRABIlE1xd5iXn1eb9JabNas2nnm&#10;WsmnNtg/dKGZNFh0prpkkZE3Xv5CpSX3NlgRF9zqwgohOWQNqGZZ/qTmVcscZC1oTnCzTeH/0fLn&#10;+60nsqnp6oQSwzS+0e37T7ef3319+/Hblw8Ew+hR50KFqRdm66dTcFufBPfCayKUdE/x+bMFKIr0&#10;2eFhdhj6SDgGzx6uKOEYX52dLE+z/cXIkbicD/EJWE3SpqZKmqSeVWz/LESsi6mHlBRWJq3BKtlc&#10;SaXyIc0NXChP9gxfPPbL1D3ifsiKTKrHpiFxcCg3esnMTsGUmViLpHdUmHdxUDBWfAkC3UIlo9Y8&#10;p8d6jHMw8VBTGcxOMIHdzcAyS/ojcMpPUMgz/DfgGZErWxNnsJbG+t9VP9okxvyDA6PuZMGNbYb8&#10;9tkaHMbs6vRx0rTfPWf48XtvvgMAAP//AwBQSwMEFAAGAAgAAAAhAMb0DCPdAAAABwEAAA8AAABk&#10;cnMvZG93bnJldi54bWxMj0FLw0AQhe+C/2EZwYvYTbTYErMpVqgIFsTqxdskO01Cs7Mhu23Tf+/U&#10;i97mzRvefC9fjK5TBxpC69lAOklAEVfetlwb+Ppc3c5BhYhssfNMBk4UYFFcXuSYWX/kDzpsYq0k&#10;hEOGBpoY+0zrUDXkMEx8Tyze1g8Oo8ih1nbAo4S7Tt8lyYN22LJ8aLCn54aq3WbvDITTqpwup/j9&#10;fvMS37a79TLVr40x11fj0yOoSGP8O4YzvqBDIUyl37MNqjMgRaJsk/tUpl9flWc9m81BF7n+z1/8&#10;AAAA//8DAFBLAQItABQABgAIAAAAIQC2gziS/gAAAOEBAAATAAAAAAAAAAAAAAAAAAAAAABbQ29u&#10;dGVudF9UeXBlc10ueG1sUEsBAi0AFAAGAAgAAAAhADj9If/WAAAAlAEAAAsAAAAAAAAAAAAAAAAA&#10;LwEAAF9yZWxzLy5yZWxzUEsBAi0AFAAGAAgAAAAhAB4Zcq37AQAAJgQAAA4AAAAAAAAAAAAAAAAA&#10;LgIAAGRycy9lMm9Eb2MueG1sUEsBAi0AFAAGAAgAAAAhAMb0DCPdAAAABwEAAA8AAAAAAAAAAAAA&#10;AAAAVQQAAGRycy9kb3ducmV2LnhtbFBLBQYAAAAABAAEAPMAAABfBQ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77696" behindDoc="0" locked="0" layoutInCell="1" allowOverlap="1" wp14:anchorId="20DB7049" wp14:editId="1D6F6DC6">
                <wp:simplePos x="0" y="0"/>
                <wp:positionH relativeFrom="margin">
                  <wp:posOffset>1658488</wp:posOffset>
                </wp:positionH>
                <wp:positionV relativeFrom="paragraph">
                  <wp:posOffset>5843460</wp:posOffset>
                </wp:positionV>
                <wp:extent cx="2571750" cy="552450"/>
                <wp:effectExtent l="0" t="0" r="19050" b="19050"/>
                <wp:wrapNone/>
                <wp:docPr id="16" name="矩形 16"/>
                <wp:cNvGraphicFramePr/>
                <a:graphic xmlns:a="http://schemas.openxmlformats.org/drawingml/2006/main">
                  <a:graphicData uri="http://schemas.microsoft.com/office/word/2010/wordprocessingShape">
                    <wps:wsp>
                      <wps:cNvSpPr/>
                      <wps:spPr>
                        <a:xfrm>
                          <a:off x="0" y="0"/>
                          <a:ext cx="2571750" cy="552450"/>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D4660A" w:rsidRDefault="006634F5" w:rsidP="006634F5">
                            <w:pPr>
                              <w:spacing w:line="300" w:lineRule="exact"/>
                              <w:rPr>
                                <w:color w:val="000000" w:themeColor="text1"/>
                              </w:rPr>
                            </w:pPr>
                            <w:r w:rsidRPr="00D4660A">
                              <w:rPr>
                                <w:rFonts w:ascii="標楷體" w:eastAsia="標楷體" w:hAnsi="標楷體" w:hint="eastAsia"/>
                                <w:color w:val="000000" w:themeColor="text1"/>
                                <w:sz w:val="28"/>
                              </w:rPr>
                              <w:t>將性別影響評估檢視表</w:t>
                            </w:r>
                            <w:proofErr w:type="gramStart"/>
                            <w:r w:rsidRPr="00D4660A">
                              <w:rPr>
                                <w:rFonts w:ascii="標楷體" w:eastAsia="標楷體" w:hAnsi="標楷體" w:hint="eastAsia"/>
                                <w:color w:val="000000" w:themeColor="text1"/>
                                <w:sz w:val="28"/>
                              </w:rPr>
                              <w:t>併</w:t>
                            </w:r>
                            <w:proofErr w:type="gramEnd"/>
                            <w:r w:rsidRPr="00D4660A">
                              <w:rPr>
                                <w:rFonts w:ascii="標楷體" w:eastAsia="標楷體" w:hAnsi="標楷體" w:hint="eastAsia"/>
                                <w:color w:val="000000" w:themeColor="text1"/>
                                <w:sz w:val="28"/>
                              </w:rPr>
                              <w:t>計畫提報年度施政計畫先期作業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B7049" id="矩形 16" o:spid="_x0000_s1037" style="position:absolute;left:0;text-align:left;margin-left:130.6pt;margin-top:460.1pt;width:202.5pt;height:4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7DuAIAANIFAAAOAAAAZHJzL2Uyb0RvYy54bWysVM1uEzEQviPxDpbvdLMhaSHqpopaFSFV&#10;paJFPTteO2vJf9hOdsPLIHHjIXgcxGswtnc3bak4IHLYjD0z38x8npnTs05JtGPOC6MrXB5NMGKa&#10;mlroTYU/3V2+eoORD0TXRBrNKrxnHp8tX744be2CTU1jZM0cAhDtF62tcBOCXRSFpw1TxB8ZyzQo&#10;uXGKBDi6TVE70gK6ksV0MjkuWuNq6wxl3sPtRVbiZcLnnNHwgXPPApIVhtxC+rr0XcdvsTwli40j&#10;thG0T4P8QxaKCA1BR6gLEgjaOvEHlBLUGW94OKJGFYZzQVmqAaopJ0+quW2IZakWIMfbkSb//2Dp&#10;9e7GIVHD2x1jpImCN/r19fvPH98QXAA7rfULMLq1N64/eRBjqR13Kv5DEahLjO5HRlkXEIXL6fyk&#10;PJkD8RR08/l0BjLAFAdv63x4x4xCUaiwgxdLRJLdlQ/ZdDCJwbyRor4UUqZD7BJ2Lh3aEXjf9abs&#10;wR9ZSY3aCr+GPCANZaFUrzcpxiOz1HIHsNA9AwZ5Sw3pR1IyDUkKe8liPlJ/ZBzIjIXnAI8TJJQy&#10;HcqsakjNct7zCfyGzAePRFICjMgcKh6xe4DBMoMM2Jmy3j66sjQFo/Pkb4ll59EjRTY6jM5KaOOe&#10;A5BQVR852w8kZWoiS6Fbd7nRkmm8Wpt6D93nTB5Lb+mlgC64Ij7cEAdzCI0DuyV8gA+XBl7R9BJG&#10;jXFfnruP9jAeoMWohbmG1/68JY5hJN9rGJy35WwWF0E6zOYnUzi4h5r1Q43eqnMDrVXCFrM0idE+&#10;yEHkzqh7WEGrGBVURFOIXWEa3HA4D3nfwBKjbLVKZjD8loQrfWtpBI9Exy6/6+6Js/0oBBiiazPs&#10;ALJ4MhHZNnpqs9oGw0UalwOv/RPA4ki91C+5uJkenpPVYRUvfwMAAP//AwBQSwMEFAAGAAgAAAAh&#10;AKANg9TgAAAADAEAAA8AAABkcnMvZG93bnJldi54bWxMj8tOwzAQRfdI/IM1SOyoXQtCm8apEBKv&#10;BQsKEttp7MRRYjuK3Sb5e4YV7O5oju6cKfaz69nZjLENXsF6JYAZXwXd+kbB1+fTzQZYTOg19sEb&#10;BYuJsC8vLwrMdZj8hzkfUsOoxMccFdiUhpzzWFnjMK7CYDzt6jA6TDSODdcjTlTuei6FyLjD1tMF&#10;i4N5tKbqDienoHt/69rhdVPXz3a5mxb8TvPti1LXV/PDDlgyc/qD4Vef1KEkp2M4eR1Zr0Bma0mo&#10;gq0UFIjIsozCkVAh7iXwsuD/nyh/AAAA//8DAFBLAQItABQABgAIAAAAIQC2gziS/gAAAOEBAAAT&#10;AAAAAAAAAAAAAAAAAAAAAABbQ29udGVudF9UeXBlc10ueG1sUEsBAi0AFAAGAAgAAAAhADj9If/W&#10;AAAAlAEAAAsAAAAAAAAAAAAAAAAALwEAAF9yZWxzLy5yZWxzUEsBAi0AFAAGAAgAAAAhAPqSfsO4&#10;AgAA0gUAAA4AAAAAAAAAAAAAAAAALgIAAGRycy9lMm9Eb2MueG1sUEsBAi0AFAAGAAgAAAAhAKAN&#10;g9TgAAAADAEAAA8AAAAAAAAAAAAAAAAAEgUAAGRycy9kb3ducmV2LnhtbFBLBQYAAAAABAAEAPMA&#10;AAAfBgAAAAA=&#10;" fillcolor="white [3212]" strokecolor="black [3213]" strokeweight=".25pt">
                <v:textbox>
                  <w:txbxContent>
                    <w:p w:rsidR="006634F5" w:rsidRPr="00D4660A" w:rsidRDefault="006634F5" w:rsidP="006634F5">
                      <w:pPr>
                        <w:spacing w:line="300" w:lineRule="exact"/>
                        <w:rPr>
                          <w:color w:val="000000" w:themeColor="text1"/>
                        </w:rPr>
                      </w:pPr>
                      <w:r w:rsidRPr="00D4660A">
                        <w:rPr>
                          <w:rFonts w:ascii="標楷體" w:eastAsia="標楷體" w:hAnsi="標楷體" w:hint="eastAsia"/>
                          <w:color w:val="000000" w:themeColor="text1"/>
                          <w:sz w:val="28"/>
                        </w:rPr>
                        <w:t>將性別影響評估檢視表</w:t>
                      </w:r>
                      <w:proofErr w:type="gramStart"/>
                      <w:r w:rsidRPr="00D4660A">
                        <w:rPr>
                          <w:rFonts w:ascii="標楷體" w:eastAsia="標楷體" w:hAnsi="標楷體" w:hint="eastAsia"/>
                          <w:color w:val="000000" w:themeColor="text1"/>
                          <w:sz w:val="28"/>
                        </w:rPr>
                        <w:t>併</w:t>
                      </w:r>
                      <w:proofErr w:type="gramEnd"/>
                      <w:r w:rsidRPr="00D4660A">
                        <w:rPr>
                          <w:rFonts w:ascii="標楷體" w:eastAsia="標楷體" w:hAnsi="標楷體" w:hint="eastAsia"/>
                          <w:color w:val="000000" w:themeColor="text1"/>
                          <w:sz w:val="28"/>
                        </w:rPr>
                        <w:t>計畫提報年度施政計畫先期作業</w:t>
                      </w:r>
                    </w:p>
                  </w:txbxContent>
                </v:textbox>
                <w10:wrap anchorx="margin"/>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76672" behindDoc="0" locked="0" layoutInCell="1" allowOverlap="1" wp14:anchorId="56D302D2" wp14:editId="78200D79">
                <wp:simplePos x="0" y="0"/>
                <wp:positionH relativeFrom="margin">
                  <wp:posOffset>2969153</wp:posOffset>
                </wp:positionH>
                <wp:positionV relativeFrom="paragraph">
                  <wp:posOffset>5518431</wp:posOffset>
                </wp:positionV>
                <wp:extent cx="952" cy="297180"/>
                <wp:effectExtent l="76200" t="0" r="75565" b="64770"/>
                <wp:wrapNone/>
                <wp:docPr id="2" name="直線接點 2"/>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045E1" id="直線接點 2" o:spid="_x0000_s1026" style="position:absolute;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8pt,434.5pt" to="233.85pt,4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M+QEAACQEAAAOAAAAZHJzL2Uyb0RvYy54bWysU0uO1DAQ3SNxB8t7OumWgJmo07OYYWCB&#10;oAXMATxOuWPJP9mmk1yCA4DEjhsgsZj7MOIWU3bSaX5CArGx7HK9V/Wey+uzXiuyBx+kNTVdLkpK&#10;wHDbSLOr6dWbywcnlITITMOUNVDTAQI929y/t+5cBSvbWtWAJ0hiQtW5mrYxuqooAm9Bs7CwDgxe&#10;Cus1i3j0u6LxrEN2rYpVWT4qOusb5y2HEDB6MV7STeYXAnh8KUSASFRNsbeYV5/X67QWmzWrdp65&#10;VvKpDfYPXWgmDRadqS5YZOStl79Qacm9DVbEBbe6sEJIDlkDqlmWP6l53TIHWQuaE9xsU/h/tPzF&#10;fuuJbGq6osQwjU90++Hz7Zf3X999+nbzkaySQ50LFSaem62fTsFtfZLbC6+JUNI9w8fPBqAk0md/&#10;h9lf6CPhGDx9iEU4xlenj5cn2fxi5Ehczof4FKwmaVNTJU3Sziq2fx4i1sXUQ0oKK5PWYJVsLqVS&#10;+ZCmBs6VJ3uG7x37ZeoecT9kRSbVE9OQODhUG71kZqdgykysRdI7Ksy7OCgYK74CgV6hklFrntJj&#10;PcY5mHioqQxmJ5jA7mZgmSX9ETjlJyjkCf4b8IzIla2JM1hLY/3vqh9tEmP+wYFRd7Lg2jZDfvts&#10;DY5idnX6NmnWvz9n+PFzb+4AAAD//wMAUEsDBBQABgAIAAAAIQAsB/HU4gAAAAsBAAAPAAAAZHJz&#10;L2Rvd25yZXYueG1sTI/BSsNAEIbvgu+wjOBF2k0kpmnMpFihIihIqxdvm+w0Cc3uhuy2Td/e8aTH&#10;mfn45/uL1WR6caLRd84ixPMIBNna6c42CF+fm1kGwgdlteqdJYQLeViV11eFyrU72y2ddqERHGJ9&#10;rhDaEIZcSl+3ZJSfu4Es3/ZuNCrwODZSj+rM4aaX91GUSqM6yx9aNdBzS/VhdzQI/rKpknWivj/u&#10;XsLb/vC+juVri3h7Mz09ggg0hT8YfvVZHUp2qtzRai96hCRdpIwiZOmSSzHBmwWICmEZP2Qgy0L+&#10;71D+AAAA//8DAFBLAQItABQABgAIAAAAIQC2gziS/gAAAOEBAAATAAAAAAAAAAAAAAAAAAAAAABb&#10;Q29udGVudF9UeXBlc10ueG1sUEsBAi0AFAAGAAgAAAAhADj9If/WAAAAlAEAAAsAAAAAAAAAAAAA&#10;AAAALwEAAF9yZWxzLy5yZWxzUEsBAi0AFAAGAAgAAAAhAAQn/Iz5AQAAJAQAAA4AAAAAAAAAAAAA&#10;AAAALgIAAGRycy9lMm9Eb2MueG1sUEsBAi0AFAAGAAgAAAAhACwH8dTiAAAACwEAAA8AAAAAAAAA&#10;AAAAAAAAUwQAAGRycy9kb3ducmV2LnhtbFBLBQYAAAAABAAEAPMAAABiBQ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75648" behindDoc="0" locked="0" layoutInCell="1" allowOverlap="1" wp14:anchorId="00B1DD56" wp14:editId="4284E1D1">
                <wp:simplePos x="0" y="0"/>
                <wp:positionH relativeFrom="margin">
                  <wp:posOffset>1695087</wp:posOffset>
                </wp:positionH>
                <wp:positionV relativeFrom="paragraph">
                  <wp:posOffset>5000815</wp:posOffset>
                </wp:positionV>
                <wp:extent cx="2552700" cy="514350"/>
                <wp:effectExtent l="0" t="0" r="19050" b="19050"/>
                <wp:wrapNone/>
                <wp:docPr id="15" name="矩形 15"/>
                <wp:cNvGraphicFramePr/>
                <a:graphic xmlns:a="http://schemas.openxmlformats.org/drawingml/2006/main">
                  <a:graphicData uri="http://schemas.microsoft.com/office/word/2010/wordprocessingShape">
                    <wps:wsp>
                      <wps:cNvSpPr/>
                      <wps:spPr>
                        <a:xfrm>
                          <a:off x="0" y="0"/>
                          <a:ext cx="2552700" cy="514350"/>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D4660A" w:rsidRDefault="006634F5" w:rsidP="006634F5">
                            <w:pPr>
                              <w:spacing w:line="300" w:lineRule="exact"/>
                              <w:rPr>
                                <w:color w:val="000000" w:themeColor="text1"/>
                              </w:rPr>
                            </w:pPr>
                            <w:r w:rsidRPr="00D4660A">
                              <w:rPr>
                                <w:rFonts w:ascii="標楷體" w:eastAsia="標楷體" w:hAnsi="標楷體" w:hint="eastAsia"/>
                                <w:color w:val="000000" w:themeColor="text1"/>
                                <w:sz w:val="28"/>
                                <w:szCs w:val="28"/>
                              </w:rPr>
                              <w:t>專家學者</w:t>
                            </w:r>
                            <w:r w:rsidRPr="00D4660A">
                              <w:rPr>
                                <w:rFonts w:ascii="標楷體" w:eastAsia="標楷體" w:hAnsi="標楷體" w:hint="eastAsia"/>
                                <w:color w:val="000000" w:themeColor="text1"/>
                                <w:sz w:val="28"/>
                              </w:rPr>
                              <w:t>填列性別影響評估</w:t>
                            </w:r>
                            <w:r w:rsidRPr="00D4660A">
                              <w:rPr>
                                <w:rFonts w:ascii="標楷體" w:eastAsia="標楷體" w:hAnsi="標楷體"/>
                                <w:color w:val="000000" w:themeColor="text1"/>
                                <w:sz w:val="28"/>
                              </w:rPr>
                              <w:t>檢視表</w:t>
                            </w:r>
                            <w:r w:rsidRPr="00D4660A">
                              <w:rPr>
                                <w:rFonts w:ascii="標楷體" w:eastAsia="標楷體" w:hAnsi="標楷體" w:hint="eastAsia"/>
                                <w:color w:val="000000" w:themeColor="text1"/>
                                <w:sz w:val="28"/>
                              </w:rPr>
                              <w:t>評估結果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1DD56" id="矩形 15" o:spid="_x0000_s1038" style="position:absolute;left:0;text-align:left;margin-left:133.45pt;margin-top:393.75pt;width:201pt;height:4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c1vAIAANIFAAAOAAAAZHJzL2Uyb0RvYy54bWysVM1u2zAMvg/YOwi6r7bTeN2COkXQosOA&#10;oivWDj0rshQb0N8kJXb2MgN220PscYa9xijJdtqu2GFYDo4okh/JTyRPz3op0I5Z12pV4eIox4gp&#10;qutWbSr86e7y1RuMnCeqJkIrVuE9c/hs+fLFaWcWbKYbLWpmEYAot+hMhRvvzSLLHG2YJO5IG6ZA&#10;ybWVxINoN1ltSQfoUmSzPH+dddrWxmrKnIPbi6TEy4jPOaP+A+eOeSQqDLn5+LXxuw7fbHlKFhtL&#10;TNPSIQ3yD1lI0ioIOkFdEE/Q1rZ/QMmWWu0090dUy0xz3lIWa4BqivxJNbcNMSzWAuQ4M9Hk/h8s&#10;vd7dWNTW8HYlRopIeKNfX7///PENwQWw0xm3AKNbc2MHycExlNpzK8M/FIH6yOh+YpT1HlG4nJXl&#10;7CQH4inoymJ+XEbKs4O3sc6/Y1qicKiwhReLRJLdlfMQEUxHkxDMadHWl60QUQhdws6FRTsC77ve&#10;FCFj8HhkJRTqKnxcnECBVBoo1alNjPHILLbcAcz3z4ABtFAQIZCSaIgnvxcs5CPUR8aBzFB4CvA4&#10;QUIpU75IqobULOVd5vAbMx89Yh0RMCBzqHjCHgBGywQyYicCBvvgyuIUTM753xJLzpNHjKyVn5xl&#10;q7R9DkBAVUPkZD+SlKgJLPl+3adGmwXTcLXW9R66z+o0ls7Qyxa64Io4f0MszCE0DuwW/wE+XGh4&#10;RT2cMGq0/fLcfbCH8QAtRh3MNbz25y2xDCPxXsHgvC3m87AIojAvT2Yg2Iea9UON2spzDa1VwBYz&#10;NB6DvRfjkVst72EFrUJUUBFFIXaFqbejcO7TvoElRtlqFc1g+A3xV+rW0AAeiA5dftffE2uGUfAw&#10;RNd63AFk8WQikm3wVHq19Zq3cVwOvA5PAIsj9tKw5MJmeihHq8MqXv4GAAD//wMAUEsDBBQABgAI&#10;AAAAIQCWz+rQ4QAAAAsBAAAPAAAAZHJzL2Rvd25yZXYueG1sTI/LTsMwEEX3SPyDNUjsqENFXDfN&#10;pEJIvBZdUJDYThMnjhLbUew2yd9jVrCcmaM75+b72fTsokbfOotwv0qAKVu6qrUNwtfn850E5gPZ&#10;inpnFcKiPOyL66ucsspN9kNdjqFhMcT6jBB0CEPGuS+1MuRXblA23mo3GgpxHBtejTTFcNPzdZII&#10;bqi18YOmQT1pVXbHs0HoDu9dO7zJun7RSzot9B3mh1fE25v5cQcsqDn8wfCrH9WhiE4nd7aVZz3C&#10;WohtRBE2cpMCi4QQMm5OCFLIFHiR8/8dih8AAAD//wMAUEsBAi0AFAAGAAgAAAAhALaDOJL+AAAA&#10;4QEAABMAAAAAAAAAAAAAAAAAAAAAAFtDb250ZW50X1R5cGVzXS54bWxQSwECLQAUAAYACAAAACEA&#10;OP0h/9YAAACUAQAACwAAAAAAAAAAAAAAAAAvAQAAX3JlbHMvLnJlbHNQSwECLQAUAAYACAAAACEA&#10;HmtnNbwCAADSBQAADgAAAAAAAAAAAAAAAAAuAgAAZHJzL2Uyb0RvYy54bWxQSwECLQAUAAYACAAA&#10;ACEAls/q0OEAAAALAQAADwAAAAAAAAAAAAAAAAAWBQAAZHJzL2Rvd25yZXYueG1sUEsFBgAAAAAE&#10;AAQA8wAAACQGAAAAAA==&#10;" fillcolor="white [3212]" strokecolor="black [3213]" strokeweight=".25pt">
                <v:textbox>
                  <w:txbxContent>
                    <w:p w:rsidR="006634F5" w:rsidRPr="00D4660A" w:rsidRDefault="006634F5" w:rsidP="006634F5">
                      <w:pPr>
                        <w:spacing w:line="300" w:lineRule="exact"/>
                        <w:rPr>
                          <w:color w:val="000000" w:themeColor="text1"/>
                        </w:rPr>
                      </w:pPr>
                      <w:r w:rsidRPr="00D4660A">
                        <w:rPr>
                          <w:rFonts w:ascii="標楷體" w:eastAsia="標楷體" w:hAnsi="標楷體" w:hint="eastAsia"/>
                          <w:color w:val="000000" w:themeColor="text1"/>
                          <w:sz w:val="28"/>
                          <w:szCs w:val="28"/>
                        </w:rPr>
                        <w:t>專家學者</w:t>
                      </w:r>
                      <w:r w:rsidRPr="00D4660A">
                        <w:rPr>
                          <w:rFonts w:ascii="標楷體" w:eastAsia="標楷體" w:hAnsi="標楷體" w:hint="eastAsia"/>
                          <w:color w:val="000000" w:themeColor="text1"/>
                          <w:sz w:val="28"/>
                        </w:rPr>
                        <w:t>填列性別影響評估</w:t>
                      </w:r>
                      <w:r w:rsidRPr="00D4660A">
                        <w:rPr>
                          <w:rFonts w:ascii="標楷體" w:eastAsia="標楷體" w:hAnsi="標楷體"/>
                          <w:color w:val="000000" w:themeColor="text1"/>
                          <w:sz w:val="28"/>
                        </w:rPr>
                        <w:t>檢視表</w:t>
                      </w:r>
                      <w:r w:rsidRPr="00D4660A">
                        <w:rPr>
                          <w:rFonts w:ascii="標楷體" w:eastAsia="標楷體" w:hAnsi="標楷體" w:hint="eastAsia"/>
                          <w:color w:val="000000" w:themeColor="text1"/>
                          <w:sz w:val="28"/>
                        </w:rPr>
                        <w:t>評估結果</w:t>
                      </w:r>
                    </w:p>
                  </w:txbxContent>
                </v:textbox>
                <w10:wrap anchorx="margin"/>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74624" behindDoc="0" locked="0" layoutInCell="1" allowOverlap="1" wp14:anchorId="7ED7E3E4" wp14:editId="3B4EACBF">
                <wp:simplePos x="0" y="0"/>
                <wp:positionH relativeFrom="margin">
                  <wp:align>center</wp:align>
                </wp:positionH>
                <wp:positionV relativeFrom="paragraph">
                  <wp:posOffset>4657370</wp:posOffset>
                </wp:positionV>
                <wp:extent cx="952" cy="297180"/>
                <wp:effectExtent l="76200" t="0" r="75565" b="64770"/>
                <wp:wrapNone/>
                <wp:docPr id="3" name="直線接點 3"/>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54526" id="直線接點 3" o:spid="_x0000_s1026" style="position:absolute;flip:x;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6.7pt" to=".05pt,3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tx+gEAACQEAAAOAAAAZHJzL2Uyb0RvYy54bWysU0uO1DAQ3SNxB8t7OukeATNRp2cxw8AC&#10;QYvPATxOuWPJP9mmk1yCA4DEjhsgzYL7MOIWlJ10mp+QQGwsu1zvVb3n8vq814rswQdpTU2Xi5IS&#10;MNw20uxq+vrV1b1TSkJkpmHKGqjpAIGeb+7eWXeugpVtrWrAEyQxoepcTdsYXVUUgbegWVhYBwYv&#10;hfWaRTz6XdF41iG7VsWqLB8UnfWN85ZDCBi9HC/pJvMLATw+FyJAJKqm2FvMq8/rdVqLzZpVO89c&#10;K/nUBvuHLjSTBovOVJcsMvLGy1+otOTeBivigltdWCEkh6wB1SzLn9S8bJmDrAXNCW62Kfw/Wv5s&#10;v/VENjU9ocQwjU90+/7T7c27L28/fv38gZwkhzoXKky8MFs/nYLb+iS3F14ToaR7go+fDUBJpM/+&#10;DrO/0EfCMXh2f0UJx/jq7OHyNJtfjByJy/kQH4PVJG1qqqRJ2lnF9k9DxLqYekhJYWXSGqySzZVU&#10;Kh/S1MCF8mTP8L1jv0zdI+6HrMikemQaEgeHaqOXzOwUTJmJtUh6R4V5FwcFY8UXINArVDJqzVN6&#10;rMc4BxMPNZXB7AQT2N0MLLOkPwKn/ASFPMF/A54RubI1cQZraaz/XfWjTWLMPzgw6k4WXNtmyG+f&#10;rcFRzK5O3ybN+vfnDD9+7s03AAAA//8DAFBLAwQUAAYACAAAACEAP9PyKd0AAAAFAQAADwAAAGRy&#10;cy9kb3ducmV2LnhtbEyPQUvDQBSE74L/YXkFL2I3bYMtaTbFChXBgrR68faSfc2GZt+G7LZN/72r&#10;Fz0OM8x8k68G24oz9b5xrGAyTkAQV043XCv4/Ng8LED4gKyxdUwKruRhVdze5Jhpd+EdnfehFrGE&#10;fYYKTAhdJqWvDFn0Y9cRR+/geoshyr6WusdLLLetnCbJo7TYcFww2NGzoeq4P1kF/rop03WKX+/3&#10;L+HtcNyuJ/LVKHU3Gp6WIAIN4S8MP/gRHYrIVLoTay9aBfFIUDCfzVIQv7Yoo1wkU5BFLv/TF98A&#10;AAD//wMAUEsBAi0AFAAGAAgAAAAhALaDOJL+AAAA4QEAABMAAAAAAAAAAAAAAAAAAAAAAFtDb250&#10;ZW50X1R5cGVzXS54bWxQSwECLQAUAAYACAAAACEAOP0h/9YAAACUAQAACwAAAAAAAAAAAAAAAAAv&#10;AQAAX3JlbHMvLnJlbHNQSwECLQAUAAYACAAAACEA+BO7cfoBAAAkBAAADgAAAAAAAAAAAAAAAAAu&#10;AgAAZHJzL2Uyb0RvYy54bWxQSwECLQAUAAYACAAAACEAP9PyKd0AAAAFAQAADwAAAAAAAAAAAAAA&#10;AABUBAAAZHJzL2Rvd25yZXYueG1sUEsFBgAAAAAEAAQA8wAAAF4FA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73600" behindDoc="0" locked="0" layoutInCell="1" allowOverlap="1" wp14:anchorId="5445EC3C" wp14:editId="19849344">
                <wp:simplePos x="0" y="0"/>
                <wp:positionH relativeFrom="margin">
                  <wp:posOffset>1652476</wp:posOffset>
                </wp:positionH>
                <wp:positionV relativeFrom="paragraph">
                  <wp:posOffset>4138295</wp:posOffset>
                </wp:positionV>
                <wp:extent cx="2581275" cy="514350"/>
                <wp:effectExtent l="0" t="0" r="28575" b="19050"/>
                <wp:wrapNone/>
                <wp:docPr id="14" name="矩形 14"/>
                <wp:cNvGraphicFramePr/>
                <a:graphic xmlns:a="http://schemas.openxmlformats.org/drawingml/2006/main">
                  <a:graphicData uri="http://schemas.microsoft.com/office/word/2010/wordprocessingShape">
                    <wps:wsp>
                      <wps:cNvSpPr/>
                      <wps:spPr>
                        <a:xfrm>
                          <a:off x="0" y="0"/>
                          <a:ext cx="2581275" cy="514350"/>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D4660A" w:rsidRDefault="006634F5" w:rsidP="006634F5">
                            <w:pPr>
                              <w:spacing w:line="300" w:lineRule="exact"/>
                              <w:rPr>
                                <w:color w:val="000000" w:themeColor="text1"/>
                              </w:rPr>
                            </w:pPr>
                            <w:r w:rsidRPr="00D4660A">
                              <w:rPr>
                                <w:rFonts w:ascii="標楷體" w:eastAsia="標楷體" w:hAnsi="標楷體" w:hint="eastAsia"/>
                                <w:color w:val="000000" w:themeColor="text1"/>
                                <w:sz w:val="28"/>
                                <w:szCs w:val="28"/>
                              </w:rPr>
                              <w:t>徵詢性別平等專家學者意見進行程序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EC3C" id="矩形 14" o:spid="_x0000_s1039" style="position:absolute;left:0;text-align:left;margin-left:130.1pt;margin-top:325.85pt;width:203.25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gyuwIAANIFAAAOAAAAZHJzL2Uyb0RvYy54bWysVM1u2zAMvg/YOwi6r47TZO2COEXQosOA&#10;og3WDj0rshQb0N8kJXb2MgN220PscYa9xijJdpqu2GFYDo4okh/JTyTnF60UaMesq7UqcH4ywogp&#10;qstabQr86eH6zTlGzhNVEqEVK/CeOXyxeP1q3pgZG+tKi5JZBCDKzRpT4Mp7M8syRysmiTvRhilQ&#10;cm0l8SDaTVZa0gC6FNl4NHqbNdqWxmrKnIPbq6TEi4jPOaP+jnPHPBIFhtx8/Nr4XYdvtpiT2cYS&#10;U9W0S4P8QxaS1AqCDlBXxBO0tfUfULKmVjvN/QnVMtOc15TFGqCafPSsmvuKGBZrAXKcGWhy/w+W&#10;3u5WFtUlvN0EI0UkvNGvr99//viG4ALYaYybgdG9WdlOcnAMpbbcyvAPRaA2MrofGGWtRxQux9Pz&#10;fHw2xYiCbppPTqeR8uzgbazz75mWKBwKbOHFIpFkd+M8RATT3iQEc1rU5XUtRBRCl7BLYdGOwPuu&#10;N3nIGDyOrIRCTYFP85iGNFCqU5sY48gsttwBzLcvgAG0UBAhkJJoiCe/FyzkI9RHxoHMUHgKcJwg&#10;oZQpnydVRUqW8p6O4Ndn3nvEOiJgQOZQ8YDdAfSWCaTHTgR09sGVxSkYnEd/Syw5Dx4xslZ+cJa1&#10;0vYlAAFVdZGTfU9Soiaw5Nt1mxrtNJiGq7Uu99B9VqexdIZe19AFN8T5FbEwhzCxsFv8HXy40PCK&#10;ujthVGn75aX7YA/jAVqMGphreO3PW2IZRuKDgsF5l08mYRFEYTI9G4Ngn2rWTzVqKy81tFYOW8zQ&#10;eAz2XvRHbrV8hBW0DFFBRRSF2AWm3vbCpU/7BpYYZctlNIPhN8TfqHtDA3ggOnT5Q/tIrOlGwcMQ&#10;3ep+B5DZs4lItsFT6eXWa17HcTnw2j0BLI7YS92SC5vpqRytDqt48RsAAP//AwBQSwMEFAAGAAgA&#10;AAAhACCKzanhAAAACwEAAA8AAABkcnMvZG93bnJldi54bWxMj8tOwzAQRfdI/IM1SOyo00CdKo1T&#10;ISReCxYUpG6n8SSOEttR7DbJ32NWsJvRHN05t9jPpmcXGn3rrIT1KgFGtnKqtY2E76/nuy0wH9Aq&#10;7J0lCQt52JfXVwXmyk32ky6H0LAYYn2OEnQIQ865rzQZ9Cs3kI232o0GQ1zHhqsRpxhuep4mieAG&#10;Wxs/aBzoSVPVHc5GQvfx3rXD27auX/SymRY8hvnhVcrbm/lxByzQHP5g+NWP6lBGp5M7W+VZLyEV&#10;SRpRCWKzzoBFQggRh5OE7D7NgJcF/9+h/AEAAP//AwBQSwECLQAUAAYACAAAACEAtoM4kv4AAADh&#10;AQAAEwAAAAAAAAAAAAAAAAAAAAAAW0NvbnRlbnRfVHlwZXNdLnhtbFBLAQItABQABgAIAAAAIQA4&#10;/SH/1gAAAJQBAAALAAAAAAAAAAAAAAAAAC8BAABfcmVscy8ucmVsc1BLAQItABQABgAIAAAAIQDQ&#10;UEgyuwIAANIFAAAOAAAAAAAAAAAAAAAAAC4CAABkcnMvZTJvRG9jLnhtbFBLAQItABQABgAIAAAA&#10;IQAgis2p4QAAAAsBAAAPAAAAAAAAAAAAAAAAABUFAABkcnMvZG93bnJldi54bWxQSwUGAAAAAAQA&#10;BADzAAAAIwYAAAAA&#10;" fillcolor="white [3212]" strokecolor="black [3213]" strokeweight=".25pt">
                <v:textbox>
                  <w:txbxContent>
                    <w:p w:rsidR="006634F5" w:rsidRPr="00D4660A" w:rsidRDefault="006634F5" w:rsidP="006634F5">
                      <w:pPr>
                        <w:spacing w:line="300" w:lineRule="exact"/>
                        <w:rPr>
                          <w:color w:val="000000" w:themeColor="text1"/>
                        </w:rPr>
                      </w:pPr>
                      <w:r w:rsidRPr="00D4660A">
                        <w:rPr>
                          <w:rFonts w:ascii="標楷體" w:eastAsia="標楷體" w:hAnsi="標楷體" w:hint="eastAsia"/>
                          <w:color w:val="000000" w:themeColor="text1"/>
                          <w:sz w:val="28"/>
                          <w:szCs w:val="28"/>
                        </w:rPr>
                        <w:t>徵詢性別平等專家學者意見進行程序</w:t>
                      </w:r>
                    </w:p>
                  </w:txbxContent>
                </v:textbox>
                <w10:wrap anchorx="margin"/>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72576" behindDoc="0" locked="0" layoutInCell="1" allowOverlap="1" wp14:anchorId="0E124689" wp14:editId="6E28BD66">
                <wp:simplePos x="0" y="0"/>
                <wp:positionH relativeFrom="column">
                  <wp:posOffset>3024834</wp:posOffset>
                </wp:positionH>
                <wp:positionV relativeFrom="paragraph">
                  <wp:posOffset>3817496</wp:posOffset>
                </wp:positionV>
                <wp:extent cx="571500" cy="323850"/>
                <wp:effectExtent l="0" t="0" r="19050" b="19050"/>
                <wp:wrapNone/>
                <wp:docPr id="28" name="矩形 28"/>
                <wp:cNvGraphicFramePr/>
                <a:graphic xmlns:a="http://schemas.openxmlformats.org/drawingml/2006/main">
                  <a:graphicData uri="http://schemas.microsoft.com/office/word/2010/wordprocessingShape">
                    <wps:wsp>
                      <wps:cNvSpPr/>
                      <wps:spPr>
                        <a:xfrm>
                          <a:off x="0" y="0"/>
                          <a:ext cx="571500" cy="323850"/>
                        </a:xfrm>
                        <a:prstGeom prst="rect">
                          <a:avLst/>
                        </a:prstGeom>
                        <a:noFill/>
                        <a:ln w="31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3B5983" w:rsidRDefault="006634F5"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合宜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24689" id="矩形 28" o:spid="_x0000_s1040" style="position:absolute;left:0;text-align:left;margin-left:238.2pt;margin-top:300.6pt;width:4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FqtwIAAKkFAAAOAAAAZHJzL2Uyb0RvYy54bWysVEtu2zAQ3RfoHQjuG1mO3aRG5MBIkKJA&#10;kAR1iqxpirIEUCRL0rbcyxTorofocYpeo4/Ux0YadFF0I3E4M284bz4Xl00tyVZYV2mV0fRkRIlQ&#10;XOeVWmf00+PNm3NKnGcqZ1IrkdG9cPRy/vrVxc7MxFiXWubCEoAoN9uZjJbem1mSOF6KmrkTbYSC&#10;stC2Zh6iXSe5ZTug1zIZj0Zvk522ubGaC+dwe90q6TziF4Xg/r4onPBEZhRv8/Fr43cVvsn8gs3W&#10;lpmy4t0z2D+8omaVQtAB6pp5Rja2+gOqrrjVThf+hOs60UVRcRFzQDbp6Fk2y5IZEXMBOc4MNLn/&#10;B8vvtg+WVHlGx6iUYjVq9Ovr958/vhFcgJ2dcTMYLc2D7SSHY0i1KWwd/kiCNJHR/cCoaDzhuJye&#10;pdMReOdQnY5Pz6eR8eTgbKzz74WuSThk1KJgkUe2vXUeAWHam4RYSt9UUsaiSUV2AE3PpoCvDTJw&#10;ah19nZZVHuyCR+wkcSUt2TL0wGqdhqwAe2QFSSpchlzb7OLJ76UIEFJ9FAU4Qj7jNkDozgMm41wo&#10;n7aqkuWiDYXEkXoXrPeIoSNgQC7wyAG7A+gtW5Aeu4Xp7IOriM09OI/+9rDWefCIkbXyg3NdKW1f&#10;ApDIqovc2vcktdQElnyzamL/pJNgGq5WOt+jqaxup80ZflOhurfM+QdmMV5oCKwMf49PITWqqLsT&#10;JaW2X166D/boemgp2WFcUe3PG2YFJfKDwjy8SyeTMN9RmEzPxhDssWZ1rFGb+kqjG1IsJ8PjMdh7&#10;2R8Lq+snbJZFiAoVUxyxM8q97YUr364R7CYuFotohpk2zN+qpeEBPBAduvexeWLWdC3uMRt3uh9t&#10;NnvW6a1t8FR6sfG6qOIYHHjtSoB9EHup211h4RzL0eqwYee/AQAA//8DAFBLAwQUAAYACAAAACEA&#10;7A5YEeAAAAALAQAADwAAAGRycy9kb3ducmV2LnhtbEyPTWvDMAyG74P9B6NBL2N1Etp0ZHHKNuig&#10;hx36wc5urCWhthxit03//dTTetSrh1ePyuXorDjjEDpPCtJpAgKp9qajRsF+t3p5BRGiJqOtJ1Rw&#10;xQDL6vGh1IXxF9rgeRsbwSUUCq2gjbEvpAx1i06Hqe+RePfrB6cjj0MjzaAvXO6szJIkl053xBda&#10;3eNni/Vxe3IKaGW/7Nik7pl+NosPL9ffR7NWavI0vr+BiDjGfxhu+qwOFTsd/IlMEFbBbJHPGFWQ&#10;J2kGgol5fksOnMyzDGRVyvsfqj8AAAD//wMAUEsBAi0AFAAGAAgAAAAhALaDOJL+AAAA4QEAABMA&#10;AAAAAAAAAAAAAAAAAAAAAFtDb250ZW50X1R5cGVzXS54bWxQSwECLQAUAAYACAAAACEAOP0h/9YA&#10;AACUAQAACwAAAAAAAAAAAAAAAAAvAQAAX3JlbHMvLnJlbHNQSwECLQAUAAYACAAAACEA1YcharcC&#10;AACpBQAADgAAAAAAAAAAAAAAAAAuAgAAZHJzL2Uyb0RvYy54bWxQSwECLQAUAAYACAAAACEA7A5Y&#10;EeAAAAALAQAADwAAAAAAAAAAAAAAAAARBQAAZHJzL2Rvd25yZXYueG1sUEsFBgAAAAAEAAQA8wAA&#10;AB4GAAAAAA==&#10;" filled="f" strokecolor="white [3212]" strokeweight=".25pt">
                <v:textbox>
                  <w:txbxContent>
                    <w:p w:rsidR="006634F5" w:rsidRPr="003B5983" w:rsidRDefault="006634F5"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合宜</w:t>
                      </w:r>
                    </w:p>
                  </w:txbxContent>
                </v:textbox>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71552" behindDoc="0" locked="0" layoutInCell="1" allowOverlap="1" wp14:anchorId="2BF6E4C5" wp14:editId="39B33701">
                <wp:simplePos x="0" y="0"/>
                <wp:positionH relativeFrom="margin">
                  <wp:align>center</wp:align>
                </wp:positionH>
                <wp:positionV relativeFrom="paragraph">
                  <wp:posOffset>3806190</wp:posOffset>
                </wp:positionV>
                <wp:extent cx="952" cy="297180"/>
                <wp:effectExtent l="76200" t="0" r="75565" b="64770"/>
                <wp:wrapNone/>
                <wp:docPr id="4" name="直線接點 4"/>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BBD51" id="直線接點 4" o:spid="_x0000_s1026" style="position:absolute;flip:x;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9.7pt" to=".05pt,3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u+gEAACQEAAAOAAAAZHJzL2Uyb0RvYy54bWysU0uO1DAQ3SNxB8t7OunWADNRp2cxw8AC&#10;QYvPATxOuWPJP9mmk1yCA4DEjhsgzYL7MOIWlJ10mp+QQGwsu1zvVb3n8vq814rswQdpTU2Xi5IS&#10;MNw20uxq+vrV1b1TSkJkpmHKGqjpAIGeb+7eWXeugpVtrWrAEyQxoepcTdsYXVUUgbegWVhYBwYv&#10;hfWaRTz6XdF41iG7VsWqLB8UnfWN85ZDCBi9HC/pJvMLATw+FyJAJKqm2FvMq8/rdVqLzZpVO89c&#10;K/nUBvuHLjSTBovOVJcsMvLGy1+otOTeBivigltdWCEkh6wB1SzLn9S8bJmDrAXNCW62Kfw/Wv5s&#10;v/VENjU9ocQwjU90+/7T7c27L28/fv38gZwkhzoXKky8MFs/nYLb+iS3F14ToaR7go+fDUBJpM/+&#10;DrO/0EfCMXh2f0UJx/jq7OHyNJtfjByJy/kQH4PVJG1qqqRJ2lnF9k9DxLqYekhJYWXSGqySzZVU&#10;Kh/S1MCF8mTP8L1jv0zdI+6HrMikemQaEgeHaqOXzOwUTJmJtUh6R4V5FwcFY8UXINArVDJqzVN6&#10;rMc4BxMPNZXB7AQT2N0MLLOkPwKn/ASFPMF/A54RubI1cQZraaz/XfWjTWLMPzgw6k4WXNtmyG+f&#10;rcFRzK5O3ybN+vfnDD9+7s03AAAA//8DAFBLAwQUAAYACAAAACEACZlbWN0AAAAFAQAADwAAAGRy&#10;cy9kb3ducmV2LnhtbEyPQUvDQBSE74L/YXmCF2k3LTHYmJdihYpgQWy9eHvJvmZDs7shu23Tf+/q&#10;RY/DDDPfFMvRdOLEg2+dRZhNExBsa6da2yB87taTBxA+kFXUOcsIF/awLK+vCsqVO9sPPm1DI2KJ&#10;9Tkh6BD6XEpfazbkp65nG729GwyFKIdGqoHOsdx0cp4kmTTU2rigqednzfVhezQI/rKu0lVKX+93&#10;L+Ftf9isZvJVI97ejE+PIAKP4S8MP/gRHcrIVLmjVV50CPFIQLhfLFIQv7aoELI0m4MsC/mfvvwG&#10;AAD//wMAUEsBAi0AFAAGAAgAAAAhALaDOJL+AAAA4QEAABMAAAAAAAAAAAAAAAAAAAAAAFtDb250&#10;ZW50X1R5cGVzXS54bWxQSwECLQAUAAYACAAAACEAOP0h/9YAAACUAQAACwAAAAAAAAAAAAAAAAAv&#10;AQAAX3JlbHMvLnJlbHNQSwECLQAUAAYACAAAACEAz5f97voBAAAkBAAADgAAAAAAAAAAAAAAAAAu&#10;AgAAZHJzL2Uyb0RvYy54bWxQSwECLQAUAAYACAAAACEACZlbWN0AAAAFAQAADwAAAAAAAAAAAAAA&#10;AABUBAAAZHJzL2Rvd25yZXYueG1sUEsFBgAAAAAEAAQA8wAAAF4FA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66432" behindDoc="0" locked="0" layoutInCell="1" allowOverlap="1" wp14:anchorId="06461400" wp14:editId="4979E9D7">
                <wp:simplePos x="0" y="0"/>
                <wp:positionH relativeFrom="column">
                  <wp:posOffset>3093365</wp:posOffset>
                </wp:positionH>
                <wp:positionV relativeFrom="paragraph">
                  <wp:posOffset>1823976</wp:posOffset>
                </wp:positionV>
                <wp:extent cx="571500" cy="323850"/>
                <wp:effectExtent l="0" t="0" r="19050" b="19050"/>
                <wp:wrapNone/>
                <wp:docPr id="31" name="矩形 31"/>
                <wp:cNvGraphicFramePr/>
                <a:graphic xmlns:a="http://schemas.openxmlformats.org/drawingml/2006/main">
                  <a:graphicData uri="http://schemas.microsoft.com/office/word/2010/wordprocessingShape">
                    <wps:wsp>
                      <wps:cNvSpPr/>
                      <wps:spPr>
                        <a:xfrm>
                          <a:off x="0" y="0"/>
                          <a:ext cx="571500" cy="323850"/>
                        </a:xfrm>
                        <a:prstGeom prst="rect">
                          <a:avLst/>
                        </a:prstGeom>
                        <a:noFill/>
                        <a:ln w="31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3B5983" w:rsidRDefault="006634F5"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符合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61400" id="矩形 31" o:spid="_x0000_s1041" style="position:absolute;left:0;text-align:left;margin-left:243.55pt;margin-top:143.6pt;width:4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MJtAIAAKkFAAAOAAAAZHJzL2Uyb0RvYy54bWysVMFu2zAMvQ/YPwi6r47TZu2COkXQosOA&#10;og3WDj0rspQYkERNUmJnPzNgt33EPmfYb4ySHDfoih2GXWxRJB/5KJLnF51WZCucb8BUtDwaUSIM&#10;h7oxq4p+erh+c0aJD8zUTIERFd0JTy9mr1+dt3YqxrAGVQtHEMT4aWsrug7BTovC87XQzB+BFQaV&#10;EpxmAUW3KmrHWkTXqhiPRm+LFlxtHXDhPd5eZSWdJXwpBQ93UnoRiKoo5hbS16XvMn6L2Tmbrhyz&#10;64b3abB/yEKzxmDQAeqKBUY2rvkDSjfcgQcZjjjoAqRsuEgckE05esbmfs2sSFywON4OZfL/D5bf&#10;bheONHVFj0tKDNP4Rr++fv/54xvBC6xOa/0Uje7twvWSx2Ok2kmn4x9JkC5VdDdUVHSBcLycnJaT&#10;Edado+p4fHw2SRUvnpyt8+G9AE3ioaIOHyzVkW1vfMCAaLo3ibEMXDdKpUdThrQx69MJwmuLDLxZ&#10;JV8PqqmjXfRInSQulSNbhj2wXCVWCHtghZIyGCtyzezSKeyUiBDKfBQSa4R8xjlA7M4nTMa5MKHM&#10;qjWrRQ6FxJF65jBkkRglwIgsMckBuwd4GTvD9PbRVaTmHpxHf0ssOw8eKTKYMDjrxoB7CUAhqz5y&#10;tt8XKZcmVil0yy71TznZt8sS6h02lYM8bd7y6wZf94b5sGAOxwsbAldGuMOPVICvCP2JkjW4Ly/d&#10;R3vsetRS0uK44mt/3jAnKFEfDM7Du/LkJM53Ek4mp2MU3KFmeagxG30J2A3Y8phdOkb7oPZH6UA/&#10;4maZx6ioYoZj7Iry4PbCZchrBHcTF/N5MsOZtizcmHvLI3gsdOzeh+6ROdu3eMDZuIX9aLPps07P&#10;ttHTwHwTQDZpDGKpc137J8B9kHqp311x4RzKyeppw85+AwAA//8DAFBLAwQUAAYACAAAACEARWV6&#10;ReAAAAALAQAADwAAAGRycy9kb3ducmV2LnhtbEyPwU7DMAyG70i8Q2QkLoil7YBWpe4ESEPaYYeN&#10;aeesMW21xKmabCtvT3aCo+1Pv7+/WkzWiDONvneMkM4SEMSN0z23CLuv5WMBwgfFWhnHhPBDHhb1&#10;7U2lSu0uvKHzNrQihrAvFUIXwlBK6ZuOrPIzNxDH27cbrQpxHFupR3WJ4dbILElepFU9xw+dGuij&#10;o+a4PVkEXppPM7WpfeD9Jn93crU+6hXi/d309goi0BT+YLjqR3Woo9PBnVh7YRCeijyNKEJW5BmI&#10;SDzn180BYT4vMpB1Jf93qH8BAAD//wMAUEsBAi0AFAAGAAgAAAAhALaDOJL+AAAA4QEAABMAAAAA&#10;AAAAAAAAAAAAAAAAAFtDb250ZW50X1R5cGVzXS54bWxQSwECLQAUAAYACAAAACEAOP0h/9YAAACU&#10;AQAACwAAAAAAAAAAAAAAAAAvAQAAX3JlbHMvLnJlbHNQSwECLQAUAAYACAAAACEA+eEjCbQCAACp&#10;BQAADgAAAAAAAAAAAAAAAAAuAgAAZHJzL2Uyb0RvYy54bWxQSwECLQAUAAYACAAAACEARWV6ReAA&#10;AAALAQAADwAAAAAAAAAAAAAAAAAOBQAAZHJzL2Rvd25yZXYueG1sUEsFBgAAAAAEAAQA8wAAABsG&#10;AAAAAA==&#10;" filled="f" strokecolor="white [3212]" strokeweight=".25pt">
                <v:textbox>
                  <w:txbxContent>
                    <w:p w:rsidR="006634F5" w:rsidRPr="003B5983" w:rsidRDefault="006634F5"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符合</w:t>
                      </w:r>
                    </w:p>
                  </w:txbxContent>
                </v:textbox>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62336" behindDoc="0" locked="0" layoutInCell="1" allowOverlap="1" wp14:anchorId="650CAC87" wp14:editId="3243A590">
                <wp:simplePos x="0" y="0"/>
                <wp:positionH relativeFrom="margin">
                  <wp:align>center</wp:align>
                </wp:positionH>
                <wp:positionV relativeFrom="paragraph">
                  <wp:posOffset>29845</wp:posOffset>
                </wp:positionV>
                <wp:extent cx="952" cy="297180"/>
                <wp:effectExtent l="76200" t="0" r="75565" b="64770"/>
                <wp:wrapNone/>
                <wp:docPr id="7" name="直線接點 7"/>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87696" id="直線接點 7" o:spid="_x0000_s1026" style="position:absolute;flip:x;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5pt" to=".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Uy+QEAACQEAAAOAAAAZHJzL2Uyb0RvYy54bWysU0uO1DAQ3SNxB8t7OumWoGeiTs9ihoEF&#10;ghafA3iccseSf7JNJ7kEBwCJHTdAYsF9GHELyk46zU9IIDaWXa73qt5zeXPRa0UO4IO0pqbLRUkJ&#10;GG4bafY1ffXy+t4ZJSEy0zBlDdR0gEAvtnfvbDpXwcq2VjXgCZKYUHWupm2MriqKwFvQLCysA4OX&#10;wnrNIh79vmg865Bdq2JVlg+KzvrGecshBIxejZd0m/mFAB6fCREgElVT7C3m1ef1Jq3FdsOqvWeu&#10;lXxqg/1DF5pJg0VnqisWGXnt5S9UWnJvgxVxwa0urBCSQ9aAapblT2petMxB1oLmBDfbFP4fLX96&#10;2Hkim5quKTFM4xPdvvt4++ntlzcfvn5+T9bJoc6FChMvzc5Pp+B2PsnthddEKOke4+NnA1AS6bO/&#10;w+wv9JFwDJ7fX1HCMb46Xy/PsvnFyJG4nA/xEVhN0qamSpqknVXs8CRErIupx5QUViatwSrZXEul&#10;8iFNDVwqTw4M3zv2y9Q94n7Iikyqh6YhcXCoNnrJzF7BlJlYi6R3VJh3cVAwVnwOAr1CJaPWPKWn&#10;eoxzMPFYUxnMTjCB3c3AMkv6I3DKT1DIE/w34BmRK1sTZ7CWxvrfVT/ZJMb8owOj7mTBjW2G/PbZ&#10;GhzF7Or0bdKsf3/O8NPn3n4DAAD//wMAUEsDBBQABgAIAAAAIQAN/TSu2gAAAAIBAAAPAAAAZHJz&#10;L2Rvd25yZXYueG1sTI9BS8NAFITvgv9heYIXsZtIqhLzUqxQESyI1Yu3l+xrEpp9G7LbNv33rl70&#10;OMww802xmGyvDjz6zglCOktAsdTOdNIgfH6sru9B+UBiqHfCCCf2sCjPzwrKjTvKOx82oVGxRHxO&#10;CG0IQ661r1u25GduYIne1o2WQpRjo81Ix1hue32TJLfaUidxoaWBn1qud5u9RfCnVZUtM/p6u3oO&#10;r9vdepnqlxbx8mJ6fAAVeAp/YfjBj+hQRqbK7cV41SPEIwEhuwP1a6oKYZ7OQZeF/o9efgMAAP//&#10;AwBQSwECLQAUAAYACAAAACEAtoM4kv4AAADhAQAAEwAAAAAAAAAAAAAAAAAAAAAAW0NvbnRlbnRf&#10;VHlwZXNdLnhtbFBLAQItABQABgAIAAAAIQA4/SH/1gAAAJQBAAALAAAAAAAAAAAAAAAAAC8BAABf&#10;cmVscy8ucmVsc1BLAQItABQABgAIAAAAIQCKzEUy+QEAACQEAAAOAAAAAAAAAAAAAAAAAC4CAABk&#10;cnMvZTJvRG9jLnhtbFBLAQItABQABgAIAAAAIQAN/TSu2gAAAAIBAAAPAAAAAAAAAAAAAAAAAFME&#10;AABkcnMvZG93bnJldi54bWxQSwUGAAAAAAQABADzAAAAWgU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69504" behindDoc="0" locked="0" layoutInCell="1" allowOverlap="1" wp14:anchorId="68335C14" wp14:editId="15605225">
                <wp:simplePos x="0" y="0"/>
                <wp:positionH relativeFrom="margin">
                  <wp:align>center</wp:align>
                </wp:positionH>
                <wp:positionV relativeFrom="paragraph">
                  <wp:posOffset>2931795</wp:posOffset>
                </wp:positionV>
                <wp:extent cx="3219450" cy="885825"/>
                <wp:effectExtent l="38100" t="19050" r="0" b="47625"/>
                <wp:wrapNone/>
                <wp:docPr id="18" name="流程圖: 決策 18"/>
                <wp:cNvGraphicFramePr/>
                <a:graphic xmlns:a="http://schemas.openxmlformats.org/drawingml/2006/main">
                  <a:graphicData uri="http://schemas.microsoft.com/office/word/2010/wordprocessingShape">
                    <wps:wsp>
                      <wps:cNvSpPr/>
                      <wps:spPr>
                        <a:xfrm>
                          <a:off x="0" y="0"/>
                          <a:ext cx="3219450" cy="885825"/>
                        </a:xfrm>
                        <a:prstGeom prst="flowChartDecision">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D8566D" w:rsidRDefault="006634F5" w:rsidP="006634F5">
                            <w:pPr>
                              <w:spacing w:line="300" w:lineRule="exact"/>
                              <w:jc w:val="center"/>
                              <w:rPr>
                                <w:rFonts w:ascii="標楷體" w:eastAsia="標楷體" w:hAnsi="標楷體"/>
                                <w:color w:val="000000" w:themeColor="text1"/>
                                <w:sz w:val="28"/>
                                <w:szCs w:val="28"/>
                              </w:rPr>
                            </w:pPr>
                            <w:r w:rsidRPr="00D8566D">
                              <w:rPr>
                                <w:rFonts w:ascii="標楷體" w:eastAsia="標楷體" w:hAnsi="標楷體" w:hint="eastAsia"/>
                                <w:color w:val="000000" w:themeColor="text1"/>
                                <w:sz w:val="28"/>
                                <w:szCs w:val="28"/>
                              </w:rPr>
                              <w:t>性別平等辦公室</w:t>
                            </w:r>
                          </w:p>
                          <w:p w:rsidR="006634F5" w:rsidRPr="00D8566D" w:rsidRDefault="006634F5" w:rsidP="006634F5">
                            <w:pPr>
                              <w:spacing w:line="300" w:lineRule="exact"/>
                              <w:jc w:val="center"/>
                              <w:rPr>
                                <w:color w:val="000000" w:themeColor="text1"/>
                                <w:sz w:val="28"/>
                                <w:szCs w:val="28"/>
                              </w:rPr>
                            </w:pPr>
                            <w:r w:rsidRPr="00D8566D">
                              <w:rPr>
                                <w:rFonts w:ascii="標楷體" w:eastAsia="標楷體" w:hAnsi="標楷體" w:hint="eastAsia"/>
                                <w:color w:val="000000" w:themeColor="text1"/>
                                <w:sz w:val="28"/>
                                <w:szCs w:val="28"/>
                              </w:rPr>
                              <w:t>初評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35C14" id="流程圖: 決策 18" o:spid="_x0000_s1042" type="#_x0000_t110" style="position:absolute;left:0;text-align:left;margin-left:0;margin-top:230.85pt;width:253.5pt;height:69.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ef1gIAAOoFAAAOAAAAZHJzL2Uyb0RvYy54bWysVLFu2zAQ3Qv0HwjujSzXThwhcmA4SFEg&#10;SIImRWaaoiwCFMmStCV369w9Uz+gS4cOXfo/TX6jR1KykzToUNQDzdPdvbt7vLuj47YWaM2M5Urm&#10;ON0bYMQkVQWXyxy/vz59NcHIOiILIpRkOd4wi4+nL18cNTpjQ1UpUTCDAETarNE5rpzTWZJYWrGa&#10;2D2lmQRlqUxNHIhmmRSGNIBei2Q4GOwnjTKFNooya+HrSVTiacAvS0bdRVla5pDIMeTmwmnCufBn&#10;Mj0i2dIQXXHapUH+IYuacAlBt1AnxBG0MvwPqJpTo6wq3R5VdaLKklMWaoBq0sGTaq4qolmoBcix&#10;ekuT/X+w9Hx9aRAv4O3gpSSp4Y3ufny6//r515fbDN19/3n/7RaBDohqtM3A/kpfmk6ycPVVt6Wp&#10;/T/Ug9pA7mZLLmsdovDx9TA9HI3hDSjoJpPxZDj2oMnOWxvr3jBVI3/JcSlUM6+IcSeMct9fgWCy&#10;PrMu+vX2PrJVghenXIgg+O5hc2HQmsC7L5ZpF+mRlZCogbTSgzHkVGugwMpliPHILLTiDsy1z4BB&#10;EUJCLZ6hyEm4uY1gPh8h37ESSAYWhjHA4wQJpUy6NKoqUrCY93gAvz7z3iMwFgA9cgkVb7E7gN4y&#10;gvTYkbLO3ruyMB1b58HfEovOW48QWUm3da65VOY5AAFVdZGjfU9SpMaz5NpFGxtw35v6TwtVbKAr&#10;jYrjajU95dASZ8S6S2JgPqGLYOe4Czh8l+RYdTeMKmU+Pvfd28PYgBajBuYdXvvDihiGkXgrYaAO&#10;09HIL4ggjMYHQxDMQ83ioUau6rmC1kphu2kart7eif5aGlXfwGqa+aigIpJC7BxTZ3ph7uIeguVG&#10;2WwWzGApaOLO5JWmHtwT7bv8ur0hRndz4WCizlW/G0j2ZCKirfeUarZyquRhXHa8dk8ACyX0Urf8&#10;/MZ6KAer3Yqe/gYAAP//AwBQSwMEFAAGAAgAAAAhAI6PnGHdAAAACAEAAA8AAABkcnMvZG93bnJl&#10;di54bWxMj8FOwzAQRO9I/QdrK3GjdipIq5BNBRXc6IFS7k68TVLidRQ7bfr3mBM9zs5q5k2+mWwn&#10;zjT41jFCslAgiCtnWq4RDl/vD2sQPmg2unNMCFfysClmd7nOjLvwJ533oRYxhH2mEZoQ+kxKXzVk&#10;tV+4njh6RzdYHaIcamkGfYnhtpNLpVJpdcuxodE9bRuqfvajRTh9j4fX9cfWOH9K3nbpMZT+ukO8&#10;n08vzyACTeH/Gf7wIzoUkal0IxsvOoQ4JCA8pskKRLSf1CpeSoRUJUuQRS5vBxS/AAAA//8DAFBL&#10;AQItABQABgAIAAAAIQC2gziS/gAAAOEBAAATAAAAAAAAAAAAAAAAAAAAAABbQ29udGVudF9UeXBl&#10;c10ueG1sUEsBAi0AFAAGAAgAAAAhADj9If/WAAAAlAEAAAsAAAAAAAAAAAAAAAAALwEAAF9yZWxz&#10;Ly5yZWxzUEsBAi0AFAAGAAgAAAAhADFNd5/WAgAA6gUAAA4AAAAAAAAAAAAAAAAALgIAAGRycy9l&#10;Mm9Eb2MueG1sUEsBAi0AFAAGAAgAAAAhAI6PnGHdAAAACAEAAA8AAAAAAAAAAAAAAAAAMAUAAGRy&#10;cy9kb3ducmV2LnhtbFBLBQYAAAAABAAEAPMAAAA6BgAAAAA=&#10;" fillcolor="white [3212]" strokecolor="black [3213]" strokeweight=".25pt">
                <v:textbox>
                  <w:txbxContent>
                    <w:p w:rsidR="006634F5" w:rsidRPr="00D8566D" w:rsidRDefault="006634F5" w:rsidP="006634F5">
                      <w:pPr>
                        <w:spacing w:line="300" w:lineRule="exact"/>
                        <w:jc w:val="center"/>
                        <w:rPr>
                          <w:rFonts w:ascii="標楷體" w:eastAsia="標楷體" w:hAnsi="標楷體"/>
                          <w:color w:val="000000" w:themeColor="text1"/>
                          <w:sz w:val="28"/>
                          <w:szCs w:val="28"/>
                        </w:rPr>
                      </w:pPr>
                      <w:r w:rsidRPr="00D8566D">
                        <w:rPr>
                          <w:rFonts w:ascii="標楷體" w:eastAsia="標楷體" w:hAnsi="標楷體" w:hint="eastAsia"/>
                          <w:color w:val="000000" w:themeColor="text1"/>
                          <w:sz w:val="28"/>
                          <w:szCs w:val="28"/>
                        </w:rPr>
                        <w:t>性別平等辦公室</w:t>
                      </w:r>
                    </w:p>
                    <w:p w:rsidR="006634F5" w:rsidRPr="00D8566D" w:rsidRDefault="006634F5" w:rsidP="006634F5">
                      <w:pPr>
                        <w:spacing w:line="300" w:lineRule="exact"/>
                        <w:jc w:val="center"/>
                        <w:rPr>
                          <w:color w:val="000000" w:themeColor="text1"/>
                          <w:sz w:val="28"/>
                          <w:szCs w:val="28"/>
                        </w:rPr>
                      </w:pPr>
                      <w:r w:rsidRPr="00D8566D">
                        <w:rPr>
                          <w:rFonts w:ascii="標楷體" w:eastAsia="標楷體" w:hAnsi="標楷體" w:hint="eastAsia"/>
                          <w:color w:val="000000" w:themeColor="text1"/>
                          <w:sz w:val="28"/>
                          <w:szCs w:val="28"/>
                        </w:rPr>
                        <w:t>初評</w:t>
                      </w:r>
                    </w:p>
                  </w:txbxContent>
                </v:textbox>
                <w10:wrap anchorx="margin"/>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68480" behindDoc="0" locked="0" layoutInCell="1" allowOverlap="1" wp14:anchorId="2B3C17FB" wp14:editId="3B70B70D">
                <wp:simplePos x="0" y="0"/>
                <wp:positionH relativeFrom="margin">
                  <wp:align>center</wp:align>
                </wp:positionH>
                <wp:positionV relativeFrom="paragraph">
                  <wp:posOffset>2625848</wp:posOffset>
                </wp:positionV>
                <wp:extent cx="635" cy="297180"/>
                <wp:effectExtent l="76200" t="0" r="75565" b="64770"/>
                <wp:wrapNone/>
                <wp:docPr id="5" name="直線接點 5"/>
                <wp:cNvGraphicFramePr/>
                <a:graphic xmlns:a="http://schemas.openxmlformats.org/drawingml/2006/main">
                  <a:graphicData uri="http://schemas.microsoft.com/office/word/2010/wordprocessingShape">
                    <wps:wsp>
                      <wps:cNvCnPr/>
                      <wps:spPr>
                        <a:xfrm flipH="1">
                          <a:off x="0" y="0"/>
                          <a:ext cx="635"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928BD" id="直線接點 5" o:spid="_x0000_s1026" style="position:absolute;flip:x;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6.75pt" to=".05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qg+QEAACQEAAAOAAAAZHJzL2Uyb0RvYy54bWysU0uO1DAQ3SNxB8t7OulGMwxRp2cxw8AC&#10;QYvPATxOuWPJP9mmk1yCA4DEjhsgzYL7MOIWlJ10mp+QQGwsu1zvVb3n8vq814rswQdpTU2Xi5IS&#10;MNw20uxq+vrV1b0zSkJkpmHKGqjpAIGeb+7eWXeugpVtrWrAEyQxoepcTdsYXVUUgbegWVhYBwYv&#10;hfWaRTz6XdF41iG7VsWqLE+LzvrGecshBIxejpd0k/mFAB6fCxEgElVT7C3m1ef1Oq3FZs2qnWeu&#10;lXxqg/1DF5pJg0VnqksWGXnj5S9UWnJvgxVxwa0urBCSQ9aAapblT2petsxB1oLmBDfbFP4fLX+2&#10;33oim5qeUGKYxie6ff/p9ubdl7cfv37+QE6SQ50LFSZemK2fTsFtfZLbC6+JUNI9wcfPBqAk0md/&#10;h9lf6CPhGDy9j0U4xlcPHyzPsvnFyJG4nA/xMVhN0qamSpqknVVs/zRErIuph5QUViatwSrZXEml&#10;8iFNDVwoT/YM3zv2y9Q94n7IikyqR6YhcXCoNnrJzE7BlJlYi6R3VJh3cVAwVnwBAr1CJaPWPKXH&#10;eoxzMPFQUxnMTjCB3c3AMkv6I3DKT1DIE/w34BmRK1sTZ7CWxvrfVT/aJMb8gwOj7mTBtW2G/PbZ&#10;GhzF7Or0bdKsf3/O8OPn3nwDAAD//wMAUEsDBBQABgAIAAAAIQCqM9Sb3AAAAAUBAAAPAAAAZHJz&#10;L2Rvd25yZXYueG1sTI9BS8NAFITvgv9heYIXsZvYWCTNplihIlQQq5feXrKv2dDs25Ddtum/d+1F&#10;j8MMM98Ui9F24kiDbx0rSCcJCOLa6ZYbBd9fq/snED4ga+wck4IzeViU11cF5tqd+JOOm9CIWMI+&#10;RwUmhD6X0teGLPqJ64mjt3ODxRDl0Eg94CmW204+JMlMWmw5Lhjs6cVQvd8crAJ/XlXZMsPtx91r&#10;WO/278tUvhmlbm/G5zmIQGP4C8MvfkSHMjJV7sDai05BPBIUZOn0EcTFFlWUs2QKsizkf/ryBwAA&#10;//8DAFBLAQItABQABgAIAAAAIQC2gziS/gAAAOEBAAATAAAAAAAAAAAAAAAAAAAAAABbQ29udGVu&#10;dF9UeXBlc10ueG1sUEsBAi0AFAAGAAgAAAAhADj9If/WAAAAlAEAAAsAAAAAAAAAAAAAAAAALwEA&#10;AF9yZWxzLy5yZWxzUEsBAi0AFAAGAAgAAAAhAOuzeqD5AQAAJAQAAA4AAAAAAAAAAAAAAAAALgIA&#10;AGRycy9lMm9Eb2MueG1sUEsBAi0AFAAGAAgAAAAhAKoz1JvcAAAABQEAAA8AAAAAAAAAAAAAAAAA&#10;UwQAAGRycy9kb3ducmV2LnhtbFBLBQYAAAAABAAEAPMAAABcBQ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67456" behindDoc="0" locked="0" layoutInCell="1" allowOverlap="1" wp14:anchorId="6E2B3068" wp14:editId="09ECF8F3">
                <wp:simplePos x="0" y="0"/>
                <wp:positionH relativeFrom="margin">
                  <wp:align>center</wp:align>
                </wp:positionH>
                <wp:positionV relativeFrom="paragraph">
                  <wp:posOffset>2162175</wp:posOffset>
                </wp:positionV>
                <wp:extent cx="2276475" cy="442913"/>
                <wp:effectExtent l="0" t="0" r="28575" b="14605"/>
                <wp:wrapNone/>
                <wp:docPr id="12" name="矩形 12"/>
                <wp:cNvGraphicFramePr/>
                <a:graphic xmlns:a="http://schemas.openxmlformats.org/drawingml/2006/main">
                  <a:graphicData uri="http://schemas.microsoft.com/office/word/2010/wordprocessingShape">
                    <wps:wsp>
                      <wps:cNvSpPr/>
                      <wps:spPr>
                        <a:xfrm>
                          <a:off x="0" y="0"/>
                          <a:ext cx="2276475" cy="442913"/>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Pr="00D4660A" w:rsidRDefault="006634F5" w:rsidP="006634F5">
                            <w:pPr>
                              <w:spacing w:line="300" w:lineRule="exact"/>
                              <w:jc w:val="center"/>
                              <w:rPr>
                                <w:color w:val="000000" w:themeColor="text1"/>
                              </w:rPr>
                            </w:pPr>
                            <w:r w:rsidRPr="00D4660A">
                              <w:rPr>
                                <w:rFonts w:ascii="標楷體" w:eastAsia="標楷體" w:hAnsi="標楷體" w:hint="eastAsia"/>
                                <w:color w:val="000000" w:themeColor="text1"/>
                                <w:sz w:val="28"/>
                                <w:szCs w:val="28"/>
                              </w:rPr>
                              <w:t>填列性別影響評估</w:t>
                            </w:r>
                            <w:r w:rsidRPr="00D4660A">
                              <w:rPr>
                                <w:rFonts w:ascii="標楷體" w:eastAsia="標楷體" w:hAnsi="標楷體"/>
                                <w:color w:val="000000" w:themeColor="text1"/>
                                <w:sz w:val="28"/>
                                <w:szCs w:val="28"/>
                              </w:rPr>
                              <w:t>檢視表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B3068" id="矩形 12" o:spid="_x0000_s1043" style="position:absolute;left:0;text-align:left;margin-left:0;margin-top:170.25pt;width:179.25pt;height:34.9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6uugIAANIFAAAOAAAAZHJzL2Uyb0RvYy54bWysVM1u2zAMvg/YOwi6r47dtFmDOkXQosOA&#10;oi3WDj0rshQb0N8kJXb2MgN260PscYa9xijJdtqu2GFYDo4okh/JTyRPzzop0JZZ12hV4vxgghFT&#10;VFeNWpf48/3lu/cYOU9URYRWrMQ75vDZ4u2b09bMWaFrLSpmEYAoN29NiWvvzTzLHK2ZJO5AG6ZA&#10;ybWVxINo11llSQvoUmTFZHKctdpWxmrKnIPbi6TEi4jPOaP+hnPHPBIlhtx8/Nr4XYVvtjgl87Ul&#10;pm5onwb5hywkaRQEHaEuiCdoY5s/oGRDrXaa+wOqZaY5byiLNUA1+eRFNXc1MSzWAuQ4M9Lk/h8s&#10;vd7eWtRU8HYFRopIeKNf3x5//viO4ALYaY2bg9GdubW95OAYSu24leEfikBdZHQ3Mso6jyhcFsXs&#10;eDo7woiCbjotTvLDAJrtvY11/gPTEoVDiS28WCSSbK+cT6aDSQjmtGiqy0aIKIQuYefCoi2B912t&#10;8x78mZVQqC3xYR7TkAZKdWodYzwziy23B/PdK2CQt1CQfiAl0RBPfidYyEeoT4wDmaHwFOB5goRS&#10;pnyeVDWpWMr7aAK/IfPBI5IUAQMyh4pH7B5gsEwgA3airLcPrixOweg8+VtiyXn0iJG18qOzbJS2&#10;rwEIqKqPnOwHkhI1gSXfrbrUaLNgGq5WutpB91mdxtIZetlAF1wR52+JhTmEiYXd4m/gw4WGV9T9&#10;CaNa26+v3Qd7GA/QYtTCXMNrf9kQyzASHxUMzkk+nYZFEIXp0awAwT7VrJ5q1Eaea2itHLaYofEY&#10;7L0Yjtxq+QAraBmigoooCrFLTL0dhHOf9g0sMcqWy2gGw2+Iv1J3hgbwQHTo8vvugVjTj4KHIbrW&#10;ww4g8xcTkWyDp9LLjde8ieOy57V/AlgcsZf6JRc201M5Wu1X8eI3AAAA//8DAFBLAwQUAAYACAAA&#10;ACEA4EnAJN8AAAAIAQAADwAAAGRycy9kb3ducmV2LnhtbEyPzU7DMBCE70i8g7VI3KhdkqAozaZC&#10;SPwdOFCQenVjJ44Sr6PYbZK3x5zgNqtZzXxT7hc7sIuefOcIYbsRwDTVTnXUInx/Pd/lwHyQpOTg&#10;SCOs2sO+ur4qZaHcTJ/6cggtiyHkC4lgQhgLzn1ttJV+40ZN0WvcZGWI59RyNck5htuB3wvxwK3s&#10;KDYYOeono+v+cLYI/cd7341vedO8mDWbV3kMS/qKeHuzPO6ABb2Ev2f4xY/oUEWmkzuT8mxAiEMC&#10;QpKKDFi0kyyP4oSQbkUCvCr5/wHVDwAAAP//AwBQSwECLQAUAAYACAAAACEAtoM4kv4AAADhAQAA&#10;EwAAAAAAAAAAAAAAAAAAAAAAW0NvbnRlbnRfVHlwZXNdLnhtbFBLAQItABQABgAIAAAAIQA4/SH/&#10;1gAAAJQBAAALAAAAAAAAAAAAAAAAAC8BAABfcmVscy8ucmVsc1BLAQItABQABgAIAAAAIQAkyg6u&#10;ugIAANIFAAAOAAAAAAAAAAAAAAAAAC4CAABkcnMvZTJvRG9jLnhtbFBLAQItABQABgAIAAAAIQDg&#10;ScAk3wAAAAgBAAAPAAAAAAAAAAAAAAAAABQFAABkcnMvZG93bnJldi54bWxQSwUGAAAAAAQABADz&#10;AAAAIAYAAAAA&#10;" fillcolor="white [3212]" strokecolor="black [3213]" strokeweight=".25pt">
                <v:textbox>
                  <w:txbxContent>
                    <w:p w:rsidR="006634F5" w:rsidRPr="00D4660A" w:rsidRDefault="006634F5" w:rsidP="006634F5">
                      <w:pPr>
                        <w:spacing w:line="300" w:lineRule="exact"/>
                        <w:jc w:val="center"/>
                        <w:rPr>
                          <w:color w:val="000000" w:themeColor="text1"/>
                        </w:rPr>
                      </w:pPr>
                      <w:r w:rsidRPr="00D4660A">
                        <w:rPr>
                          <w:rFonts w:ascii="標楷體" w:eastAsia="標楷體" w:hAnsi="標楷體" w:hint="eastAsia"/>
                          <w:color w:val="000000" w:themeColor="text1"/>
                          <w:sz w:val="28"/>
                          <w:szCs w:val="28"/>
                        </w:rPr>
                        <w:t>填列性別影響評估</w:t>
                      </w:r>
                      <w:r w:rsidRPr="00D4660A">
                        <w:rPr>
                          <w:rFonts w:ascii="標楷體" w:eastAsia="標楷體" w:hAnsi="標楷體"/>
                          <w:color w:val="000000" w:themeColor="text1"/>
                          <w:sz w:val="28"/>
                          <w:szCs w:val="28"/>
                        </w:rPr>
                        <w:t>檢視表</w:t>
                      </w:r>
                    </w:p>
                  </w:txbxContent>
                </v:textbox>
                <w10:wrap anchorx="margin"/>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65408" behindDoc="0" locked="0" layoutInCell="1" allowOverlap="1" wp14:anchorId="63173CCB" wp14:editId="0D8432A2">
                <wp:simplePos x="0" y="0"/>
                <wp:positionH relativeFrom="margin">
                  <wp:align>center</wp:align>
                </wp:positionH>
                <wp:positionV relativeFrom="paragraph">
                  <wp:posOffset>1800909</wp:posOffset>
                </wp:positionV>
                <wp:extent cx="952" cy="297180"/>
                <wp:effectExtent l="76200" t="0" r="75565" b="64770"/>
                <wp:wrapNone/>
                <wp:docPr id="6" name="直線接點 6"/>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0E597" id="直線接點 6" o:spid="_x0000_s1026" style="position:absolute;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1.8pt" to=".0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P+QEAACQEAAAOAAAAZHJzL2Uyb0RvYy54bWysU0uO1DAQ3SNxB8t7OumWaGaiTs9ihoEF&#10;ghafA3iccseSf7JNJ7kEBwCJHTdAYsF9GHELyk46zU9IIDaWXa73qt5zeXPRa0UO4IO0pqbLRUkJ&#10;GG4bafY1ffXy+t4ZJSEy0zBlDdR0gEAvtnfvbDpXwcq2VjXgCZKYUHWupm2MriqKwFvQLCysA4OX&#10;wnrNIh79vmg865Bdq2JVluuis75x3nIIAaNX4yXdZn4hgMdnQgSIRNUUe4t59Xm9SWux3bBq75lr&#10;JZ/aYP/QhWbSYNGZ6opFRl57+QuVltzbYEVccKsLK4TkkDWgmmX5k5oXLXOQtaA5wc02hf9Hy58e&#10;dp7IpqZrSgzT+ES37z7efnr75c2Hr5/fk3VyqHOhwsRLs/PTKbidT3J74TURSrrH+PjZAJRE+uzv&#10;MPsLfSQcg+f3V5RwjK/OHyzPsvnFyJG4nA/xEVhN0qamSpqknVXs8CRErIupx5QUViatwSrZXEul&#10;8iFNDVwqTw4M3zv2y9Q94n7Iikyqh6YhcXCoNnrJzF7BlJlYi6R3VJh3cVAwVnwOAr1CJaPWPKWn&#10;eoxzMPFYUxnMTjCB3c3AMkv6I3DKT1DIE/w34BmRK1sTZ7CWxvrfVT/ZJMb8owOj7mTBjW2G/PbZ&#10;GhzF7Or0bdKsf3/O8NPn3n4DAAD//wMAUEsDBBQABgAIAAAAIQCl6YQF3QAAAAUBAAAPAAAAZHJz&#10;L2Rvd25yZXYueG1sTI9BS8NAFITvgv9heYIXsZs2oZSYl2KFiqBQrL30tsm+ZkOzb0N226b/3tWL&#10;HocZZr4plqPtxJkG3zpGmE4SEMS10y03CLuv9eMChA+KteocE8KVPCzL25tC5dpd+JPO29CIWMI+&#10;VwgmhD6X0teGrPIT1xNH7+AGq0KUQyP1oC6x3HZyliRzaVXLccGonl4M1cftySL467rKVpnabx5e&#10;w/vh+LGayjeDeH83Pj+BCDSGvzD84Ed0KCNT5U6svegQ4pGAMFukcxC/tqgQ0jTJQJaF/E9ffgMA&#10;AP//AwBQSwECLQAUAAYACAAAACEAtoM4kv4AAADhAQAAEwAAAAAAAAAAAAAAAAAAAAAAW0NvbnRl&#10;bnRfVHlwZXNdLnhtbFBLAQItABQABgAIAAAAIQA4/SH/1gAAAJQBAAALAAAAAAAAAAAAAAAAAC8B&#10;AABfcmVscy8ucmVsc1BLAQItABQABgAIAAAAIQB2+ALP+QEAACQEAAAOAAAAAAAAAAAAAAAAAC4C&#10;AABkcnMvZTJvRG9jLnhtbFBLAQItABQABgAIAAAAIQCl6YQF3QAAAAUBAAAPAAAAAAAAAAAAAAAA&#10;AFMEAABkcnMvZG93bnJldi54bWxQSwUGAAAAAAQABADzAAAAXQU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63360" behindDoc="0" locked="0" layoutInCell="1" allowOverlap="1" wp14:anchorId="23972022" wp14:editId="77B8836D">
                <wp:simplePos x="0" y="0"/>
                <wp:positionH relativeFrom="margin">
                  <wp:align>center</wp:align>
                </wp:positionH>
                <wp:positionV relativeFrom="paragraph">
                  <wp:posOffset>357068</wp:posOffset>
                </wp:positionV>
                <wp:extent cx="3676650" cy="1381125"/>
                <wp:effectExtent l="19050" t="19050" r="38100" b="47625"/>
                <wp:wrapNone/>
                <wp:docPr id="11" name="流程圖: 決策 11"/>
                <wp:cNvGraphicFramePr/>
                <a:graphic xmlns:a="http://schemas.openxmlformats.org/drawingml/2006/main">
                  <a:graphicData uri="http://schemas.microsoft.com/office/word/2010/wordprocessingShape">
                    <wps:wsp>
                      <wps:cNvSpPr/>
                      <wps:spPr>
                        <a:xfrm>
                          <a:off x="0" y="0"/>
                          <a:ext cx="3676650" cy="1381125"/>
                        </a:xfrm>
                        <a:prstGeom prst="flowChartDecision">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F5" w:rsidRDefault="006634F5" w:rsidP="006634F5">
                            <w:pPr>
                              <w:spacing w:line="240" w:lineRule="exact"/>
                              <w:ind w:left="260" w:hangingChars="100" w:hanging="2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w:t>
                            </w:r>
                            <w:r w:rsidRPr="00D4660A">
                              <w:rPr>
                                <w:rFonts w:ascii="標楷體" w:eastAsia="標楷體" w:hAnsi="標楷體" w:hint="eastAsia"/>
                                <w:color w:val="000000" w:themeColor="text1"/>
                                <w:sz w:val="26"/>
                                <w:szCs w:val="26"/>
                              </w:rPr>
                              <w:t>新興</w:t>
                            </w:r>
                            <w:r>
                              <w:rPr>
                                <w:rFonts w:ascii="標楷體" w:eastAsia="標楷體" w:hAnsi="標楷體" w:hint="eastAsia"/>
                                <w:color w:val="000000" w:themeColor="text1"/>
                                <w:sz w:val="26"/>
                                <w:szCs w:val="26"/>
                              </w:rPr>
                              <w:t>5</w:t>
                            </w:r>
                            <w:r>
                              <w:rPr>
                                <w:rFonts w:ascii="標楷體" w:eastAsia="標楷體" w:hAnsi="標楷體"/>
                                <w:color w:val="000000" w:themeColor="text1"/>
                                <w:sz w:val="26"/>
                                <w:szCs w:val="26"/>
                              </w:rPr>
                              <w:t>000</w:t>
                            </w:r>
                            <w:r>
                              <w:rPr>
                                <w:rFonts w:ascii="標楷體" w:eastAsia="標楷體" w:hAnsi="標楷體" w:hint="eastAsia"/>
                                <w:color w:val="000000" w:themeColor="text1"/>
                                <w:sz w:val="26"/>
                                <w:szCs w:val="26"/>
                              </w:rPr>
                              <w:t>萬元以上</w:t>
                            </w:r>
                            <w:r w:rsidRPr="00D4660A">
                              <w:rPr>
                                <w:rFonts w:ascii="標楷體" w:eastAsia="標楷體" w:hAnsi="標楷體" w:hint="eastAsia"/>
                                <w:color w:val="000000" w:themeColor="text1"/>
                                <w:sz w:val="26"/>
                                <w:szCs w:val="26"/>
                              </w:rPr>
                              <w:t>中長程個案計畫</w:t>
                            </w:r>
                          </w:p>
                          <w:p w:rsidR="006634F5" w:rsidRPr="00D8566D" w:rsidRDefault="006634F5" w:rsidP="006634F5">
                            <w:pPr>
                              <w:spacing w:line="240" w:lineRule="exact"/>
                              <w:ind w:left="260" w:hangingChars="100" w:hanging="260"/>
                              <w:rPr>
                                <w:color w:val="000000" w:themeColor="text1"/>
                              </w:rPr>
                            </w:pPr>
                            <w:r>
                              <w:rPr>
                                <w:rFonts w:ascii="標楷體" w:eastAsia="標楷體" w:hAnsi="標楷體" w:hint="eastAsia"/>
                                <w:color w:val="000000" w:themeColor="text1"/>
                                <w:sz w:val="26"/>
                                <w:szCs w:val="26"/>
                              </w:rPr>
                              <w:t>2</w:t>
                            </w:r>
                            <w:r>
                              <w:rPr>
                                <w:rFonts w:ascii="標楷體" w:eastAsia="標楷體" w:hAnsi="標楷體"/>
                                <w:color w:val="000000" w:themeColor="text1"/>
                                <w:sz w:val="26"/>
                                <w:szCs w:val="26"/>
                              </w:rPr>
                              <w:t>.</w:t>
                            </w:r>
                            <w:r w:rsidRPr="00D8566D">
                              <w:rPr>
                                <w:rFonts w:ascii="標楷體" w:eastAsia="標楷體" w:hAnsi="標楷體" w:hint="eastAsia"/>
                                <w:color w:val="000000" w:themeColor="text1"/>
                                <w:sz w:val="26"/>
                                <w:szCs w:val="26"/>
                              </w:rPr>
                              <w:t>新興3</w:t>
                            </w:r>
                            <w:r w:rsidRPr="00D8566D">
                              <w:rPr>
                                <w:rFonts w:ascii="標楷體" w:eastAsia="標楷體" w:hAnsi="標楷體"/>
                                <w:color w:val="000000" w:themeColor="text1"/>
                                <w:sz w:val="26"/>
                                <w:szCs w:val="26"/>
                              </w:rPr>
                              <w:t>000萬</w:t>
                            </w:r>
                            <w:r w:rsidRPr="00D8566D">
                              <w:rPr>
                                <w:rFonts w:ascii="標楷體" w:eastAsia="標楷體" w:hAnsi="標楷體" w:hint="eastAsia"/>
                                <w:color w:val="000000" w:themeColor="text1"/>
                                <w:sz w:val="26"/>
                                <w:szCs w:val="26"/>
                              </w:rPr>
                              <w:t>元以上年度計畫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72022" id="流程圖: 決策 11" o:spid="_x0000_s1044" type="#_x0000_t110" style="position:absolute;left:0;text-align:left;margin-left:0;margin-top:28.1pt;width:289.5pt;height:108.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m31AIAAOsFAAAOAAAAZHJzL2Uyb0RvYy54bWysVLFu2zAQ3Qv0HwjujSwndlIhcmA4SFEg&#10;SIImRWaaoiwCFMmStCV369w9Uz+gS4cOXfo/TX6jR1KWk9ToUNQDzdPdvbt7vLvjk7YWaMWM5Urm&#10;ON0bYMQkVQWXixy/vzl7dYSRdUQWRCjJcrxmFp9MXr44bnTGhqpSomAGAYi0WaNzXDmnsySxtGI1&#10;sXtKMwnKUpmaOBDNIikMaQC9FslwMBgnjTKFNooya+HraVTiScAvS0bdZVla5pDIMeTmwmnCOfdn&#10;Mjkm2cIQXXHapUH+IYuacAlBe6hT4ghaGv4HVM2pUVaVbo+qOlFlySkLNUA16eBZNdcV0SzUAuRY&#10;3dNk/x8svVhdGcQLeLsUI0lqeKP7H58evn7+9eUuQ/fffz58u0OgA6IabTOwv9ZXppMsXH3VbWlq&#10;/w/1oDaQu+7JZa1DFD7ujw/H4xG8AQVdun+UpsORR0227tpY94apGvlLjkuhmllFjDtllPsGCwyT&#10;1bl10W9j70NbJXhxxoUIgm8fNhMGrQg8/HwR8odIT6yERA3klR6OIKlaAwdWLkKMJ2ahF7dgrt0B&#10;BtBCQi2eokhKuLm1YD4fId+xElgGGoYxwNMECaVMujSqKlKwmPdoAL+Ooz6LwFgA9MglVNxjdwC7&#10;sSNlnb13ZWE8eufB3xKLzr1HiKyk651rLpXZBSCgqi5ytN+QFKnxLLl23sYOPPKm/tNcFWtoS6Pi&#10;vFpNzzi0xDmx7ooYGFBoI1g67hIO3yU5Vt0No0qZj7u+e3uYG9Bi1MDAw2t/WBLDMBJvJUzU6/Tg&#10;wG+IIByMDocgmMea+WONXNYzBa0FQwPZhau3d2JzLY2qb2E3TX1UUBFJIXaOqTMbYebiIoLtRtl0&#10;GsxgK2jizuW1ph7cE+27/Ka9JUZ3c+FgpC7UZjmQ7NlERFvvKdV06VTJw7hsee2eADZK6KVu+/mV&#10;9VgOVtsdPfkNAAD//wMAUEsDBBQABgAIAAAAIQCQ3a6E3QAAAAcBAAAPAAAAZHJzL2Rvd25yZXYu&#10;eG1sTI/BTsMwEETvSPyDtUjcqNOgJiXNpoIKbvRAKXcn3iZp43UUO23695gTPe7MaOZtvp5MJ840&#10;uNYywnwWgSCurG65Rth/fzwtQTivWKvOMiFcycG6uL/LVabthb/ovPO1CCXsMoXQeN9nUrqqIaPc&#10;zPbEwTvYwSgfzqGWelCXUG46GUdRIo1qOSw0qqdNQ9VpNxqE48+4f1t+brR1x/n7Njn40l23iI8P&#10;0+sKhKfJ/4fhDz+gQxGYSjuydqJDCI94hEUSgwjuIn0JQokQp88pyCKXt/zFLwAAAP//AwBQSwEC&#10;LQAUAAYACAAAACEAtoM4kv4AAADhAQAAEwAAAAAAAAAAAAAAAAAAAAAAW0NvbnRlbnRfVHlwZXNd&#10;LnhtbFBLAQItABQABgAIAAAAIQA4/SH/1gAAAJQBAAALAAAAAAAAAAAAAAAAAC8BAABfcmVscy8u&#10;cmVsc1BLAQItABQABgAIAAAAIQDlRsm31AIAAOsFAAAOAAAAAAAAAAAAAAAAAC4CAABkcnMvZTJv&#10;RG9jLnhtbFBLAQItABQABgAIAAAAIQCQ3a6E3QAAAAcBAAAPAAAAAAAAAAAAAAAAAC4FAABkcnMv&#10;ZG93bnJldi54bWxQSwUGAAAAAAQABADzAAAAOAYAAAAA&#10;" fillcolor="white [3212]" strokecolor="black [3213]" strokeweight=".25pt">
                <v:textbox>
                  <w:txbxContent>
                    <w:p w:rsidR="006634F5" w:rsidRDefault="006634F5" w:rsidP="006634F5">
                      <w:pPr>
                        <w:spacing w:line="240" w:lineRule="exact"/>
                        <w:ind w:left="260" w:hangingChars="100" w:hanging="2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w:t>
                      </w:r>
                      <w:r w:rsidRPr="00D4660A">
                        <w:rPr>
                          <w:rFonts w:ascii="標楷體" w:eastAsia="標楷體" w:hAnsi="標楷體" w:hint="eastAsia"/>
                          <w:color w:val="000000" w:themeColor="text1"/>
                          <w:sz w:val="26"/>
                          <w:szCs w:val="26"/>
                        </w:rPr>
                        <w:t>新興</w:t>
                      </w:r>
                      <w:r>
                        <w:rPr>
                          <w:rFonts w:ascii="標楷體" w:eastAsia="標楷體" w:hAnsi="標楷體" w:hint="eastAsia"/>
                          <w:color w:val="000000" w:themeColor="text1"/>
                          <w:sz w:val="26"/>
                          <w:szCs w:val="26"/>
                        </w:rPr>
                        <w:t>5</w:t>
                      </w:r>
                      <w:r>
                        <w:rPr>
                          <w:rFonts w:ascii="標楷體" w:eastAsia="標楷體" w:hAnsi="標楷體"/>
                          <w:color w:val="000000" w:themeColor="text1"/>
                          <w:sz w:val="26"/>
                          <w:szCs w:val="26"/>
                        </w:rPr>
                        <w:t>000</w:t>
                      </w:r>
                      <w:r>
                        <w:rPr>
                          <w:rFonts w:ascii="標楷體" w:eastAsia="標楷體" w:hAnsi="標楷體" w:hint="eastAsia"/>
                          <w:color w:val="000000" w:themeColor="text1"/>
                          <w:sz w:val="26"/>
                          <w:szCs w:val="26"/>
                        </w:rPr>
                        <w:t>萬元以上</w:t>
                      </w:r>
                      <w:r w:rsidRPr="00D4660A">
                        <w:rPr>
                          <w:rFonts w:ascii="標楷體" w:eastAsia="標楷體" w:hAnsi="標楷體" w:hint="eastAsia"/>
                          <w:color w:val="000000" w:themeColor="text1"/>
                          <w:sz w:val="26"/>
                          <w:szCs w:val="26"/>
                        </w:rPr>
                        <w:t>中長程個案計畫</w:t>
                      </w:r>
                    </w:p>
                    <w:p w:rsidR="006634F5" w:rsidRPr="00D8566D" w:rsidRDefault="006634F5" w:rsidP="006634F5">
                      <w:pPr>
                        <w:spacing w:line="240" w:lineRule="exact"/>
                        <w:ind w:left="260" w:hangingChars="100" w:hanging="260"/>
                        <w:rPr>
                          <w:color w:val="000000" w:themeColor="text1"/>
                        </w:rPr>
                      </w:pPr>
                      <w:r>
                        <w:rPr>
                          <w:rFonts w:ascii="標楷體" w:eastAsia="標楷體" w:hAnsi="標楷體" w:hint="eastAsia"/>
                          <w:color w:val="000000" w:themeColor="text1"/>
                          <w:sz w:val="26"/>
                          <w:szCs w:val="26"/>
                        </w:rPr>
                        <w:t>2</w:t>
                      </w:r>
                      <w:r>
                        <w:rPr>
                          <w:rFonts w:ascii="標楷體" w:eastAsia="標楷體" w:hAnsi="標楷體"/>
                          <w:color w:val="000000" w:themeColor="text1"/>
                          <w:sz w:val="26"/>
                          <w:szCs w:val="26"/>
                        </w:rPr>
                        <w:t>.</w:t>
                      </w:r>
                      <w:r w:rsidRPr="00D8566D">
                        <w:rPr>
                          <w:rFonts w:ascii="標楷體" w:eastAsia="標楷體" w:hAnsi="標楷體" w:hint="eastAsia"/>
                          <w:color w:val="000000" w:themeColor="text1"/>
                          <w:sz w:val="26"/>
                          <w:szCs w:val="26"/>
                        </w:rPr>
                        <w:t>新興3</w:t>
                      </w:r>
                      <w:r w:rsidRPr="00D8566D">
                        <w:rPr>
                          <w:rFonts w:ascii="標楷體" w:eastAsia="標楷體" w:hAnsi="標楷體"/>
                          <w:color w:val="000000" w:themeColor="text1"/>
                          <w:sz w:val="26"/>
                          <w:szCs w:val="26"/>
                        </w:rPr>
                        <w:t>000萬</w:t>
                      </w:r>
                      <w:r w:rsidRPr="00D8566D">
                        <w:rPr>
                          <w:rFonts w:ascii="標楷體" w:eastAsia="標楷體" w:hAnsi="標楷體" w:hint="eastAsia"/>
                          <w:color w:val="000000" w:themeColor="text1"/>
                          <w:sz w:val="26"/>
                          <w:szCs w:val="26"/>
                        </w:rPr>
                        <w:t>元以上年度計畫</w:t>
                      </w:r>
                    </w:p>
                  </w:txbxContent>
                </v:textbox>
                <w10:wrap anchorx="margin"/>
              </v:shape>
            </w:pict>
          </mc:Fallback>
        </mc:AlternateContent>
      </w:r>
      <w:r w:rsidR="006634F5">
        <w:rPr>
          <w:rFonts w:ascii="標楷體" w:eastAsia="標楷體" w:hAnsi="標楷體"/>
          <w:szCs w:val="24"/>
        </w:rPr>
        <w:br w:type="page"/>
      </w:r>
      <w:proofErr w:type="gramStart"/>
      <w:r w:rsidR="007E32B8" w:rsidRPr="00192AF8">
        <w:rPr>
          <w:rFonts w:ascii="標楷體" w:eastAsia="標楷體" w:hAnsi="標楷體" w:hint="eastAsia"/>
          <w:b/>
          <w:sz w:val="28"/>
          <w:szCs w:val="28"/>
        </w:rPr>
        <w:lastRenderedPageBreak/>
        <w:t>臺</w:t>
      </w:r>
      <w:proofErr w:type="gramEnd"/>
      <w:r w:rsidR="007E32B8" w:rsidRPr="00192AF8">
        <w:rPr>
          <w:rFonts w:ascii="標楷體" w:eastAsia="標楷體" w:hAnsi="標楷體" w:hint="eastAsia"/>
          <w:b/>
          <w:sz w:val="28"/>
          <w:szCs w:val="28"/>
        </w:rPr>
        <w:t>南市政府性別影響評估檢視表-計畫類</w:t>
      </w:r>
    </w:p>
    <w:p w:rsidR="007E32B8" w:rsidRPr="000301DD" w:rsidRDefault="007E32B8" w:rsidP="007E32B8">
      <w:pPr>
        <w:rPr>
          <w:rFonts w:ascii="標楷體" w:eastAsia="標楷體" w:hAnsi="標楷體"/>
          <w:szCs w:val="24"/>
        </w:rPr>
      </w:pPr>
      <w:r w:rsidRPr="000301DD">
        <w:rPr>
          <w:rFonts w:ascii="標楷體" w:eastAsia="標楷體" w:hAnsi="標楷體"/>
          <w:b/>
          <w:szCs w:val="24"/>
        </w:rPr>
        <w:t>【第一部分－機關自評】：由機關人員填寫</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693"/>
        <w:gridCol w:w="1701"/>
        <w:gridCol w:w="709"/>
        <w:gridCol w:w="2155"/>
      </w:tblGrid>
      <w:tr w:rsidR="007E32B8" w:rsidRPr="000301DD" w:rsidTr="006D445E">
        <w:tc>
          <w:tcPr>
            <w:tcW w:w="9781" w:type="dxa"/>
            <w:gridSpan w:val="5"/>
            <w:tcBorders>
              <w:top w:val="thinThickSmallGap" w:sz="24" w:space="0" w:color="auto"/>
            </w:tcBorders>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【填表說明】</w:t>
            </w:r>
            <w:r w:rsidRPr="000301DD">
              <w:rPr>
                <w:rFonts w:ascii="標楷體" w:eastAsia="標楷體" w:hAnsi="標楷體"/>
                <w:szCs w:val="24"/>
              </w:rPr>
              <w:t>各機關使用本表之方法與時機如下：</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一</w:t>
            </w:r>
            <w:r w:rsidRPr="000301DD">
              <w:rPr>
                <w:rFonts w:ascii="標楷體" w:eastAsia="標楷體" w:hAnsi="標楷體"/>
                <w:szCs w:val="24"/>
              </w:rPr>
              <w:t>、計畫</w:t>
            </w:r>
            <w:proofErr w:type="gramStart"/>
            <w:r w:rsidRPr="000301DD">
              <w:rPr>
                <w:rFonts w:ascii="標楷體" w:eastAsia="標楷體" w:hAnsi="標楷體"/>
                <w:szCs w:val="24"/>
              </w:rPr>
              <w:t>研</w:t>
            </w:r>
            <w:proofErr w:type="gramEnd"/>
            <w:r w:rsidRPr="000301DD">
              <w:rPr>
                <w:rFonts w:ascii="標楷體" w:eastAsia="標楷體" w:hAnsi="標楷體"/>
                <w:szCs w:val="24"/>
              </w:rPr>
              <w:t>擬階段</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（一）</w:t>
            </w:r>
            <w:r w:rsidRPr="000301DD">
              <w:rPr>
                <w:rFonts w:ascii="標楷體" w:eastAsia="標楷體" w:hAnsi="標楷體"/>
                <w:szCs w:val="24"/>
              </w:rPr>
              <w:t>請於</w:t>
            </w:r>
            <w:proofErr w:type="gramStart"/>
            <w:r w:rsidRPr="000301DD">
              <w:rPr>
                <w:rFonts w:ascii="標楷體" w:eastAsia="標楷體" w:hAnsi="標楷體"/>
                <w:szCs w:val="24"/>
              </w:rPr>
              <w:t>研</w:t>
            </w:r>
            <w:proofErr w:type="gramEnd"/>
            <w:r w:rsidRPr="000301DD">
              <w:rPr>
                <w:rFonts w:ascii="標楷體" w:eastAsia="標楷體" w:hAnsi="標楷體"/>
                <w:szCs w:val="24"/>
              </w:rPr>
              <w:t>擬初期即閱讀並掌握表中所有評估項目；</w:t>
            </w:r>
            <w:r w:rsidRPr="000301DD">
              <w:rPr>
                <w:rFonts w:ascii="標楷體" w:eastAsia="標楷體" w:hAnsi="標楷體" w:hint="eastAsia"/>
                <w:szCs w:val="24"/>
              </w:rPr>
              <w:t>於計畫</w:t>
            </w:r>
            <w:proofErr w:type="gramStart"/>
            <w:r w:rsidRPr="000301DD">
              <w:rPr>
                <w:rFonts w:ascii="標楷體" w:eastAsia="標楷體" w:hAnsi="標楷體" w:hint="eastAsia"/>
                <w:szCs w:val="24"/>
              </w:rPr>
              <w:t>研擬或</w:t>
            </w:r>
            <w:proofErr w:type="gramEnd"/>
            <w:r w:rsidRPr="000301DD">
              <w:rPr>
                <w:rFonts w:ascii="標楷體" w:eastAsia="標楷體" w:hAnsi="標楷體" w:hint="eastAsia"/>
                <w:szCs w:val="24"/>
              </w:rPr>
              <w:t>修正初期，適時就計畫方向、構想、草案、檢視表填寫內容等，於計畫</w:t>
            </w:r>
            <w:proofErr w:type="gramStart"/>
            <w:r w:rsidRPr="000301DD">
              <w:rPr>
                <w:rFonts w:ascii="標楷體" w:eastAsia="標楷體" w:hAnsi="標楷體" w:hint="eastAsia"/>
                <w:szCs w:val="24"/>
              </w:rPr>
              <w:t>研擬或</w:t>
            </w:r>
            <w:proofErr w:type="gramEnd"/>
            <w:r w:rsidRPr="000301DD">
              <w:rPr>
                <w:rFonts w:ascii="標楷體" w:eastAsia="標楷體" w:hAnsi="標楷體" w:hint="eastAsia"/>
                <w:szCs w:val="24"/>
              </w:rPr>
              <w:t>修正初期，即能考量性別，並據以調整計畫內容及相關資源配置。</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（二）</w:t>
            </w:r>
            <w:r w:rsidRPr="000301DD">
              <w:rPr>
                <w:rFonts w:ascii="標楷體" w:eastAsia="標楷體" w:hAnsi="標楷體"/>
                <w:szCs w:val="24"/>
              </w:rPr>
              <w:t>請運用本表所列之評估項目，將性別觀點融入計畫書草案：</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1、</w:t>
            </w:r>
            <w:r w:rsidRPr="000301DD">
              <w:rPr>
                <w:rFonts w:ascii="標楷體" w:eastAsia="標楷體" w:hAnsi="標楷體"/>
                <w:szCs w:val="24"/>
              </w:rPr>
              <w:t>將性別目標、績效指標、衡量標準及目標值納入計畫書草案之計畫目標章節。</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2、</w:t>
            </w:r>
            <w:r w:rsidRPr="000301DD">
              <w:rPr>
                <w:rFonts w:ascii="標楷體" w:eastAsia="標楷體" w:hAnsi="標楷體"/>
                <w:szCs w:val="24"/>
              </w:rPr>
              <w:t>將達成性別目標之主要執行策略納入計畫書草案之適當章節。</w:t>
            </w:r>
          </w:p>
          <w:p w:rsidR="007E32B8" w:rsidRPr="000301DD" w:rsidRDefault="007E32B8" w:rsidP="006D445E">
            <w:pPr>
              <w:rPr>
                <w:rFonts w:ascii="標楷體" w:eastAsia="標楷體" w:hAnsi="標楷體"/>
                <w:szCs w:val="24"/>
              </w:rPr>
            </w:pPr>
            <w:r w:rsidRPr="000301DD">
              <w:rPr>
                <w:rFonts w:ascii="標楷體" w:eastAsia="標楷體" w:hAnsi="標楷體"/>
                <w:szCs w:val="24"/>
              </w:rPr>
              <w:t>二、計畫</w:t>
            </w:r>
            <w:proofErr w:type="gramStart"/>
            <w:r w:rsidRPr="000301DD">
              <w:rPr>
                <w:rFonts w:ascii="標楷體" w:eastAsia="標楷體" w:hAnsi="標楷體"/>
                <w:szCs w:val="24"/>
              </w:rPr>
              <w:t>研</w:t>
            </w:r>
            <w:proofErr w:type="gramEnd"/>
            <w:r w:rsidRPr="000301DD">
              <w:rPr>
                <w:rFonts w:ascii="標楷體" w:eastAsia="標楷體" w:hAnsi="標楷體"/>
                <w:szCs w:val="24"/>
              </w:rPr>
              <w:t>擬完成</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（一）</w:t>
            </w:r>
            <w:r w:rsidRPr="000301DD">
              <w:rPr>
                <w:rFonts w:ascii="標楷體" w:eastAsia="標楷體" w:hAnsi="標楷體"/>
                <w:szCs w:val="24"/>
              </w:rPr>
              <w:t>請填寫完成【第一部分－機關自評】之「壹、看見性別」及「貳、回應性別落差與需求」後，</w:t>
            </w:r>
            <w:proofErr w:type="gramStart"/>
            <w:r w:rsidRPr="000301DD">
              <w:rPr>
                <w:rFonts w:ascii="標楷體" w:eastAsia="標楷體" w:hAnsi="標楷體"/>
                <w:szCs w:val="24"/>
              </w:rPr>
              <w:t>併</w:t>
            </w:r>
            <w:proofErr w:type="gramEnd"/>
            <w:r w:rsidRPr="000301DD">
              <w:rPr>
                <w:rFonts w:ascii="標楷體" w:eastAsia="標楷體" w:hAnsi="標楷體"/>
                <w:szCs w:val="24"/>
              </w:rPr>
              <w:t>同計畫書草案送</w:t>
            </w:r>
            <w:r w:rsidRPr="000301DD">
              <w:rPr>
                <w:rFonts w:ascii="標楷體" w:eastAsia="標楷體" w:hAnsi="標楷體" w:hint="eastAsia"/>
                <w:szCs w:val="24"/>
              </w:rPr>
              <w:t>本府性別平等辦公室辦理【第二部分－性別平等辦公室初評】。</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（二）經本府性別平等辦公室初評通過後，送</w:t>
            </w:r>
            <w:r w:rsidRPr="000301DD">
              <w:rPr>
                <w:rFonts w:ascii="標楷體" w:eastAsia="標楷體" w:hAnsi="標楷體"/>
                <w:szCs w:val="24"/>
              </w:rPr>
              <w:t>請性別平等專家學者填寫【第</w:t>
            </w:r>
            <w:r w:rsidRPr="000301DD">
              <w:rPr>
                <w:rFonts w:ascii="標楷體" w:eastAsia="標楷體" w:hAnsi="標楷體" w:hint="eastAsia"/>
                <w:szCs w:val="24"/>
              </w:rPr>
              <w:t>三</w:t>
            </w:r>
            <w:r w:rsidRPr="000301DD">
              <w:rPr>
                <w:rFonts w:ascii="標楷體" w:eastAsia="標楷體" w:hAnsi="標楷體"/>
                <w:szCs w:val="24"/>
              </w:rPr>
              <w:t>部分－程序參與】，宜至少預留1</w:t>
            </w:r>
            <w:proofErr w:type="gramStart"/>
            <w:r w:rsidRPr="000301DD">
              <w:rPr>
                <w:rFonts w:ascii="標楷體" w:eastAsia="標楷體" w:hAnsi="標楷體" w:hint="eastAsia"/>
                <w:szCs w:val="24"/>
              </w:rPr>
              <w:t>週</w:t>
            </w:r>
            <w:proofErr w:type="gramEnd"/>
            <w:r w:rsidRPr="000301DD">
              <w:rPr>
                <w:rFonts w:ascii="標楷體" w:eastAsia="標楷體" w:hAnsi="標楷體"/>
                <w:szCs w:val="24"/>
              </w:rPr>
              <w:t>給專家學者</w:t>
            </w:r>
            <w:r w:rsidRPr="000301DD">
              <w:rPr>
                <w:rFonts w:ascii="標楷體" w:eastAsia="標楷體" w:hAnsi="標楷體" w:hint="eastAsia"/>
                <w:szCs w:val="24"/>
              </w:rPr>
              <w:t>（以下稱為程序參與者）</w:t>
            </w:r>
            <w:r w:rsidRPr="000301DD">
              <w:rPr>
                <w:rFonts w:ascii="標楷體" w:eastAsia="標楷體" w:hAnsi="標楷體"/>
                <w:szCs w:val="24"/>
              </w:rPr>
              <w:t>填寫。</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（三）</w:t>
            </w:r>
            <w:r w:rsidRPr="000301DD">
              <w:rPr>
                <w:rFonts w:ascii="標楷體" w:eastAsia="標楷體" w:hAnsi="標楷體"/>
                <w:szCs w:val="24"/>
              </w:rPr>
              <w:t>請參酌</w:t>
            </w:r>
            <w:r w:rsidRPr="000301DD">
              <w:rPr>
                <w:rFonts w:ascii="標楷體" w:eastAsia="標楷體" w:hAnsi="標楷體" w:hint="eastAsia"/>
                <w:szCs w:val="24"/>
              </w:rPr>
              <w:t>程序參與者</w:t>
            </w:r>
            <w:r w:rsidRPr="000301DD">
              <w:rPr>
                <w:rFonts w:ascii="標楷體" w:eastAsia="標楷體" w:hAnsi="標楷體"/>
                <w:szCs w:val="24"/>
              </w:rPr>
              <w:t>之意見，修正計畫書草案與表格內容，並填寫</w:t>
            </w:r>
            <w:r w:rsidRPr="000301DD">
              <w:rPr>
                <w:rFonts w:ascii="標楷體" w:eastAsia="標楷體" w:hAnsi="標楷體" w:hint="eastAsia"/>
                <w:szCs w:val="24"/>
              </w:rPr>
              <w:t>【第四部分－機關評估結果】</w:t>
            </w:r>
            <w:r w:rsidRPr="000301DD">
              <w:rPr>
                <w:rFonts w:ascii="標楷體" w:eastAsia="標楷體" w:hAnsi="標楷體"/>
                <w:szCs w:val="24"/>
              </w:rPr>
              <w:t>後通知</w:t>
            </w:r>
            <w:r w:rsidRPr="000301DD">
              <w:rPr>
                <w:rFonts w:ascii="標楷體" w:eastAsia="標楷體" w:hAnsi="標楷體" w:hint="eastAsia"/>
                <w:szCs w:val="24"/>
              </w:rPr>
              <w:t>程序參與者</w:t>
            </w:r>
            <w:r w:rsidRPr="000301DD">
              <w:rPr>
                <w:rFonts w:ascii="標楷體" w:eastAsia="標楷體" w:hAnsi="標楷體"/>
                <w:szCs w:val="24"/>
              </w:rPr>
              <w:t>審閱。</w:t>
            </w:r>
          </w:p>
          <w:p w:rsidR="007E32B8" w:rsidRPr="000301DD" w:rsidRDefault="007E32B8" w:rsidP="006D445E">
            <w:pPr>
              <w:rPr>
                <w:rFonts w:ascii="標楷體" w:eastAsia="標楷體" w:hAnsi="標楷體"/>
                <w:szCs w:val="24"/>
              </w:rPr>
            </w:pPr>
            <w:r w:rsidRPr="000301DD">
              <w:rPr>
                <w:rFonts w:ascii="標楷體" w:eastAsia="標楷體" w:hAnsi="標楷體"/>
                <w:szCs w:val="24"/>
              </w:rPr>
              <w:t>三、計畫審議階段：請參酌</w:t>
            </w:r>
            <w:r w:rsidRPr="000301DD">
              <w:rPr>
                <w:rFonts w:ascii="標楷體" w:eastAsia="標楷體" w:hAnsi="標楷體" w:hint="eastAsia"/>
                <w:szCs w:val="24"/>
              </w:rPr>
              <w:t>性別平等專家學者</w:t>
            </w:r>
            <w:r w:rsidRPr="000301DD">
              <w:rPr>
                <w:rFonts w:ascii="標楷體" w:eastAsia="標楷體" w:hAnsi="標楷體"/>
                <w:szCs w:val="24"/>
              </w:rPr>
              <w:t>意見，修正計畫書草案及表格內容。</w:t>
            </w:r>
          </w:p>
          <w:p w:rsidR="007E32B8" w:rsidRPr="000301DD" w:rsidRDefault="007E32B8" w:rsidP="006D445E">
            <w:pPr>
              <w:rPr>
                <w:rFonts w:ascii="標楷體" w:eastAsia="標楷體" w:hAnsi="標楷體"/>
                <w:szCs w:val="24"/>
              </w:rPr>
            </w:pPr>
            <w:r w:rsidRPr="000301DD">
              <w:rPr>
                <w:rFonts w:ascii="標楷體" w:eastAsia="標楷體" w:hAnsi="標楷體"/>
                <w:szCs w:val="24"/>
              </w:rPr>
              <w:t>四、計畫</w:t>
            </w:r>
            <w:r w:rsidRPr="000301DD">
              <w:rPr>
                <w:rFonts w:ascii="標楷體" w:eastAsia="標楷體" w:hAnsi="標楷體" w:hint="eastAsia"/>
                <w:szCs w:val="24"/>
              </w:rPr>
              <w:t>執行</w:t>
            </w:r>
            <w:r w:rsidRPr="000301DD">
              <w:rPr>
                <w:rFonts w:ascii="標楷體" w:eastAsia="標楷體" w:hAnsi="標楷體"/>
                <w:szCs w:val="24"/>
              </w:rPr>
              <w:t>階段：</w:t>
            </w:r>
            <w:r w:rsidRPr="000301DD">
              <w:rPr>
                <w:rFonts w:ascii="標楷體" w:eastAsia="標楷體" w:hAnsi="標楷體" w:hint="eastAsia"/>
                <w:szCs w:val="24"/>
              </w:rPr>
              <w:t>請將性別目標之績效指標納入年度個案計畫管制並進行評核；如於實際執行時遇性別相關問題，得視需要將計畫提報至各機關性別平等專案小組進行諮詢討論，以協助解決所遇困難。</w:t>
            </w:r>
          </w:p>
          <w:p w:rsidR="007E32B8" w:rsidRPr="000301DD" w:rsidRDefault="007E32B8" w:rsidP="006D445E">
            <w:pPr>
              <w:rPr>
                <w:rFonts w:ascii="標楷體" w:eastAsia="標楷體" w:hAnsi="標楷體"/>
                <w:szCs w:val="24"/>
              </w:rPr>
            </w:pPr>
            <w:proofErr w:type="gramStart"/>
            <w:r w:rsidRPr="000301DD">
              <w:rPr>
                <w:rFonts w:ascii="標楷體" w:eastAsia="標楷體" w:hAnsi="標楷體"/>
                <w:szCs w:val="24"/>
              </w:rPr>
              <w:t>註</w:t>
            </w:r>
            <w:proofErr w:type="gramEnd"/>
            <w:r w:rsidRPr="000301DD">
              <w:rPr>
                <w:rFonts w:ascii="標楷體" w:eastAsia="標楷體" w:hAnsi="標楷體"/>
                <w:szCs w:val="24"/>
              </w:rPr>
              <w:t>：</w:t>
            </w:r>
            <w:proofErr w:type="gramStart"/>
            <w:r w:rsidRPr="000301DD">
              <w:rPr>
                <w:rFonts w:ascii="標楷體" w:eastAsia="標楷體" w:hAnsi="標楷體" w:hint="eastAsia"/>
                <w:szCs w:val="24"/>
              </w:rPr>
              <w:t>本表各欄位</w:t>
            </w:r>
            <w:proofErr w:type="gramEnd"/>
            <w:r w:rsidRPr="000301DD">
              <w:rPr>
                <w:rFonts w:ascii="標楷體" w:eastAsia="標楷體" w:hAnsi="標楷體" w:hint="eastAsia"/>
                <w:szCs w:val="24"/>
              </w:rPr>
              <w:t>除評估計畫對於不同性別之影響外，亦請關照對</w:t>
            </w:r>
            <w:proofErr w:type="gramStart"/>
            <w:r w:rsidRPr="000301DD">
              <w:rPr>
                <w:rFonts w:ascii="標楷體" w:eastAsia="標楷體" w:hAnsi="標楷體" w:hint="eastAsia"/>
                <w:szCs w:val="24"/>
              </w:rPr>
              <w:t>不</w:t>
            </w:r>
            <w:proofErr w:type="gramEnd"/>
            <w:r w:rsidRPr="000301DD">
              <w:rPr>
                <w:rFonts w:ascii="標楷體" w:eastAsia="標楷體" w:hAnsi="標楷體" w:hint="eastAsia"/>
                <w:szCs w:val="24"/>
              </w:rPr>
              <w:t>同性傾向、性別特質或性別認同者之影響。</w:t>
            </w:r>
          </w:p>
        </w:tc>
      </w:tr>
      <w:tr w:rsidR="007E32B8" w:rsidRPr="000301DD" w:rsidTr="006D445E">
        <w:tc>
          <w:tcPr>
            <w:tcW w:w="9781" w:type="dxa"/>
            <w:gridSpan w:val="5"/>
            <w:tcBorders>
              <w:bottom w:val="single" w:sz="4" w:space="0" w:color="auto"/>
            </w:tcBorders>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計畫名稱：</w:t>
            </w:r>
          </w:p>
        </w:tc>
      </w:tr>
      <w:tr w:rsidR="007E32B8" w:rsidRPr="000301DD" w:rsidTr="006D445E">
        <w:tc>
          <w:tcPr>
            <w:tcW w:w="2523" w:type="dxa"/>
            <w:tcBorders>
              <w:bottom w:val="single" w:sz="4" w:space="0" w:color="auto"/>
            </w:tcBorders>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主管機關</w:t>
            </w:r>
          </w:p>
          <w:p w:rsidR="007E32B8" w:rsidRPr="000301DD" w:rsidRDefault="007E32B8" w:rsidP="006D445E">
            <w:pPr>
              <w:rPr>
                <w:rFonts w:ascii="標楷體" w:eastAsia="標楷體" w:hAnsi="標楷體"/>
                <w:b/>
                <w:szCs w:val="24"/>
              </w:rPr>
            </w:pPr>
            <w:r w:rsidRPr="000301DD">
              <w:rPr>
                <w:rFonts w:ascii="標楷體" w:eastAsia="標楷體" w:hAnsi="標楷體" w:hint="eastAsia"/>
                <w:szCs w:val="24"/>
              </w:rPr>
              <w:t>(</w:t>
            </w:r>
            <w:r w:rsidRPr="000301DD">
              <w:rPr>
                <w:rFonts w:ascii="標楷體" w:eastAsia="標楷體" w:hAnsi="標楷體"/>
                <w:szCs w:val="24"/>
              </w:rPr>
              <w:t>請填列</w:t>
            </w:r>
            <w:r w:rsidRPr="000301DD">
              <w:rPr>
                <w:rFonts w:ascii="標楷體" w:eastAsia="標楷體" w:hAnsi="標楷體" w:hint="eastAsia"/>
                <w:szCs w:val="24"/>
              </w:rPr>
              <w:t>市府一</w:t>
            </w:r>
            <w:r w:rsidRPr="000301DD">
              <w:rPr>
                <w:rFonts w:ascii="標楷體" w:eastAsia="標楷體" w:hAnsi="標楷體"/>
                <w:szCs w:val="24"/>
              </w:rPr>
              <w:t>級主管機關</w:t>
            </w:r>
            <w:r w:rsidRPr="000301DD">
              <w:rPr>
                <w:rFonts w:ascii="標楷體" w:eastAsia="標楷體" w:hAnsi="標楷體" w:hint="eastAsia"/>
                <w:szCs w:val="24"/>
              </w:rPr>
              <w:t>)</w:t>
            </w:r>
          </w:p>
        </w:tc>
        <w:tc>
          <w:tcPr>
            <w:tcW w:w="2693" w:type="dxa"/>
            <w:tcBorders>
              <w:bottom w:val="single" w:sz="4" w:space="0" w:color="auto"/>
            </w:tcBorders>
            <w:vAlign w:val="center"/>
          </w:tcPr>
          <w:p w:rsidR="007E32B8" w:rsidRPr="000301DD" w:rsidRDefault="007E32B8" w:rsidP="006D445E">
            <w:pPr>
              <w:rPr>
                <w:rFonts w:ascii="標楷體" w:eastAsia="標楷體" w:hAnsi="標楷體"/>
                <w:b/>
                <w:szCs w:val="24"/>
              </w:rPr>
            </w:pPr>
          </w:p>
          <w:p w:rsidR="007E32B8" w:rsidRPr="000301DD" w:rsidRDefault="007E32B8" w:rsidP="006D445E">
            <w:pPr>
              <w:rPr>
                <w:rFonts w:ascii="標楷體" w:eastAsia="標楷體" w:hAnsi="標楷體"/>
                <w:szCs w:val="24"/>
              </w:rPr>
            </w:pPr>
          </w:p>
        </w:tc>
        <w:tc>
          <w:tcPr>
            <w:tcW w:w="2410" w:type="dxa"/>
            <w:gridSpan w:val="2"/>
            <w:tcBorders>
              <w:bottom w:val="single" w:sz="4" w:space="0" w:color="auto"/>
            </w:tcBorders>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主辦機關（單位）</w:t>
            </w:r>
          </w:p>
          <w:p w:rsidR="007E32B8" w:rsidRPr="000301DD" w:rsidRDefault="007E32B8" w:rsidP="006D445E">
            <w:pPr>
              <w:rPr>
                <w:rFonts w:ascii="標楷體" w:eastAsia="標楷體" w:hAnsi="標楷體"/>
                <w:b/>
                <w:szCs w:val="24"/>
              </w:rPr>
            </w:pPr>
            <w:r w:rsidRPr="000301DD">
              <w:rPr>
                <w:rFonts w:ascii="標楷體" w:eastAsia="標楷體" w:hAnsi="標楷體" w:hint="eastAsia"/>
                <w:szCs w:val="24"/>
              </w:rPr>
              <w:t>(</w:t>
            </w:r>
            <w:r w:rsidRPr="000301DD">
              <w:rPr>
                <w:rFonts w:ascii="標楷體" w:eastAsia="標楷體" w:hAnsi="標楷體"/>
                <w:szCs w:val="24"/>
              </w:rPr>
              <w:t>請</w:t>
            </w:r>
            <w:proofErr w:type="gramStart"/>
            <w:r w:rsidRPr="000301DD">
              <w:rPr>
                <w:rFonts w:ascii="標楷體" w:eastAsia="標楷體" w:hAnsi="標楷體"/>
                <w:szCs w:val="24"/>
              </w:rPr>
              <w:t>填列擬案</w:t>
            </w:r>
            <w:proofErr w:type="gramEnd"/>
            <w:r w:rsidRPr="000301DD">
              <w:rPr>
                <w:rFonts w:ascii="標楷體" w:eastAsia="標楷體" w:hAnsi="標楷體"/>
                <w:szCs w:val="24"/>
              </w:rPr>
              <w:t>機關／單位</w:t>
            </w:r>
            <w:r w:rsidRPr="000301DD">
              <w:rPr>
                <w:rFonts w:ascii="標楷體" w:eastAsia="標楷體" w:hAnsi="標楷體" w:hint="eastAsia"/>
                <w:szCs w:val="24"/>
              </w:rPr>
              <w:t>)</w:t>
            </w:r>
          </w:p>
        </w:tc>
        <w:tc>
          <w:tcPr>
            <w:tcW w:w="2155" w:type="dxa"/>
            <w:tcBorders>
              <w:bottom w:val="single" w:sz="4" w:space="0" w:color="auto"/>
            </w:tcBorders>
            <w:vAlign w:val="center"/>
          </w:tcPr>
          <w:p w:rsidR="007E32B8" w:rsidRPr="000301DD" w:rsidRDefault="007E32B8" w:rsidP="006D445E">
            <w:pPr>
              <w:rPr>
                <w:rFonts w:ascii="標楷體" w:eastAsia="標楷體" w:hAnsi="標楷體"/>
                <w:b/>
                <w:szCs w:val="24"/>
              </w:rPr>
            </w:pPr>
          </w:p>
        </w:tc>
      </w:tr>
      <w:tr w:rsidR="007E32B8" w:rsidRPr="000301DD" w:rsidTr="006D445E">
        <w:tc>
          <w:tcPr>
            <w:tcW w:w="9781" w:type="dxa"/>
            <w:gridSpan w:val="5"/>
            <w:shd w:val="clear" w:color="auto" w:fill="E7E6E6"/>
            <w:vAlign w:val="center"/>
          </w:tcPr>
          <w:p w:rsidR="007E32B8" w:rsidRPr="000301DD" w:rsidRDefault="007E32B8" w:rsidP="007E32B8">
            <w:pPr>
              <w:numPr>
                <w:ilvl w:val="0"/>
                <w:numId w:val="39"/>
              </w:numPr>
              <w:rPr>
                <w:rFonts w:ascii="標楷體" w:eastAsia="標楷體" w:hAnsi="標楷體"/>
                <w:szCs w:val="24"/>
              </w:rPr>
            </w:pPr>
            <w:r w:rsidRPr="000301DD">
              <w:rPr>
                <w:rFonts w:ascii="標楷體" w:eastAsia="標楷體" w:hAnsi="標楷體"/>
                <w:b/>
                <w:szCs w:val="24"/>
              </w:rPr>
              <w:t>看見性別：</w:t>
            </w:r>
            <w:r w:rsidRPr="000301DD">
              <w:rPr>
                <w:rFonts w:ascii="標楷體" w:eastAsia="標楷體" w:hAnsi="標楷體"/>
                <w:szCs w:val="24"/>
              </w:rPr>
              <w:t>檢視本計畫與性別平等相關法規</w:t>
            </w:r>
            <w:r w:rsidRPr="000301DD">
              <w:rPr>
                <w:rFonts w:ascii="標楷體" w:eastAsia="標楷體" w:hAnsi="標楷體" w:hint="eastAsia"/>
                <w:szCs w:val="24"/>
              </w:rPr>
              <w:t>、</w:t>
            </w:r>
            <w:r w:rsidRPr="000301DD">
              <w:rPr>
                <w:rFonts w:ascii="標楷體" w:eastAsia="標楷體" w:hAnsi="標楷體"/>
                <w:szCs w:val="24"/>
              </w:rPr>
              <w:t>政策之相關性，並運用性別統計及性別分析，「看見」本計畫之性別議題。</w:t>
            </w:r>
          </w:p>
        </w:tc>
      </w:tr>
      <w:tr w:rsidR="007E32B8" w:rsidRPr="000301DD" w:rsidTr="006D445E">
        <w:tc>
          <w:tcPr>
            <w:tcW w:w="6917" w:type="dxa"/>
            <w:gridSpan w:val="3"/>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評估項目</w:t>
            </w:r>
          </w:p>
        </w:tc>
        <w:tc>
          <w:tcPr>
            <w:tcW w:w="2864" w:type="dxa"/>
            <w:gridSpan w:val="2"/>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評估結果</w:t>
            </w:r>
          </w:p>
        </w:tc>
      </w:tr>
      <w:tr w:rsidR="007E32B8" w:rsidRPr="000301DD" w:rsidTr="006D445E">
        <w:tc>
          <w:tcPr>
            <w:tcW w:w="6917" w:type="dxa"/>
            <w:gridSpan w:val="3"/>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1-1</w:t>
            </w:r>
            <w:r w:rsidRPr="000301DD">
              <w:rPr>
                <w:rFonts w:ascii="標楷體" w:eastAsia="標楷體" w:hAnsi="標楷體" w:hint="eastAsia"/>
                <w:b/>
                <w:szCs w:val="24"/>
              </w:rPr>
              <w:t>【請說明本計畫與</w:t>
            </w:r>
            <w:r w:rsidRPr="000301DD">
              <w:rPr>
                <w:rFonts w:ascii="標楷體" w:eastAsia="標楷體" w:hAnsi="標楷體"/>
                <w:b/>
                <w:szCs w:val="24"/>
              </w:rPr>
              <w:t>性別平等相關法規</w:t>
            </w:r>
            <w:r w:rsidRPr="000301DD">
              <w:rPr>
                <w:rFonts w:ascii="標楷體" w:eastAsia="標楷體" w:hAnsi="標楷體" w:hint="eastAsia"/>
                <w:b/>
                <w:szCs w:val="24"/>
              </w:rPr>
              <w:t>、</w:t>
            </w:r>
            <w:r w:rsidRPr="000301DD">
              <w:rPr>
                <w:rFonts w:ascii="標楷體" w:eastAsia="標楷體" w:hAnsi="標楷體"/>
                <w:b/>
                <w:szCs w:val="24"/>
              </w:rPr>
              <w:t>政策之相關性</w:t>
            </w:r>
            <w:r w:rsidRPr="000301DD">
              <w:rPr>
                <w:rFonts w:ascii="標楷體" w:eastAsia="標楷體" w:hAnsi="標楷體" w:hint="eastAsia"/>
                <w:b/>
                <w:szCs w:val="24"/>
              </w:rPr>
              <w:t>】</w:t>
            </w:r>
          </w:p>
          <w:p w:rsidR="007E32B8" w:rsidRPr="000301DD" w:rsidRDefault="007E32B8" w:rsidP="006D445E">
            <w:pPr>
              <w:rPr>
                <w:rFonts w:ascii="標楷體" w:eastAsia="標楷體" w:hAnsi="標楷體"/>
                <w:szCs w:val="24"/>
              </w:rPr>
            </w:pPr>
            <w:r w:rsidRPr="000301DD">
              <w:rPr>
                <w:rFonts w:ascii="標楷體" w:eastAsia="標楷體" w:hAnsi="標楷體"/>
                <w:szCs w:val="24"/>
              </w:rPr>
              <w:t>性別平等相關法規</w:t>
            </w:r>
            <w:r w:rsidRPr="000301DD">
              <w:rPr>
                <w:rFonts w:ascii="標楷體" w:eastAsia="標楷體" w:hAnsi="標楷體" w:hint="eastAsia"/>
                <w:szCs w:val="24"/>
              </w:rPr>
              <w:t>與</w:t>
            </w:r>
            <w:r w:rsidRPr="000301DD">
              <w:rPr>
                <w:rFonts w:ascii="標楷體" w:eastAsia="標楷體" w:hAnsi="標楷體"/>
                <w:szCs w:val="24"/>
              </w:rPr>
              <w:t>政策</w:t>
            </w:r>
            <w:r w:rsidRPr="000301DD">
              <w:rPr>
                <w:rFonts w:ascii="標楷體" w:eastAsia="標楷體" w:hAnsi="標楷體" w:hint="eastAsia"/>
                <w:szCs w:val="24"/>
              </w:rPr>
              <w:t>包含</w:t>
            </w:r>
            <w:r w:rsidRPr="000301DD">
              <w:rPr>
                <w:rFonts w:ascii="標楷體" w:eastAsia="標楷體" w:hAnsi="標楷體"/>
                <w:szCs w:val="24"/>
              </w:rPr>
              <w:t>憲法、法律、性別平等政策綱領及消除對婦女一切形式歧視公約（CEDAW）可參考行政院性別平等會網站</w:t>
            </w:r>
            <w:proofErr w:type="gramStart"/>
            <w:r w:rsidRPr="000301DD">
              <w:rPr>
                <w:rFonts w:ascii="標楷體" w:eastAsia="標楷體" w:hAnsi="標楷體" w:hint="eastAsia"/>
                <w:szCs w:val="24"/>
              </w:rPr>
              <w:t>（</w:t>
            </w:r>
            <w:proofErr w:type="gramEnd"/>
            <w:r w:rsidRPr="000301DD">
              <w:rPr>
                <w:rFonts w:ascii="標楷體" w:eastAsia="標楷體" w:hAnsi="標楷體"/>
                <w:szCs w:val="24"/>
              </w:rPr>
              <w:t>https://gec.ey.gov.tw</w:t>
            </w:r>
            <w:proofErr w:type="gramStart"/>
            <w:r w:rsidRPr="000301DD">
              <w:rPr>
                <w:rFonts w:ascii="標楷體" w:eastAsia="標楷體" w:hAnsi="標楷體" w:hint="eastAsia"/>
                <w:szCs w:val="24"/>
              </w:rPr>
              <w:t>）</w:t>
            </w:r>
            <w:proofErr w:type="gramEnd"/>
            <w:r w:rsidRPr="000301DD">
              <w:rPr>
                <w:rFonts w:ascii="標楷體" w:eastAsia="標楷體" w:hAnsi="標楷體"/>
                <w:szCs w:val="24"/>
              </w:rPr>
              <w:t>。</w:t>
            </w:r>
          </w:p>
        </w:tc>
        <w:tc>
          <w:tcPr>
            <w:tcW w:w="2864" w:type="dxa"/>
            <w:gridSpan w:val="2"/>
            <w:shd w:val="clear" w:color="auto" w:fill="auto"/>
          </w:tcPr>
          <w:p w:rsidR="007E32B8" w:rsidRPr="000301DD" w:rsidRDefault="007E32B8" w:rsidP="006D445E">
            <w:pPr>
              <w:rPr>
                <w:rFonts w:ascii="標楷體" w:eastAsia="標楷體" w:hAnsi="標楷體"/>
                <w:szCs w:val="24"/>
              </w:rPr>
            </w:pPr>
          </w:p>
        </w:tc>
      </w:tr>
      <w:tr w:rsidR="007E32B8" w:rsidRPr="000301DD" w:rsidTr="006D445E">
        <w:tc>
          <w:tcPr>
            <w:tcW w:w="6917" w:type="dxa"/>
            <w:gridSpan w:val="3"/>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評估項目</w:t>
            </w:r>
          </w:p>
        </w:tc>
        <w:tc>
          <w:tcPr>
            <w:tcW w:w="2864" w:type="dxa"/>
            <w:gridSpan w:val="2"/>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評估結果</w:t>
            </w:r>
          </w:p>
        </w:tc>
      </w:tr>
      <w:tr w:rsidR="007E32B8" w:rsidRPr="000301DD" w:rsidTr="006D445E">
        <w:tc>
          <w:tcPr>
            <w:tcW w:w="6917" w:type="dxa"/>
            <w:gridSpan w:val="3"/>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1-2</w:t>
            </w:r>
            <w:r w:rsidRPr="000301DD">
              <w:rPr>
                <w:rFonts w:ascii="標楷體" w:eastAsia="標楷體" w:hAnsi="標楷體" w:hint="eastAsia"/>
                <w:b/>
                <w:szCs w:val="24"/>
              </w:rPr>
              <w:t>【請蒐集與本計畫</w:t>
            </w:r>
            <w:r w:rsidRPr="000301DD">
              <w:rPr>
                <w:rFonts w:ascii="標楷體" w:eastAsia="標楷體" w:hAnsi="標楷體"/>
                <w:b/>
                <w:szCs w:val="24"/>
              </w:rPr>
              <w:t>相關</w:t>
            </w:r>
            <w:r w:rsidRPr="000301DD">
              <w:rPr>
                <w:rFonts w:ascii="標楷體" w:eastAsia="標楷體" w:hAnsi="標楷體" w:hint="eastAsia"/>
                <w:b/>
                <w:szCs w:val="24"/>
              </w:rPr>
              <w:t>之</w:t>
            </w:r>
            <w:r w:rsidRPr="000301DD">
              <w:rPr>
                <w:rFonts w:ascii="標楷體" w:eastAsia="標楷體" w:hAnsi="標楷體"/>
                <w:b/>
                <w:szCs w:val="24"/>
              </w:rPr>
              <w:t>性別統計及性別分析</w:t>
            </w:r>
            <w:r w:rsidRPr="000301DD">
              <w:rPr>
                <w:rFonts w:ascii="標楷體" w:eastAsia="標楷體" w:hAnsi="標楷體" w:hint="eastAsia"/>
                <w:b/>
                <w:szCs w:val="24"/>
              </w:rPr>
              <w:t>（</w:t>
            </w:r>
            <w:r w:rsidRPr="000301DD">
              <w:rPr>
                <w:rFonts w:ascii="標楷體" w:eastAsia="標楷體" w:hAnsi="標楷體"/>
                <w:b/>
                <w:szCs w:val="24"/>
              </w:rPr>
              <w:t>含前期或相</w:t>
            </w:r>
            <w:r w:rsidRPr="000301DD">
              <w:rPr>
                <w:rFonts w:ascii="標楷體" w:eastAsia="標楷體" w:hAnsi="標楷體"/>
                <w:b/>
                <w:szCs w:val="24"/>
              </w:rPr>
              <w:lastRenderedPageBreak/>
              <w:t>關計畫之執行結果）</w:t>
            </w:r>
            <w:r w:rsidRPr="000301DD">
              <w:rPr>
                <w:rFonts w:ascii="標楷體" w:eastAsia="標楷體" w:hAnsi="標楷體" w:hint="eastAsia"/>
                <w:b/>
                <w:szCs w:val="24"/>
              </w:rPr>
              <w:t>，並分析性別落差情形及原因】</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t>請依下列說明填寫評估結果：</w:t>
            </w:r>
          </w:p>
          <w:p w:rsidR="007E32B8" w:rsidRPr="000301DD" w:rsidRDefault="007E32B8" w:rsidP="006D445E">
            <w:pPr>
              <w:rPr>
                <w:rFonts w:ascii="標楷體" w:eastAsia="標楷體" w:hAnsi="標楷體"/>
                <w:szCs w:val="24"/>
              </w:rPr>
            </w:pPr>
            <w:r w:rsidRPr="000301DD">
              <w:rPr>
                <w:rFonts w:ascii="標楷體" w:eastAsia="標楷體" w:hAnsi="標楷體"/>
                <w:szCs w:val="24"/>
              </w:rPr>
              <w:t>a.</w:t>
            </w:r>
            <w:r w:rsidRPr="000301DD">
              <w:rPr>
                <w:rFonts w:ascii="標楷體" w:eastAsia="標楷體" w:hAnsi="標楷體" w:hint="eastAsia"/>
                <w:szCs w:val="24"/>
              </w:rPr>
              <w:t>歡迎查閱行政院性別平等處建置之「</w:t>
            </w:r>
            <w:r w:rsidRPr="000301DD">
              <w:rPr>
                <w:rFonts w:ascii="標楷體" w:eastAsia="標楷體" w:hAnsi="標楷體"/>
                <w:szCs w:val="24"/>
              </w:rPr>
              <w:t>性別平等研究文獻資源網</w:t>
            </w:r>
            <w:r w:rsidRPr="000301DD">
              <w:rPr>
                <w:rFonts w:ascii="標楷體" w:eastAsia="標楷體" w:hAnsi="標楷體" w:hint="eastAsia"/>
                <w:szCs w:val="24"/>
              </w:rPr>
              <w:t>」</w:t>
            </w:r>
            <w:r w:rsidRPr="000301DD">
              <w:rPr>
                <w:rFonts w:ascii="標楷體" w:eastAsia="標楷體" w:hAnsi="標楷體"/>
                <w:szCs w:val="24"/>
              </w:rPr>
              <w:t xml:space="preserve"> (</w:t>
            </w:r>
            <w:hyperlink r:id="rId8" w:history="1">
              <w:r w:rsidRPr="000301DD">
                <w:rPr>
                  <w:rStyle w:val="a8"/>
                  <w:rFonts w:ascii="標楷體" w:eastAsia="標楷體" w:hAnsi="標楷體"/>
                  <w:szCs w:val="24"/>
                </w:rPr>
                <w:t>https://www.gender.ey.gov.tw/research/</w:t>
              </w:r>
            </w:hyperlink>
            <w:r w:rsidRPr="000301DD">
              <w:rPr>
                <w:rFonts w:ascii="標楷體" w:eastAsia="標楷體" w:hAnsi="標楷體"/>
                <w:szCs w:val="24"/>
              </w:rPr>
              <w:t>)、</w:t>
            </w:r>
            <w:r w:rsidRPr="000301DD">
              <w:rPr>
                <w:rFonts w:ascii="標楷體" w:eastAsia="標楷體" w:hAnsi="標楷體" w:hint="eastAsia"/>
                <w:szCs w:val="24"/>
              </w:rPr>
              <w:t>「</w:t>
            </w:r>
            <w:r w:rsidRPr="000301DD">
              <w:rPr>
                <w:rFonts w:ascii="標楷體" w:eastAsia="標楷體" w:hAnsi="標楷體"/>
                <w:szCs w:val="24"/>
              </w:rPr>
              <w:t>重要性別統計資料庫</w:t>
            </w:r>
            <w:r w:rsidRPr="000301DD">
              <w:rPr>
                <w:rFonts w:ascii="標楷體" w:eastAsia="標楷體" w:hAnsi="標楷體" w:hint="eastAsia"/>
                <w:szCs w:val="24"/>
              </w:rPr>
              <w:t>」</w:t>
            </w:r>
            <w:r w:rsidRPr="000301DD">
              <w:rPr>
                <w:rFonts w:ascii="標楷體" w:eastAsia="標楷體" w:hAnsi="標楷體"/>
                <w:szCs w:val="24"/>
              </w:rPr>
              <w:t>(https://www.gender.ey.gov.tw/gecdb/)</w:t>
            </w:r>
            <w:r w:rsidRPr="000301DD">
              <w:rPr>
                <w:rFonts w:ascii="標楷體" w:eastAsia="標楷體" w:hAnsi="標楷體" w:hint="eastAsia"/>
                <w:szCs w:val="24"/>
              </w:rPr>
              <w:t>（含性別分析專區）、</w:t>
            </w:r>
            <w:r w:rsidRPr="000301DD">
              <w:rPr>
                <w:rFonts w:ascii="標楷體" w:eastAsia="標楷體" w:hAnsi="標楷體"/>
                <w:szCs w:val="24"/>
              </w:rPr>
              <w:t>各部會性</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t>別統計專區</w:t>
            </w:r>
            <w:r w:rsidRPr="000301DD">
              <w:rPr>
                <w:rFonts w:ascii="標楷體" w:eastAsia="標楷體" w:hAnsi="標楷體" w:hint="eastAsia"/>
                <w:szCs w:val="24"/>
              </w:rPr>
              <w:t>、我國婦女人權指標及「行政院性別平等會</w:t>
            </w:r>
            <w:proofErr w:type="gramStart"/>
            <w:r w:rsidRPr="000301DD">
              <w:rPr>
                <w:rFonts w:ascii="標楷體" w:eastAsia="標楷體" w:hAnsi="標楷體" w:hint="eastAsia"/>
                <w:szCs w:val="24"/>
              </w:rPr>
              <w:t>─</w:t>
            </w:r>
            <w:proofErr w:type="gramEnd"/>
            <w:r w:rsidRPr="000301DD">
              <w:rPr>
                <w:rFonts w:ascii="標楷體" w:eastAsia="標楷體" w:hAnsi="標楷體" w:hint="eastAsia"/>
                <w:szCs w:val="24"/>
              </w:rPr>
              <w:t>性別分析」</w:t>
            </w:r>
            <w:r w:rsidRPr="000301DD">
              <w:rPr>
                <w:rFonts w:ascii="標楷體" w:eastAsia="標楷體" w:hAnsi="標楷體"/>
                <w:szCs w:val="24"/>
              </w:rPr>
              <w:t>(https://gec.ey.gov.tw)</w:t>
            </w:r>
            <w:r w:rsidRPr="000301DD">
              <w:rPr>
                <w:rFonts w:ascii="標楷體" w:eastAsia="標楷體" w:hAnsi="標楷體" w:hint="eastAsia"/>
                <w:szCs w:val="24"/>
              </w:rPr>
              <w:t>。</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t>b.性別統計及性別分析</w:t>
            </w:r>
            <w:r w:rsidRPr="000301DD">
              <w:rPr>
                <w:rFonts w:ascii="標楷體" w:eastAsia="標楷體" w:hAnsi="標楷體" w:hint="eastAsia"/>
                <w:szCs w:val="24"/>
              </w:rPr>
              <w:t>資料蒐集範圍應包含下列</w:t>
            </w:r>
            <w:r w:rsidRPr="000301DD">
              <w:rPr>
                <w:rFonts w:ascii="標楷體" w:eastAsia="標楷體" w:hAnsi="標楷體"/>
                <w:szCs w:val="24"/>
              </w:rPr>
              <w:t>3類群體：</w:t>
            </w:r>
          </w:p>
          <w:p w:rsidR="007E32B8" w:rsidRPr="000301DD" w:rsidRDefault="007E32B8" w:rsidP="006D445E">
            <w:pPr>
              <w:rPr>
                <w:rFonts w:ascii="標楷體" w:eastAsia="標楷體" w:hAnsi="標楷體"/>
                <w:szCs w:val="24"/>
              </w:rPr>
            </w:pPr>
            <w:r w:rsidRPr="000301DD">
              <w:rPr>
                <w:rFonts w:ascii="標楷體" w:eastAsia="標楷體" w:hAnsi="標楷體"/>
                <w:b/>
                <w:szCs w:val="24"/>
              </w:rPr>
              <w:fldChar w:fldCharType="begin"/>
            </w:r>
            <w:r w:rsidRPr="000301DD">
              <w:rPr>
                <w:rFonts w:ascii="標楷體" w:eastAsia="標楷體" w:hAnsi="標楷體"/>
                <w:b/>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b/>
                <w:szCs w:val="24"/>
              </w:rPr>
              <w:t>政策規劃者</w:t>
            </w: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例如:</w:t>
            </w:r>
            <w:r w:rsidRPr="000301DD">
              <w:rPr>
                <w:rFonts w:ascii="標楷體" w:eastAsia="標楷體" w:hAnsi="標楷體"/>
                <w:szCs w:val="24"/>
              </w:rPr>
              <w:t>機關</w:t>
            </w:r>
            <w:proofErr w:type="gramStart"/>
            <w:r w:rsidRPr="000301DD">
              <w:rPr>
                <w:rFonts w:ascii="標楷體" w:eastAsia="標楷體" w:hAnsi="標楷體"/>
                <w:szCs w:val="24"/>
              </w:rPr>
              <w:t>研</w:t>
            </w:r>
            <w:proofErr w:type="gramEnd"/>
            <w:r w:rsidRPr="000301DD">
              <w:rPr>
                <w:rFonts w:ascii="標楷體" w:eastAsia="標楷體" w:hAnsi="標楷體"/>
                <w:szCs w:val="24"/>
              </w:rPr>
              <w:t>擬與決策人員；外部諮詢人員</w:t>
            </w:r>
            <w:proofErr w:type="gramStart"/>
            <w:r w:rsidRPr="000301DD">
              <w:rPr>
                <w:rFonts w:ascii="標楷體" w:eastAsia="標楷體" w:hAnsi="標楷體"/>
                <w:szCs w:val="24"/>
              </w:rPr>
              <w:t>）</w:t>
            </w:r>
            <w:proofErr w:type="gramEnd"/>
            <w:r w:rsidRPr="000301DD">
              <w:rPr>
                <w:rFonts w:ascii="標楷體" w:eastAsia="標楷體" w:hAnsi="標楷體"/>
                <w:szCs w:val="24"/>
              </w:rPr>
              <w:t>。</w:t>
            </w:r>
          </w:p>
          <w:p w:rsidR="007E32B8" w:rsidRPr="000301DD" w:rsidRDefault="007E32B8" w:rsidP="006D445E">
            <w:pPr>
              <w:rPr>
                <w:rFonts w:ascii="標楷體" w:eastAsia="標楷體" w:hAnsi="標楷體"/>
                <w:szCs w:val="24"/>
              </w:rPr>
            </w:pPr>
            <w:r w:rsidRPr="000301DD">
              <w:rPr>
                <w:rFonts w:ascii="標楷體" w:eastAsia="標楷體" w:hAnsi="標楷體"/>
                <w:b/>
                <w:szCs w:val="24"/>
              </w:rPr>
              <w:fldChar w:fldCharType="begin"/>
            </w:r>
            <w:r w:rsidRPr="000301DD">
              <w:rPr>
                <w:rFonts w:ascii="標楷體" w:eastAsia="標楷體" w:hAnsi="標楷體"/>
                <w:b/>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b/>
                <w:szCs w:val="24"/>
              </w:rPr>
              <w:t>服務提供者</w:t>
            </w: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例如:</w:t>
            </w:r>
            <w:r w:rsidRPr="000301DD">
              <w:rPr>
                <w:rFonts w:ascii="標楷體" w:eastAsia="標楷體" w:hAnsi="標楷體"/>
                <w:szCs w:val="24"/>
              </w:rPr>
              <w:t>機關執行人員、委外廠商人力</w:t>
            </w:r>
            <w:proofErr w:type="gramStart"/>
            <w:r w:rsidRPr="000301DD">
              <w:rPr>
                <w:rFonts w:ascii="標楷體" w:eastAsia="標楷體" w:hAnsi="標楷體"/>
                <w:szCs w:val="24"/>
              </w:rPr>
              <w:t>）</w:t>
            </w:r>
            <w:proofErr w:type="gramEnd"/>
            <w:r w:rsidRPr="000301DD">
              <w:rPr>
                <w:rFonts w:ascii="標楷體" w:eastAsia="標楷體" w:hAnsi="標楷體"/>
                <w:szCs w:val="24"/>
              </w:rPr>
              <w:t>。</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b/>
                <w:szCs w:val="24"/>
              </w:rPr>
              <w:fldChar w:fldCharType="begin"/>
            </w:r>
            <w:r w:rsidRPr="000301DD">
              <w:rPr>
                <w:rFonts w:ascii="標楷體" w:eastAsia="標楷體" w:hAnsi="標楷體"/>
                <w:b/>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b/>
                <w:szCs w:val="24"/>
              </w:rPr>
              <w:t>受益者</w:t>
            </w:r>
            <w:r w:rsidRPr="000301DD">
              <w:rPr>
                <w:rFonts w:ascii="標楷體" w:eastAsia="標楷體" w:hAnsi="標楷體"/>
                <w:szCs w:val="24"/>
              </w:rPr>
              <w:t>（或使用者）。</w:t>
            </w:r>
          </w:p>
          <w:p w:rsidR="007E32B8" w:rsidRPr="000301DD" w:rsidRDefault="007E32B8" w:rsidP="006D445E">
            <w:pPr>
              <w:rPr>
                <w:rFonts w:ascii="標楷體" w:eastAsia="標楷體" w:hAnsi="標楷體"/>
                <w:szCs w:val="24"/>
              </w:rPr>
            </w:pPr>
            <w:r w:rsidRPr="000301DD">
              <w:rPr>
                <w:rFonts w:ascii="標楷體" w:eastAsia="標楷體" w:hAnsi="標楷體"/>
                <w:szCs w:val="24"/>
              </w:rPr>
              <w:t>c.</w:t>
            </w:r>
            <w:r w:rsidRPr="000301DD">
              <w:rPr>
                <w:rFonts w:ascii="標楷體" w:eastAsia="標楷體" w:hAnsi="標楷體" w:hint="eastAsia"/>
                <w:szCs w:val="24"/>
              </w:rPr>
              <w:t>前項之性別統計與性別分析應盡量顧及不同性別、性傾向、性別特質及性別認同者，探究其處境或需求是否存在差異，及造成差異之原因；並宜與年齡、族群、地區、障礙情形等面向進行交叉分析</w:t>
            </w:r>
            <w:proofErr w:type="gramStart"/>
            <w:r w:rsidRPr="000301DD">
              <w:rPr>
                <w:rFonts w:ascii="標楷體" w:eastAsia="標楷體" w:hAnsi="標楷體" w:hint="eastAsia"/>
                <w:szCs w:val="24"/>
              </w:rPr>
              <w:t>（</w:t>
            </w:r>
            <w:proofErr w:type="gramEnd"/>
            <w:r w:rsidRPr="000301DD">
              <w:rPr>
                <w:rFonts w:ascii="標楷體" w:eastAsia="標楷體" w:hAnsi="標楷體" w:hint="eastAsia"/>
                <w:szCs w:val="24"/>
              </w:rPr>
              <w:t>例如：高齡身障女性、偏遠地區新住民女性</w:t>
            </w:r>
            <w:proofErr w:type="gramStart"/>
            <w:r w:rsidRPr="000301DD">
              <w:rPr>
                <w:rFonts w:ascii="標楷體" w:eastAsia="標楷體" w:hAnsi="標楷體" w:hint="eastAsia"/>
                <w:szCs w:val="24"/>
              </w:rPr>
              <w:t>）</w:t>
            </w:r>
            <w:proofErr w:type="gramEnd"/>
            <w:r w:rsidRPr="000301DD">
              <w:rPr>
                <w:rFonts w:ascii="標楷體" w:eastAsia="標楷體" w:hAnsi="標楷體" w:hint="eastAsia"/>
                <w:szCs w:val="24"/>
              </w:rPr>
              <w:t>，探究在各因素交織影響下，是否加劇其處境之不利，並分析處境不利群體之需求。前述經分析所發現之處境不利群體及其需求與原因，應於後續【</w:t>
            </w:r>
            <w:r w:rsidRPr="000301DD">
              <w:rPr>
                <w:rFonts w:ascii="標楷體" w:eastAsia="標楷體" w:hAnsi="標楷體"/>
                <w:szCs w:val="24"/>
              </w:rPr>
              <w:t>1-3</w:t>
            </w:r>
            <w:r w:rsidRPr="000301DD">
              <w:rPr>
                <w:rFonts w:ascii="標楷體" w:eastAsia="標楷體" w:hAnsi="標楷體" w:hint="eastAsia"/>
                <w:szCs w:val="24"/>
              </w:rPr>
              <w:t>找出本計畫之性別議題】，及【貳、回應性別落差與需求】等項目進行評估說明。</w:t>
            </w:r>
          </w:p>
          <w:p w:rsidR="007E32B8" w:rsidRPr="000301DD" w:rsidRDefault="007E32B8" w:rsidP="006D445E">
            <w:pPr>
              <w:rPr>
                <w:rFonts w:ascii="標楷體" w:eastAsia="標楷體" w:hAnsi="標楷體"/>
                <w:szCs w:val="24"/>
              </w:rPr>
            </w:pPr>
            <w:r w:rsidRPr="000301DD">
              <w:rPr>
                <w:rFonts w:ascii="標楷體" w:eastAsia="標楷體" w:hAnsi="標楷體"/>
                <w:szCs w:val="24"/>
              </w:rPr>
              <w:t>d.未有相關性別統計及性別分析資料時，請將「強化與本計畫相關的性別統計與性別分析」列入本計畫之性別目標（如2-1之</w:t>
            </w:r>
            <w:proofErr w:type="gramStart"/>
            <w:r w:rsidRPr="000301DD">
              <w:rPr>
                <w:rFonts w:ascii="標楷體" w:eastAsia="標楷體" w:hAnsi="標楷體" w:hint="eastAsia"/>
                <w:szCs w:val="24"/>
              </w:rPr>
              <w:t>ｆ</w:t>
            </w:r>
            <w:proofErr w:type="gramEnd"/>
            <w:r w:rsidRPr="000301DD">
              <w:rPr>
                <w:rFonts w:ascii="標楷體" w:eastAsia="標楷體" w:hAnsi="標楷體"/>
                <w:szCs w:val="24"/>
              </w:rPr>
              <w:t>）。</w:t>
            </w:r>
          </w:p>
        </w:tc>
        <w:tc>
          <w:tcPr>
            <w:tcW w:w="2864" w:type="dxa"/>
            <w:gridSpan w:val="2"/>
            <w:shd w:val="clear" w:color="auto" w:fill="auto"/>
          </w:tcPr>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tc>
      </w:tr>
      <w:tr w:rsidR="007E32B8" w:rsidRPr="000301DD" w:rsidTr="006D445E">
        <w:tc>
          <w:tcPr>
            <w:tcW w:w="6917" w:type="dxa"/>
            <w:gridSpan w:val="3"/>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評估項目</w:t>
            </w:r>
          </w:p>
        </w:tc>
        <w:tc>
          <w:tcPr>
            <w:tcW w:w="2864" w:type="dxa"/>
            <w:gridSpan w:val="2"/>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評估結果</w:t>
            </w:r>
          </w:p>
        </w:tc>
      </w:tr>
      <w:tr w:rsidR="007E32B8" w:rsidRPr="000301DD" w:rsidTr="006D445E">
        <w:tc>
          <w:tcPr>
            <w:tcW w:w="6917" w:type="dxa"/>
            <w:gridSpan w:val="3"/>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1-3</w:t>
            </w:r>
            <w:r w:rsidRPr="000301DD">
              <w:rPr>
                <w:rFonts w:ascii="標楷體" w:eastAsia="標楷體" w:hAnsi="標楷體" w:hint="eastAsia"/>
                <w:b/>
                <w:szCs w:val="24"/>
              </w:rPr>
              <w:t>【請</w:t>
            </w:r>
            <w:r w:rsidRPr="000301DD">
              <w:rPr>
                <w:rFonts w:ascii="標楷體" w:eastAsia="標楷體" w:hAnsi="標楷體"/>
                <w:b/>
                <w:szCs w:val="24"/>
              </w:rPr>
              <w:t>根據1-1及1-2</w:t>
            </w:r>
            <w:r w:rsidRPr="000301DD">
              <w:rPr>
                <w:rFonts w:ascii="標楷體" w:eastAsia="標楷體" w:hAnsi="標楷體" w:hint="eastAsia"/>
                <w:b/>
                <w:szCs w:val="24"/>
              </w:rPr>
              <w:t>的</w:t>
            </w:r>
            <w:r w:rsidRPr="000301DD">
              <w:rPr>
                <w:rFonts w:ascii="標楷體" w:eastAsia="標楷體" w:hAnsi="標楷體"/>
                <w:b/>
                <w:szCs w:val="24"/>
              </w:rPr>
              <w:t>評估結果，</w:t>
            </w:r>
            <w:r w:rsidRPr="000301DD">
              <w:rPr>
                <w:rFonts w:ascii="標楷體" w:eastAsia="標楷體" w:hAnsi="標楷體" w:hint="eastAsia"/>
                <w:b/>
                <w:szCs w:val="24"/>
              </w:rPr>
              <w:t>找出</w:t>
            </w:r>
            <w:r w:rsidRPr="000301DD">
              <w:rPr>
                <w:rFonts w:ascii="標楷體" w:eastAsia="標楷體" w:hAnsi="標楷體"/>
                <w:b/>
                <w:szCs w:val="24"/>
              </w:rPr>
              <w:t>本計畫之性別議題</w:t>
            </w:r>
            <w:r w:rsidRPr="000301DD">
              <w:rPr>
                <w:rFonts w:ascii="標楷體" w:eastAsia="標楷體" w:hAnsi="標楷體" w:hint="eastAsia"/>
                <w:b/>
                <w:szCs w:val="24"/>
              </w:rPr>
              <w:t>】</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t xml:space="preserve">性別議題舉例如次： </w:t>
            </w:r>
          </w:p>
          <w:p w:rsidR="007E32B8" w:rsidRPr="000301DD" w:rsidRDefault="007E32B8" w:rsidP="006D445E">
            <w:pPr>
              <w:rPr>
                <w:rFonts w:ascii="標楷體" w:eastAsia="標楷體" w:hAnsi="標楷體"/>
                <w:b/>
                <w:szCs w:val="24"/>
              </w:rPr>
            </w:pPr>
            <w:r w:rsidRPr="000301DD">
              <w:rPr>
                <w:rFonts w:ascii="標楷體" w:eastAsia="標楷體" w:hAnsi="標楷體"/>
                <w:b/>
                <w:szCs w:val="24"/>
              </w:rPr>
              <w:t>a</w:t>
            </w:r>
            <w:r w:rsidRPr="000301DD">
              <w:rPr>
                <w:rFonts w:ascii="標楷體" w:eastAsia="標楷體" w:hAnsi="標楷體" w:hint="eastAsia"/>
                <w:b/>
                <w:szCs w:val="24"/>
              </w:rPr>
              <w:t>.參與人員</w:t>
            </w:r>
          </w:p>
          <w:p w:rsidR="007E32B8" w:rsidRPr="000301DD" w:rsidRDefault="007E32B8" w:rsidP="006D445E">
            <w:pPr>
              <w:rPr>
                <w:rFonts w:ascii="標楷體" w:eastAsia="標楷體" w:hAnsi="標楷體"/>
                <w:b/>
                <w:szCs w:val="24"/>
              </w:rPr>
            </w:pPr>
            <w:r w:rsidRPr="000301DD">
              <w:rPr>
                <w:rFonts w:ascii="標楷體" w:eastAsia="標楷體" w:hAnsi="標楷體" w:hint="eastAsia"/>
                <w:szCs w:val="24"/>
              </w:rPr>
              <w:t xml:space="preserve">　</w:t>
            </w:r>
            <w:r w:rsidRPr="000301DD">
              <w:rPr>
                <w:rFonts w:ascii="標楷體" w:eastAsia="標楷體" w:hAnsi="標楷體"/>
                <w:szCs w:val="24"/>
              </w:rPr>
              <w:t>政策規劃者或服務提供者之性別比例差距過大時，宜關注職場性別隔離</w:t>
            </w: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例如：某些職業的從業人員以特定性別為</w:t>
            </w:r>
            <w:proofErr w:type="gramStart"/>
            <w:r w:rsidRPr="000301DD">
              <w:rPr>
                <w:rFonts w:ascii="標楷體" w:eastAsia="標楷體" w:hAnsi="標楷體" w:hint="eastAsia"/>
                <w:szCs w:val="24"/>
              </w:rPr>
              <w:t>大宗</w:t>
            </w:r>
            <w:r w:rsidRPr="000301DD">
              <w:rPr>
                <w:rFonts w:ascii="標楷體" w:eastAsia="標楷體" w:hAnsi="標楷體"/>
                <w:szCs w:val="24"/>
              </w:rPr>
              <w:t>、</w:t>
            </w:r>
            <w:proofErr w:type="gramEnd"/>
            <w:r w:rsidRPr="000301DD">
              <w:rPr>
                <w:rFonts w:ascii="標楷體" w:eastAsia="標楷體" w:hAnsi="標楷體" w:hint="eastAsia"/>
                <w:szCs w:val="24"/>
              </w:rPr>
              <w:t>高階職位多由單一性別擔任</w:t>
            </w:r>
            <w:proofErr w:type="gramStart"/>
            <w:r w:rsidRPr="000301DD">
              <w:rPr>
                <w:rFonts w:ascii="標楷體" w:eastAsia="標楷體" w:hAnsi="標楷體"/>
                <w:szCs w:val="24"/>
              </w:rPr>
              <w:t>）</w:t>
            </w:r>
            <w:proofErr w:type="gramEnd"/>
            <w:r w:rsidRPr="000301DD">
              <w:rPr>
                <w:rFonts w:ascii="標楷體" w:eastAsia="標楷體" w:hAnsi="標楷體"/>
                <w:szCs w:val="24"/>
              </w:rPr>
              <w:t>、職場</w:t>
            </w:r>
            <w:r w:rsidRPr="000301DD">
              <w:rPr>
                <w:rFonts w:ascii="標楷體" w:eastAsia="標楷體" w:hAnsi="標楷體" w:hint="eastAsia"/>
                <w:szCs w:val="24"/>
              </w:rPr>
              <w:t>性別</w:t>
            </w:r>
            <w:r w:rsidRPr="000301DD">
              <w:rPr>
                <w:rFonts w:ascii="標楷體" w:eastAsia="標楷體" w:hAnsi="標楷體"/>
                <w:szCs w:val="24"/>
              </w:rPr>
              <w:t>友善性不足</w:t>
            </w:r>
            <w:proofErr w:type="gramStart"/>
            <w:r w:rsidRPr="000301DD">
              <w:rPr>
                <w:rFonts w:ascii="標楷體" w:eastAsia="標楷體" w:hAnsi="標楷體" w:hint="eastAsia"/>
                <w:szCs w:val="24"/>
              </w:rPr>
              <w:t>（</w:t>
            </w:r>
            <w:proofErr w:type="gramEnd"/>
            <w:r w:rsidRPr="000301DD">
              <w:rPr>
                <w:rFonts w:ascii="標楷體" w:eastAsia="標楷體" w:hAnsi="標楷體" w:hint="eastAsia"/>
                <w:szCs w:val="24"/>
              </w:rPr>
              <w:t>例如：缺乏防治性騷擾措施；未設置</w:t>
            </w:r>
            <w:proofErr w:type="gramStart"/>
            <w:r w:rsidRPr="000301DD">
              <w:rPr>
                <w:rFonts w:ascii="標楷體" w:eastAsia="標楷體" w:hAnsi="標楷體" w:hint="eastAsia"/>
                <w:szCs w:val="24"/>
              </w:rPr>
              <w:t>哺集乳室</w:t>
            </w:r>
            <w:proofErr w:type="gramEnd"/>
            <w:r w:rsidRPr="000301DD">
              <w:rPr>
                <w:rFonts w:ascii="標楷體" w:eastAsia="標楷體" w:hAnsi="標楷體" w:hint="eastAsia"/>
                <w:szCs w:val="24"/>
              </w:rPr>
              <w:t>；未顧及員工對於家庭照顧之需求，提供彈性工作安排等措施</w:t>
            </w:r>
            <w:proofErr w:type="gramStart"/>
            <w:r w:rsidRPr="000301DD">
              <w:rPr>
                <w:rFonts w:ascii="標楷體" w:eastAsia="標楷體" w:hAnsi="標楷體" w:hint="eastAsia"/>
                <w:szCs w:val="24"/>
              </w:rPr>
              <w:t>）</w:t>
            </w:r>
            <w:proofErr w:type="gramEnd"/>
            <w:r w:rsidRPr="000301DD">
              <w:rPr>
                <w:rFonts w:ascii="標楷體" w:eastAsia="標楷體" w:hAnsi="標楷體"/>
                <w:szCs w:val="24"/>
              </w:rPr>
              <w:t>，及性別參與不足等問題。</w:t>
            </w:r>
          </w:p>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 xml:space="preserve">　b.受益情形</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\o\ac(○,1)</w:instrText>
            </w:r>
            <w:r w:rsidRPr="000301DD">
              <w:rPr>
                <w:rFonts w:ascii="標楷體" w:eastAsia="標楷體" w:hAnsi="標楷體"/>
                <w:szCs w:val="24"/>
              </w:rPr>
              <w:fldChar w:fldCharType="end"/>
            </w:r>
            <w:r w:rsidRPr="000301DD">
              <w:rPr>
                <w:rFonts w:ascii="標楷體" w:eastAsia="標楷體" w:hAnsi="標楷體"/>
                <w:szCs w:val="24"/>
              </w:rPr>
              <w:t>受益者人數之性別比例差距過大，或偏離母體之性別比例，宜關注不同性別可能未有平等取得社會資源之機會</w:t>
            </w: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例如:</w:t>
            </w:r>
            <w:r w:rsidRPr="000301DD">
              <w:rPr>
                <w:rFonts w:ascii="標楷體" w:eastAsia="標楷體" w:hAnsi="標楷體"/>
                <w:szCs w:val="24"/>
              </w:rPr>
              <w:t>獲得政府補助；參加人才培訓活動</w:t>
            </w:r>
            <w:proofErr w:type="gramStart"/>
            <w:r w:rsidRPr="000301DD">
              <w:rPr>
                <w:rFonts w:ascii="標楷體" w:eastAsia="標楷體" w:hAnsi="標楷體"/>
                <w:szCs w:val="24"/>
              </w:rPr>
              <w:t>）</w:t>
            </w:r>
            <w:proofErr w:type="gramEnd"/>
            <w:r w:rsidRPr="000301DD">
              <w:rPr>
                <w:rFonts w:ascii="標楷體" w:eastAsia="標楷體" w:hAnsi="標楷體"/>
                <w:szCs w:val="24"/>
              </w:rPr>
              <w:t>，或平等參與社會及公共事務之機會</w:t>
            </w: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例如:</w:t>
            </w:r>
            <w:r w:rsidRPr="000301DD">
              <w:rPr>
                <w:rFonts w:ascii="標楷體" w:eastAsia="標楷體" w:hAnsi="標楷體"/>
                <w:szCs w:val="24"/>
              </w:rPr>
              <w:t>參加公聽會/說明會</w:t>
            </w:r>
            <w:proofErr w:type="gramStart"/>
            <w:r w:rsidRPr="000301DD">
              <w:rPr>
                <w:rFonts w:ascii="標楷體" w:eastAsia="標楷體" w:hAnsi="標楷體"/>
                <w:szCs w:val="24"/>
              </w:rPr>
              <w:t>）</w:t>
            </w:r>
            <w:proofErr w:type="gramEnd"/>
            <w:r w:rsidRPr="000301DD">
              <w:rPr>
                <w:rFonts w:ascii="標楷體" w:eastAsia="標楷體" w:hAnsi="標楷體"/>
                <w:szCs w:val="24"/>
              </w:rPr>
              <w:t>。</w:t>
            </w:r>
          </w:p>
          <w:p w:rsidR="007E32B8" w:rsidRPr="000301DD" w:rsidRDefault="007E32B8" w:rsidP="006D445E">
            <w:pPr>
              <w:rPr>
                <w:rFonts w:ascii="標楷體" w:eastAsia="標楷體" w:hAnsi="標楷體"/>
                <w:szCs w:val="24"/>
              </w:rPr>
            </w:pPr>
            <w:r w:rsidRPr="000301DD">
              <w:rPr>
                <w:rFonts w:ascii="標楷體" w:eastAsia="標楷體" w:hAnsi="標楷體"/>
                <w:szCs w:val="24"/>
              </w:rPr>
              <w:lastRenderedPageBreak/>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szCs w:val="24"/>
              </w:rPr>
              <w:t>受益者受益程度之性別差距過大時</w:t>
            </w: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例如:</w:t>
            </w:r>
            <w:r w:rsidRPr="000301DD">
              <w:rPr>
                <w:rFonts w:ascii="標楷體" w:eastAsia="標楷體" w:hAnsi="標楷體"/>
                <w:szCs w:val="24"/>
              </w:rPr>
              <w:t>滿意度、社會保險給付金額</w:t>
            </w:r>
            <w:proofErr w:type="gramStart"/>
            <w:r w:rsidRPr="000301DD">
              <w:rPr>
                <w:rFonts w:ascii="標楷體" w:eastAsia="標楷體" w:hAnsi="標楷體"/>
                <w:szCs w:val="24"/>
              </w:rPr>
              <w:t>）</w:t>
            </w:r>
            <w:proofErr w:type="gramEnd"/>
            <w:r w:rsidRPr="000301DD">
              <w:rPr>
                <w:rFonts w:ascii="標楷體" w:eastAsia="標楷體" w:hAnsi="標楷體"/>
                <w:szCs w:val="24"/>
              </w:rPr>
              <w:t>，宜關注弱勢性別之需求與處境</w:t>
            </w:r>
            <w:proofErr w:type="gramStart"/>
            <w:r w:rsidRPr="000301DD">
              <w:rPr>
                <w:rFonts w:ascii="標楷體" w:eastAsia="標楷體" w:hAnsi="標楷體" w:hint="eastAsia"/>
                <w:szCs w:val="24"/>
              </w:rPr>
              <w:t>（</w:t>
            </w:r>
            <w:proofErr w:type="gramEnd"/>
            <w:r w:rsidRPr="000301DD">
              <w:rPr>
                <w:rFonts w:ascii="標楷體" w:eastAsia="標楷體" w:hAnsi="標楷體" w:hint="eastAsia"/>
                <w:szCs w:val="24"/>
              </w:rPr>
              <w:t>例如:家庭照顧責任使女性未能連續就業，影響年金領取額度</w:t>
            </w:r>
            <w:proofErr w:type="gramStart"/>
            <w:r w:rsidRPr="000301DD">
              <w:rPr>
                <w:rFonts w:ascii="標楷體" w:eastAsia="標楷體" w:hAnsi="標楷體" w:hint="eastAsia"/>
                <w:szCs w:val="24"/>
              </w:rPr>
              <w:t>）</w:t>
            </w:r>
            <w:proofErr w:type="gramEnd"/>
            <w:r w:rsidRPr="000301DD">
              <w:rPr>
                <w:rFonts w:ascii="標楷體" w:eastAsia="標楷體" w:hAnsi="標楷體"/>
                <w:szCs w:val="24"/>
              </w:rPr>
              <w:t>。</w:t>
            </w:r>
          </w:p>
          <w:p w:rsidR="007E32B8" w:rsidRPr="000301DD" w:rsidRDefault="007E32B8" w:rsidP="006D445E">
            <w:pPr>
              <w:rPr>
                <w:rFonts w:ascii="標楷體" w:eastAsia="標楷體" w:hAnsi="標楷體"/>
                <w:b/>
                <w:szCs w:val="24"/>
              </w:rPr>
            </w:pPr>
            <w:r w:rsidRPr="000301DD">
              <w:rPr>
                <w:rFonts w:ascii="標楷體" w:eastAsia="標楷體" w:hAnsi="標楷體"/>
                <w:b/>
                <w:szCs w:val="24"/>
              </w:rPr>
              <w:t>c.</w:t>
            </w:r>
            <w:r w:rsidRPr="000301DD">
              <w:rPr>
                <w:rFonts w:ascii="標楷體" w:eastAsia="標楷體" w:hAnsi="標楷體" w:hint="eastAsia"/>
                <w:b/>
                <w:szCs w:val="24"/>
              </w:rPr>
              <w:t>公共空間</w:t>
            </w:r>
          </w:p>
          <w:p w:rsidR="007E32B8" w:rsidRPr="000301DD" w:rsidRDefault="007E32B8" w:rsidP="006D445E">
            <w:pPr>
              <w:rPr>
                <w:rFonts w:ascii="標楷體" w:eastAsia="標楷體" w:hAnsi="標楷體"/>
                <w:szCs w:val="24"/>
              </w:rPr>
            </w:pPr>
            <w:r w:rsidRPr="000301DD">
              <w:rPr>
                <w:rFonts w:ascii="標楷體" w:eastAsia="標楷體" w:hAnsi="標楷體"/>
                <w:szCs w:val="24"/>
              </w:rPr>
              <w:t>公共空間之規劃與設計，</w:t>
            </w:r>
            <w:r w:rsidRPr="000301DD">
              <w:rPr>
                <w:rFonts w:ascii="標楷體" w:eastAsia="標楷體" w:hAnsi="標楷體" w:hint="eastAsia"/>
                <w:szCs w:val="24"/>
              </w:rPr>
              <w:t>宜關注</w:t>
            </w:r>
            <w:r w:rsidRPr="000301DD">
              <w:rPr>
                <w:rFonts w:ascii="標楷體" w:eastAsia="標楷體" w:hAnsi="標楷體"/>
                <w:szCs w:val="24"/>
              </w:rPr>
              <w:t>不同性別、性傾向</w:t>
            </w:r>
            <w:r w:rsidRPr="000301DD">
              <w:rPr>
                <w:rFonts w:ascii="標楷體" w:eastAsia="標楷體" w:hAnsi="標楷體" w:hint="eastAsia"/>
                <w:szCs w:val="24"/>
              </w:rPr>
              <w:t>、性別特質</w:t>
            </w:r>
            <w:r w:rsidRPr="000301DD">
              <w:rPr>
                <w:rFonts w:ascii="標楷體" w:eastAsia="標楷體" w:hAnsi="標楷體"/>
                <w:szCs w:val="24"/>
              </w:rPr>
              <w:t>及性別認同者</w:t>
            </w:r>
            <w:r w:rsidRPr="000301DD">
              <w:rPr>
                <w:rFonts w:ascii="標楷體" w:eastAsia="標楷體" w:hAnsi="標楷體" w:hint="eastAsia"/>
                <w:szCs w:val="24"/>
              </w:rPr>
              <w:t>之空間使用性</w:t>
            </w:r>
            <w:r w:rsidRPr="000301DD">
              <w:rPr>
                <w:rFonts w:ascii="標楷體" w:eastAsia="標楷體" w:hAnsi="標楷體"/>
                <w:szCs w:val="24"/>
              </w:rPr>
              <w:t>、安全性及友善</w:t>
            </w:r>
            <w:r w:rsidRPr="000301DD">
              <w:rPr>
                <w:rFonts w:ascii="標楷體" w:eastAsia="標楷體" w:hAnsi="標楷體" w:hint="eastAsia"/>
                <w:szCs w:val="24"/>
              </w:rPr>
              <w:t>性</w:t>
            </w:r>
            <w:r w:rsidRPr="000301DD">
              <w:rPr>
                <w:rFonts w:ascii="標楷體" w:eastAsia="標楷體" w:hAnsi="標楷體"/>
                <w:szCs w:val="24"/>
              </w:rPr>
              <w:t>。</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\o\ac(○,1)</w:instrText>
            </w:r>
            <w:r w:rsidRPr="000301DD">
              <w:rPr>
                <w:rFonts w:ascii="標楷體" w:eastAsia="標楷體" w:hAnsi="標楷體"/>
                <w:szCs w:val="24"/>
              </w:rPr>
              <w:fldChar w:fldCharType="end"/>
            </w:r>
            <w:r w:rsidRPr="000301DD">
              <w:rPr>
                <w:rFonts w:ascii="標楷體" w:eastAsia="標楷體" w:hAnsi="標楷體" w:hint="eastAsia"/>
                <w:szCs w:val="24"/>
              </w:rPr>
              <w:t>使用性：兼顧不同生理差異所產生的不同需求。</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hint="eastAsia"/>
                <w:szCs w:val="24"/>
              </w:rPr>
              <w:t>安全性：消除空間死角、相關安全設施。</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hint="eastAsia"/>
                <w:szCs w:val="24"/>
              </w:rPr>
              <w:t>友善性：兼顧性別、性傾向或性別認同者之特殊使用需求。</w:t>
            </w:r>
          </w:p>
          <w:p w:rsidR="007E32B8" w:rsidRPr="000301DD" w:rsidRDefault="007E32B8" w:rsidP="006D445E">
            <w:pPr>
              <w:rPr>
                <w:rFonts w:ascii="標楷體" w:eastAsia="標楷體" w:hAnsi="標楷體"/>
                <w:b/>
                <w:szCs w:val="24"/>
              </w:rPr>
            </w:pPr>
            <w:r w:rsidRPr="000301DD">
              <w:rPr>
                <w:rFonts w:ascii="標楷體" w:eastAsia="標楷體" w:hAnsi="標楷體"/>
                <w:b/>
                <w:szCs w:val="24"/>
              </w:rPr>
              <w:t>d.</w:t>
            </w:r>
            <w:r w:rsidRPr="000301DD">
              <w:rPr>
                <w:rFonts w:ascii="標楷體" w:eastAsia="標楷體" w:hAnsi="標楷體" w:hint="eastAsia"/>
                <w:b/>
                <w:szCs w:val="24"/>
              </w:rPr>
              <w:t>展覽、演出或傳播內容</w:t>
            </w:r>
          </w:p>
          <w:p w:rsidR="007E32B8" w:rsidRPr="000301DD" w:rsidRDefault="007E32B8" w:rsidP="006D445E">
            <w:pPr>
              <w:rPr>
                <w:rFonts w:ascii="標楷體" w:eastAsia="標楷體" w:hAnsi="標楷體"/>
                <w:szCs w:val="24"/>
              </w:rPr>
            </w:pPr>
            <w:r w:rsidRPr="000301DD">
              <w:rPr>
                <w:rFonts w:ascii="標楷體" w:eastAsia="標楷體" w:hAnsi="標楷體"/>
                <w:szCs w:val="24"/>
              </w:rPr>
              <w:t>藝術展覽或演出作品、文化禮俗儀典與觀念、文物史料、訓練教材、政令/活動宣導等內容，宜注意是否</w:t>
            </w:r>
            <w:r w:rsidRPr="000301DD">
              <w:rPr>
                <w:rFonts w:ascii="標楷體" w:eastAsia="標楷體" w:hAnsi="標楷體" w:hint="eastAsia"/>
                <w:szCs w:val="24"/>
              </w:rPr>
              <w:t>避免</w:t>
            </w:r>
            <w:r w:rsidRPr="000301DD">
              <w:rPr>
                <w:rFonts w:ascii="標楷體" w:eastAsia="標楷體" w:hAnsi="標楷體"/>
                <w:szCs w:val="24"/>
              </w:rPr>
              <w:t>複製性別刻板印象、有助建立弱勢性別在公共領域之可見性與主體性。</w:t>
            </w:r>
          </w:p>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e.研究類計畫</w:t>
            </w:r>
          </w:p>
          <w:p w:rsidR="007E32B8" w:rsidRPr="000301DD" w:rsidRDefault="007E32B8" w:rsidP="006D445E">
            <w:pPr>
              <w:rPr>
                <w:rFonts w:ascii="標楷體" w:eastAsia="標楷體" w:hAnsi="標楷體"/>
                <w:szCs w:val="24"/>
              </w:rPr>
            </w:pPr>
            <w:r w:rsidRPr="000301DD">
              <w:rPr>
                <w:rFonts w:ascii="標楷體" w:eastAsia="標楷體" w:hAnsi="標楷體"/>
                <w:szCs w:val="24"/>
              </w:rPr>
              <w:t>研究類計畫之參與者</w:t>
            </w: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例如:</w:t>
            </w:r>
            <w:r w:rsidRPr="000301DD">
              <w:rPr>
                <w:rFonts w:ascii="標楷體" w:eastAsia="標楷體" w:hAnsi="標楷體"/>
                <w:szCs w:val="24"/>
              </w:rPr>
              <w:t>研究團隊</w:t>
            </w:r>
            <w:proofErr w:type="gramStart"/>
            <w:r w:rsidRPr="000301DD">
              <w:rPr>
                <w:rFonts w:ascii="標楷體" w:eastAsia="標楷體" w:hAnsi="標楷體"/>
                <w:szCs w:val="24"/>
              </w:rPr>
              <w:t>）</w:t>
            </w:r>
            <w:proofErr w:type="gramEnd"/>
            <w:r w:rsidRPr="000301DD">
              <w:rPr>
                <w:rFonts w:ascii="標楷體" w:eastAsia="標楷體" w:hAnsi="標楷體"/>
                <w:szCs w:val="24"/>
              </w:rPr>
              <w:t>性別落差過大時，宜關注不同性別參與機會、職場</w:t>
            </w:r>
            <w:r w:rsidRPr="000301DD">
              <w:rPr>
                <w:rFonts w:ascii="標楷體" w:eastAsia="標楷體" w:hAnsi="標楷體" w:hint="eastAsia"/>
                <w:szCs w:val="24"/>
              </w:rPr>
              <w:t>性別</w:t>
            </w:r>
            <w:r w:rsidRPr="000301DD">
              <w:rPr>
                <w:rFonts w:ascii="標楷體" w:eastAsia="標楷體" w:hAnsi="標楷體"/>
                <w:szCs w:val="24"/>
              </w:rPr>
              <w:t>友善性不足等問題；若以「人」為研究對象，宜注意研究過程及結論與建議是否納入性別觀點。</w:t>
            </w:r>
          </w:p>
        </w:tc>
        <w:tc>
          <w:tcPr>
            <w:tcW w:w="2864" w:type="dxa"/>
            <w:gridSpan w:val="2"/>
            <w:shd w:val="clear" w:color="auto" w:fill="auto"/>
          </w:tcPr>
          <w:p w:rsidR="007E32B8" w:rsidRPr="000301DD" w:rsidRDefault="007E32B8" w:rsidP="006D445E">
            <w:pPr>
              <w:rPr>
                <w:rFonts w:ascii="標楷體" w:eastAsia="標楷體" w:hAnsi="標楷體"/>
                <w:szCs w:val="24"/>
              </w:rPr>
            </w:pPr>
          </w:p>
        </w:tc>
      </w:tr>
      <w:tr w:rsidR="007E32B8" w:rsidRPr="000301DD" w:rsidTr="006D445E">
        <w:tc>
          <w:tcPr>
            <w:tcW w:w="9781" w:type="dxa"/>
            <w:gridSpan w:val="5"/>
            <w:shd w:val="clear" w:color="auto" w:fill="E7E6E6"/>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貳、回應性別落差與需求：</w:t>
            </w:r>
            <w:r w:rsidRPr="000301DD">
              <w:rPr>
                <w:rFonts w:ascii="標楷體" w:eastAsia="標楷體" w:hAnsi="標楷體"/>
                <w:szCs w:val="24"/>
              </w:rPr>
              <w:t>針對本計畫之性別議題，訂定性別目標、執行策略及編列相關預算。</w:t>
            </w:r>
          </w:p>
        </w:tc>
      </w:tr>
      <w:tr w:rsidR="007E32B8" w:rsidRPr="000301DD" w:rsidTr="006D445E">
        <w:tc>
          <w:tcPr>
            <w:tcW w:w="6917" w:type="dxa"/>
            <w:gridSpan w:val="3"/>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評估項目</w:t>
            </w:r>
          </w:p>
        </w:tc>
        <w:tc>
          <w:tcPr>
            <w:tcW w:w="2864" w:type="dxa"/>
            <w:gridSpan w:val="2"/>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評估結果</w:t>
            </w:r>
          </w:p>
        </w:tc>
      </w:tr>
      <w:tr w:rsidR="007E32B8" w:rsidRPr="000301DD" w:rsidTr="006D445E">
        <w:tc>
          <w:tcPr>
            <w:tcW w:w="6917" w:type="dxa"/>
            <w:gridSpan w:val="3"/>
            <w:shd w:val="clear" w:color="auto" w:fill="auto"/>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2-1</w:t>
            </w:r>
            <w:r w:rsidRPr="000301DD">
              <w:rPr>
                <w:rFonts w:ascii="標楷體" w:eastAsia="標楷體" w:hAnsi="標楷體" w:hint="eastAsia"/>
                <w:b/>
                <w:szCs w:val="24"/>
              </w:rPr>
              <w:t>【請</w:t>
            </w:r>
            <w:r w:rsidRPr="000301DD">
              <w:rPr>
                <w:rFonts w:ascii="標楷體" w:eastAsia="標楷體" w:hAnsi="標楷體"/>
                <w:b/>
                <w:szCs w:val="24"/>
              </w:rPr>
              <w:t>訂定</w:t>
            </w:r>
            <w:r w:rsidRPr="000301DD">
              <w:rPr>
                <w:rFonts w:ascii="標楷體" w:eastAsia="標楷體" w:hAnsi="標楷體" w:hint="eastAsia"/>
                <w:b/>
                <w:szCs w:val="24"/>
              </w:rPr>
              <w:t>本計畫之</w:t>
            </w:r>
            <w:r w:rsidRPr="000301DD">
              <w:rPr>
                <w:rFonts w:ascii="標楷體" w:eastAsia="標楷體" w:hAnsi="標楷體"/>
                <w:b/>
                <w:szCs w:val="24"/>
              </w:rPr>
              <w:t>性別目標、績效指標、衡量標準及目標值</w:t>
            </w:r>
            <w:r w:rsidRPr="000301DD">
              <w:rPr>
                <w:rFonts w:ascii="標楷體" w:eastAsia="標楷體" w:hAnsi="標楷體" w:hint="eastAsia"/>
                <w:b/>
                <w:szCs w:val="24"/>
              </w:rPr>
              <w:t>】</w:t>
            </w:r>
          </w:p>
          <w:p w:rsidR="007E32B8" w:rsidRPr="000301DD" w:rsidRDefault="007E32B8" w:rsidP="006D445E">
            <w:pPr>
              <w:rPr>
                <w:rFonts w:ascii="標楷體" w:eastAsia="標楷體" w:hAnsi="標楷體"/>
                <w:szCs w:val="24"/>
              </w:rPr>
            </w:pPr>
            <w:r w:rsidRPr="000301DD">
              <w:rPr>
                <w:rFonts w:ascii="標楷體" w:eastAsia="標楷體" w:hAnsi="標楷體"/>
                <w:szCs w:val="24"/>
              </w:rPr>
              <w:t>請針對1-3</w:t>
            </w:r>
            <w:r w:rsidRPr="000301DD">
              <w:rPr>
                <w:rFonts w:ascii="標楷體" w:eastAsia="標楷體" w:hAnsi="標楷體" w:hint="eastAsia"/>
                <w:szCs w:val="24"/>
              </w:rPr>
              <w:t>的評估結果</w:t>
            </w:r>
            <w:r w:rsidRPr="000301DD">
              <w:rPr>
                <w:rFonts w:ascii="標楷體" w:eastAsia="標楷體" w:hAnsi="標楷體"/>
                <w:szCs w:val="24"/>
              </w:rPr>
              <w:t>，擬訂本計畫之性別目標</w:t>
            </w:r>
            <w:r w:rsidRPr="000301DD">
              <w:rPr>
                <w:rFonts w:ascii="標楷體" w:eastAsia="標楷體" w:hAnsi="標楷體" w:hint="eastAsia"/>
                <w:szCs w:val="24"/>
              </w:rPr>
              <w:t>，並</w:t>
            </w:r>
            <w:r w:rsidRPr="000301DD">
              <w:rPr>
                <w:rFonts w:ascii="標楷體" w:eastAsia="標楷體" w:hAnsi="標楷體"/>
                <w:szCs w:val="24"/>
              </w:rPr>
              <w:t>為衡量性別目標達成情形，</w:t>
            </w:r>
            <w:proofErr w:type="gramStart"/>
            <w:r w:rsidRPr="000301DD">
              <w:rPr>
                <w:rFonts w:ascii="標楷體" w:eastAsia="標楷體" w:hAnsi="標楷體"/>
                <w:szCs w:val="24"/>
              </w:rPr>
              <w:t>請訂定</w:t>
            </w:r>
            <w:proofErr w:type="gramEnd"/>
            <w:r w:rsidRPr="000301DD">
              <w:rPr>
                <w:rFonts w:ascii="標楷體" w:eastAsia="標楷體" w:hAnsi="標楷體"/>
                <w:szCs w:val="24"/>
              </w:rPr>
              <w:t>相應之績效指標、衡量標準及目標值，並納入計畫書草案之計畫目標章節。性別目標宜具有下列效益：</w:t>
            </w:r>
          </w:p>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a.參與人員</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促進弱勢性別參與本計畫規劃、決策及執行，納入不同性別經驗與意見。</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szCs w:val="24"/>
              </w:rPr>
              <w:t>加強培育弱勢性別人才，強化其領導與管理知能，以利進入決策階層。</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szCs w:val="24"/>
              </w:rPr>
              <w:t>營造性別友善職場，縮小職場性別隔離。</w:t>
            </w:r>
          </w:p>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b</w:t>
            </w:r>
            <w:r w:rsidRPr="000301DD">
              <w:rPr>
                <w:rFonts w:ascii="標楷體" w:eastAsia="標楷體" w:hAnsi="標楷體"/>
                <w:b/>
                <w:szCs w:val="24"/>
              </w:rPr>
              <w:t>.</w:t>
            </w:r>
            <w:r w:rsidRPr="000301DD">
              <w:rPr>
                <w:rFonts w:ascii="標楷體" w:eastAsia="標楷體" w:hAnsi="標楷體" w:hint="eastAsia"/>
                <w:b/>
                <w:szCs w:val="24"/>
              </w:rPr>
              <w:t>受益情形</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\o\ac(○,1)</w:instrText>
            </w:r>
            <w:r w:rsidRPr="000301DD">
              <w:rPr>
                <w:rFonts w:ascii="標楷體" w:eastAsia="標楷體" w:hAnsi="標楷體"/>
                <w:szCs w:val="24"/>
              </w:rPr>
              <w:fldChar w:fldCharType="end"/>
            </w:r>
            <w:r w:rsidRPr="000301DD">
              <w:rPr>
                <w:rFonts w:ascii="標楷體" w:eastAsia="標楷體" w:hAnsi="標楷體"/>
                <w:szCs w:val="24"/>
              </w:rPr>
              <w:t>回應不同性別需求，縮小不同性別滿意度落差。</w:t>
            </w:r>
            <w:r w:rsidRPr="000301DD">
              <w:rPr>
                <w:rFonts w:ascii="標楷體" w:eastAsia="標楷體" w:hAnsi="標楷體"/>
                <w:szCs w:val="24"/>
              </w:rPr>
              <w:tab/>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szCs w:val="24"/>
              </w:rPr>
              <w:t>增進弱勢性別獲得社會資源之機會</w:t>
            </w: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例如:</w:t>
            </w:r>
            <w:r w:rsidRPr="000301DD">
              <w:rPr>
                <w:rFonts w:ascii="標楷體" w:eastAsia="標楷體" w:hAnsi="標楷體"/>
                <w:szCs w:val="24"/>
              </w:rPr>
              <w:t>獲得政府補助；參加人才培訓活動</w:t>
            </w:r>
            <w:proofErr w:type="gramStart"/>
            <w:r w:rsidRPr="000301DD">
              <w:rPr>
                <w:rFonts w:ascii="標楷體" w:eastAsia="標楷體" w:hAnsi="標楷體"/>
                <w:szCs w:val="24"/>
              </w:rPr>
              <w:t>）</w:t>
            </w:r>
            <w:proofErr w:type="gramEnd"/>
            <w:r w:rsidRPr="000301DD">
              <w:rPr>
                <w:rFonts w:ascii="標楷體" w:eastAsia="標楷體" w:hAnsi="標楷體"/>
                <w:szCs w:val="24"/>
              </w:rPr>
              <w:t>。</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\o\ac(○,3)</w:instrText>
            </w:r>
            <w:r w:rsidRPr="000301DD">
              <w:rPr>
                <w:rFonts w:ascii="標楷體" w:eastAsia="標楷體" w:hAnsi="標楷體"/>
                <w:szCs w:val="24"/>
              </w:rPr>
              <w:fldChar w:fldCharType="end"/>
            </w:r>
            <w:r w:rsidRPr="000301DD">
              <w:rPr>
                <w:rFonts w:ascii="標楷體" w:eastAsia="標楷體" w:hAnsi="標楷體"/>
                <w:szCs w:val="24"/>
              </w:rPr>
              <w:t>增進弱勢性別參與社會及公共事務之機會</w:t>
            </w: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例如:</w:t>
            </w:r>
            <w:r w:rsidRPr="000301DD">
              <w:rPr>
                <w:rFonts w:ascii="標楷體" w:eastAsia="標楷體" w:hAnsi="標楷體"/>
                <w:szCs w:val="24"/>
              </w:rPr>
              <w:t>參加公</w:t>
            </w:r>
            <w:r w:rsidRPr="000301DD">
              <w:rPr>
                <w:rFonts w:ascii="標楷體" w:eastAsia="標楷體" w:hAnsi="標楷體"/>
                <w:szCs w:val="24"/>
              </w:rPr>
              <w:lastRenderedPageBreak/>
              <w:t>聽會/說明會，表達意見與需求</w:t>
            </w:r>
            <w:proofErr w:type="gramStart"/>
            <w:r w:rsidRPr="000301DD">
              <w:rPr>
                <w:rFonts w:ascii="標楷體" w:eastAsia="標楷體" w:hAnsi="標楷體"/>
                <w:szCs w:val="24"/>
              </w:rPr>
              <w:t>）</w:t>
            </w:r>
            <w:proofErr w:type="gramEnd"/>
            <w:r w:rsidRPr="000301DD">
              <w:rPr>
                <w:rFonts w:ascii="標楷體" w:eastAsia="標楷體" w:hAnsi="標楷體"/>
                <w:szCs w:val="24"/>
              </w:rPr>
              <w:t>。</w:t>
            </w:r>
          </w:p>
          <w:p w:rsidR="007E32B8" w:rsidRPr="000301DD" w:rsidRDefault="007E32B8" w:rsidP="006D445E">
            <w:pPr>
              <w:rPr>
                <w:rFonts w:ascii="標楷體" w:eastAsia="標楷體" w:hAnsi="標楷體"/>
                <w:b/>
                <w:szCs w:val="24"/>
              </w:rPr>
            </w:pPr>
            <w:r w:rsidRPr="000301DD">
              <w:rPr>
                <w:rFonts w:ascii="標楷體" w:eastAsia="標楷體" w:hAnsi="標楷體"/>
                <w:b/>
                <w:szCs w:val="24"/>
              </w:rPr>
              <w:t>c</w:t>
            </w:r>
            <w:r w:rsidRPr="000301DD">
              <w:rPr>
                <w:rFonts w:ascii="標楷體" w:eastAsia="標楷體" w:hAnsi="標楷體" w:hint="eastAsia"/>
                <w:b/>
                <w:szCs w:val="24"/>
              </w:rPr>
              <w:t>.</w:t>
            </w:r>
            <w:r w:rsidRPr="000301DD">
              <w:rPr>
                <w:rFonts w:ascii="標楷體" w:eastAsia="標楷體" w:hAnsi="標楷體"/>
                <w:b/>
                <w:szCs w:val="24"/>
              </w:rPr>
              <w:t>公共空間</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回應不同性別對公共</w:t>
            </w:r>
            <w:r w:rsidRPr="000301DD">
              <w:rPr>
                <w:rFonts w:ascii="標楷體" w:eastAsia="標楷體" w:hAnsi="標楷體"/>
                <w:szCs w:val="24"/>
              </w:rPr>
              <w:t>空間使用性、安全性及友善</w:t>
            </w:r>
            <w:r w:rsidRPr="000301DD">
              <w:rPr>
                <w:rFonts w:ascii="標楷體" w:eastAsia="標楷體" w:hAnsi="標楷體" w:hint="eastAsia"/>
                <w:szCs w:val="24"/>
              </w:rPr>
              <w:t>性之意見與需求，打造性別友善之公共空間</w:t>
            </w:r>
            <w:r w:rsidRPr="000301DD">
              <w:rPr>
                <w:rFonts w:ascii="標楷體" w:eastAsia="標楷體" w:hAnsi="標楷體"/>
                <w:szCs w:val="24"/>
              </w:rPr>
              <w:t>。</w:t>
            </w:r>
          </w:p>
          <w:p w:rsidR="007E32B8" w:rsidRPr="000301DD" w:rsidRDefault="007E32B8" w:rsidP="006D445E">
            <w:pPr>
              <w:rPr>
                <w:rFonts w:ascii="標楷體" w:eastAsia="標楷體" w:hAnsi="標楷體"/>
                <w:b/>
                <w:szCs w:val="24"/>
              </w:rPr>
            </w:pPr>
            <w:r w:rsidRPr="000301DD">
              <w:rPr>
                <w:rFonts w:ascii="標楷體" w:eastAsia="標楷體" w:hAnsi="標楷體"/>
                <w:b/>
                <w:szCs w:val="24"/>
              </w:rPr>
              <w:t>d.</w:t>
            </w:r>
            <w:r w:rsidRPr="000301DD">
              <w:rPr>
                <w:rFonts w:ascii="標楷體" w:eastAsia="標楷體" w:hAnsi="標楷體" w:hint="eastAsia"/>
                <w:b/>
                <w:szCs w:val="24"/>
              </w:rPr>
              <w:t>展覽、演出或傳播內容</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\o\ac(○,1)</w:instrText>
            </w:r>
            <w:r w:rsidRPr="000301DD">
              <w:rPr>
                <w:rFonts w:ascii="標楷體" w:eastAsia="標楷體" w:hAnsi="標楷體"/>
                <w:szCs w:val="24"/>
              </w:rPr>
              <w:fldChar w:fldCharType="end"/>
            </w:r>
            <w:r w:rsidRPr="000301DD">
              <w:rPr>
                <w:rFonts w:ascii="標楷體" w:eastAsia="標楷體" w:hAnsi="標楷體"/>
                <w:szCs w:val="24"/>
              </w:rPr>
              <w:t>消除傳統文化對不同性別之限制或僵化期待，</w:t>
            </w:r>
            <w:proofErr w:type="gramStart"/>
            <w:r w:rsidRPr="000301DD">
              <w:rPr>
                <w:rFonts w:ascii="標楷體" w:eastAsia="標楷體" w:hAnsi="標楷體"/>
                <w:szCs w:val="24"/>
              </w:rPr>
              <w:t>形塑或推</w:t>
            </w:r>
            <w:proofErr w:type="gramEnd"/>
            <w:r w:rsidRPr="000301DD">
              <w:rPr>
                <w:rFonts w:ascii="標楷體" w:eastAsia="標楷體" w:hAnsi="標楷體"/>
                <w:szCs w:val="24"/>
              </w:rPr>
              <w:t>展性別平等觀念或文化。</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szCs w:val="24"/>
              </w:rPr>
              <w:t>提升弱勢性別在公共領域之可見性與主體性</w:t>
            </w:r>
            <w:proofErr w:type="gramStart"/>
            <w:r w:rsidRPr="000301DD">
              <w:rPr>
                <w:rFonts w:ascii="標楷體" w:eastAsia="標楷體" w:hAnsi="標楷體"/>
                <w:szCs w:val="24"/>
              </w:rPr>
              <w:t>（</w:t>
            </w:r>
            <w:proofErr w:type="gramEnd"/>
            <w:r w:rsidRPr="000301DD">
              <w:rPr>
                <w:rFonts w:ascii="標楷體" w:eastAsia="標楷體" w:hAnsi="標楷體"/>
                <w:szCs w:val="24"/>
              </w:rPr>
              <w:t>如作品展出或演出；參加運動競賽</w:t>
            </w:r>
            <w:proofErr w:type="gramStart"/>
            <w:r w:rsidRPr="000301DD">
              <w:rPr>
                <w:rFonts w:ascii="標楷體" w:eastAsia="標楷體" w:hAnsi="標楷體"/>
                <w:szCs w:val="24"/>
              </w:rPr>
              <w:t>）</w:t>
            </w:r>
            <w:proofErr w:type="gramEnd"/>
            <w:r w:rsidRPr="000301DD">
              <w:rPr>
                <w:rFonts w:ascii="標楷體" w:eastAsia="標楷體" w:hAnsi="標楷體"/>
                <w:szCs w:val="24"/>
              </w:rPr>
              <w:t>。</w:t>
            </w:r>
          </w:p>
          <w:p w:rsidR="007E32B8" w:rsidRPr="000301DD" w:rsidRDefault="007E32B8" w:rsidP="006D445E">
            <w:pPr>
              <w:rPr>
                <w:rFonts w:ascii="標楷體" w:eastAsia="標楷體" w:hAnsi="標楷體"/>
                <w:b/>
                <w:szCs w:val="24"/>
              </w:rPr>
            </w:pPr>
            <w:r w:rsidRPr="000301DD">
              <w:rPr>
                <w:rFonts w:ascii="標楷體" w:eastAsia="標楷體" w:hAnsi="標楷體"/>
                <w:b/>
                <w:szCs w:val="24"/>
              </w:rPr>
              <w:t>e.</w:t>
            </w:r>
            <w:r w:rsidRPr="000301DD">
              <w:rPr>
                <w:rFonts w:ascii="標楷體" w:eastAsia="標楷體" w:hAnsi="標楷體" w:hint="eastAsia"/>
                <w:b/>
                <w:szCs w:val="24"/>
              </w:rPr>
              <w:t>研究類計畫</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\o\ac(○,1)</w:instrText>
            </w:r>
            <w:r w:rsidRPr="000301DD">
              <w:rPr>
                <w:rFonts w:ascii="標楷體" w:eastAsia="標楷體" w:hAnsi="標楷體"/>
                <w:szCs w:val="24"/>
              </w:rPr>
              <w:fldChar w:fldCharType="end"/>
            </w:r>
            <w:r w:rsidRPr="000301DD">
              <w:rPr>
                <w:rFonts w:ascii="標楷體" w:eastAsia="標楷體" w:hAnsi="標楷體"/>
                <w:szCs w:val="24"/>
              </w:rPr>
              <w:t>產出具性別觀點之研究報告</w:t>
            </w:r>
            <w:r w:rsidRPr="000301DD">
              <w:rPr>
                <w:rFonts w:ascii="標楷體" w:eastAsia="標楷體" w:hAnsi="標楷體" w:hint="eastAsia"/>
                <w:szCs w:val="24"/>
              </w:rPr>
              <w:t>。</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szCs w:val="24"/>
              </w:rPr>
              <w:t>加強培育及延攬環境、能源及科技領域之女性研究人才，提升女性專業技術研發能力</w:t>
            </w:r>
            <w:r w:rsidRPr="000301DD">
              <w:rPr>
                <w:rFonts w:ascii="標楷體" w:eastAsia="標楷體" w:hAnsi="標楷體" w:hint="eastAsia"/>
                <w:szCs w:val="24"/>
              </w:rPr>
              <w:t>。</w:t>
            </w:r>
          </w:p>
          <w:p w:rsidR="007E32B8" w:rsidRPr="000301DD" w:rsidRDefault="007E32B8" w:rsidP="006D445E">
            <w:pPr>
              <w:rPr>
                <w:rFonts w:ascii="標楷體" w:eastAsia="標楷體" w:hAnsi="標楷體"/>
                <w:szCs w:val="24"/>
              </w:rPr>
            </w:pPr>
            <w:r w:rsidRPr="000301DD">
              <w:rPr>
                <w:rFonts w:ascii="標楷體" w:eastAsia="標楷體" w:hAnsi="標楷體" w:hint="eastAsia"/>
                <w:b/>
                <w:szCs w:val="24"/>
              </w:rPr>
              <w:t>f.</w:t>
            </w:r>
            <w:r w:rsidRPr="000301DD">
              <w:rPr>
                <w:rFonts w:ascii="標楷體" w:eastAsia="標楷體" w:hAnsi="標楷體"/>
                <w:szCs w:val="24"/>
              </w:rPr>
              <w:t>強化與本計畫相關的性別統計與性別分析。</w:t>
            </w:r>
          </w:p>
          <w:p w:rsidR="007E32B8" w:rsidRPr="000301DD" w:rsidRDefault="007E32B8" w:rsidP="006D445E">
            <w:pPr>
              <w:rPr>
                <w:rFonts w:ascii="標楷體" w:eastAsia="標楷體" w:hAnsi="標楷體"/>
                <w:szCs w:val="24"/>
              </w:rPr>
            </w:pPr>
            <w:r w:rsidRPr="000301DD">
              <w:rPr>
                <w:rFonts w:ascii="標楷體" w:eastAsia="標楷體" w:hAnsi="標楷體" w:hint="eastAsia"/>
                <w:b/>
                <w:szCs w:val="24"/>
              </w:rPr>
              <w:t>g.</w:t>
            </w:r>
            <w:r w:rsidRPr="000301DD">
              <w:rPr>
                <w:rFonts w:ascii="標楷體" w:eastAsia="標楷體" w:hAnsi="標楷體"/>
                <w:szCs w:val="24"/>
              </w:rPr>
              <w:t>其他有助促進性別平等之效益。</w:t>
            </w:r>
            <w:r w:rsidRPr="000301DD">
              <w:rPr>
                <w:rFonts w:ascii="標楷體" w:eastAsia="標楷體" w:hAnsi="標楷體"/>
                <w:szCs w:val="24"/>
              </w:rPr>
              <w:tab/>
            </w:r>
          </w:p>
        </w:tc>
        <w:tc>
          <w:tcPr>
            <w:tcW w:w="2864" w:type="dxa"/>
            <w:gridSpan w:val="2"/>
            <w:shd w:val="clear" w:color="auto" w:fill="auto"/>
          </w:tcPr>
          <w:p w:rsidR="007E32B8" w:rsidRPr="000301DD" w:rsidRDefault="007E32B8" w:rsidP="006D445E">
            <w:pPr>
              <w:rPr>
                <w:rFonts w:ascii="標楷體" w:eastAsia="標楷體" w:hAnsi="標楷體"/>
                <w:szCs w:val="24"/>
              </w:rPr>
            </w:pPr>
            <w:r w:rsidRPr="000301DD">
              <w:rPr>
                <w:rFonts w:ascii="標楷體" w:eastAsia="標楷體" w:hAnsi="標楷體"/>
                <w:szCs w:val="24"/>
              </w:rPr>
              <w:lastRenderedPageBreak/>
              <w:t>□有訂定性別目標者，請將性別目標、績效指標、衡量標準及目標值納入計畫書草案之計畫目標章節，並於</w:t>
            </w:r>
            <w:proofErr w:type="gramStart"/>
            <w:r w:rsidRPr="000301DD">
              <w:rPr>
                <w:rFonts w:ascii="標楷體" w:eastAsia="標楷體" w:hAnsi="標楷體"/>
                <w:szCs w:val="24"/>
              </w:rPr>
              <w:t>本欄敘明</w:t>
            </w:r>
            <w:proofErr w:type="gramEnd"/>
            <w:r w:rsidRPr="000301DD">
              <w:rPr>
                <w:rFonts w:ascii="標楷體" w:eastAsia="標楷體" w:hAnsi="標楷體"/>
                <w:szCs w:val="24"/>
              </w:rPr>
              <w:t>計畫書草案之頁碼：</w:t>
            </w: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r w:rsidRPr="000301DD">
              <w:rPr>
                <w:rFonts w:ascii="標楷體" w:eastAsia="標楷體" w:hAnsi="標楷體"/>
                <w:szCs w:val="24"/>
              </w:rPr>
              <w:t>□未訂定性別目標者，請說明原因及確保落實性別平等事項之機制或方法</w:t>
            </w:r>
            <w:r w:rsidRPr="000301DD">
              <w:rPr>
                <w:rFonts w:ascii="標楷體" w:eastAsia="標楷體" w:hAnsi="標楷體" w:hint="eastAsia"/>
                <w:szCs w:val="24"/>
              </w:rPr>
              <w:t>。</w:t>
            </w:r>
          </w:p>
        </w:tc>
      </w:tr>
      <w:tr w:rsidR="007E32B8" w:rsidRPr="000301DD" w:rsidTr="006D445E">
        <w:tc>
          <w:tcPr>
            <w:tcW w:w="6917" w:type="dxa"/>
            <w:gridSpan w:val="3"/>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評估項目</w:t>
            </w:r>
          </w:p>
        </w:tc>
        <w:tc>
          <w:tcPr>
            <w:tcW w:w="2864" w:type="dxa"/>
            <w:gridSpan w:val="2"/>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評估結果</w:t>
            </w:r>
          </w:p>
        </w:tc>
      </w:tr>
      <w:tr w:rsidR="007E32B8" w:rsidRPr="000301DD" w:rsidTr="006D445E">
        <w:tc>
          <w:tcPr>
            <w:tcW w:w="6917" w:type="dxa"/>
            <w:gridSpan w:val="3"/>
            <w:tcBorders>
              <w:top w:val="single" w:sz="4" w:space="0" w:color="auto"/>
            </w:tcBorders>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2-2</w:t>
            </w:r>
            <w:r w:rsidRPr="000301DD">
              <w:rPr>
                <w:rFonts w:ascii="標楷體" w:eastAsia="標楷體" w:hAnsi="標楷體" w:hint="eastAsia"/>
                <w:b/>
                <w:szCs w:val="24"/>
              </w:rPr>
              <w:t>【請根據2-1本計畫所訂定之性別目標，</w:t>
            </w:r>
            <w:r w:rsidRPr="000301DD">
              <w:rPr>
                <w:rFonts w:ascii="標楷體" w:eastAsia="標楷體" w:hAnsi="標楷體"/>
                <w:b/>
                <w:szCs w:val="24"/>
              </w:rPr>
              <w:t>訂定執行策略</w:t>
            </w:r>
            <w:r w:rsidRPr="000301DD">
              <w:rPr>
                <w:rFonts w:ascii="標楷體" w:eastAsia="標楷體" w:hAnsi="標楷體" w:hint="eastAsia"/>
                <w:b/>
                <w:szCs w:val="24"/>
              </w:rPr>
              <w:t>】</w:t>
            </w:r>
          </w:p>
          <w:p w:rsidR="007E32B8" w:rsidRPr="000301DD" w:rsidRDefault="007E32B8" w:rsidP="006D445E">
            <w:pPr>
              <w:rPr>
                <w:rFonts w:ascii="標楷體" w:eastAsia="標楷體" w:hAnsi="標楷體"/>
                <w:szCs w:val="24"/>
              </w:rPr>
            </w:pPr>
            <w:r w:rsidRPr="000301DD">
              <w:rPr>
                <w:rFonts w:ascii="標楷體" w:eastAsia="標楷體" w:hAnsi="標楷體"/>
                <w:szCs w:val="24"/>
              </w:rPr>
              <w:t>請參考下列原則，設計有效的執行策略及其配套措施：</w:t>
            </w:r>
          </w:p>
          <w:p w:rsidR="007E32B8" w:rsidRPr="000301DD" w:rsidRDefault="007E32B8" w:rsidP="006D445E">
            <w:pPr>
              <w:rPr>
                <w:rFonts w:ascii="標楷體" w:eastAsia="標楷體" w:hAnsi="標楷體"/>
                <w:b/>
                <w:szCs w:val="24"/>
              </w:rPr>
            </w:pPr>
            <w:r w:rsidRPr="000301DD">
              <w:rPr>
                <w:rFonts w:ascii="標楷體" w:eastAsia="標楷體" w:hAnsi="標楷體"/>
                <w:b/>
                <w:szCs w:val="24"/>
              </w:rPr>
              <w:t>a.參與</w:t>
            </w:r>
            <w:r w:rsidRPr="000301DD">
              <w:rPr>
                <w:rFonts w:ascii="標楷體" w:eastAsia="標楷體" w:hAnsi="標楷體" w:hint="eastAsia"/>
                <w:b/>
                <w:szCs w:val="24"/>
              </w:rPr>
              <w:t>人員</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本計畫</w:t>
            </w:r>
            <w:proofErr w:type="gramStart"/>
            <w:r w:rsidRPr="000301DD">
              <w:rPr>
                <w:rFonts w:ascii="標楷體" w:eastAsia="標楷體" w:hAnsi="標楷體"/>
                <w:szCs w:val="24"/>
              </w:rPr>
              <w:t>研</w:t>
            </w:r>
            <w:proofErr w:type="gramEnd"/>
            <w:r w:rsidRPr="000301DD">
              <w:rPr>
                <w:rFonts w:ascii="標楷體" w:eastAsia="標楷體" w:hAnsi="標楷體"/>
                <w:szCs w:val="24"/>
              </w:rPr>
              <w:t>擬、決策及執行各階段之參與成員、組織或機制（如相關會議、審查委員會、專案辦公室成員或執行團隊）符合任</w:t>
            </w:r>
            <w:proofErr w:type="gramStart"/>
            <w:r w:rsidRPr="000301DD">
              <w:rPr>
                <w:rFonts w:ascii="標楷體" w:eastAsia="標楷體" w:hAnsi="標楷體"/>
                <w:szCs w:val="24"/>
              </w:rPr>
              <w:t>一</w:t>
            </w:r>
            <w:proofErr w:type="gramEnd"/>
            <w:r w:rsidRPr="000301DD">
              <w:rPr>
                <w:rFonts w:ascii="標楷體" w:eastAsia="標楷體" w:hAnsi="標楷體"/>
                <w:szCs w:val="24"/>
              </w:rPr>
              <w:t>性別不少於三分之</w:t>
            </w:r>
            <w:r w:rsidRPr="000301DD">
              <w:rPr>
                <w:rFonts w:ascii="標楷體" w:eastAsia="標楷體" w:hAnsi="標楷體" w:hint="eastAsia"/>
                <w:szCs w:val="24"/>
              </w:rPr>
              <w:t>一</w:t>
            </w:r>
            <w:r w:rsidRPr="000301DD">
              <w:rPr>
                <w:rFonts w:ascii="標楷體" w:eastAsia="標楷體" w:hAnsi="標楷體"/>
                <w:szCs w:val="24"/>
              </w:rPr>
              <w:t>原則。</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szCs w:val="24"/>
              </w:rPr>
              <w:t>前項參與成員具備性別平等意識/有參加性別平等相關課程。</w:t>
            </w:r>
          </w:p>
          <w:p w:rsidR="007E32B8" w:rsidRPr="000301DD" w:rsidRDefault="007E32B8" w:rsidP="006D445E">
            <w:pPr>
              <w:rPr>
                <w:rFonts w:ascii="標楷體" w:eastAsia="標楷體" w:hAnsi="標楷體"/>
                <w:b/>
                <w:szCs w:val="24"/>
              </w:rPr>
            </w:pPr>
            <w:r w:rsidRPr="000301DD">
              <w:rPr>
                <w:rFonts w:ascii="標楷體" w:eastAsia="標楷體" w:hAnsi="標楷體"/>
                <w:b/>
                <w:szCs w:val="24"/>
              </w:rPr>
              <w:t>b.宣導傳播</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針對不同背景的目標對象</w:t>
            </w:r>
            <w:proofErr w:type="gramStart"/>
            <w:r w:rsidRPr="000301DD">
              <w:rPr>
                <w:rFonts w:ascii="標楷體" w:eastAsia="標楷體" w:hAnsi="標楷體"/>
                <w:szCs w:val="24"/>
              </w:rPr>
              <w:t>（</w:t>
            </w:r>
            <w:proofErr w:type="gramEnd"/>
            <w:r w:rsidRPr="000301DD">
              <w:rPr>
                <w:rFonts w:ascii="標楷體" w:eastAsia="標楷體" w:hAnsi="標楷體"/>
                <w:szCs w:val="24"/>
              </w:rPr>
              <w:t>如不諳本國語言者；不同年齡、族群或居住地民眾</w:t>
            </w:r>
            <w:proofErr w:type="gramStart"/>
            <w:r w:rsidRPr="000301DD">
              <w:rPr>
                <w:rFonts w:ascii="標楷體" w:eastAsia="標楷體" w:hAnsi="標楷體"/>
                <w:szCs w:val="24"/>
              </w:rPr>
              <w:t>）</w:t>
            </w:r>
            <w:proofErr w:type="gramEnd"/>
            <w:r w:rsidRPr="000301DD">
              <w:rPr>
                <w:rFonts w:ascii="標楷體" w:eastAsia="標楷體" w:hAnsi="標楷體"/>
                <w:szCs w:val="24"/>
              </w:rPr>
              <w:t>採取不同傳播方法傳</w:t>
            </w:r>
            <w:r w:rsidRPr="000301DD">
              <w:rPr>
                <w:rFonts w:ascii="標楷體" w:eastAsia="標楷體" w:hAnsi="標楷體" w:hint="eastAsia"/>
                <w:szCs w:val="24"/>
              </w:rPr>
              <w:t>布</w:t>
            </w:r>
            <w:r w:rsidRPr="000301DD">
              <w:rPr>
                <w:rFonts w:ascii="標楷體" w:eastAsia="標楷體" w:hAnsi="標楷體"/>
                <w:szCs w:val="24"/>
              </w:rPr>
              <w:t>訊息</w:t>
            </w: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w:t>
            </w:r>
            <w:r w:rsidRPr="000301DD">
              <w:rPr>
                <w:rFonts w:ascii="標楷體" w:eastAsia="標楷體" w:hAnsi="標楷體"/>
                <w:szCs w:val="24"/>
              </w:rPr>
              <w:t>如</w:t>
            </w:r>
            <w:r w:rsidRPr="000301DD">
              <w:rPr>
                <w:rFonts w:ascii="標楷體" w:eastAsia="標楷體" w:hAnsi="標楷體" w:hint="eastAsia"/>
                <w:szCs w:val="24"/>
              </w:rPr>
              <w:t>：</w:t>
            </w:r>
            <w:r w:rsidRPr="000301DD">
              <w:rPr>
                <w:rFonts w:ascii="標楷體" w:eastAsia="標楷體" w:hAnsi="標楷體"/>
                <w:szCs w:val="24"/>
              </w:rPr>
              <w:t>透過社區公布欄、鄰里活動、網路、報紙、宣傳單、APP、廣播、電視等多元管道公開訊息，或結合婦女團體、老人福利或身障等民間團體傳</w:t>
            </w:r>
            <w:r w:rsidRPr="000301DD">
              <w:rPr>
                <w:rFonts w:ascii="標楷體" w:eastAsia="標楷體" w:hAnsi="標楷體" w:hint="eastAsia"/>
                <w:szCs w:val="24"/>
              </w:rPr>
              <w:t>布</w:t>
            </w:r>
            <w:r w:rsidRPr="000301DD">
              <w:rPr>
                <w:rFonts w:ascii="標楷體" w:eastAsia="標楷體" w:hAnsi="標楷體"/>
                <w:szCs w:val="24"/>
              </w:rPr>
              <w:t>訊息</w:t>
            </w:r>
            <w:proofErr w:type="gramStart"/>
            <w:r w:rsidRPr="000301DD">
              <w:rPr>
                <w:rFonts w:ascii="標楷體" w:eastAsia="標楷體" w:hAnsi="標楷體" w:hint="eastAsia"/>
                <w:szCs w:val="24"/>
              </w:rPr>
              <w:t>）</w:t>
            </w:r>
            <w:proofErr w:type="gramEnd"/>
            <w:r w:rsidRPr="000301DD">
              <w:rPr>
                <w:rFonts w:ascii="標楷體" w:eastAsia="標楷體" w:hAnsi="標楷體"/>
                <w:szCs w:val="24"/>
              </w:rPr>
              <w:t>。</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szCs w:val="24"/>
              </w:rPr>
              <w:t>宣導傳播內容避免具性別刻板印象或性別歧視意味之語言、符號或案例。</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szCs w:val="24"/>
              </w:rPr>
              <w:t>與民眾溝通之內容如涉及高深專業知識，將以民眾較易理解之方式，進行口頭說明或提供書面資料。</w:t>
            </w:r>
          </w:p>
          <w:p w:rsidR="007E32B8" w:rsidRPr="000301DD" w:rsidRDefault="007E32B8" w:rsidP="006D445E">
            <w:pPr>
              <w:rPr>
                <w:rFonts w:ascii="標楷體" w:eastAsia="標楷體" w:hAnsi="標楷體"/>
                <w:b/>
                <w:szCs w:val="24"/>
              </w:rPr>
            </w:pPr>
            <w:r w:rsidRPr="000301DD">
              <w:rPr>
                <w:rFonts w:ascii="標楷體" w:eastAsia="標楷體" w:hAnsi="標楷體"/>
                <w:b/>
                <w:szCs w:val="24"/>
              </w:rPr>
              <w:t>c.促進</w:t>
            </w:r>
            <w:r w:rsidRPr="000301DD">
              <w:rPr>
                <w:rFonts w:ascii="標楷體" w:eastAsia="標楷體" w:hAnsi="標楷體" w:hint="eastAsia"/>
                <w:b/>
                <w:szCs w:val="24"/>
              </w:rPr>
              <w:t>弱勢性別</w:t>
            </w:r>
            <w:r w:rsidRPr="000301DD">
              <w:rPr>
                <w:rFonts w:ascii="標楷體" w:eastAsia="標楷體" w:hAnsi="標楷體"/>
                <w:b/>
                <w:szCs w:val="24"/>
              </w:rPr>
              <w:t>參與公共事務</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hint="eastAsia"/>
                <w:szCs w:val="24"/>
              </w:rPr>
              <w:t>計畫內容若對人民之權益有重大影響，宜與民眾進行充分之政策溝通，並落實性別參與。</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szCs w:val="24"/>
              </w:rPr>
              <w:t>規劃與民眾溝通之活動時，考量不同背景者之參與需求，</w:t>
            </w:r>
            <w:proofErr w:type="gramStart"/>
            <w:r w:rsidRPr="000301DD">
              <w:rPr>
                <w:rFonts w:ascii="標楷體" w:eastAsia="標楷體" w:hAnsi="標楷體"/>
                <w:szCs w:val="24"/>
              </w:rPr>
              <w:t>採</w:t>
            </w:r>
            <w:proofErr w:type="gramEnd"/>
            <w:r w:rsidRPr="000301DD">
              <w:rPr>
                <w:rFonts w:ascii="標楷體" w:eastAsia="標楷體" w:hAnsi="標楷體"/>
                <w:szCs w:val="24"/>
              </w:rPr>
              <w:t>多元時段辦理多場次，並視需要提供交通接駁、臨時托育等友</w:t>
            </w:r>
            <w:r w:rsidRPr="000301DD">
              <w:rPr>
                <w:rFonts w:ascii="標楷體" w:eastAsia="標楷體" w:hAnsi="標楷體"/>
                <w:szCs w:val="24"/>
              </w:rPr>
              <w:lastRenderedPageBreak/>
              <w:t>善服務。</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\o\ac(○,3)</w:instrText>
            </w:r>
            <w:r w:rsidRPr="000301DD">
              <w:rPr>
                <w:rFonts w:ascii="標楷體" w:eastAsia="標楷體" w:hAnsi="標楷體"/>
                <w:szCs w:val="24"/>
              </w:rPr>
              <w:fldChar w:fldCharType="end"/>
            </w:r>
            <w:r w:rsidRPr="000301DD">
              <w:rPr>
                <w:rFonts w:ascii="標楷體" w:eastAsia="標楷體" w:hAnsi="標楷體"/>
                <w:szCs w:val="24"/>
              </w:rPr>
              <w:t>辦理出席民眾之性別統計；如有性別落差過大情形，將提出加強蒐集弱勢性別意見之措施。</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\o\ac(○,4)</w:instrText>
            </w:r>
            <w:r w:rsidRPr="000301DD">
              <w:rPr>
                <w:rFonts w:ascii="標楷體" w:eastAsia="標楷體" w:hAnsi="標楷體"/>
                <w:szCs w:val="24"/>
              </w:rPr>
              <w:fldChar w:fldCharType="end"/>
            </w:r>
            <w:r w:rsidRPr="000301DD">
              <w:rPr>
                <w:rFonts w:ascii="標楷體" w:eastAsia="標楷體" w:hAnsi="標楷體"/>
                <w:szCs w:val="24"/>
              </w:rPr>
              <w:t>培力弱勢性別，形成組織、取得發言權或領導地位。</w:t>
            </w:r>
          </w:p>
          <w:p w:rsidR="007E32B8" w:rsidRPr="000301DD" w:rsidRDefault="007E32B8" w:rsidP="006D445E">
            <w:pPr>
              <w:rPr>
                <w:rFonts w:ascii="標楷體" w:eastAsia="標楷體" w:hAnsi="標楷體"/>
                <w:b/>
                <w:szCs w:val="24"/>
              </w:rPr>
            </w:pPr>
            <w:r w:rsidRPr="000301DD">
              <w:rPr>
                <w:rFonts w:ascii="標楷體" w:eastAsia="標楷體" w:hAnsi="標楷體"/>
                <w:b/>
                <w:szCs w:val="24"/>
              </w:rPr>
              <w:t>d.培育專業人才</w:t>
            </w:r>
          </w:p>
          <w:p w:rsidR="007E32B8" w:rsidRPr="000301DD" w:rsidRDefault="007E32B8" w:rsidP="006D445E">
            <w:pPr>
              <w:rPr>
                <w:rFonts w:ascii="標楷體" w:eastAsia="標楷體" w:hAnsi="標楷體"/>
                <w:b/>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規劃人才培訓活動時，納入鼓勵或促進弱勢性別參加之措施</w:t>
            </w:r>
          </w:p>
          <w:p w:rsidR="007E32B8" w:rsidRPr="000301DD" w:rsidRDefault="007E32B8" w:rsidP="006D445E">
            <w:pPr>
              <w:rPr>
                <w:rFonts w:ascii="標楷體" w:eastAsia="標楷體" w:hAnsi="標楷體"/>
                <w:szCs w:val="24"/>
              </w:rPr>
            </w:pP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例如:</w:t>
            </w:r>
            <w:r w:rsidRPr="000301DD">
              <w:rPr>
                <w:rFonts w:ascii="標楷體" w:eastAsia="標楷體" w:hAnsi="標楷體"/>
                <w:szCs w:val="24"/>
              </w:rPr>
              <w:t>提供交通接駁、臨時托育等友善服務；優先保障名額；培訓活動之宣傳設計，強化歡迎或友善弱勢性別參與之訊息；結合相關機關、民間團體或組織，宣傳培訓活動</w:t>
            </w:r>
            <w:proofErr w:type="gramStart"/>
            <w:r w:rsidRPr="000301DD">
              <w:rPr>
                <w:rFonts w:ascii="標楷體" w:eastAsia="標楷體" w:hAnsi="標楷體"/>
                <w:szCs w:val="24"/>
              </w:rPr>
              <w:t>）</w:t>
            </w:r>
            <w:proofErr w:type="gramEnd"/>
            <w:r w:rsidRPr="000301DD">
              <w:rPr>
                <w:rFonts w:ascii="標楷體" w:eastAsia="標楷體" w:hAnsi="標楷體"/>
                <w:szCs w:val="24"/>
              </w:rPr>
              <w:t>。</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proofErr w:type="gramStart"/>
            <w:r w:rsidRPr="000301DD">
              <w:rPr>
                <w:rFonts w:ascii="標楷體" w:eastAsia="標楷體" w:hAnsi="標楷體"/>
                <w:szCs w:val="24"/>
              </w:rPr>
              <w:t>辦理參訓者</w:t>
            </w:r>
            <w:proofErr w:type="gramEnd"/>
            <w:r w:rsidRPr="000301DD">
              <w:rPr>
                <w:rFonts w:ascii="標楷體" w:eastAsia="標楷體" w:hAnsi="標楷體"/>
                <w:szCs w:val="24"/>
              </w:rPr>
              <w:t>人數及回饋意見之性別統計與性別分析，作為未來精進培訓活動之參考。</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szCs w:val="24"/>
              </w:rPr>
              <w:t>培訓內涵中融入性別平等教育或宣導，提升相關領域從業人員之性別敏感度。</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\o\ac(○,4)</w:instrText>
            </w:r>
            <w:r w:rsidRPr="000301DD">
              <w:rPr>
                <w:rFonts w:ascii="標楷體" w:eastAsia="標楷體" w:hAnsi="標楷體"/>
                <w:szCs w:val="24"/>
              </w:rPr>
              <w:fldChar w:fldCharType="end"/>
            </w:r>
            <w:r w:rsidRPr="000301DD">
              <w:rPr>
                <w:rFonts w:ascii="標楷體" w:eastAsia="標楷體" w:hAnsi="標楷體"/>
                <w:szCs w:val="24"/>
              </w:rPr>
              <w:t>辦理培訓活動之師資性別統計，作為未來師資邀請或師資培訓之參考。</w:t>
            </w:r>
          </w:p>
          <w:p w:rsidR="007E32B8" w:rsidRPr="000301DD" w:rsidRDefault="007E32B8" w:rsidP="006D445E">
            <w:pPr>
              <w:rPr>
                <w:rFonts w:ascii="標楷體" w:eastAsia="標楷體" w:hAnsi="標楷體"/>
                <w:b/>
                <w:szCs w:val="24"/>
              </w:rPr>
            </w:pPr>
            <w:r w:rsidRPr="000301DD">
              <w:rPr>
                <w:rFonts w:ascii="標楷體" w:eastAsia="標楷體" w:hAnsi="標楷體"/>
                <w:b/>
                <w:szCs w:val="24"/>
              </w:rPr>
              <w:t>e.具性別平等精神之展覽、演出或傳播內容</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規劃展覽、演出或傳播內容時，避免複製性別刻板印象，並注意創作者、表演者之性別平衡。</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szCs w:val="24"/>
              </w:rPr>
              <w:t>製作歷史文物、傳統藝術之導</w:t>
            </w:r>
            <w:proofErr w:type="gramStart"/>
            <w:r w:rsidRPr="000301DD">
              <w:rPr>
                <w:rFonts w:ascii="標楷體" w:eastAsia="標楷體" w:hAnsi="標楷體"/>
                <w:szCs w:val="24"/>
              </w:rPr>
              <w:t>覽</w:t>
            </w:r>
            <w:proofErr w:type="gramEnd"/>
            <w:r w:rsidRPr="000301DD">
              <w:rPr>
                <w:rFonts w:ascii="標楷體" w:eastAsia="標楷體" w:hAnsi="標楷體"/>
                <w:szCs w:val="24"/>
              </w:rPr>
              <w:t>、介紹等影音或文字資料時，將納入現代性別平等觀點之詮釋內容。</w:t>
            </w:r>
          </w:p>
          <w:p w:rsidR="007E32B8" w:rsidRPr="000301DD" w:rsidRDefault="007E32B8" w:rsidP="006D445E">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szCs w:val="24"/>
              </w:rPr>
              <w:t>規劃以性別平等為主題的展覽、演出或傳播內容</w:t>
            </w:r>
            <w:proofErr w:type="gramStart"/>
            <w:r w:rsidRPr="000301DD">
              <w:rPr>
                <w:rFonts w:ascii="標楷體" w:eastAsia="標楷體" w:hAnsi="標楷體"/>
                <w:szCs w:val="24"/>
              </w:rPr>
              <w:t>（</w:t>
            </w:r>
            <w:proofErr w:type="gramEnd"/>
            <w:r w:rsidRPr="000301DD">
              <w:rPr>
                <w:rFonts w:ascii="標楷體" w:eastAsia="標楷體" w:hAnsi="標楷體" w:hint="eastAsia"/>
                <w:szCs w:val="24"/>
              </w:rPr>
              <w:t>例如:</w:t>
            </w:r>
            <w:r w:rsidRPr="000301DD">
              <w:rPr>
                <w:rFonts w:ascii="標楷體" w:eastAsia="標楷體" w:hAnsi="標楷體"/>
                <w:szCs w:val="24"/>
              </w:rPr>
              <w:t>女性的歷史貢獻、對多元性別之瞭解與尊重、移民女性之處境與貢獻、不同族群之性別文化</w:t>
            </w:r>
            <w:proofErr w:type="gramStart"/>
            <w:r w:rsidRPr="000301DD">
              <w:rPr>
                <w:rFonts w:ascii="標楷體" w:eastAsia="標楷體" w:hAnsi="標楷體"/>
                <w:szCs w:val="24"/>
              </w:rPr>
              <w:t>）</w:t>
            </w:r>
            <w:proofErr w:type="gramEnd"/>
            <w:r w:rsidRPr="000301DD">
              <w:rPr>
                <w:rFonts w:ascii="標楷體" w:eastAsia="標楷體" w:hAnsi="標楷體"/>
                <w:szCs w:val="24"/>
              </w:rPr>
              <w:t>。</w:t>
            </w:r>
          </w:p>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 xml:space="preserve"> </w:t>
            </w:r>
            <w:r w:rsidRPr="000301DD">
              <w:rPr>
                <w:rFonts w:ascii="標楷體" w:eastAsia="標楷體" w:hAnsi="標楷體"/>
                <w:b/>
                <w:szCs w:val="24"/>
              </w:rPr>
              <w:t>f.建構性別友善之職場環境</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t>委託民間辦理業務時</w:t>
            </w:r>
            <w:r w:rsidRPr="000301DD">
              <w:rPr>
                <w:rFonts w:ascii="標楷體" w:eastAsia="標楷體" w:hAnsi="標楷體" w:hint="eastAsia"/>
                <w:szCs w:val="24"/>
              </w:rPr>
              <w:t>，推廣促進性別平等之積極性作法</w:t>
            </w:r>
            <w:proofErr w:type="gramStart"/>
            <w:r w:rsidRPr="000301DD">
              <w:rPr>
                <w:rFonts w:ascii="標楷體" w:eastAsia="標楷體" w:hAnsi="標楷體" w:hint="eastAsia"/>
                <w:szCs w:val="24"/>
              </w:rPr>
              <w:t>（</w:t>
            </w:r>
            <w:proofErr w:type="gramEnd"/>
            <w:r w:rsidRPr="000301DD">
              <w:rPr>
                <w:rFonts w:ascii="標楷體" w:eastAsia="標楷體" w:hAnsi="標楷體" w:hint="eastAsia"/>
                <w:szCs w:val="24"/>
              </w:rPr>
              <w:t>例如：評選項目訂有友善家庭、企業托兒、彈性工時與工作安排等性別友善措施；鼓勵民間廠商拔</w:t>
            </w:r>
            <w:proofErr w:type="gramStart"/>
            <w:r w:rsidRPr="000301DD">
              <w:rPr>
                <w:rFonts w:ascii="標楷體" w:eastAsia="標楷體" w:hAnsi="標楷體" w:hint="eastAsia"/>
                <w:szCs w:val="24"/>
              </w:rPr>
              <w:t>擢</w:t>
            </w:r>
            <w:proofErr w:type="gramEnd"/>
            <w:r w:rsidRPr="000301DD">
              <w:rPr>
                <w:rFonts w:ascii="標楷體" w:eastAsia="標楷體" w:hAnsi="標楷體" w:hint="eastAsia"/>
                <w:szCs w:val="24"/>
              </w:rPr>
              <w:t>弱勢性別優秀人才擔任管理職</w:t>
            </w:r>
            <w:proofErr w:type="gramStart"/>
            <w:r w:rsidRPr="000301DD">
              <w:rPr>
                <w:rFonts w:ascii="標楷體" w:eastAsia="標楷體" w:hAnsi="標楷體" w:hint="eastAsia"/>
                <w:szCs w:val="24"/>
              </w:rPr>
              <w:t>）</w:t>
            </w:r>
            <w:proofErr w:type="gramEnd"/>
            <w:r w:rsidRPr="000301DD">
              <w:rPr>
                <w:rFonts w:ascii="標楷體" w:eastAsia="標楷體" w:hAnsi="標楷體" w:hint="eastAsia"/>
                <w:szCs w:val="24"/>
              </w:rPr>
              <w:t>，以營造性別友善職場環境。</w:t>
            </w:r>
          </w:p>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 xml:space="preserve">  </w:t>
            </w:r>
            <w:r w:rsidRPr="000301DD">
              <w:rPr>
                <w:rFonts w:ascii="標楷體" w:eastAsia="標楷體" w:hAnsi="標楷體"/>
                <w:b/>
                <w:szCs w:val="24"/>
              </w:rPr>
              <w:t>g.具性別觀點之研究類計畫</w:t>
            </w:r>
          </w:p>
          <w:p w:rsidR="007E32B8" w:rsidRPr="000301DD" w:rsidRDefault="007E32B8" w:rsidP="006D445E">
            <w:pPr>
              <w:rPr>
                <w:rFonts w:ascii="標楷體" w:eastAsia="標楷體" w:hAnsi="標楷體"/>
                <w:szCs w:val="24"/>
              </w:rPr>
            </w:pPr>
            <w:r w:rsidRPr="000301DD">
              <w:rPr>
                <w:rFonts w:ascii="標楷體" w:eastAsia="標楷體" w:hAnsi="標楷體"/>
                <w:szCs w:val="24"/>
              </w:rPr>
              <w:t xml:space="preserve">   </w:t>
            </w: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研究團隊成員符合任</w:t>
            </w:r>
            <w:proofErr w:type="gramStart"/>
            <w:r w:rsidRPr="000301DD">
              <w:rPr>
                <w:rFonts w:ascii="標楷體" w:eastAsia="標楷體" w:hAnsi="標楷體"/>
                <w:szCs w:val="24"/>
              </w:rPr>
              <w:t>一</w:t>
            </w:r>
            <w:proofErr w:type="gramEnd"/>
            <w:r w:rsidRPr="000301DD">
              <w:rPr>
                <w:rFonts w:ascii="標楷體" w:eastAsia="標楷體" w:hAnsi="標楷體"/>
                <w:szCs w:val="24"/>
              </w:rPr>
              <w:t>性別不少於三分之</w:t>
            </w:r>
            <w:r w:rsidRPr="000301DD">
              <w:rPr>
                <w:rFonts w:ascii="標楷體" w:eastAsia="標楷體" w:hAnsi="標楷體" w:hint="eastAsia"/>
                <w:szCs w:val="24"/>
              </w:rPr>
              <w:t>一</w:t>
            </w:r>
            <w:r w:rsidRPr="000301DD">
              <w:rPr>
                <w:rFonts w:ascii="標楷體" w:eastAsia="標楷體" w:hAnsi="標楷體"/>
                <w:szCs w:val="24"/>
              </w:rPr>
              <w:t>原則，並積極培育及延攬女性科技研究人才；積極鼓勵女性擔任環境、能源與科技領域研究類計畫之計畫主持人。</w:t>
            </w:r>
          </w:p>
          <w:p w:rsidR="007E32B8" w:rsidRPr="000301DD" w:rsidRDefault="007E32B8" w:rsidP="006D445E">
            <w:pPr>
              <w:rPr>
                <w:rFonts w:ascii="標楷體" w:eastAsia="標楷體" w:hAnsi="標楷體"/>
                <w:szCs w:val="24"/>
              </w:rPr>
            </w:pPr>
            <w:r w:rsidRPr="000301DD">
              <w:rPr>
                <w:rFonts w:ascii="標楷體" w:eastAsia="標楷體" w:hAnsi="標楷體"/>
                <w:szCs w:val="24"/>
              </w:rPr>
              <w:t xml:space="preserve">   </w:t>
            </w: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szCs w:val="24"/>
              </w:rPr>
              <w:t>以「人」為研究對象之研究，需進行性別分析，研究結論與建議亦需具性別觀點。</w:t>
            </w:r>
          </w:p>
        </w:tc>
        <w:tc>
          <w:tcPr>
            <w:tcW w:w="2864" w:type="dxa"/>
            <w:gridSpan w:val="2"/>
            <w:tcBorders>
              <w:top w:val="single" w:sz="4" w:space="0" w:color="auto"/>
            </w:tcBorders>
          </w:tcPr>
          <w:p w:rsidR="007E32B8" w:rsidRPr="000301DD" w:rsidRDefault="007E32B8" w:rsidP="006D445E">
            <w:pPr>
              <w:rPr>
                <w:rFonts w:ascii="標楷體" w:eastAsia="標楷體" w:hAnsi="標楷體"/>
                <w:szCs w:val="24"/>
              </w:rPr>
            </w:pPr>
            <w:r w:rsidRPr="000301DD">
              <w:rPr>
                <w:rFonts w:ascii="標楷體" w:eastAsia="標楷體" w:hAnsi="標楷體"/>
                <w:szCs w:val="24"/>
              </w:rPr>
              <w:lastRenderedPageBreak/>
              <w:t>□有訂定執行策略者，請將主要的執行策略納入計畫書草案之適當章節，並於</w:t>
            </w:r>
            <w:proofErr w:type="gramStart"/>
            <w:r w:rsidRPr="000301DD">
              <w:rPr>
                <w:rFonts w:ascii="標楷體" w:eastAsia="標楷體" w:hAnsi="標楷體"/>
                <w:szCs w:val="24"/>
              </w:rPr>
              <w:t>本欄敘明</w:t>
            </w:r>
            <w:proofErr w:type="gramEnd"/>
            <w:r w:rsidRPr="000301DD">
              <w:rPr>
                <w:rFonts w:ascii="標楷體" w:eastAsia="標楷體" w:hAnsi="標楷體"/>
                <w:szCs w:val="24"/>
              </w:rPr>
              <w:t>計畫書草案之頁碼：</w:t>
            </w: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r w:rsidRPr="000301DD">
              <w:rPr>
                <w:rFonts w:ascii="標楷體" w:eastAsia="標楷體" w:hAnsi="標楷體"/>
                <w:szCs w:val="24"/>
              </w:rPr>
              <w:t>□未訂執行策略者，請說明原因及改善方法：</w:t>
            </w: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tc>
      </w:tr>
      <w:tr w:rsidR="007E32B8" w:rsidRPr="000301DD" w:rsidTr="006D445E">
        <w:tc>
          <w:tcPr>
            <w:tcW w:w="6917" w:type="dxa"/>
            <w:gridSpan w:val="3"/>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評估項目</w:t>
            </w:r>
          </w:p>
        </w:tc>
        <w:tc>
          <w:tcPr>
            <w:tcW w:w="2864" w:type="dxa"/>
            <w:gridSpan w:val="2"/>
            <w:shd w:val="clear" w:color="auto" w:fill="E7E6E6"/>
            <w:vAlign w:val="center"/>
          </w:tcPr>
          <w:p w:rsidR="007E32B8" w:rsidRPr="000301DD" w:rsidRDefault="007E32B8" w:rsidP="006D445E">
            <w:pPr>
              <w:rPr>
                <w:rFonts w:ascii="標楷體" w:eastAsia="標楷體" w:hAnsi="標楷體"/>
                <w:szCs w:val="24"/>
              </w:rPr>
            </w:pPr>
            <w:r w:rsidRPr="000301DD">
              <w:rPr>
                <w:rFonts w:ascii="標楷體" w:eastAsia="標楷體" w:hAnsi="標楷體"/>
                <w:b/>
                <w:bCs/>
                <w:szCs w:val="24"/>
              </w:rPr>
              <w:t>評估結果</w:t>
            </w:r>
          </w:p>
        </w:tc>
      </w:tr>
      <w:tr w:rsidR="007E32B8" w:rsidRPr="000301DD" w:rsidTr="006D445E">
        <w:tc>
          <w:tcPr>
            <w:tcW w:w="6917" w:type="dxa"/>
            <w:gridSpan w:val="3"/>
            <w:tcBorders>
              <w:top w:val="single" w:sz="4" w:space="0" w:color="auto"/>
              <w:bottom w:val="single" w:sz="18" w:space="0" w:color="auto"/>
            </w:tcBorders>
          </w:tcPr>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2</w:t>
            </w:r>
            <w:r w:rsidRPr="000301DD">
              <w:rPr>
                <w:rFonts w:ascii="標楷體" w:eastAsia="標楷體" w:hAnsi="標楷體"/>
                <w:b/>
                <w:szCs w:val="24"/>
              </w:rPr>
              <w:t>-3</w:t>
            </w:r>
            <w:r w:rsidRPr="000301DD">
              <w:rPr>
                <w:rFonts w:ascii="標楷體" w:eastAsia="標楷體" w:hAnsi="標楷體" w:hint="eastAsia"/>
                <w:b/>
                <w:szCs w:val="24"/>
              </w:rPr>
              <w:t>【請根據2-2本計畫所訂定之執行策略，</w:t>
            </w:r>
            <w:r w:rsidRPr="000301DD">
              <w:rPr>
                <w:rFonts w:ascii="標楷體" w:eastAsia="標楷體" w:hAnsi="標楷體"/>
                <w:b/>
                <w:szCs w:val="24"/>
              </w:rPr>
              <w:t>編列或調整</w:t>
            </w:r>
            <w:r w:rsidRPr="000301DD">
              <w:rPr>
                <w:rFonts w:ascii="標楷體" w:eastAsia="標楷體" w:hAnsi="標楷體" w:hint="eastAsia"/>
                <w:b/>
                <w:szCs w:val="24"/>
              </w:rPr>
              <w:t>相關</w:t>
            </w:r>
            <w:r w:rsidRPr="000301DD">
              <w:rPr>
                <w:rFonts w:ascii="標楷體" w:eastAsia="標楷體" w:hAnsi="標楷體"/>
                <w:b/>
                <w:szCs w:val="24"/>
              </w:rPr>
              <w:t>經費</w:t>
            </w:r>
            <w:r w:rsidRPr="000301DD">
              <w:rPr>
                <w:rFonts w:ascii="標楷體" w:eastAsia="標楷體" w:hAnsi="標楷體" w:hint="eastAsia"/>
                <w:b/>
                <w:szCs w:val="24"/>
              </w:rPr>
              <w:t>配置】</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 xml:space="preserve"> 各機關於籌編年度概算時，請將本計畫所編列或調整之性別相</w:t>
            </w:r>
            <w:r w:rsidRPr="000301DD">
              <w:rPr>
                <w:rFonts w:ascii="標楷體" w:eastAsia="標楷體" w:hAnsi="標楷體" w:hint="eastAsia"/>
                <w:szCs w:val="24"/>
              </w:rPr>
              <w:lastRenderedPageBreak/>
              <w:t>關經費納入性別預算編列情形表，以確保性別相關事項有足夠經費及資源落實執行，</w:t>
            </w:r>
            <w:r w:rsidRPr="000301DD">
              <w:rPr>
                <w:rFonts w:ascii="標楷體" w:eastAsia="標楷體" w:hAnsi="標楷體"/>
                <w:szCs w:val="24"/>
              </w:rPr>
              <w:t>以達成性別目標或回應性別差異需求</w:t>
            </w:r>
            <w:r w:rsidRPr="000301DD">
              <w:rPr>
                <w:rFonts w:ascii="標楷體" w:eastAsia="標楷體" w:hAnsi="標楷體" w:hint="eastAsia"/>
                <w:szCs w:val="24"/>
              </w:rPr>
              <w:t>。</w:t>
            </w:r>
          </w:p>
        </w:tc>
        <w:tc>
          <w:tcPr>
            <w:tcW w:w="2864" w:type="dxa"/>
            <w:gridSpan w:val="2"/>
            <w:tcBorders>
              <w:top w:val="single" w:sz="4" w:space="0" w:color="auto"/>
              <w:bottom w:val="single" w:sz="18" w:space="0" w:color="auto"/>
            </w:tcBorders>
          </w:tcPr>
          <w:p w:rsidR="007E32B8" w:rsidRPr="000301DD" w:rsidRDefault="007E32B8" w:rsidP="006D445E">
            <w:pPr>
              <w:rPr>
                <w:rFonts w:ascii="標楷體" w:eastAsia="標楷體" w:hAnsi="標楷體"/>
                <w:szCs w:val="24"/>
              </w:rPr>
            </w:pPr>
            <w:r w:rsidRPr="000301DD">
              <w:rPr>
                <w:rFonts w:ascii="標楷體" w:eastAsia="標楷體" w:hAnsi="標楷體"/>
                <w:szCs w:val="24"/>
              </w:rPr>
              <w:lastRenderedPageBreak/>
              <w:t>□有編列或調整經費配置者，請說明預算</w:t>
            </w:r>
            <w:r w:rsidRPr="000301DD">
              <w:rPr>
                <w:rFonts w:ascii="標楷體" w:eastAsia="標楷體" w:hAnsi="標楷體" w:hint="eastAsia"/>
                <w:szCs w:val="24"/>
              </w:rPr>
              <w:t>額度</w:t>
            </w:r>
            <w:r w:rsidRPr="000301DD">
              <w:rPr>
                <w:rFonts w:ascii="標楷體" w:eastAsia="標楷體" w:hAnsi="標楷體"/>
                <w:szCs w:val="24"/>
              </w:rPr>
              <w:t>編列或調整情形：</w:t>
            </w: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r w:rsidRPr="000301DD">
              <w:rPr>
                <w:rFonts w:ascii="標楷體" w:eastAsia="標楷體" w:hAnsi="標楷體"/>
                <w:szCs w:val="24"/>
              </w:rPr>
              <w:t>□未編列或調整經費配置者，請說明原因及改善方法：</w:t>
            </w:r>
          </w:p>
        </w:tc>
      </w:tr>
      <w:tr w:rsidR="007E32B8" w:rsidRPr="000301DD" w:rsidTr="006D445E">
        <w:tc>
          <w:tcPr>
            <w:tcW w:w="9781" w:type="dxa"/>
            <w:gridSpan w:val="5"/>
            <w:tcBorders>
              <w:top w:val="single" w:sz="4" w:space="0" w:color="auto"/>
              <w:left w:val="single" w:sz="18" w:space="0" w:color="auto"/>
              <w:bottom w:val="single" w:sz="18" w:space="0" w:color="auto"/>
              <w:right w:val="single" w:sz="18" w:space="0" w:color="auto"/>
            </w:tcBorders>
          </w:tcPr>
          <w:p w:rsidR="007E32B8" w:rsidRPr="000301DD" w:rsidRDefault="007E32B8" w:rsidP="006D445E">
            <w:pPr>
              <w:rPr>
                <w:rFonts w:ascii="標楷體" w:eastAsia="標楷體" w:hAnsi="標楷體"/>
                <w:szCs w:val="24"/>
              </w:rPr>
            </w:pPr>
            <w:r w:rsidRPr="000301DD">
              <w:rPr>
                <w:rFonts w:ascii="標楷體" w:eastAsia="標楷體" w:hAnsi="標楷體"/>
                <w:b/>
                <w:szCs w:val="24"/>
              </w:rPr>
              <w:t>【注意】</w:t>
            </w:r>
            <w:r w:rsidRPr="000301DD">
              <w:rPr>
                <w:rFonts w:ascii="標楷體" w:eastAsia="標楷體" w:hAnsi="標楷體"/>
                <w:szCs w:val="24"/>
              </w:rPr>
              <w:t>填完前開內容後，</w:t>
            </w:r>
            <w:r w:rsidRPr="000301DD">
              <w:rPr>
                <w:rFonts w:ascii="標楷體" w:eastAsia="標楷體" w:hAnsi="標楷體" w:hint="eastAsia"/>
                <w:szCs w:val="24"/>
              </w:rPr>
              <w:t>請辦理【第二部分－性別平等辦公室初評】，經</w:t>
            </w:r>
            <w:proofErr w:type="gramStart"/>
            <w:r w:rsidRPr="000301DD">
              <w:rPr>
                <w:rFonts w:ascii="標楷體" w:eastAsia="標楷體" w:hAnsi="標楷體" w:hint="eastAsia"/>
                <w:szCs w:val="24"/>
              </w:rPr>
              <w:t>初評通後</w:t>
            </w:r>
            <w:proofErr w:type="gramEnd"/>
            <w:r w:rsidRPr="000301DD">
              <w:rPr>
                <w:rFonts w:ascii="標楷體" w:eastAsia="標楷體" w:hAnsi="標楷體" w:hint="eastAsia"/>
                <w:szCs w:val="24"/>
              </w:rPr>
              <w:t>，再行</w:t>
            </w:r>
            <w:r w:rsidRPr="000301DD">
              <w:rPr>
                <w:rFonts w:ascii="標楷體" w:eastAsia="標楷體" w:hAnsi="標楷體"/>
                <w:szCs w:val="24"/>
              </w:rPr>
              <w:t>辦理【第</w:t>
            </w:r>
            <w:r w:rsidRPr="000301DD">
              <w:rPr>
                <w:rFonts w:ascii="標楷體" w:eastAsia="標楷體" w:hAnsi="標楷體" w:hint="eastAsia"/>
                <w:szCs w:val="24"/>
              </w:rPr>
              <w:t>三</w:t>
            </w:r>
            <w:r w:rsidRPr="000301DD">
              <w:rPr>
                <w:rFonts w:ascii="標楷體" w:eastAsia="標楷體" w:hAnsi="標楷體"/>
                <w:szCs w:val="24"/>
              </w:rPr>
              <w:t>部分－程序參與】。</w:t>
            </w:r>
          </w:p>
        </w:tc>
      </w:tr>
    </w:tbl>
    <w:p w:rsidR="007E32B8" w:rsidRPr="000301DD" w:rsidRDefault="007E32B8" w:rsidP="007E32B8">
      <w:pPr>
        <w:rPr>
          <w:rFonts w:ascii="標楷體" w:eastAsia="標楷體" w:hAnsi="標楷體"/>
          <w:b/>
          <w:szCs w:val="24"/>
        </w:rPr>
      </w:pPr>
    </w:p>
    <w:p w:rsidR="007E32B8" w:rsidRPr="000301DD" w:rsidRDefault="007E32B8" w:rsidP="007E32B8">
      <w:pPr>
        <w:rPr>
          <w:rFonts w:ascii="標楷體" w:eastAsia="標楷體" w:hAnsi="標楷體"/>
          <w:b/>
          <w:szCs w:val="24"/>
        </w:rPr>
      </w:pPr>
      <w:r w:rsidRPr="000301DD">
        <w:rPr>
          <w:rFonts w:ascii="標楷體" w:eastAsia="標楷體" w:hAnsi="標楷體"/>
          <w:b/>
          <w:szCs w:val="24"/>
        </w:rPr>
        <w:t>【第二部分－</w:t>
      </w:r>
      <w:r w:rsidRPr="000301DD">
        <w:rPr>
          <w:rFonts w:ascii="標楷體" w:eastAsia="標楷體" w:hAnsi="標楷體" w:hint="eastAsia"/>
          <w:b/>
          <w:szCs w:val="24"/>
        </w:rPr>
        <w:t>性別平等辦公室初評</w:t>
      </w:r>
      <w:r w:rsidRPr="000301DD">
        <w:rPr>
          <w:rFonts w:ascii="標楷體" w:eastAsia="標楷體" w:hAnsi="標楷體"/>
          <w:b/>
          <w:szCs w:val="24"/>
        </w:rPr>
        <w:t>】：</w:t>
      </w:r>
    </w:p>
    <w:tbl>
      <w:tblPr>
        <w:tblStyle w:val="a9"/>
        <w:tblW w:w="0" w:type="auto"/>
        <w:tblInd w:w="-572" w:type="dxa"/>
        <w:tblBorders>
          <w:top w:val="thinThickSmallGap" w:sz="24" w:space="0" w:color="auto"/>
          <w:bottom w:val="thickThinSmallGap" w:sz="24" w:space="0" w:color="auto"/>
        </w:tblBorders>
        <w:shd w:val="clear" w:color="auto" w:fill="FFFF00"/>
        <w:tblLook w:val="04A0" w:firstRow="1" w:lastRow="0" w:firstColumn="1" w:lastColumn="0" w:noHBand="0" w:noVBand="1"/>
      </w:tblPr>
      <w:tblGrid>
        <w:gridCol w:w="3639"/>
        <w:gridCol w:w="1219"/>
        <w:gridCol w:w="4209"/>
      </w:tblGrid>
      <w:tr w:rsidR="007E32B8" w:rsidRPr="000301DD" w:rsidTr="006D445E">
        <w:tc>
          <w:tcPr>
            <w:tcW w:w="3930" w:type="dxa"/>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初評項目</w:t>
            </w:r>
          </w:p>
        </w:tc>
        <w:tc>
          <w:tcPr>
            <w:tcW w:w="5851" w:type="dxa"/>
            <w:gridSpan w:val="2"/>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結　果</w:t>
            </w:r>
          </w:p>
        </w:tc>
      </w:tr>
      <w:tr w:rsidR="007E32B8" w:rsidRPr="000301DD" w:rsidTr="006D445E">
        <w:tc>
          <w:tcPr>
            <w:tcW w:w="3930" w:type="dxa"/>
            <w:vMerge w:val="restart"/>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業務單位</w:t>
            </w:r>
            <w:r w:rsidRPr="000301DD">
              <w:rPr>
                <w:rFonts w:ascii="標楷體" w:eastAsia="標楷體" w:hAnsi="標楷體" w:hint="eastAsia"/>
                <w:b/>
                <w:szCs w:val="24"/>
              </w:rPr>
              <w:t>填寫內容是否合宜？</w:t>
            </w:r>
          </w:p>
        </w:tc>
        <w:tc>
          <w:tcPr>
            <w:tcW w:w="1294" w:type="dxa"/>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w:t>
            </w:r>
            <w:r w:rsidRPr="000301DD">
              <w:rPr>
                <w:rFonts w:ascii="標楷體" w:eastAsia="標楷體" w:hAnsi="標楷體" w:hint="eastAsia"/>
                <w:b/>
                <w:szCs w:val="24"/>
              </w:rPr>
              <w:t>合冝</w:t>
            </w:r>
          </w:p>
        </w:tc>
        <w:tc>
          <w:tcPr>
            <w:tcW w:w="4557" w:type="dxa"/>
            <w:shd w:val="clear" w:color="auto" w:fill="auto"/>
          </w:tcPr>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送請民間性別平等專家學者，進行</w:t>
            </w:r>
            <w:r w:rsidRPr="000301DD">
              <w:rPr>
                <w:rFonts w:ascii="標楷體" w:eastAsia="標楷體" w:hAnsi="標楷體"/>
                <w:b/>
                <w:szCs w:val="24"/>
              </w:rPr>
              <w:t>程序參與</w:t>
            </w:r>
            <w:r w:rsidRPr="000301DD">
              <w:rPr>
                <w:rFonts w:ascii="標楷體" w:eastAsia="標楷體" w:hAnsi="標楷體" w:hint="eastAsia"/>
                <w:b/>
                <w:szCs w:val="24"/>
              </w:rPr>
              <w:t>。</w:t>
            </w:r>
          </w:p>
        </w:tc>
      </w:tr>
      <w:tr w:rsidR="007E32B8" w:rsidRPr="000301DD" w:rsidTr="006D445E">
        <w:tc>
          <w:tcPr>
            <w:tcW w:w="3930" w:type="dxa"/>
            <w:vMerge/>
            <w:shd w:val="clear" w:color="auto" w:fill="auto"/>
          </w:tcPr>
          <w:p w:rsidR="007E32B8" w:rsidRPr="000301DD" w:rsidRDefault="007E32B8" w:rsidP="006D445E">
            <w:pPr>
              <w:rPr>
                <w:rFonts w:ascii="標楷體" w:eastAsia="標楷體" w:hAnsi="標楷體"/>
                <w:b/>
                <w:szCs w:val="24"/>
              </w:rPr>
            </w:pPr>
          </w:p>
        </w:tc>
        <w:tc>
          <w:tcPr>
            <w:tcW w:w="1294" w:type="dxa"/>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w:t>
            </w:r>
            <w:r w:rsidRPr="000301DD">
              <w:rPr>
                <w:rFonts w:ascii="標楷體" w:eastAsia="標楷體" w:hAnsi="標楷體" w:hint="eastAsia"/>
                <w:b/>
                <w:szCs w:val="24"/>
              </w:rPr>
              <w:t>請修正</w:t>
            </w:r>
          </w:p>
        </w:tc>
        <w:tc>
          <w:tcPr>
            <w:tcW w:w="4557" w:type="dxa"/>
            <w:shd w:val="clear" w:color="auto" w:fill="auto"/>
          </w:tcPr>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請說明應改善項目後，退回業務單位修正後，再送性別平等單位進行初評。</w:t>
            </w:r>
          </w:p>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說明：</w:t>
            </w:r>
          </w:p>
          <w:p w:rsidR="007E32B8" w:rsidRPr="000301DD" w:rsidRDefault="007E32B8" w:rsidP="006D445E">
            <w:pPr>
              <w:rPr>
                <w:rFonts w:ascii="標楷體" w:eastAsia="標楷體" w:hAnsi="標楷體"/>
                <w:b/>
                <w:szCs w:val="24"/>
              </w:rPr>
            </w:pPr>
          </w:p>
        </w:tc>
      </w:tr>
      <w:tr w:rsidR="007E32B8" w:rsidRPr="000301DD" w:rsidTr="006D445E">
        <w:tc>
          <w:tcPr>
            <w:tcW w:w="9781" w:type="dxa"/>
            <w:gridSpan w:val="3"/>
            <w:shd w:val="clear" w:color="auto" w:fill="auto"/>
          </w:tcPr>
          <w:p w:rsidR="007E32B8" w:rsidRPr="000301DD" w:rsidRDefault="007E32B8" w:rsidP="006D445E">
            <w:pPr>
              <w:rPr>
                <w:rFonts w:ascii="標楷體" w:eastAsia="標楷體" w:hAnsi="標楷體"/>
                <w:szCs w:val="24"/>
              </w:rPr>
            </w:pPr>
            <w:r w:rsidRPr="000301DD">
              <w:rPr>
                <w:rFonts w:ascii="標楷體" w:eastAsia="標楷體" w:hAnsi="標楷體" w:hint="eastAsia"/>
                <w:b/>
                <w:szCs w:val="24"/>
              </w:rPr>
              <w:t>性別平等辦公室　　　　　　　　　初評日期　　年　　月　　日</w:t>
            </w:r>
          </w:p>
        </w:tc>
      </w:tr>
    </w:tbl>
    <w:p w:rsidR="007E32B8" w:rsidRPr="000301DD" w:rsidRDefault="007E32B8" w:rsidP="007E32B8">
      <w:pPr>
        <w:rPr>
          <w:rFonts w:ascii="標楷體" w:eastAsia="標楷體" w:hAnsi="標楷體"/>
          <w:b/>
          <w:szCs w:val="24"/>
        </w:rPr>
        <w:sectPr w:rsidR="007E32B8" w:rsidRPr="000301DD" w:rsidSect="00DB7610">
          <w:footerReference w:type="default" r:id="rId9"/>
          <w:pgSz w:w="11906" w:h="16838"/>
          <w:pgMar w:top="1276" w:right="1700" w:bottom="1560" w:left="1701" w:header="851" w:footer="331" w:gutter="0"/>
          <w:cols w:space="425"/>
          <w:docGrid w:type="lines" w:linePitch="360"/>
        </w:sectPr>
      </w:pPr>
    </w:p>
    <w:p w:rsidR="007E32B8" w:rsidRPr="000301DD" w:rsidRDefault="007E32B8" w:rsidP="007E32B8">
      <w:pPr>
        <w:rPr>
          <w:rFonts w:ascii="標楷體" w:eastAsia="標楷體" w:hAnsi="標楷體"/>
          <w:b/>
          <w:szCs w:val="24"/>
        </w:rPr>
      </w:pPr>
      <w:r w:rsidRPr="000301DD">
        <w:rPr>
          <w:rFonts w:ascii="標楷體" w:eastAsia="標楷體" w:hAnsi="標楷體"/>
          <w:b/>
          <w:szCs w:val="24"/>
        </w:rPr>
        <w:lastRenderedPageBreak/>
        <w:t>【第</w:t>
      </w:r>
      <w:r w:rsidRPr="000301DD">
        <w:rPr>
          <w:rFonts w:ascii="標楷體" w:eastAsia="標楷體" w:hAnsi="標楷體" w:hint="eastAsia"/>
          <w:b/>
          <w:szCs w:val="24"/>
        </w:rPr>
        <w:t>三</w:t>
      </w:r>
      <w:r w:rsidRPr="000301DD">
        <w:rPr>
          <w:rFonts w:ascii="標楷體" w:eastAsia="標楷體" w:hAnsi="標楷體"/>
          <w:b/>
          <w:szCs w:val="24"/>
        </w:rPr>
        <w:t>部分－程序參與】：由性別平等專家學者填寫</w:t>
      </w:r>
    </w:p>
    <w:tbl>
      <w:tblPr>
        <w:tblpPr w:leftFromText="180" w:rightFromText="180" w:vertAnchor="text" w:horzAnchor="margin" w:tblpX="-469" w:tblpY="160"/>
        <w:tblW w:w="9776"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812"/>
      </w:tblGrid>
      <w:tr w:rsidR="007E32B8" w:rsidRPr="000301DD" w:rsidTr="006D445E">
        <w:trPr>
          <w:cantSplit/>
          <w:trHeight w:val="410"/>
        </w:trPr>
        <w:tc>
          <w:tcPr>
            <w:tcW w:w="9776" w:type="dxa"/>
            <w:gridSpan w:val="2"/>
            <w:tcBorders>
              <w:top w:val="thinThickSmallGap" w:sz="24" w:space="0" w:color="auto"/>
              <w:bottom w:val="single" w:sz="4" w:space="0" w:color="auto"/>
            </w:tcBorders>
            <w:shd w:val="clear" w:color="auto" w:fill="E7E6E6"/>
          </w:tcPr>
          <w:p w:rsidR="007E32B8" w:rsidRPr="000301DD" w:rsidRDefault="007E32B8" w:rsidP="006D445E">
            <w:pPr>
              <w:rPr>
                <w:rFonts w:ascii="標楷體" w:eastAsia="標楷體" w:hAnsi="標楷體"/>
                <w:b/>
                <w:szCs w:val="24"/>
              </w:rPr>
            </w:pPr>
            <w:r w:rsidRPr="000301DD">
              <w:rPr>
                <w:rFonts w:ascii="標楷體" w:eastAsia="標楷體" w:hAnsi="標楷體"/>
                <w:szCs w:val="24"/>
              </w:rPr>
              <w:t>程序參與之性別平等專家學者應符合下列</w:t>
            </w:r>
            <w:r w:rsidRPr="000301DD">
              <w:rPr>
                <w:rFonts w:ascii="標楷體" w:eastAsia="標楷體" w:hAnsi="標楷體" w:hint="eastAsia"/>
                <w:szCs w:val="24"/>
              </w:rPr>
              <w:t>資格</w:t>
            </w:r>
            <w:r w:rsidRPr="000301DD">
              <w:rPr>
                <w:rFonts w:ascii="標楷體" w:eastAsia="標楷體" w:hAnsi="標楷體"/>
                <w:szCs w:val="24"/>
              </w:rPr>
              <w:t>之</w:t>
            </w:r>
            <w:proofErr w:type="gramStart"/>
            <w:r w:rsidRPr="000301DD">
              <w:rPr>
                <w:rFonts w:ascii="標楷體" w:eastAsia="標楷體" w:hAnsi="標楷體" w:hint="eastAsia"/>
                <w:szCs w:val="24"/>
              </w:rPr>
              <w:t>一</w:t>
            </w:r>
            <w:proofErr w:type="gramEnd"/>
            <w:r w:rsidRPr="000301DD">
              <w:rPr>
                <w:rFonts w:ascii="標楷體" w:eastAsia="標楷體" w:hAnsi="標楷體"/>
                <w:szCs w:val="24"/>
              </w:rPr>
              <w:t>：</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□1.現任臺</w:t>
            </w:r>
            <w:r w:rsidRPr="000301DD">
              <w:rPr>
                <w:rFonts w:ascii="標楷體" w:eastAsia="標楷體" w:hAnsi="標楷體"/>
                <w:szCs w:val="24"/>
              </w:rPr>
              <w:t>灣國家婦女館網站「性別主流化人才資料庫」</w:t>
            </w:r>
            <w:r w:rsidRPr="000301DD">
              <w:rPr>
                <w:rFonts w:ascii="標楷體" w:eastAsia="標楷體" w:hAnsi="標楷體" w:hint="eastAsia"/>
                <w:szCs w:val="24"/>
              </w:rPr>
              <w:t>公</w:t>
            </w:r>
            <w:r w:rsidRPr="000301DD">
              <w:rPr>
                <w:rFonts w:ascii="標楷體" w:eastAsia="標楷體" w:hAnsi="標楷體"/>
                <w:szCs w:val="24"/>
              </w:rPr>
              <w:t>、</w:t>
            </w:r>
            <w:r w:rsidRPr="000301DD">
              <w:rPr>
                <w:rFonts w:ascii="標楷體" w:eastAsia="標楷體" w:hAnsi="標楷體" w:hint="eastAsia"/>
                <w:szCs w:val="24"/>
              </w:rPr>
              <w:t>私部門之專家學者；其中公部門專家應非本機關及所屬機關之人員</w:t>
            </w:r>
            <w:proofErr w:type="gramStart"/>
            <w:r w:rsidRPr="000301DD">
              <w:rPr>
                <w:rFonts w:ascii="標楷體" w:eastAsia="標楷體" w:hAnsi="標楷體" w:hint="eastAsia"/>
                <w:szCs w:val="24"/>
              </w:rPr>
              <w:t>（</w:t>
            </w:r>
            <w:proofErr w:type="gramEnd"/>
            <w:r w:rsidRPr="000301DD">
              <w:rPr>
                <w:rFonts w:ascii="標楷體" w:eastAsia="標楷體" w:hAnsi="標楷體" w:hint="eastAsia"/>
                <w:szCs w:val="24"/>
              </w:rPr>
              <w:t>人才資料庫網址:</w:t>
            </w:r>
            <w:hyperlink r:id="rId10" w:history="1">
              <w:r w:rsidRPr="000301DD">
                <w:rPr>
                  <w:rStyle w:val="a8"/>
                  <w:rFonts w:ascii="標楷體" w:eastAsia="標楷體" w:hAnsi="標楷體"/>
                  <w:szCs w:val="24"/>
                </w:rPr>
                <w:t>http://www.taiwanwomencenter.org.tw/</w:t>
              </w:r>
            </w:hyperlink>
            <w:proofErr w:type="gramStart"/>
            <w:r w:rsidRPr="000301DD">
              <w:rPr>
                <w:rFonts w:ascii="標楷體" w:eastAsia="標楷體" w:hAnsi="標楷體" w:hint="eastAsia"/>
                <w:szCs w:val="24"/>
              </w:rPr>
              <w:t>）</w:t>
            </w:r>
            <w:proofErr w:type="gramEnd"/>
            <w:r w:rsidRPr="000301DD">
              <w:rPr>
                <w:rFonts w:ascii="標楷體" w:eastAsia="標楷體" w:hAnsi="標楷體" w:hint="eastAsia"/>
                <w:szCs w:val="24"/>
              </w:rPr>
              <w:t>。</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□2.</w:t>
            </w:r>
            <w:r w:rsidRPr="000301DD">
              <w:rPr>
                <w:rFonts w:ascii="標楷體" w:eastAsia="標楷體" w:hAnsi="標楷體"/>
                <w:szCs w:val="24"/>
              </w:rPr>
              <w:t>現任或曾任行政院性別平等會民間委員。</w:t>
            </w:r>
          </w:p>
          <w:p w:rsidR="007E32B8" w:rsidRPr="000301DD" w:rsidRDefault="007E32B8" w:rsidP="006D445E">
            <w:pPr>
              <w:rPr>
                <w:rFonts w:ascii="標楷體" w:eastAsia="標楷體" w:hAnsi="標楷體"/>
                <w:szCs w:val="24"/>
              </w:rPr>
            </w:pPr>
            <w:r w:rsidRPr="000301DD">
              <w:rPr>
                <w:rFonts w:ascii="標楷體" w:eastAsia="標楷體" w:hAnsi="標楷體" w:hint="eastAsia"/>
                <w:szCs w:val="24"/>
              </w:rPr>
              <w:t>□3.</w:t>
            </w:r>
            <w:r w:rsidRPr="000301DD">
              <w:rPr>
                <w:rFonts w:ascii="標楷體" w:eastAsia="標楷體" w:hAnsi="標楷體"/>
                <w:szCs w:val="24"/>
              </w:rPr>
              <w:t>現任或曾任</w:t>
            </w:r>
            <w:r w:rsidRPr="000301DD">
              <w:rPr>
                <w:rFonts w:ascii="標楷體" w:eastAsia="標楷體" w:hAnsi="標楷體" w:hint="eastAsia"/>
                <w:szCs w:val="24"/>
              </w:rPr>
              <w:t>各</w:t>
            </w:r>
            <w:r w:rsidRPr="000301DD">
              <w:rPr>
                <w:rFonts w:ascii="標楷體" w:eastAsia="標楷體" w:hAnsi="標楷體"/>
                <w:szCs w:val="24"/>
              </w:rPr>
              <w:t>部會性別平等專案小組民間委員。</w:t>
            </w:r>
          </w:p>
        </w:tc>
      </w:tr>
      <w:tr w:rsidR="007E32B8" w:rsidRPr="000301DD" w:rsidTr="006D445E">
        <w:trPr>
          <w:cantSplit/>
          <w:trHeight w:val="446"/>
        </w:trPr>
        <w:tc>
          <w:tcPr>
            <w:tcW w:w="9776" w:type="dxa"/>
            <w:gridSpan w:val="2"/>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（一）基本資料</w:t>
            </w:r>
          </w:p>
        </w:tc>
      </w:tr>
      <w:tr w:rsidR="007E32B8" w:rsidRPr="000301DD" w:rsidTr="006D445E">
        <w:trPr>
          <w:cantSplit/>
          <w:trHeight w:val="446"/>
        </w:trPr>
        <w:tc>
          <w:tcPr>
            <w:tcW w:w="3964"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1.程序參與期程或時間</w:t>
            </w:r>
          </w:p>
        </w:tc>
        <w:tc>
          <w:tcPr>
            <w:tcW w:w="5812"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 xml:space="preserve">   年    月     日</w:t>
            </w:r>
            <w:r w:rsidRPr="000301DD">
              <w:rPr>
                <w:rFonts w:ascii="標楷體" w:eastAsia="標楷體" w:hAnsi="標楷體" w:hint="eastAsia"/>
                <w:szCs w:val="24"/>
              </w:rPr>
              <w:t xml:space="preserve">   </w:t>
            </w:r>
            <w:r w:rsidRPr="000301DD">
              <w:rPr>
                <w:rFonts w:ascii="標楷體" w:eastAsia="標楷體" w:hAnsi="標楷體"/>
                <w:szCs w:val="24"/>
              </w:rPr>
              <w:t>至    年    月    日</w:t>
            </w:r>
          </w:p>
        </w:tc>
      </w:tr>
      <w:tr w:rsidR="007E32B8" w:rsidRPr="000301DD" w:rsidTr="006D445E">
        <w:trPr>
          <w:cantSplit/>
          <w:trHeight w:val="446"/>
        </w:trPr>
        <w:tc>
          <w:tcPr>
            <w:tcW w:w="3964"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2.參與者姓名、職稱、服務單位及其專長領域</w:t>
            </w:r>
          </w:p>
        </w:tc>
        <w:tc>
          <w:tcPr>
            <w:tcW w:w="5812" w:type="dxa"/>
            <w:tcBorders>
              <w:bottom w:val="single" w:sz="4" w:space="0" w:color="auto"/>
            </w:tcBorders>
            <w:shd w:val="clear" w:color="auto" w:fill="auto"/>
          </w:tcPr>
          <w:p w:rsidR="007E32B8" w:rsidRPr="000301DD" w:rsidRDefault="007E32B8" w:rsidP="006D445E">
            <w:pPr>
              <w:rPr>
                <w:rFonts w:ascii="標楷體" w:eastAsia="標楷體" w:hAnsi="標楷體"/>
                <w:szCs w:val="24"/>
              </w:rPr>
            </w:pPr>
          </w:p>
        </w:tc>
      </w:tr>
      <w:tr w:rsidR="007E32B8" w:rsidRPr="000301DD" w:rsidTr="006D445E">
        <w:trPr>
          <w:cantSplit/>
          <w:trHeight w:val="446"/>
        </w:trPr>
        <w:tc>
          <w:tcPr>
            <w:tcW w:w="3964"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3.參與方式</w:t>
            </w:r>
          </w:p>
        </w:tc>
        <w:tc>
          <w:tcPr>
            <w:tcW w:w="5812"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□計畫</w:t>
            </w:r>
            <w:proofErr w:type="gramStart"/>
            <w:r w:rsidRPr="000301DD">
              <w:rPr>
                <w:rFonts w:ascii="標楷體" w:eastAsia="標楷體" w:hAnsi="標楷體"/>
                <w:szCs w:val="24"/>
              </w:rPr>
              <w:t>研</w:t>
            </w:r>
            <w:proofErr w:type="gramEnd"/>
            <w:r w:rsidRPr="000301DD">
              <w:rPr>
                <w:rFonts w:ascii="標楷體" w:eastAsia="標楷體" w:hAnsi="標楷體"/>
                <w:szCs w:val="24"/>
              </w:rPr>
              <w:t>商會議  □性別平等專案小組　□書面意見</w:t>
            </w:r>
          </w:p>
        </w:tc>
      </w:tr>
      <w:tr w:rsidR="007E32B8" w:rsidRPr="000301DD" w:rsidTr="006D445E">
        <w:trPr>
          <w:cantSplit/>
          <w:trHeight w:val="446"/>
        </w:trPr>
        <w:tc>
          <w:tcPr>
            <w:tcW w:w="9776" w:type="dxa"/>
            <w:gridSpan w:val="2"/>
            <w:shd w:val="clear" w:color="auto" w:fill="auto"/>
          </w:tcPr>
          <w:p w:rsidR="007E32B8" w:rsidRPr="000301DD" w:rsidRDefault="007E32B8" w:rsidP="006D445E">
            <w:pPr>
              <w:rPr>
                <w:rFonts w:ascii="標楷體" w:eastAsia="標楷體" w:hAnsi="標楷體"/>
                <w:szCs w:val="24"/>
              </w:rPr>
            </w:pPr>
            <w:r w:rsidRPr="000301DD">
              <w:rPr>
                <w:rFonts w:ascii="標楷體" w:eastAsia="標楷體" w:hAnsi="標楷體"/>
                <w:b/>
                <w:szCs w:val="24"/>
              </w:rPr>
              <w:t>（二）主要意見</w:t>
            </w:r>
            <w:r w:rsidRPr="000301DD">
              <w:rPr>
                <w:rFonts w:ascii="標楷體" w:eastAsia="標楷體" w:hAnsi="標楷體" w:hint="eastAsia"/>
                <w:szCs w:val="24"/>
              </w:rPr>
              <w:t>（請通知程序參與者恪遵保密義務）</w:t>
            </w:r>
          </w:p>
        </w:tc>
      </w:tr>
      <w:tr w:rsidR="007E32B8" w:rsidRPr="000301DD" w:rsidTr="006D445E">
        <w:trPr>
          <w:cantSplit/>
          <w:trHeight w:val="361"/>
        </w:trPr>
        <w:tc>
          <w:tcPr>
            <w:tcW w:w="3964"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4.性別平等相關法規政策相關性評估之合宜性</w:t>
            </w:r>
          </w:p>
        </w:tc>
        <w:tc>
          <w:tcPr>
            <w:tcW w:w="5812" w:type="dxa"/>
            <w:shd w:val="clear" w:color="auto" w:fill="auto"/>
          </w:tcPr>
          <w:p w:rsidR="007E32B8" w:rsidRPr="000301DD" w:rsidRDefault="007E32B8" w:rsidP="006D445E">
            <w:pPr>
              <w:rPr>
                <w:rFonts w:ascii="標楷體" w:eastAsia="標楷體" w:hAnsi="標楷體"/>
                <w:szCs w:val="24"/>
              </w:rPr>
            </w:pPr>
          </w:p>
        </w:tc>
      </w:tr>
      <w:tr w:rsidR="007E32B8" w:rsidRPr="000301DD" w:rsidTr="006D445E">
        <w:trPr>
          <w:cantSplit/>
          <w:trHeight w:val="361"/>
        </w:trPr>
        <w:tc>
          <w:tcPr>
            <w:tcW w:w="3964"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5.性別統計及性別分析之合宜性</w:t>
            </w:r>
          </w:p>
        </w:tc>
        <w:tc>
          <w:tcPr>
            <w:tcW w:w="5812" w:type="dxa"/>
            <w:shd w:val="clear" w:color="auto" w:fill="auto"/>
          </w:tcPr>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tc>
      </w:tr>
      <w:tr w:rsidR="007E32B8" w:rsidRPr="000301DD" w:rsidTr="006D445E">
        <w:trPr>
          <w:cantSplit/>
          <w:trHeight w:val="361"/>
        </w:trPr>
        <w:tc>
          <w:tcPr>
            <w:tcW w:w="3964"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6.本計畫性別議題之合宜性</w:t>
            </w:r>
          </w:p>
        </w:tc>
        <w:tc>
          <w:tcPr>
            <w:tcW w:w="5812" w:type="dxa"/>
            <w:shd w:val="clear" w:color="auto" w:fill="auto"/>
          </w:tcPr>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tc>
      </w:tr>
      <w:tr w:rsidR="007E32B8" w:rsidRPr="000301DD" w:rsidTr="006D445E">
        <w:trPr>
          <w:cantSplit/>
          <w:trHeight w:val="289"/>
        </w:trPr>
        <w:tc>
          <w:tcPr>
            <w:tcW w:w="3964"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7.性別目標之合宜性</w:t>
            </w:r>
          </w:p>
        </w:tc>
        <w:tc>
          <w:tcPr>
            <w:tcW w:w="5812" w:type="dxa"/>
            <w:shd w:val="clear" w:color="auto" w:fill="auto"/>
          </w:tcPr>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tc>
      </w:tr>
      <w:tr w:rsidR="007E32B8" w:rsidRPr="000301DD" w:rsidTr="006D445E">
        <w:trPr>
          <w:cantSplit/>
          <w:trHeight w:val="289"/>
        </w:trPr>
        <w:tc>
          <w:tcPr>
            <w:tcW w:w="3964"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8.執行策略之合宜性</w:t>
            </w:r>
          </w:p>
        </w:tc>
        <w:tc>
          <w:tcPr>
            <w:tcW w:w="5812" w:type="dxa"/>
            <w:shd w:val="clear" w:color="auto" w:fill="auto"/>
          </w:tcPr>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tc>
      </w:tr>
      <w:tr w:rsidR="007E32B8" w:rsidRPr="000301DD" w:rsidTr="006D445E">
        <w:trPr>
          <w:cantSplit/>
          <w:trHeight w:val="289"/>
        </w:trPr>
        <w:tc>
          <w:tcPr>
            <w:tcW w:w="3964"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9.經費編列或配置之合宜性</w:t>
            </w:r>
          </w:p>
        </w:tc>
        <w:tc>
          <w:tcPr>
            <w:tcW w:w="5812" w:type="dxa"/>
            <w:shd w:val="clear" w:color="auto" w:fill="auto"/>
          </w:tcPr>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tc>
      </w:tr>
      <w:tr w:rsidR="007E32B8" w:rsidRPr="000301DD" w:rsidTr="006D445E">
        <w:trPr>
          <w:cantSplit/>
          <w:trHeight w:val="381"/>
        </w:trPr>
        <w:tc>
          <w:tcPr>
            <w:tcW w:w="3964" w:type="dxa"/>
            <w:shd w:val="clear" w:color="auto" w:fill="auto"/>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10.綜合性檢視意見</w:t>
            </w:r>
          </w:p>
        </w:tc>
        <w:tc>
          <w:tcPr>
            <w:tcW w:w="5812" w:type="dxa"/>
            <w:shd w:val="clear" w:color="auto" w:fill="auto"/>
          </w:tcPr>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p w:rsidR="007E32B8" w:rsidRPr="000301DD" w:rsidRDefault="007E32B8" w:rsidP="006D445E">
            <w:pPr>
              <w:rPr>
                <w:rFonts w:ascii="標楷體" w:eastAsia="標楷體" w:hAnsi="標楷體"/>
                <w:szCs w:val="24"/>
              </w:rPr>
            </w:pPr>
          </w:p>
        </w:tc>
      </w:tr>
      <w:tr w:rsidR="007E32B8" w:rsidRPr="000301DD" w:rsidTr="006D445E">
        <w:trPr>
          <w:cantSplit/>
          <w:trHeight w:val="446"/>
        </w:trPr>
        <w:tc>
          <w:tcPr>
            <w:tcW w:w="3964" w:type="dxa"/>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（三）參與時機及方式之合宜性</w:t>
            </w:r>
          </w:p>
        </w:tc>
        <w:tc>
          <w:tcPr>
            <w:tcW w:w="5812" w:type="dxa"/>
            <w:tcBorders>
              <w:bottom w:val="single" w:sz="4" w:space="0" w:color="auto"/>
            </w:tcBorders>
            <w:shd w:val="clear" w:color="auto" w:fill="auto"/>
            <w:vAlign w:val="center"/>
          </w:tcPr>
          <w:p w:rsidR="007E32B8" w:rsidRPr="000301DD" w:rsidRDefault="007E32B8" w:rsidP="006D445E">
            <w:pPr>
              <w:rPr>
                <w:rFonts w:ascii="標楷體" w:eastAsia="標楷體" w:hAnsi="標楷體"/>
                <w:szCs w:val="24"/>
              </w:rPr>
            </w:pPr>
          </w:p>
        </w:tc>
      </w:tr>
      <w:tr w:rsidR="007E32B8" w:rsidRPr="000301DD" w:rsidTr="006D445E">
        <w:trPr>
          <w:cantSplit/>
          <w:trHeight w:val="649"/>
        </w:trPr>
        <w:tc>
          <w:tcPr>
            <w:tcW w:w="9776" w:type="dxa"/>
            <w:gridSpan w:val="2"/>
            <w:shd w:val="clear" w:color="auto" w:fill="auto"/>
          </w:tcPr>
          <w:p w:rsidR="007E32B8" w:rsidRPr="000301DD" w:rsidRDefault="007E32B8" w:rsidP="006D445E">
            <w:pPr>
              <w:rPr>
                <w:rFonts w:ascii="標楷體" w:eastAsia="標楷體" w:hAnsi="標楷體"/>
                <w:szCs w:val="24"/>
              </w:rPr>
            </w:pPr>
            <w:r w:rsidRPr="000301DD">
              <w:rPr>
                <w:rFonts w:ascii="標楷體" w:eastAsia="標楷體" w:hAnsi="標楷體"/>
                <w:szCs w:val="24"/>
              </w:rPr>
              <w:t>本人同意恪遵保密義務，未經</w:t>
            </w:r>
            <w:r w:rsidRPr="000301DD">
              <w:rPr>
                <w:rFonts w:ascii="標楷體" w:eastAsia="標楷體" w:hAnsi="標楷體" w:hint="eastAsia"/>
                <w:szCs w:val="24"/>
              </w:rPr>
              <w:t>市府</w:t>
            </w:r>
            <w:r w:rsidRPr="000301DD">
              <w:rPr>
                <w:rFonts w:ascii="標楷體" w:eastAsia="標楷體" w:hAnsi="標楷體"/>
                <w:szCs w:val="24"/>
              </w:rPr>
              <w:t>同意不得逕自對外公開所評估之計畫草案。</w:t>
            </w:r>
          </w:p>
          <w:p w:rsidR="007E32B8" w:rsidRPr="000301DD" w:rsidRDefault="007E32B8" w:rsidP="006D445E">
            <w:pPr>
              <w:rPr>
                <w:rFonts w:ascii="標楷體" w:eastAsia="標楷體" w:hAnsi="標楷體"/>
                <w:szCs w:val="24"/>
              </w:rPr>
            </w:pPr>
            <w:r w:rsidRPr="000301DD">
              <w:rPr>
                <w:rFonts w:ascii="標楷體" w:eastAsia="標楷體" w:hAnsi="標楷體"/>
                <w:szCs w:val="24"/>
              </w:rPr>
              <w:t>（簽章，簽名或打字皆可）________________</w:t>
            </w:r>
          </w:p>
        </w:tc>
      </w:tr>
    </w:tbl>
    <w:p w:rsidR="007E32B8" w:rsidRPr="000301DD" w:rsidRDefault="007E32B8" w:rsidP="007E32B8">
      <w:pPr>
        <w:rPr>
          <w:rFonts w:ascii="標楷體" w:eastAsia="標楷體" w:hAnsi="標楷體"/>
          <w:b/>
          <w:szCs w:val="24"/>
        </w:rPr>
      </w:pPr>
      <w:r w:rsidRPr="000301DD">
        <w:rPr>
          <w:rFonts w:ascii="標楷體" w:eastAsia="標楷體" w:hAnsi="標楷體"/>
          <w:b/>
          <w:szCs w:val="24"/>
        </w:rPr>
        <w:br w:type="page"/>
      </w:r>
    </w:p>
    <w:p w:rsidR="007E32B8" w:rsidRPr="000301DD" w:rsidRDefault="007E32B8" w:rsidP="007E32B8">
      <w:pPr>
        <w:rPr>
          <w:rFonts w:ascii="標楷體" w:eastAsia="標楷體" w:hAnsi="標楷體"/>
          <w:b/>
          <w:szCs w:val="24"/>
        </w:rPr>
      </w:pPr>
      <w:r w:rsidRPr="000301DD">
        <w:rPr>
          <w:rFonts w:ascii="標楷體" w:eastAsia="標楷體" w:hAnsi="標楷體"/>
          <w:b/>
          <w:szCs w:val="24"/>
        </w:rPr>
        <w:lastRenderedPageBreak/>
        <w:t>【第</w:t>
      </w:r>
      <w:r w:rsidRPr="000301DD">
        <w:rPr>
          <w:rFonts w:ascii="標楷體" w:eastAsia="標楷體" w:hAnsi="標楷體" w:hint="eastAsia"/>
          <w:b/>
          <w:szCs w:val="24"/>
        </w:rPr>
        <w:t>四</w:t>
      </w:r>
      <w:r w:rsidRPr="000301DD">
        <w:rPr>
          <w:rFonts w:ascii="標楷體" w:eastAsia="標楷體" w:hAnsi="標楷體"/>
          <w:b/>
          <w:szCs w:val="24"/>
        </w:rPr>
        <w:t>部分－機關</w:t>
      </w:r>
      <w:r w:rsidRPr="000301DD">
        <w:rPr>
          <w:rFonts w:ascii="標楷體" w:eastAsia="標楷體" w:hAnsi="標楷體" w:hint="eastAsia"/>
          <w:b/>
          <w:szCs w:val="24"/>
        </w:rPr>
        <w:t>評估結果</w:t>
      </w:r>
      <w:r w:rsidRPr="000301DD">
        <w:rPr>
          <w:rFonts w:ascii="標楷體" w:eastAsia="標楷體" w:hAnsi="標楷體"/>
          <w:b/>
          <w:szCs w:val="24"/>
        </w:rPr>
        <w:t>】</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2399"/>
        <w:gridCol w:w="5067"/>
      </w:tblGrid>
      <w:tr w:rsidR="007E32B8" w:rsidRPr="000301DD" w:rsidTr="006D445E">
        <w:tc>
          <w:tcPr>
            <w:tcW w:w="9640" w:type="dxa"/>
            <w:gridSpan w:val="3"/>
            <w:tcBorders>
              <w:top w:val="single" w:sz="18" w:space="0" w:color="auto"/>
            </w:tcBorders>
            <w:shd w:val="clear" w:color="auto" w:fill="E7E6E6"/>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評估結果</w:t>
            </w:r>
          </w:p>
          <w:p w:rsidR="007E32B8" w:rsidRPr="000301DD" w:rsidRDefault="007E32B8" w:rsidP="006D445E">
            <w:pPr>
              <w:rPr>
                <w:rFonts w:ascii="標楷體" w:eastAsia="標楷體" w:hAnsi="標楷體"/>
                <w:b/>
                <w:szCs w:val="24"/>
              </w:rPr>
            </w:pPr>
            <w:r w:rsidRPr="000301DD">
              <w:rPr>
                <w:rFonts w:ascii="標楷體" w:eastAsia="標楷體" w:hAnsi="標楷體"/>
                <w:szCs w:val="24"/>
              </w:rPr>
              <w:t>請機關填表人依據【第</w:t>
            </w:r>
            <w:r w:rsidRPr="000301DD">
              <w:rPr>
                <w:rFonts w:ascii="標楷體" w:eastAsia="標楷體" w:hAnsi="標楷體" w:hint="eastAsia"/>
                <w:szCs w:val="24"/>
              </w:rPr>
              <w:t>三</w:t>
            </w:r>
            <w:r w:rsidRPr="000301DD">
              <w:rPr>
                <w:rFonts w:ascii="標楷體" w:eastAsia="標楷體" w:hAnsi="標楷體"/>
                <w:szCs w:val="24"/>
              </w:rPr>
              <w:t>部分－程序參與】性別平等專家學者之檢視意見，提出綜合說明及參</w:t>
            </w:r>
            <w:proofErr w:type="gramStart"/>
            <w:r w:rsidRPr="000301DD">
              <w:rPr>
                <w:rFonts w:ascii="標楷體" w:eastAsia="標楷體" w:hAnsi="標楷體"/>
                <w:szCs w:val="24"/>
              </w:rPr>
              <w:t>採</w:t>
            </w:r>
            <w:proofErr w:type="gramEnd"/>
            <w:r w:rsidRPr="000301DD">
              <w:rPr>
                <w:rFonts w:ascii="標楷體" w:eastAsia="標楷體" w:hAnsi="標楷體"/>
                <w:szCs w:val="24"/>
              </w:rPr>
              <w:t>情形後通知程序參與者審閱。</w:t>
            </w:r>
          </w:p>
        </w:tc>
      </w:tr>
      <w:tr w:rsidR="007E32B8" w:rsidRPr="000301DD" w:rsidTr="006D445E">
        <w:tc>
          <w:tcPr>
            <w:tcW w:w="2174" w:type="dxa"/>
            <w:tcBorders>
              <w:top w:val="single" w:sz="4" w:space="0" w:color="auto"/>
            </w:tcBorders>
            <w:vAlign w:val="center"/>
          </w:tcPr>
          <w:p w:rsidR="007E32B8" w:rsidRPr="000301DD" w:rsidRDefault="007E32B8" w:rsidP="006D445E">
            <w:pPr>
              <w:rPr>
                <w:rFonts w:ascii="標楷體" w:eastAsia="標楷體" w:hAnsi="標楷體"/>
                <w:szCs w:val="24"/>
              </w:rPr>
            </w:pPr>
            <w:r w:rsidRPr="000301DD">
              <w:rPr>
                <w:rFonts w:ascii="標楷體" w:eastAsia="標楷體" w:hAnsi="標楷體"/>
                <w:b/>
                <w:szCs w:val="24"/>
              </w:rPr>
              <w:t>綜合說明</w:t>
            </w:r>
          </w:p>
        </w:tc>
        <w:tc>
          <w:tcPr>
            <w:tcW w:w="7466" w:type="dxa"/>
            <w:gridSpan w:val="2"/>
            <w:tcBorders>
              <w:top w:val="single" w:sz="4" w:space="0" w:color="auto"/>
            </w:tcBorders>
            <w:vAlign w:val="center"/>
          </w:tcPr>
          <w:p w:rsidR="007E32B8" w:rsidRPr="000301DD" w:rsidRDefault="007E32B8" w:rsidP="006D445E">
            <w:pPr>
              <w:rPr>
                <w:rFonts w:ascii="標楷體" w:eastAsia="標楷體" w:hAnsi="標楷體"/>
                <w:szCs w:val="24"/>
              </w:rPr>
            </w:pPr>
          </w:p>
        </w:tc>
      </w:tr>
      <w:tr w:rsidR="007E32B8" w:rsidRPr="000301DD" w:rsidTr="006D445E">
        <w:tc>
          <w:tcPr>
            <w:tcW w:w="2174" w:type="dxa"/>
            <w:vMerge w:val="restart"/>
            <w:tcBorders>
              <w:top w:val="single" w:sz="4" w:space="0" w:color="auto"/>
            </w:tcBorders>
            <w:vAlign w:val="center"/>
          </w:tcPr>
          <w:p w:rsidR="007E32B8" w:rsidRPr="000301DD" w:rsidRDefault="007E32B8" w:rsidP="006D445E">
            <w:pPr>
              <w:rPr>
                <w:rFonts w:ascii="標楷體" w:eastAsia="標楷體" w:hAnsi="標楷體"/>
                <w:szCs w:val="24"/>
              </w:rPr>
            </w:pPr>
            <w:r w:rsidRPr="000301DD">
              <w:rPr>
                <w:rFonts w:ascii="標楷體" w:eastAsia="標楷體" w:hAnsi="標楷體"/>
                <w:b/>
                <w:szCs w:val="24"/>
              </w:rPr>
              <w:t>參</w:t>
            </w:r>
            <w:proofErr w:type="gramStart"/>
            <w:r w:rsidRPr="000301DD">
              <w:rPr>
                <w:rFonts w:ascii="標楷體" w:eastAsia="標楷體" w:hAnsi="標楷體"/>
                <w:b/>
                <w:szCs w:val="24"/>
              </w:rPr>
              <w:t>採</w:t>
            </w:r>
            <w:proofErr w:type="gramEnd"/>
            <w:r w:rsidRPr="000301DD">
              <w:rPr>
                <w:rFonts w:ascii="標楷體" w:eastAsia="標楷體" w:hAnsi="標楷體"/>
                <w:b/>
                <w:szCs w:val="24"/>
              </w:rPr>
              <w:t>情形</w:t>
            </w:r>
          </w:p>
        </w:tc>
        <w:tc>
          <w:tcPr>
            <w:tcW w:w="2399" w:type="dxa"/>
            <w:tcBorders>
              <w:top w:val="single" w:sz="4" w:space="0" w:color="auto"/>
            </w:tcBorders>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說明採納意見後之計畫調整</w:t>
            </w:r>
            <w:r w:rsidRPr="000301DD">
              <w:rPr>
                <w:rFonts w:ascii="標楷體" w:eastAsia="標楷體" w:hAnsi="標楷體" w:hint="eastAsia"/>
                <w:szCs w:val="24"/>
              </w:rPr>
              <w:t>（</w:t>
            </w:r>
            <w:r w:rsidRPr="000301DD">
              <w:rPr>
                <w:rFonts w:ascii="標楷體" w:eastAsia="標楷體" w:hAnsi="標楷體"/>
                <w:szCs w:val="24"/>
              </w:rPr>
              <w:t>請標</w:t>
            </w:r>
            <w:proofErr w:type="gramStart"/>
            <w:r w:rsidRPr="000301DD">
              <w:rPr>
                <w:rFonts w:ascii="標楷體" w:eastAsia="標楷體" w:hAnsi="標楷體"/>
                <w:szCs w:val="24"/>
              </w:rPr>
              <w:t>註</w:t>
            </w:r>
            <w:proofErr w:type="gramEnd"/>
            <w:r w:rsidRPr="000301DD">
              <w:rPr>
                <w:rFonts w:ascii="標楷體" w:eastAsia="標楷體" w:hAnsi="標楷體"/>
                <w:szCs w:val="24"/>
              </w:rPr>
              <w:t>頁數</w:t>
            </w:r>
            <w:r w:rsidRPr="000301DD">
              <w:rPr>
                <w:rFonts w:ascii="標楷體" w:eastAsia="標楷體" w:hAnsi="標楷體" w:hint="eastAsia"/>
                <w:szCs w:val="24"/>
              </w:rPr>
              <w:t>）</w:t>
            </w:r>
          </w:p>
        </w:tc>
        <w:tc>
          <w:tcPr>
            <w:tcW w:w="5067" w:type="dxa"/>
            <w:tcBorders>
              <w:top w:val="single" w:sz="4" w:space="0" w:color="auto"/>
            </w:tcBorders>
            <w:vAlign w:val="center"/>
          </w:tcPr>
          <w:p w:rsidR="007E32B8" w:rsidRPr="000301DD" w:rsidRDefault="007E32B8" w:rsidP="006D445E">
            <w:pPr>
              <w:rPr>
                <w:rFonts w:ascii="標楷體" w:eastAsia="標楷體" w:hAnsi="標楷體"/>
                <w:szCs w:val="24"/>
              </w:rPr>
            </w:pPr>
          </w:p>
        </w:tc>
      </w:tr>
      <w:tr w:rsidR="007E32B8" w:rsidRPr="000301DD" w:rsidTr="006D445E">
        <w:tc>
          <w:tcPr>
            <w:tcW w:w="2174" w:type="dxa"/>
            <w:vMerge/>
            <w:vAlign w:val="center"/>
          </w:tcPr>
          <w:p w:rsidR="007E32B8" w:rsidRPr="000301DD" w:rsidRDefault="007E32B8" w:rsidP="006D445E">
            <w:pPr>
              <w:rPr>
                <w:rFonts w:ascii="標楷體" w:eastAsia="標楷體" w:hAnsi="標楷體"/>
                <w:szCs w:val="24"/>
              </w:rPr>
            </w:pPr>
          </w:p>
        </w:tc>
        <w:tc>
          <w:tcPr>
            <w:tcW w:w="2399" w:type="dxa"/>
            <w:tcBorders>
              <w:top w:val="single" w:sz="4" w:space="0" w:color="auto"/>
            </w:tcBorders>
            <w:vAlign w:val="center"/>
          </w:tcPr>
          <w:p w:rsidR="007E32B8" w:rsidRPr="000301DD" w:rsidRDefault="007E32B8" w:rsidP="006D445E">
            <w:pPr>
              <w:rPr>
                <w:rFonts w:ascii="標楷體" w:eastAsia="標楷體" w:hAnsi="標楷體"/>
                <w:szCs w:val="24"/>
              </w:rPr>
            </w:pPr>
            <w:r w:rsidRPr="000301DD">
              <w:rPr>
                <w:rFonts w:ascii="標楷體" w:eastAsia="標楷體" w:hAnsi="標楷體"/>
                <w:szCs w:val="24"/>
              </w:rPr>
              <w:t>說明未參</w:t>
            </w:r>
            <w:proofErr w:type="gramStart"/>
            <w:r w:rsidRPr="000301DD">
              <w:rPr>
                <w:rFonts w:ascii="標楷體" w:eastAsia="標楷體" w:hAnsi="標楷體"/>
                <w:szCs w:val="24"/>
              </w:rPr>
              <w:t>採</w:t>
            </w:r>
            <w:proofErr w:type="gramEnd"/>
            <w:r w:rsidRPr="000301DD">
              <w:rPr>
                <w:rFonts w:ascii="標楷體" w:eastAsia="標楷體" w:hAnsi="標楷體"/>
                <w:szCs w:val="24"/>
              </w:rPr>
              <w:t>之理由或替代規劃</w:t>
            </w:r>
          </w:p>
        </w:tc>
        <w:tc>
          <w:tcPr>
            <w:tcW w:w="5067" w:type="dxa"/>
            <w:tcBorders>
              <w:top w:val="single" w:sz="4" w:space="0" w:color="auto"/>
            </w:tcBorders>
            <w:vAlign w:val="center"/>
          </w:tcPr>
          <w:p w:rsidR="007E32B8" w:rsidRPr="000301DD" w:rsidRDefault="007E32B8" w:rsidP="006D445E">
            <w:pPr>
              <w:rPr>
                <w:rFonts w:ascii="標楷體" w:eastAsia="標楷體" w:hAnsi="標楷體"/>
                <w:szCs w:val="24"/>
              </w:rPr>
            </w:pPr>
          </w:p>
        </w:tc>
      </w:tr>
      <w:tr w:rsidR="007E32B8" w:rsidRPr="000301DD" w:rsidTr="006D445E">
        <w:tc>
          <w:tcPr>
            <w:tcW w:w="9640" w:type="dxa"/>
            <w:gridSpan w:val="3"/>
            <w:tcBorders>
              <w:top w:val="single" w:sz="4" w:space="0" w:color="auto"/>
              <w:bottom w:val="thickThinSmallGap" w:sz="24" w:space="0" w:color="auto"/>
            </w:tcBorders>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通知程序參與之專家學者本計畫之評估結果：</w:t>
            </w:r>
          </w:p>
          <w:p w:rsidR="007E32B8" w:rsidRPr="000301DD" w:rsidRDefault="007E32B8" w:rsidP="006D445E">
            <w:pPr>
              <w:rPr>
                <w:rFonts w:ascii="標楷體" w:eastAsia="標楷體" w:hAnsi="標楷體"/>
                <w:szCs w:val="24"/>
              </w:rPr>
            </w:pPr>
            <w:r w:rsidRPr="000301DD">
              <w:rPr>
                <w:rFonts w:ascii="標楷體" w:eastAsia="標楷體" w:hAnsi="標楷體"/>
                <w:szCs w:val="24"/>
              </w:rPr>
              <w:t>已於    年    月    日將「評估結果」</w:t>
            </w:r>
            <w:r w:rsidRPr="000301DD">
              <w:rPr>
                <w:rFonts w:ascii="標楷體" w:eastAsia="標楷體" w:hAnsi="標楷體" w:hint="eastAsia"/>
                <w:szCs w:val="24"/>
              </w:rPr>
              <w:t>及</w:t>
            </w:r>
            <w:r w:rsidRPr="000301DD">
              <w:rPr>
                <w:rFonts w:ascii="標楷體" w:eastAsia="標楷體" w:hAnsi="標楷體"/>
                <w:szCs w:val="24"/>
              </w:rPr>
              <w:t>「</w:t>
            </w:r>
            <w:r w:rsidRPr="000301DD">
              <w:rPr>
                <w:rFonts w:ascii="標楷體" w:eastAsia="標楷體" w:hAnsi="標楷體" w:hint="eastAsia"/>
                <w:szCs w:val="24"/>
              </w:rPr>
              <w:t>修正後之計畫書草案</w:t>
            </w:r>
            <w:r w:rsidRPr="000301DD">
              <w:rPr>
                <w:rFonts w:ascii="標楷體" w:eastAsia="標楷體" w:hAnsi="標楷體"/>
                <w:szCs w:val="24"/>
              </w:rPr>
              <w:t>」通知程序參與者審閱。</w:t>
            </w:r>
          </w:p>
        </w:tc>
      </w:tr>
    </w:tbl>
    <w:p w:rsidR="007E32B8" w:rsidRPr="000301DD" w:rsidRDefault="007E32B8" w:rsidP="007E32B8">
      <w:pPr>
        <w:numPr>
          <w:ilvl w:val="0"/>
          <w:numId w:val="40"/>
        </w:numPr>
        <w:rPr>
          <w:rFonts w:ascii="標楷體" w:eastAsia="標楷體" w:hAnsi="標楷體"/>
          <w:b/>
          <w:bCs/>
          <w:szCs w:val="24"/>
        </w:rPr>
      </w:pPr>
      <w:r w:rsidRPr="000301DD">
        <w:rPr>
          <w:rFonts w:ascii="標楷體" w:eastAsia="標楷體" w:hAnsi="標楷體"/>
          <w:b/>
          <w:szCs w:val="24"/>
        </w:rPr>
        <w:t>填表人姓名：</w:t>
      </w:r>
      <w:proofErr w:type="gramStart"/>
      <w:r w:rsidRPr="000301DD">
        <w:rPr>
          <w:rFonts w:ascii="標楷體" w:eastAsia="標楷體" w:hAnsi="標楷體" w:hint="eastAsia"/>
          <w:b/>
          <w:szCs w:val="24"/>
        </w:rPr>
        <w:t>＿＿＿＿＿</w:t>
      </w:r>
      <w:proofErr w:type="gramEnd"/>
      <w:r w:rsidRPr="000301DD">
        <w:rPr>
          <w:rFonts w:ascii="標楷體" w:eastAsia="標楷體" w:hAnsi="標楷體"/>
          <w:b/>
          <w:szCs w:val="24"/>
        </w:rPr>
        <w:t>職稱：</w:t>
      </w:r>
      <w:proofErr w:type="gramStart"/>
      <w:r w:rsidRPr="000301DD">
        <w:rPr>
          <w:rFonts w:ascii="標楷體" w:eastAsia="標楷體" w:hAnsi="標楷體" w:hint="eastAsia"/>
          <w:b/>
          <w:szCs w:val="24"/>
        </w:rPr>
        <w:t>＿＿＿＿</w:t>
      </w:r>
      <w:proofErr w:type="gramEnd"/>
      <w:r w:rsidRPr="000301DD">
        <w:rPr>
          <w:rFonts w:ascii="標楷體" w:eastAsia="標楷體" w:hAnsi="標楷體"/>
          <w:b/>
          <w:szCs w:val="24"/>
        </w:rPr>
        <w:t>電話：</w:t>
      </w:r>
      <w:proofErr w:type="gramStart"/>
      <w:r w:rsidRPr="000301DD">
        <w:rPr>
          <w:rFonts w:ascii="標楷體" w:eastAsia="標楷體" w:hAnsi="標楷體" w:hint="eastAsia"/>
          <w:b/>
          <w:szCs w:val="24"/>
        </w:rPr>
        <w:t>＿＿＿＿＿＿</w:t>
      </w:r>
      <w:proofErr w:type="gramEnd"/>
      <w:r w:rsidRPr="000301DD">
        <w:rPr>
          <w:rFonts w:ascii="標楷體" w:eastAsia="標楷體" w:hAnsi="標楷體"/>
          <w:b/>
          <w:szCs w:val="24"/>
        </w:rPr>
        <w:t>填表日期：</w:t>
      </w:r>
      <w:proofErr w:type="gramStart"/>
      <w:r w:rsidRPr="000301DD">
        <w:rPr>
          <w:rFonts w:ascii="標楷體" w:eastAsia="標楷體" w:hAnsi="標楷體" w:hint="eastAsia"/>
          <w:b/>
          <w:szCs w:val="24"/>
        </w:rPr>
        <w:t>＿</w:t>
      </w:r>
      <w:proofErr w:type="gramEnd"/>
      <w:r w:rsidRPr="000301DD">
        <w:rPr>
          <w:rFonts w:ascii="標楷體" w:eastAsia="標楷體" w:hAnsi="標楷體"/>
          <w:b/>
          <w:bCs/>
          <w:szCs w:val="24"/>
        </w:rPr>
        <w:t>年</w:t>
      </w:r>
      <w:proofErr w:type="gramStart"/>
      <w:r w:rsidRPr="000301DD">
        <w:rPr>
          <w:rFonts w:ascii="標楷體" w:eastAsia="標楷體" w:hAnsi="標楷體" w:hint="eastAsia"/>
          <w:b/>
          <w:szCs w:val="24"/>
        </w:rPr>
        <w:t>＿</w:t>
      </w:r>
      <w:proofErr w:type="gramEnd"/>
      <w:r w:rsidRPr="000301DD">
        <w:rPr>
          <w:rFonts w:ascii="標楷體" w:eastAsia="標楷體" w:hAnsi="標楷體"/>
          <w:b/>
          <w:bCs/>
          <w:szCs w:val="24"/>
        </w:rPr>
        <w:t>月</w:t>
      </w:r>
      <w:proofErr w:type="gramStart"/>
      <w:r w:rsidRPr="000301DD">
        <w:rPr>
          <w:rFonts w:ascii="標楷體" w:eastAsia="標楷體" w:hAnsi="標楷體" w:hint="eastAsia"/>
          <w:b/>
          <w:szCs w:val="24"/>
        </w:rPr>
        <w:t>＿</w:t>
      </w:r>
      <w:proofErr w:type="gramEnd"/>
      <w:r w:rsidRPr="000301DD">
        <w:rPr>
          <w:rFonts w:ascii="標楷體" w:eastAsia="標楷體" w:hAnsi="標楷體"/>
          <w:b/>
          <w:bCs/>
          <w:szCs w:val="24"/>
        </w:rPr>
        <w:t>日</w:t>
      </w:r>
    </w:p>
    <w:p w:rsidR="007E32B8" w:rsidRPr="000301DD" w:rsidRDefault="007E32B8" w:rsidP="007E32B8">
      <w:pPr>
        <w:rPr>
          <w:rFonts w:ascii="標楷體" w:eastAsia="標楷體" w:hAnsi="標楷體"/>
          <w:b/>
          <w:bCs/>
          <w:szCs w:val="24"/>
        </w:rPr>
      </w:pPr>
    </w:p>
    <w:p w:rsidR="007E32B8" w:rsidRPr="000301DD" w:rsidRDefault="007E32B8" w:rsidP="007E32B8">
      <w:pPr>
        <w:rPr>
          <w:rFonts w:ascii="標楷體" w:eastAsia="標楷體" w:hAnsi="標楷體"/>
          <w:b/>
          <w:szCs w:val="24"/>
        </w:rPr>
      </w:pPr>
      <w:r w:rsidRPr="000301DD">
        <w:rPr>
          <w:rFonts w:ascii="標楷體" w:eastAsia="標楷體" w:hAnsi="標楷體"/>
          <w:b/>
          <w:szCs w:val="24"/>
        </w:rPr>
        <w:t>【第</w:t>
      </w:r>
      <w:r w:rsidRPr="000301DD">
        <w:rPr>
          <w:rFonts w:ascii="標楷體" w:eastAsia="標楷體" w:hAnsi="標楷體" w:hint="eastAsia"/>
          <w:b/>
          <w:szCs w:val="24"/>
        </w:rPr>
        <w:t>五</w:t>
      </w:r>
      <w:r w:rsidRPr="000301DD">
        <w:rPr>
          <w:rFonts w:ascii="標楷體" w:eastAsia="標楷體" w:hAnsi="標楷體"/>
          <w:b/>
          <w:szCs w:val="24"/>
        </w:rPr>
        <w:t>部分－</w:t>
      </w:r>
      <w:bookmarkStart w:id="8" w:name="_Hlk24462749"/>
      <w:r w:rsidRPr="000301DD">
        <w:rPr>
          <w:rFonts w:ascii="標楷體" w:eastAsia="標楷體" w:hAnsi="標楷體" w:hint="eastAsia"/>
          <w:b/>
          <w:szCs w:val="24"/>
        </w:rPr>
        <w:t>研究發展考核委員會複</w:t>
      </w:r>
      <w:bookmarkEnd w:id="8"/>
      <w:r w:rsidRPr="000301DD">
        <w:rPr>
          <w:rFonts w:ascii="標楷體" w:eastAsia="標楷體" w:hAnsi="標楷體" w:hint="eastAsia"/>
          <w:b/>
          <w:szCs w:val="24"/>
        </w:rPr>
        <w:t>審</w:t>
      </w:r>
      <w:r w:rsidRPr="000301DD">
        <w:rPr>
          <w:rFonts w:ascii="標楷體" w:eastAsia="標楷體" w:hAnsi="標楷體"/>
          <w:b/>
          <w:szCs w:val="24"/>
        </w:rPr>
        <w:t>】：</w:t>
      </w:r>
    </w:p>
    <w:tbl>
      <w:tblPr>
        <w:tblStyle w:val="a9"/>
        <w:tblW w:w="9640" w:type="dxa"/>
        <w:tblInd w:w="-431" w:type="dxa"/>
        <w:tblBorders>
          <w:top w:val="thinThickSmallGap" w:sz="24" w:space="0" w:color="auto"/>
          <w:bottom w:val="thickThinSmallGap" w:sz="24" w:space="0" w:color="auto"/>
        </w:tblBorders>
        <w:shd w:val="clear" w:color="auto" w:fill="FFFF00"/>
        <w:tblLook w:val="04A0" w:firstRow="1" w:lastRow="0" w:firstColumn="1" w:lastColumn="0" w:noHBand="0" w:noVBand="1"/>
      </w:tblPr>
      <w:tblGrid>
        <w:gridCol w:w="3579"/>
        <w:gridCol w:w="6061"/>
      </w:tblGrid>
      <w:tr w:rsidR="007E32B8" w:rsidRPr="000301DD" w:rsidTr="006D445E">
        <w:tc>
          <w:tcPr>
            <w:tcW w:w="3579" w:type="dxa"/>
            <w:shd w:val="clear" w:color="auto" w:fill="auto"/>
            <w:vAlign w:val="center"/>
          </w:tcPr>
          <w:p w:rsidR="007E32B8" w:rsidRPr="000301DD" w:rsidRDefault="007E32B8" w:rsidP="006D445E">
            <w:pPr>
              <w:rPr>
                <w:rFonts w:ascii="標楷體" w:eastAsia="標楷體" w:hAnsi="標楷體"/>
                <w:b/>
                <w:szCs w:val="24"/>
              </w:rPr>
            </w:pPr>
            <w:proofErr w:type="gramStart"/>
            <w:r w:rsidRPr="000301DD">
              <w:rPr>
                <w:rFonts w:ascii="標楷體" w:eastAsia="標楷體" w:hAnsi="標楷體" w:hint="eastAsia"/>
                <w:b/>
                <w:szCs w:val="24"/>
              </w:rPr>
              <w:t>複</w:t>
            </w:r>
            <w:proofErr w:type="gramEnd"/>
            <w:r w:rsidRPr="000301DD">
              <w:rPr>
                <w:rFonts w:ascii="標楷體" w:eastAsia="標楷體" w:hAnsi="標楷體" w:hint="eastAsia"/>
                <w:b/>
                <w:szCs w:val="24"/>
              </w:rPr>
              <w:t>審項目</w:t>
            </w:r>
          </w:p>
        </w:tc>
        <w:tc>
          <w:tcPr>
            <w:tcW w:w="6061" w:type="dxa"/>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結　果</w:t>
            </w:r>
          </w:p>
        </w:tc>
      </w:tr>
      <w:tr w:rsidR="007E32B8" w:rsidRPr="000301DD" w:rsidTr="006D445E">
        <w:trPr>
          <w:trHeight w:val="523"/>
        </w:trPr>
        <w:tc>
          <w:tcPr>
            <w:tcW w:w="3579" w:type="dxa"/>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是否送性別平等辦公室初評？</w:t>
            </w:r>
          </w:p>
        </w:tc>
        <w:tc>
          <w:tcPr>
            <w:tcW w:w="6061" w:type="dxa"/>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w:t>
            </w:r>
            <w:r w:rsidRPr="000301DD">
              <w:rPr>
                <w:rFonts w:ascii="標楷體" w:eastAsia="標楷體" w:hAnsi="標楷體" w:hint="eastAsia"/>
                <w:b/>
                <w:szCs w:val="24"/>
              </w:rPr>
              <w:t>初評完成</w:t>
            </w:r>
          </w:p>
        </w:tc>
      </w:tr>
      <w:tr w:rsidR="007E32B8" w:rsidRPr="000301DD" w:rsidTr="006D445E">
        <w:tc>
          <w:tcPr>
            <w:tcW w:w="3579" w:type="dxa"/>
            <w:shd w:val="clear" w:color="auto" w:fill="auto"/>
          </w:tcPr>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程序參與之民間性別平等專家學者是否由台灣國家婦女館網站資料名單選取？</w:t>
            </w:r>
          </w:p>
        </w:tc>
        <w:tc>
          <w:tcPr>
            <w:tcW w:w="6061" w:type="dxa"/>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w:t>
            </w:r>
            <w:r w:rsidRPr="000301DD">
              <w:rPr>
                <w:rFonts w:ascii="標楷體" w:eastAsia="標楷體" w:hAnsi="標楷體" w:hint="eastAsia"/>
                <w:b/>
                <w:szCs w:val="24"/>
              </w:rPr>
              <w:t>是</w:t>
            </w:r>
          </w:p>
        </w:tc>
      </w:tr>
      <w:tr w:rsidR="007E32B8" w:rsidRPr="000301DD" w:rsidTr="006D445E">
        <w:trPr>
          <w:trHeight w:val="1494"/>
        </w:trPr>
        <w:tc>
          <w:tcPr>
            <w:tcW w:w="3579" w:type="dxa"/>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hint="eastAsia"/>
                <w:b/>
                <w:szCs w:val="24"/>
              </w:rPr>
              <w:t>依據性別平等專家學者意見之檢視意見提出綜合說明及參</w:t>
            </w:r>
            <w:proofErr w:type="gramStart"/>
            <w:r w:rsidRPr="000301DD">
              <w:rPr>
                <w:rFonts w:ascii="標楷體" w:eastAsia="標楷體" w:hAnsi="標楷體" w:hint="eastAsia"/>
                <w:b/>
                <w:szCs w:val="24"/>
              </w:rPr>
              <w:t>採</w:t>
            </w:r>
            <w:proofErr w:type="gramEnd"/>
            <w:r w:rsidRPr="000301DD">
              <w:rPr>
                <w:rFonts w:ascii="標楷體" w:eastAsia="標楷體" w:hAnsi="標楷體" w:hint="eastAsia"/>
                <w:b/>
                <w:szCs w:val="24"/>
              </w:rPr>
              <w:t>情形，並通知程序參與者審閱</w:t>
            </w:r>
          </w:p>
        </w:tc>
        <w:tc>
          <w:tcPr>
            <w:tcW w:w="6061" w:type="dxa"/>
            <w:shd w:val="clear" w:color="auto" w:fill="auto"/>
            <w:vAlign w:val="center"/>
          </w:tcPr>
          <w:p w:rsidR="007E32B8" w:rsidRPr="000301DD" w:rsidRDefault="007E32B8" w:rsidP="006D445E">
            <w:pPr>
              <w:rPr>
                <w:rFonts w:ascii="標楷體" w:eastAsia="標楷體" w:hAnsi="標楷體"/>
                <w:b/>
                <w:szCs w:val="24"/>
              </w:rPr>
            </w:pPr>
            <w:r w:rsidRPr="000301DD">
              <w:rPr>
                <w:rFonts w:ascii="標楷體" w:eastAsia="標楷體" w:hAnsi="標楷體"/>
                <w:b/>
                <w:szCs w:val="24"/>
              </w:rPr>
              <w:t>□</w:t>
            </w:r>
            <w:r w:rsidRPr="000301DD">
              <w:rPr>
                <w:rFonts w:ascii="標楷體" w:eastAsia="標楷體" w:hAnsi="標楷體" w:hint="eastAsia"/>
                <w:b/>
                <w:szCs w:val="24"/>
              </w:rPr>
              <w:t>是</w:t>
            </w:r>
          </w:p>
        </w:tc>
      </w:tr>
      <w:tr w:rsidR="007E32B8" w:rsidRPr="000301DD" w:rsidTr="006D445E">
        <w:tc>
          <w:tcPr>
            <w:tcW w:w="9640" w:type="dxa"/>
            <w:gridSpan w:val="2"/>
            <w:shd w:val="clear" w:color="auto" w:fill="auto"/>
          </w:tcPr>
          <w:p w:rsidR="007E32B8" w:rsidRPr="000301DD" w:rsidRDefault="007E32B8" w:rsidP="006D445E">
            <w:pPr>
              <w:rPr>
                <w:rFonts w:ascii="標楷體" w:eastAsia="標楷體" w:hAnsi="標楷體"/>
                <w:szCs w:val="24"/>
              </w:rPr>
            </w:pPr>
            <w:r w:rsidRPr="000301DD">
              <w:rPr>
                <w:rFonts w:ascii="標楷體" w:eastAsia="標楷體" w:hAnsi="標楷體" w:hint="eastAsia"/>
                <w:b/>
                <w:szCs w:val="24"/>
              </w:rPr>
              <w:t xml:space="preserve">研究發展考核委員會　　　　</w:t>
            </w:r>
            <w:proofErr w:type="gramStart"/>
            <w:r w:rsidRPr="000301DD">
              <w:rPr>
                <w:rFonts w:ascii="標楷體" w:eastAsia="標楷體" w:hAnsi="標楷體" w:hint="eastAsia"/>
                <w:b/>
                <w:szCs w:val="24"/>
              </w:rPr>
              <w:t>複</w:t>
            </w:r>
            <w:proofErr w:type="gramEnd"/>
            <w:r w:rsidRPr="000301DD">
              <w:rPr>
                <w:rFonts w:ascii="標楷體" w:eastAsia="標楷體" w:hAnsi="標楷體" w:hint="eastAsia"/>
                <w:b/>
                <w:szCs w:val="24"/>
              </w:rPr>
              <w:t>審日期　　年　　月　　日</w:t>
            </w:r>
          </w:p>
        </w:tc>
      </w:tr>
    </w:tbl>
    <w:p w:rsidR="007E32B8" w:rsidRPr="000301DD" w:rsidRDefault="007E32B8" w:rsidP="007E32B8">
      <w:pPr>
        <w:rPr>
          <w:rFonts w:ascii="標楷體" w:eastAsia="標楷體" w:hAnsi="標楷體"/>
          <w:szCs w:val="24"/>
        </w:rPr>
      </w:pPr>
    </w:p>
    <w:p w:rsidR="007E32B8" w:rsidRDefault="007E32B8" w:rsidP="007E32B8">
      <w:pPr>
        <w:widowControl/>
        <w:rPr>
          <w:rFonts w:ascii="標楷體" w:eastAsia="標楷體" w:hAnsi="標楷體"/>
          <w:szCs w:val="24"/>
        </w:rPr>
      </w:pPr>
      <w:r>
        <w:rPr>
          <w:rFonts w:ascii="標楷體" w:eastAsia="標楷體" w:hAnsi="標楷體"/>
          <w:szCs w:val="24"/>
        </w:rPr>
        <w:br w:type="page"/>
      </w:r>
    </w:p>
    <w:p w:rsidR="007E32B8" w:rsidRDefault="007E32B8" w:rsidP="007E32B8">
      <w:pPr>
        <w:pStyle w:val="a3"/>
        <w:numPr>
          <w:ilvl w:val="0"/>
          <w:numId w:val="31"/>
        </w:numPr>
        <w:ind w:leftChars="0"/>
        <w:rPr>
          <w:rFonts w:ascii="標楷體" w:eastAsia="標楷體" w:hAnsi="標楷體"/>
          <w:b/>
          <w:sz w:val="28"/>
          <w:szCs w:val="28"/>
        </w:rPr>
      </w:pPr>
      <w:proofErr w:type="gramStart"/>
      <w:r w:rsidRPr="00192AF8">
        <w:rPr>
          <w:rFonts w:ascii="標楷體" w:eastAsia="標楷體" w:hAnsi="標楷體" w:hint="eastAsia"/>
          <w:b/>
          <w:sz w:val="28"/>
          <w:szCs w:val="28"/>
        </w:rPr>
        <w:lastRenderedPageBreak/>
        <w:t>臺</w:t>
      </w:r>
      <w:proofErr w:type="gramEnd"/>
      <w:r w:rsidRPr="00192AF8">
        <w:rPr>
          <w:rFonts w:ascii="標楷體" w:eastAsia="標楷體" w:hAnsi="標楷體" w:hint="eastAsia"/>
          <w:b/>
          <w:sz w:val="28"/>
          <w:szCs w:val="28"/>
        </w:rPr>
        <w:t>南市自治條例訂定（修正）性別影響評估SOP 作業流程圖</w:t>
      </w:r>
    </w:p>
    <w:p w:rsidR="007E32B8" w:rsidRDefault="007E32B8" w:rsidP="007E32B8">
      <w:pPr>
        <w:pStyle w:val="a3"/>
        <w:ind w:leftChars="0"/>
        <w:rPr>
          <w:rFonts w:ascii="標楷體" w:eastAsia="標楷體" w:hAnsi="標楷體"/>
          <w:szCs w:val="24"/>
        </w:rPr>
      </w:pPr>
      <w:r>
        <w:rPr>
          <w:rFonts w:ascii="標楷體" w:eastAsia="標楷體" w:hAnsi="標楷體" w:hint="eastAsia"/>
          <w:noProof/>
          <w:szCs w:val="24"/>
        </w:rPr>
        <w:drawing>
          <wp:anchor distT="0" distB="0" distL="114300" distR="114300" simplePos="0" relativeHeight="251659264" behindDoc="0" locked="0" layoutInCell="1" allowOverlap="1" wp14:anchorId="1D9240FA" wp14:editId="0ED3728B">
            <wp:simplePos x="0" y="0"/>
            <wp:positionH relativeFrom="margin">
              <wp:align>center</wp:align>
            </wp:positionH>
            <wp:positionV relativeFrom="paragraph">
              <wp:posOffset>321255</wp:posOffset>
            </wp:positionV>
            <wp:extent cx="4912995" cy="6423660"/>
            <wp:effectExtent l="0" t="0" r="1905" b="0"/>
            <wp:wrapSquare wrapText="bothSides"/>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2995" cy="642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2B8" w:rsidRDefault="007E32B8" w:rsidP="007E32B8">
      <w:pPr>
        <w:pStyle w:val="a3"/>
        <w:ind w:leftChars="0"/>
        <w:rPr>
          <w:rFonts w:ascii="標楷體" w:eastAsia="標楷體" w:hAnsi="標楷體"/>
          <w:szCs w:val="24"/>
        </w:rPr>
      </w:pPr>
    </w:p>
    <w:p w:rsidR="007E32B8" w:rsidRDefault="007E32B8" w:rsidP="007E32B8">
      <w:pPr>
        <w:pStyle w:val="a3"/>
        <w:ind w:leftChars="0"/>
        <w:rPr>
          <w:rFonts w:ascii="標楷體" w:eastAsia="標楷體" w:hAnsi="標楷體"/>
          <w:szCs w:val="24"/>
        </w:rPr>
      </w:pPr>
    </w:p>
    <w:p w:rsidR="007E32B8" w:rsidRDefault="007E32B8" w:rsidP="007E32B8">
      <w:pPr>
        <w:pStyle w:val="a3"/>
        <w:ind w:leftChars="0"/>
        <w:rPr>
          <w:rFonts w:ascii="標楷體" w:eastAsia="標楷體" w:hAnsi="標楷體"/>
          <w:szCs w:val="24"/>
        </w:rPr>
      </w:pPr>
    </w:p>
    <w:p w:rsidR="007E32B8" w:rsidRDefault="007E32B8" w:rsidP="007E32B8">
      <w:pPr>
        <w:pStyle w:val="a3"/>
        <w:ind w:leftChars="0"/>
        <w:rPr>
          <w:rFonts w:ascii="標楷體" w:eastAsia="標楷體" w:hAnsi="標楷體"/>
          <w:szCs w:val="24"/>
        </w:rPr>
      </w:pPr>
    </w:p>
    <w:p w:rsidR="007E32B8" w:rsidRDefault="007E32B8" w:rsidP="007E32B8">
      <w:pPr>
        <w:pStyle w:val="a3"/>
        <w:ind w:leftChars="0"/>
        <w:rPr>
          <w:rFonts w:ascii="標楷體" w:eastAsia="標楷體" w:hAnsi="標楷體"/>
          <w:szCs w:val="24"/>
        </w:rPr>
      </w:pPr>
    </w:p>
    <w:p w:rsidR="007E32B8" w:rsidRDefault="007E32B8" w:rsidP="007E32B8">
      <w:pPr>
        <w:pStyle w:val="a3"/>
        <w:ind w:leftChars="0"/>
        <w:rPr>
          <w:rFonts w:ascii="標楷體" w:eastAsia="標楷體" w:hAnsi="標楷體"/>
          <w:szCs w:val="24"/>
        </w:rPr>
      </w:pPr>
    </w:p>
    <w:p w:rsidR="007E32B8" w:rsidRDefault="007E32B8" w:rsidP="007E32B8">
      <w:pPr>
        <w:pStyle w:val="a3"/>
        <w:jc w:val="center"/>
        <w:rPr>
          <w:rFonts w:ascii="標楷體" w:eastAsia="標楷體" w:hAnsi="標楷體"/>
          <w:b/>
          <w:sz w:val="28"/>
          <w:szCs w:val="28"/>
        </w:rPr>
      </w:pPr>
      <w:proofErr w:type="gramStart"/>
      <w:r w:rsidRPr="00EF1321">
        <w:rPr>
          <w:rFonts w:ascii="標楷體" w:eastAsia="標楷體" w:hAnsi="標楷體" w:hint="eastAsia"/>
          <w:b/>
          <w:sz w:val="28"/>
          <w:szCs w:val="28"/>
        </w:rPr>
        <w:lastRenderedPageBreak/>
        <w:t>臺</w:t>
      </w:r>
      <w:proofErr w:type="gramEnd"/>
      <w:r w:rsidRPr="00EF1321">
        <w:rPr>
          <w:rFonts w:ascii="標楷體" w:eastAsia="標楷體" w:hAnsi="標楷體" w:hint="eastAsia"/>
          <w:b/>
          <w:sz w:val="28"/>
          <w:szCs w:val="28"/>
        </w:rPr>
        <w:t>南市政府法案性別影響評估檢視表</w:t>
      </w:r>
    </w:p>
    <w:p w:rsidR="007E32B8" w:rsidRDefault="007E32B8" w:rsidP="007E32B8">
      <w:pPr>
        <w:rPr>
          <w:rFonts w:ascii="標楷體" w:eastAsia="標楷體" w:hAnsi="標楷體"/>
          <w:szCs w:val="24"/>
        </w:rPr>
      </w:pPr>
      <w:r w:rsidRPr="00EF1321">
        <w:rPr>
          <w:rFonts w:ascii="標楷體" w:eastAsia="標楷體" w:hAnsi="標楷體" w:hint="eastAsia"/>
          <w:szCs w:val="24"/>
        </w:rPr>
        <w:t>【第一部分】：本部分由提案機關人員填寫</w:t>
      </w: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96"/>
        <w:gridCol w:w="9"/>
        <w:gridCol w:w="605"/>
        <w:gridCol w:w="457"/>
        <w:gridCol w:w="631"/>
        <w:gridCol w:w="425"/>
        <w:gridCol w:w="1417"/>
        <w:gridCol w:w="426"/>
        <w:gridCol w:w="589"/>
        <w:gridCol w:w="16"/>
        <w:gridCol w:w="388"/>
        <w:gridCol w:w="7"/>
        <w:gridCol w:w="3331"/>
      </w:tblGrid>
      <w:tr w:rsidR="007E32B8" w:rsidRPr="00EF1321" w:rsidTr="006D445E">
        <w:tc>
          <w:tcPr>
            <w:tcW w:w="9889" w:type="dxa"/>
            <w:gridSpan w:val="14"/>
            <w:vAlign w:val="center"/>
          </w:tcPr>
          <w:p w:rsidR="007E32B8" w:rsidRPr="00EF1321" w:rsidRDefault="007E32B8" w:rsidP="006D445E">
            <w:pPr>
              <w:spacing w:line="240" w:lineRule="atLeast"/>
              <w:jc w:val="center"/>
              <w:rPr>
                <w:rFonts w:ascii="標楷體" w:eastAsia="標楷體" w:hAnsi="標楷體" w:cs="Times New Roman"/>
                <w:b/>
                <w:szCs w:val="24"/>
              </w:rPr>
            </w:pPr>
            <w:r w:rsidRPr="00EF1321">
              <w:rPr>
                <w:rFonts w:ascii="標楷體" w:eastAsia="標楷體" w:hAnsi="標楷體" w:cs="Times New Roman"/>
                <w:b/>
                <w:szCs w:val="24"/>
              </w:rPr>
              <w:t xml:space="preserve">填表日期： </w:t>
            </w:r>
            <w:r w:rsidRPr="00EF1321">
              <w:rPr>
                <w:rFonts w:ascii="標楷體" w:eastAsia="標楷體" w:hAnsi="標楷體" w:cs="Times New Roman"/>
                <w:b/>
                <w:bCs/>
                <w:szCs w:val="24"/>
              </w:rPr>
              <w:t xml:space="preserve">     年     月     日</w:t>
            </w:r>
          </w:p>
        </w:tc>
      </w:tr>
      <w:tr w:rsidR="007E32B8" w:rsidRPr="00EF1321" w:rsidTr="006D445E">
        <w:tc>
          <w:tcPr>
            <w:tcW w:w="9889" w:type="dxa"/>
            <w:gridSpan w:val="14"/>
            <w:shd w:val="clear" w:color="auto" w:fill="auto"/>
          </w:tcPr>
          <w:p w:rsidR="007E32B8" w:rsidRPr="00EF1321" w:rsidRDefault="007E32B8" w:rsidP="006D445E">
            <w:pPr>
              <w:spacing w:before="120" w:after="120"/>
              <w:ind w:leftChars="-45" w:left="-108"/>
              <w:rPr>
                <w:rFonts w:ascii="標楷體" w:eastAsia="標楷體" w:hAnsi="標楷體" w:cs="Times New Roman"/>
                <w:b/>
                <w:szCs w:val="24"/>
              </w:rPr>
            </w:pPr>
            <w:r w:rsidRPr="00EF1321">
              <w:rPr>
                <w:rFonts w:ascii="標楷體" w:eastAsia="標楷體" w:hAnsi="標楷體" w:cs="Times New Roman"/>
                <w:b/>
                <w:szCs w:val="24"/>
              </w:rPr>
              <w:t>填表人姓名：                         職稱：</w:t>
            </w:r>
          </w:p>
          <w:p w:rsidR="007E32B8" w:rsidRPr="00EF1321" w:rsidRDefault="007E32B8" w:rsidP="006D445E">
            <w:pPr>
              <w:spacing w:before="120" w:after="120" w:line="240" w:lineRule="atLeas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電話：　　　　　　　　　　　　　　 　e-mail：</w:t>
            </w:r>
          </w:p>
        </w:tc>
      </w:tr>
      <w:tr w:rsidR="007E32B8" w:rsidRPr="00EF1321" w:rsidTr="006D445E">
        <w:tc>
          <w:tcPr>
            <w:tcW w:w="9889" w:type="dxa"/>
            <w:gridSpan w:val="14"/>
          </w:tcPr>
          <w:p w:rsidR="007E32B8" w:rsidRPr="00EF1321" w:rsidRDefault="007E32B8" w:rsidP="006D445E">
            <w:pPr>
              <w:spacing w:line="240" w:lineRule="atLeast"/>
              <w:jc w:val="center"/>
              <w:rPr>
                <w:rFonts w:ascii="標楷體" w:eastAsia="標楷體" w:hAnsi="標楷體" w:cs="Times New Roman"/>
                <w:b/>
                <w:szCs w:val="24"/>
                <w:u w:val="single"/>
              </w:rPr>
            </w:pPr>
            <w:r w:rsidRPr="00EF1321">
              <w:rPr>
                <w:rFonts w:ascii="標楷體" w:eastAsia="標楷體" w:hAnsi="標楷體" w:cs="Times New Roman"/>
                <w:b/>
                <w:szCs w:val="24"/>
                <w:u w:val="single"/>
              </w:rPr>
              <w:t>填  表  説  明</w:t>
            </w:r>
          </w:p>
          <w:p w:rsidR="007E32B8" w:rsidRPr="00EF1321" w:rsidRDefault="007E32B8" w:rsidP="007E32B8">
            <w:pPr>
              <w:numPr>
                <w:ilvl w:val="0"/>
                <w:numId w:val="33"/>
              </w:numPr>
              <w:adjustRightInd w:val="0"/>
              <w:spacing w:line="300" w:lineRule="atLeast"/>
              <w:jc w:val="both"/>
              <w:rPr>
                <w:rFonts w:ascii="標楷體" w:eastAsia="標楷體" w:hAnsi="標楷體" w:cs="Times New Roman"/>
                <w:b/>
                <w:szCs w:val="24"/>
              </w:rPr>
            </w:pPr>
            <w:r w:rsidRPr="00EF1321">
              <w:rPr>
                <w:rFonts w:ascii="標楷體" w:eastAsia="標楷體" w:hAnsi="標楷體" w:cs="Times New Roman" w:hint="eastAsia"/>
                <w:b/>
                <w:szCs w:val="24"/>
                <w:shd w:val="pct15" w:color="auto" w:fill="FFFFFF"/>
              </w:rPr>
              <w:t>本府及</w:t>
            </w:r>
            <w:r w:rsidRPr="00EF1321">
              <w:rPr>
                <w:rFonts w:ascii="標楷體" w:eastAsia="標楷體" w:hAnsi="標楷體" w:cs="Times New Roman"/>
                <w:b/>
                <w:szCs w:val="24"/>
                <w:shd w:val="pct15" w:color="auto" w:fill="FFFFFF"/>
              </w:rPr>
              <w:t>所屬各機關</w:t>
            </w:r>
            <w:r w:rsidRPr="00EF1321">
              <w:rPr>
                <w:rFonts w:ascii="標楷體" w:eastAsia="標楷體" w:hAnsi="標楷體" w:cs="Times New Roman" w:hint="eastAsia"/>
                <w:b/>
                <w:szCs w:val="24"/>
                <w:shd w:val="pct15" w:color="auto" w:fill="FFFFFF"/>
              </w:rPr>
              <w:t>(單位)</w:t>
            </w:r>
            <w:r w:rsidRPr="00EF1321">
              <w:rPr>
                <w:rFonts w:ascii="標楷體" w:eastAsia="標楷體" w:hAnsi="標楷體" w:cs="Times New Roman"/>
                <w:b/>
                <w:szCs w:val="24"/>
                <w:shd w:val="pct15" w:color="auto" w:fill="FFFFFF"/>
              </w:rPr>
              <w:t>主管法</w:t>
            </w:r>
            <w:r w:rsidRPr="00EF1321">
              <w:rPr>
                <w:rFonts w:ascii="標楷體" w:eastAsia="標楷體" w:hAnsi="標楷體" w:cs="Times New Roman" w:hint="eastAsia"/>
                <w:b/>
                <w:szCs w:val="24"/>
                <w:shd w:val="pct15" w:color="auto" w:fill="FFFFFF"/>
              </w:rPr>
              <w:t>規</w:t>
            </w:r>
            <w:r w:rsidRPr="00EF1321">
              <w:rPr>
                <w:rFonts w:ascii="標楷體" w:eastAsia="標楷體" w:hAnsi="標楷體" w:cs="Times New Roman"/>
                <w:b/>
                <w:szCs w:val="24"/>
                <w:shd w:val="pct15" w:color="auto" w:fill="FFFFFF"/>
              </w:rPr>
              <w:t>案</w:t>
            </w:r>
            <w:r w:rsidRPr="00EF1321">
              <w:rPr>
                <w:rFonts w:ascii="標楷體" w:eastAsia="標楷體" w:hAnsi="標楷體" w:cs="Times New Roman" w:hint="eastAsia"/>
                <w:b/>
                <w:szCs w:val="24"/>
                <w:shd w:val="pct15" w:color="auto" w:fill="FFFFFF"/>
              </w:rPr>
              <w:t>制定(修正)</w:t>
            </w:r>
            <w:r w:rsidRPr="00EF1321">
              <w:rPr>
                <w:rFonts w:ascii="標楷體" w:eastAsia="標楷體" w:hAnsi="標楷體" w:cs="Times New Roman"/>
                <w:b/>
                <w:szCs w:val="24"/>
              </w:rPr>
              <w:t>，應依</w:t>
            </w:r>
            <w:r w:rsidRPr="00EF1321">
              <w:rPr>
                <w:rFonts w:ascii="標楷體" w:eastAsia="標楷體" w:hAnsi="標楷體" w:cs="Times New Roman"/>
                <w:b/>
                <w:szCs w:val="24"/>
                <w:shd w:val="pct15" w:color="auto" w:fill="FFFFFF"/>
              </w:rPr>
              <w:t>「</w:t>
            </w:r>
            <w:proofErr w:type="gramStart"/>
            <w:r w:rsidRPr="00EF1321">
              <w:rPr>
                <w:rFonts w:ascii="標楷體" w:eastAsia="標楷體" w:hAnsi="標楷體" w:cs="Times New Roman" w:hint="eastAsia"/>
                <w:b/>
                <w:szCs w:val="24"/>
                <w:shd w:val="pct15" w:color="auto" w:fill="FFFFFF"/>
              </w:rPr>
              <w:t>臺</w:t>
            </w:r>
            <w:proofErr w:type="gramEnd"/>
            <w:r w:rsidRPr="00EF1321">
              <w:rPr>
                <w:rFonts w:ascii="標楷體" w:eastAsia="標楷體" w:hAnsi="標楷體" w:cs="Times New Roman" w:hint="eastAsia"/>
                <w:b/>
                <w:szCs w:val="24"/>
                <w:shd w:val="pct15" w:color="auto" w:fill="FFFFFF"/>
              </w:rPr>
              <w:t>南市自治條例制定(修正)作業程序流程圖</w:t>
            </w:r>
            <w:r w:rsidRPr="00EF1321">
              <w:rPr>
                <w:rFonts w:ascii="標楷體" w:eastAsia="標楷體" w:hAnsi="標楷體" w:cs="Times New Roman"/>
                <w:b/>
                <w:szCs w:val="24"/>
                <w:shd w:val="pct15" w:color="auto" w:fill="FFFFFF"/>
              </w:rPr>
              <w:t>」</w:t>
            </w:r>
            <w:r w:rsidRPr="00EF1321">
              <w:rPr>
                <w:rFonts w:ascii="標楷體" w:eastAsia="標楷體" w:hAnsi="標楷體" w:cs="Times New Roman"/>
                <w:b/>
                <w:szCs w:val="24"/>
              </w:rPr>
              <w:t>及</w:t>
            </w:r>
            <w:r w:rsidRPr="00EF1321">
              <w:rPr>
                <w:rFonts w:ascii="標楷體" w:eastAsia="標楷體" w:hAnsi="標楷體" w:cs="Times New Roman" w:hint="eastAsia"/>
                <w:b/>
                <w:szCs w:val="24"/>
                <w:shd w:val="pct15" w:color="auto" w:fill="FFFFFF"/>
              </w:rPr>
              <w:t>參照</w:t>
            </w:r>
            <w:r w:rsidRPr="00EF1321">
              <w:rPr>
                <w:rFonts w:ascii="標楷體" w:eastAsia="標楷體" w:hAnsi="標楷體" w:cs="Times New Roman"/>
                <w:b/>
                <w:szCs w:val="24"/>
              </w:rPr>
              <w:t>「中央行政機關法制作業應注意事項」規定辦理。</w:t>
            </w:r>
          </w:p>
          <w:p w:rsidR="007E32B8" w:rsidRPr="00EF1321" w:rsidRDefault="007E32B8" w:rsidP="007E32B8">
            <w:pPr>
              <w:numPr>
                <w:ilvl w:val="0"/>
                <w:numId w:val="33"/>
              </w:numPr>
              <w:adjustRightInd w:val="0"/>
              <w:spacing w:line="300" w:lineRule="atLeast"/>
              <w:jc w:val="both"/>
              <w:rPr>
                <w:rFonts w:ascii="標楷體" w:eastAsia="標楷體" w:hAnsi="標楷體" w:cs="Times New Roman"/>
                <w:b/>
                <w:szCs w:val="24"/>
              </w:rPr>
            </w:pPr>
            <w:r w:rsidRPr="00EF1321">
              <w:rPr>
                <w:rFonts w:ascii="標楷體" w:eastAsia="標楷體" w:hAnsi="標楷體" w:cs="Times New Roman"/>
                <w:b/>
                <w:szCs w:val="24"/>
                <w:shd w:val="pct15" w:color="auto" w:fill="FFFFFF"/>
              </w:rPr>
              <w:t>除</w:t>
            </w:r>
            <w:r w:rsidRPr="00EF1321">
              <w:rPr>
                <w:rFonts w:ascii="標楷體" w:eastAsia="標楷體" w:hAnsi="標楷體" w:cs="Times New Roman" w:hint="eastAsia"/>
                <w:b/>
                <w:szCs w:val="24"/>
                <w:shd w:val="pct15" w:color="auto" w:fill="FFFFFF"/>
              </w:rPr>
              <w:t>免送本府法規審查小組審查案件</w:t>
            </w:r>
            <w:r w:rsidRPr="00EF1321">
              <w:rPr>
                <w:rFonts w:ascii="標楷體" w:eastAsia="標楷體" w:hAnsi="標楷體" w:cs="Times New Roman"/>
                <w:b/>
                <w:szCs w:val="24"/>
                <w:shd w:val="pct15" w:color="auto" w:fill="FFFFFF"/>
              </w:rPr>
              <w:t>外，</w:t>
            </w:r>
            <w:r w:rsidRPr="00EF1321">
              <w:rPr>
                <w:rFonts w:ascii="標楷體" w:eastAsia="標楷體" w:hAnsi="標楷體" w:cs="Times New Roman"/>
                <w:b/>
                <w:szCs w:val="24"/>
              </w:rPr>
              <w:t>皆應依據本表進行「法案及性別影響評估」。</w:t>
            </w:r>
          </w:p>
          <w:p w:rsidR="007E32B8" w:rsidRPr="00EF1321" w:rsidRDefault="007E32B8" w:rsidP="007E32B8">
            <w:pPr>
              <w:numPr>
                <w:ilvl w:val="0"/>
                <w:numId w:val="33"/>
              </w:numPr>
              <w:adjustRightInd w:val="0"/>
              <w:spacing w:line="300" w:lineRule="atLeast"/>
              <w:ind w:rightChars="40" w:right="96"/>
              <w:jc w:val="both"/>
              <w:rPr>
                <w:rFonts w:ascii="標楷體" w:eastAsia="標楷體" w:hAnsi="標楷體" w:cs="Times New Roman"/>
                <w:b/>
                <w:szCs w:val="24"/>
              </w:rPr>
            </w:pPr>
            <w:r w:rsidRPr="00EF1321">
              <w:rPr>
                <w:rFonts w:ascii="標楷體" w:eastAsia="標楷體" w:hAnsi="標楷體" w:cs="Times New Roman"/>
                <w:b/>
                <w:szCs w:val="24"/>
              </w:rPr>
              <w:t>建議</w:t>
            </w:r>
            <w:r w:rsidRPr="00EF1321">
              <w:rPr>
                <w:rFonts w:ascii="標楷體" w:eastAsia="標楷體" w:hAnsi="標楷體" w:cs="Times New Roman"/>
                <w:b/>
                <w:szCs w:val="24"/>
                <w:shd w:val="pct15" w:color="auto" w:fill="FFFFFF"/>
              </w:rPr>
              <w:t>各</w:t>
            </w:r>
            <w:r w:rsidRPr="00EF1321">
              <w:rPr>
                <w:rFonts w:ascii="標楷體" w:eastAsia="標楷體" w:hAnsi="標楷體" w:cs="Times New Roman" w:hint="eastAsia"/>
                <w:b/>
                <w:szCs w:val="24"/>
                <w:shd w:val="pct15" w:color="auto" w:fill="FFFFFF"/>
              </w:rPr>
              <w:t>機關</w:t>
            </w:r>
            <w:r w:rsidRPr="00EF1321">
              <w:rPr>
                <w:rFonts w:ascii="標楷體" w:eastAsia="標楷體" w:hAnsi="標楷體" w:cs="Times New Roman" w:hint="eastAsia"/>
                <w:b/>
                <w:szCs w:val="24"/>
              </w:rPr>
              <w:t>(</w:t>
            </w:r>
            <w:r w:rsidRPr="00EF1321">
              <w:rPr>
                <w:rFonts w:ascii="標楷體" w:eastAsia="標楷體" w:hAnsi="標楷體" w:cs="Times New Roman"/>
                <w:b/>
                <w:szCs w:val="24"/>
              </w:rPr>
              <w:t>單位</w:t>
            </w:r>
            <w:r w:rsidRPr="00EF1321">
              <w:rPr>
                <w:rFonts w:ascii="標楷體" w:eastAsia="標楷體" w:hAnsi="標楷體" w:cs="Times New Roman" w:hint="eastAsia"/>
                <w:b/>
                <w:szCs w:val="24"/>
              </w:rPr>
              <w:t>)</w:t>
            </w:r>
            <w:r w:rsidRPr="00EF1321">
              <w:rPr>
                <w:rFonts w:ascii="標楷體" w:eastAsia="標楷體" w:hAnsi="標楷體" w:cs="Times New Roman"/>
                <w:b/>
                <w:szCs w:val="24"/>
              </w:rPr>
              <w:t>於法案</w:t>
            </w:r>
            <w:proofErr w:type="gramStart"/>
            <w:r w:rsidRPr="00EF1321">
              <w:rPr>
                <w:rFonts w:ascii="標楷體" w:eastAsia="標楷體" w:hAnsi="標楷體" w:cs="Times New Roman"/>
                <w:b/>
                <w:szCs w:val="24"/>
              </w:rPr>
              <w:t>研</w:t>
            </w:r>
            <w:proofErr w:type="gramEnd"/>
            <w:r w:rsidRPr="00EF1321">
              <w:rPr>
                <w:rFonts w:ascii="標楷體" w:eastAsia="標楷體" w:hAnsi="標楷體" w:cs="Times New Roman"/>
                <w:b/>
                <w:szCs w:val="24"/>
              </w:rPr>
              <w:t>擬初期，即徵詢性別平等專家學者</w:t>
            </w:r>
            <w:r w:rsidRPr="00EF1321">
              <w:rPr>
                <w:rFonts w:ascii="標楷體" w:eastAsia="標楷體" w:hAnsi="標楷體" w:cs="Times New Roman" w:hint="eastAsia"/>
                <w:b/>
                <w:szCs w:val="24"/>
              </w:rPr>
              <w:t>或各</w:t>
            </w:r>
            <w:r w:rsidRPr="00EF1321">
              <w:rPr>
                <w:rFonts w:ascii="標楷體" w:eastAsia="標楷體" w:hAnsi="標楷體" w:cs="Times New Roman" w:hint="eastAsia"/>
                <w:b/>
                <w:szCs w:val="24"/>
                <w:shd w:val="pct15" w:color="auto" w:fill="FFFFFF"/>
              </w:rPr>
              <w:t>機關(單位)</w:t>
            </w:r>
            <w:r w:rsidRPr="00EF1321">
              <w:rPr>
                <w:rFonts w:ascii="標楷體" w:eastAsia="標楷體" w:hAnsi="標楷體" w:cs="Times New Roman" w:hint="eastAsia"/>
                <w:b/>
                <w:szCs w:val="24"/>
              </w:rPr>
              <w:t>性別平等專案小組</w:t>
            </w:r>
            <w:r w:rsidRPr="00EF1321">
              <w:rPr>
                <w:rFonts w:ascii="標楷體" w:eastAsia="標楷體" w:hAnsi="標楷體" w:cs="Times New Roman"/>
                <w:b/>
                <w:szCs w:val="24"/>
              </w:rPr>
              <w:t>的意見；法案</w:t>
            </w:r>
            <w:proofErr w:type="gramStart"/>
            <w:r w:rsidRPr="00EF1321">
              <w:rPr>
                <w:rFonts w:ascii="標楷體" w:eastAsia="標楷體" w:hAnsi="標楷體" w:cs="Times New Roman"/>
                <w:b/>
                <w:szCs w:val="24"/>
              </w:rPr>
              <w:t>研</w:t>
            </w:r>
            <w:proofErr w:type="gramEnd"/>
            <w:r w:rsidRPr="00EF1321">
              <w:rPr>
                <w:rFonts w:ascii="標楷體" w:eastAsia="標楷體" w:hAnsi="標楷體" w:cs="Times New Roman"/>
                <w:b/>
                <w:szCs w:val="24"/>
              </w:rPr>
              <w:t>擬完成後，應</w:t>
            </w:r>
            <w:proofErr w:type="gramStart"/>
            <w:r w:rsidRPr="00EF1321">
              <w:rPr>
                <w:rFonts w:ascii="標楷體" w:eastAsia="標楷體" w:hAnsi="標楷體" w:cs="Times New Roman"/>
                <w:b/>
                <w:szCs w:val="24"/>
              </w:rPr>
              <w:t>併同本</w:t>
            </w:r>
            <w:proofErr w:type="gramEnd"/>
            <w:r w:rsidRPr="00EF1321">
              <w:rPr>
                <w:rFonts w:ascii="標楷體" w:eastAsia="標楷體" w:hAnsi="標楷體" w:cs="Times New Roman"/>
                <w:b/>
                <w:szCs w:val="24"/>
              </w:rPr>
              <w:t>表送請民間性別平等專家學者進行程序參與（至少預留1</w:t>
            </w:r>
            <w:proofErr w:type="gramStart"/>
            <w:r w:rsidRPr="00EF1321">
              <w:rPr>
                <w:rFonts w:ascii="標楷體" w:eastAsia="標楷體" w:hAnsi="標楷體" w:cs="Times New Roman"/>
                <w:b/>
                <w:szCs w:val="24"/>
              </w:rPr>
              <w:t>週</w:t>
            </w:r>
            <w:proofErr w:type="gramEnd"/>
            <w:r w:rsidRPr="00EF1321">
              <w:rPr>
                <w:rFonts w:ascii="標楷體" w:eastAsia="標楷體" w:hAnsi="標楷體" w:cs="Times New Roman"/>
                <w:b/>
                <w:szCs w:val="24"/>
              </w:rPr>
              <w:t>的填寫時間），參酌其意見修正法案內容，並填寫「玖、性別影響評估結果」後通知程序參與者。</w:t>
            </w:r>
          </w:p>
        </w:tc>
      </w:tr>
      <w:tr w:rsidR="007E32B8" w:rsidRPr="00EF1321" w:rsidTr="006D445E">
        <w:tc>
          <w:tcPr>
            <w:tcW w:w="1597" w:type="dxa"/>
            <w:gridSpan w:val="3"/>
            <w:vAlign w:val="center"/>
          </w:tcPr>
          <w:p w:rsidR="007E32B8" w:rsidRPr="00EF1321" w:rsidRDefault="007E32B8" w:rsidP="006D445E">
            <w:pPr>
              <w:spacing w:before="120" w:after="120" w:line="360" w:lineRule="exac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壹、法案名稱</w:t>
            </w:r>
          </w:p>
        </w:tc>
        <w:tc>
          <w:tcPr>
            <w:tcW w:w="8292" w:type="dxa"/>
            <w:gridSpan w:val="11"/>
            <w:vAlign w:val="center"/>
          </w:tcPr>
          <w:p w:rsidR="007E32B8" w:rsidRPr="00EF1321" w:rsidRDefault="007E32B8" w:rsidP="006D445E">
            <w:pPr>
              <w:spacing w:before="120" w:after="120" w:line="360" w:lineRule="exact"/>
              <w:rPr>
                <w:rFonts w:ascii="標楷體" w:eastAsia="標楷體" w:hAnsi="標楷體" w:cs="Times New Roman"/>
                <w:b/>
                <w:szCs w:val="24"/>
              </w:rPr>
            </w:pPr>
          </w:p>
        </w:tc>
      </w:tr>
      <w:tr w:rsidR="007E32B8" w:rsidRPr="00EF1321" w:rsidTr="006D445E">
        <w:tc>
          <w:tcPr>
            <w:tcW w:w="1597" w:type="dxa"/>
            <w:gridSpan w:val="3"/>
            <w:vAlign w:val="center"/>
          </w:tcPr>
          <w:p w:rsidR="007E32B8" w:rsidRPr="00EF1321" w:rsidRDefault="007E32B8" w:rsidP="006D445E">
            <w:pPr>
              <w:spacing w:before="120" w:after="120" w:line="360" w:lineRule="exac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貳、主管機關</w:t>
            </w:r>
          </w:p>
        </w:tc>
        <w:tc>
          <w:tcPr>
            <w:tcW w:w="3535" w:type="dxa"/>
            <w:gridSpan w:val="5"/>
            <w:vAlign w:val="center"/>
          </w:tcPr>
          <w:p w:rsidR="007E32B8" w:rsidRPr="00EF1321" w:rsidRDefault="007E32B8" w:rsidP="006D445E">
            <w:pPr>
              <w:spacing w:before="120" w:after="120" w:line="360" w:lineRule="exact"/>
              <w:rPr>
                <w:rFonts w:ascii="標楷體" w:eastAsia="標楷體" w:hAnsi="標楷體" w:cs="Times New Roman"/>
                <w:b/>
                <w:szCs w:val="24"/>
              </w:rPr>
            </w:pPr>
          </w:p>
        </w:tc>
        <w:tc>
          <w:tcPr>
            <w:tcW w:w="1419" w:type="dxa"/>
            <w:gridSpan w:val="4"/>
            <w:vAlign w:val="center"/>
          </w:tcPr>
          <w:p w:rsidR="007E32B8" w:rsidRPr="00EF1321" w:rsidRDefault="007E32B8" w:rsidP="006D445E">
            <w:pPr>
              <w:spacing w:before="120" w:after="120" w:line="360" w:lineRule="exact"/>
              <w:ind w:leftChars="-45" w:left="-108" w:rightChars="-45" w:right="-108"/>
              <w:jc w:val="center"/>
              <w:rPr>
                <w:rFonts w:ascii="標楷體" w:eastAsia="標楷體" w:hAnsi="標楷體" w:cs="Times New Roman"/>
                <w:b/>
                <w:szCs w:val="24"/>
              </w:rPr>
            </w:pPr>
            <w:r w:rsidRPr="00EF1321">
              <w:rPr>
                <w:rFonts w:ascii="標楷體" w:eastAsia="標楷體" w:hAnsi="標楷體" w:cs="Times New Roman"/>
                <w:b/>
                <w:szCs w:val="24"/>
              </w:rPr>
              <w:t>主辦機關</w:t>
            </w:r>
          </w:p>
        </w:tc>
        <w:tc>
          <w:tcPr>
            <w:tcW w:w="3338" w:type="dxa"/>
            <w:gridSpan w:val="2"/>
            <w:vAlign w:val="center"/>
          </w:tcPr>
          <w:p w:rsidR="007E32B8" w:rsidRPr="00EF1321" w:rsidRDefault="007E32B8" w:rsidP="006D445E">
            <w:pPr>
              <w:adjustRightInd w:val="0"/>
              <w:snapToGrid w:val="0"/>
              <w:spacing w:line="240" w:lineRule="atLeast"/>
              <w:rPr>
                <w:rFonts w:ascii="標楷體" w:eastAsia="標楷體" w:hAnsi="標楷體" w:cs="Times New Roman"/>
                <w:b/>
                <w:szCs w:val="24"/>
              </w:rPr>
            </w:pPr>
          </w:p>
        </w:tc>
      </w:tr>
      <w:tr w:rsidR="007E32B8" w:rsidRPr="00EF1321" w:rsidTr="006D445E">
        <w:tc>
          <w:tcPr>
            <w:tcW w:w="6558" w:type="dxa"/>
            <w:gridSpan w:val="13"/>
            <w:vAlign w:val="center"/>
          </w:tcPr>
          <w:p w:rsidR="007E32B8" w:rsidRPr="00EF1321" w:rsidRDefault="007E32B8" w:rsidP="006D445E">
            <w:pPr>
              <w:spacing w:before="120" w:after="120" w:line="360" w:lineRule="exac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參、法案內容涉及領域：</w:t>
            </w:r>
          </w:p>
        </w:tc>
        <w:tc>
          <w:tcPr>
            <w:tcW w:w="3331" w:type="dxa"/>
            <w:vAlign w:val="center"/>
          </w:tcPr>
          <w:p w:rsidR="007E32B8" w:rsidRPr="00EF1321" w:rsidRDefault="007E32B8" w:rsidP="006D445E">
            <w:pPr>
              <w:adjustRightInd w:val="0"/>
              <w:snapToGrid w:val="0"/>
              <w:spacing w:line="240" w:lineRule="atLeast"/>
              <w:jc w:val="center"/>
              <w:rPr>
                <w:rFonts w:ascii="標楷體" w:eastAsia="標楷體" w:hAnsi="標楷體" w:cs="Times New Roman"/>
                <w:b/>
                <w:szCs w:val="24"/>
              </w:rPr>
            </w:pPr>
            <w:r w:rsidRPr="00EF1321">
              <w:rPr>
                <w:rFonts w:ascii="標楷體" w:eastAsia="標楷體" w:hAnsi="標楷體" w:cs="Times New Roman"/>
                <w:b/>
                <w:szCs w:val="24"/>
              </w:rPr>
              <w:t>勾選（可複選）</w:t>
            </w:r>
          </w:p>
        </w:tc>
      </w:tr>
      <w:tr w:rsidR="007E32B8" w:rsidRPr="00EF1321" w:rsidTr="006D445E">
        <w:tc>
          <w:tcPr>
            <w:tcW w:w="6558" w:type="dxa"/>
            <w:gridSpan w:val="13"/>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3-1 權力、決策、影響力領域</w:t>
            </w:r>
          </w:p>
        </w:tc>
        <w:tc>
          <w:tcPr>
            <w:tcW w:w="3331" w:type="dxa"/>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p>
        </w:tc>
      </w:tr>
      <w:tr w:rsidR="007E32B8" w:rsidRPr="00EF1321" w:rsidTr="006D445E">
        <w:tc>
          <w:tcPr>
            <w:tcW w:w="6558" w:type="dxa"/>
            <w:gridSpan w:val="13"/>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3-2 就業、經濟、福利領域</w:t>
            </w:r>
          </w:p>
        </w:tc>
        <w:tc>
          <w:tcPr>
            <w:tcW w:w="3331" w:type="dxa"/>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p>
        </w:tc>
      </w:tr>
      <w:tr w:rsidR="007E32B8" w:rsidRPr="00EF1321" w:rsidTr="006D445E">
        <w:tc>
          <w:tcPr>
            <w:tcW w:w="6558" w:type="dxa"/>
            <w:gridSpan w:val="13"/>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3-3 人口、婚姻、家庭領域</w:t>
            </w:r>
          </w:p>
        </w:tc>
        <w:tc>
          <w:tcPr>
            <w:tcW w:w="3331" w:type="dxa"/>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p>
        </w:tc>
      </w:tr>
      <w:tr w:rsidR="007E32B8" w:rsidRPr="00EF1321" w:rsidTr="006D445E">
        <w:tc>
          <w:tcPr>
            <w:tcW w:w="6558" w:type="dxa"/>
            <w:gridSpan w:val="13"/>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3-4 教育、文化、媒體領域</w:t>
            </w:r>
          </w:p>
        </w:tc>
        <w:tc>
          <w:tcPr>
            <w:tcW w:w="3331" w:type="dxa"/>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p>
        </w:tc>
      </w:tr>
      <w:tr w:rsidR="007E32B8" w:rsidRPr="00EF1321" w:rsidTr="006D445E">
        <w:tc>
          <w:tcPr>
            <w:tcW w:w="6558" w:type="dxa"/>
            <w:gridSpan w:val="13"/>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3-5人身安全、司法領域</w:t>
            </w:r>
          </w:p>
        </w:tc>
        <w:tc>
          <w:tcPr>
            <w:tcW w:w="3331" w:type="dxa"/>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p>
        </w:tc>
      </w:tr>
      <w:tr w:rsidR="007E32B8" w:rsidRPr="00EF1321" w:rsidTr="006D445E">
        <w:tc>
          <w:tcPr>
            <w:tcW w:w="6558" w:type="dxa"/>
            <w:gridSpan w:val="13"/>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3-6健康、醫療、照顧領域</w:t>
            </w:r>
          </w:p>
        </w:tc>
        <w:tc>
          <w:tcPr>
            <w:tcW w:w="3331" w:type="dxa"/>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p>
        </w:tc>
      </w:tr>
      <w:tr w:rsidR="007E32B8" w:rsidRPr="00EF1321" w:rsidTr="006D445E">
        <w:tc>
          <w:tcPr>
            <w:tcW w:w="6558" w:type="dxa"/>
            <w:gridSpan w:val="13"/>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3-7環境、能源、科技領域</w:t>
            </w:r>
          </w:p>
        </w:tc>
        <w:tc>
          <w:tcPr>
            <w:tcW w:w="3331" w:type="dxa"/>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p>
        </w:tc>
      </w:tr>
      <w:tr w:rsidR="007E32B8" w:rsidRPr="00EF1321" w:rsidTr="006D445E">
        <w:tc>
          <w:tcPr>
            <w:tcW w:w="6558" w:type="dxa"/>
            <w:gridSpan w:val="13"/>
            <w:vAlign w:val="center"/>
          </w:tcPr>
          <w:p w:rsidR="007E32B8" w:rsidRPr="00EF1321" w:rsidRDefault="007E32B8" w:rsidP="006D445E">
            <w:pPr>
              <w:adjustRightInd w:val="0"/>
              <w:snapToGrid w:val="0"/>
              <w:spacing w:line="240" w:lineRule="atLeast"/>
              <w:jc w:val="both"/>
              <w:rPr>
                <w:rFonts w:ascii="標楷體" w:eastAsia="標楷體" w:hAnsi="標楷體" w:cs="Times New Roman"/>
                <w:szCs w:val="24"/>
              </w:rPr>
            </w:pPr>
            <w:r w:rsidRPr="00EF1321">
              <w:rPr>
                <w:rFonts w:ascii="標楷體" w:eastAsia="標楷體" w:hAnsi="標楷體" w:cs="Times New Roman"/>
                <w:szCs w:val="24"/>
              </w:rPr>
              <w:t>3-8其他（勾選「其他」欄位者，請簡述法案涉及領域）</w:t>
            </w:r>
          </w:p>
        </w:tc>
        <w:tc>
          <w:tcPr>
            <w:tcW w:w="3331" w:type="dxa"/>
            <w:vAlign w:val="center"/>
          </w:tcPr>
          <w:p w:rsidR="007E32B8" w:rsidRPr="00EF1321" w:rsidRDefault="007E32B8" w:rsidP="006D445E">
            <w:pPr>
              <w:adjustRightInd w:val="0"/>
              <w:snapToGrid w:val="0"/>
              <w:spacing w:line="240" w:lineRule="atLeast"/>
              <w:jc w:val="both"/>
              <w:rPr>
                <w:rFonts w:ascii="標楷體" w:eastAsia="標楷體" w:hAnsi="標楷體" w:cs="Times New Roman"/>
                <w:b/>
                <w:szCs w:val="24"/>
              </w:rPr>
            </w:pPr>
          </w:p>
        </w:tc>
      </w:tr>
      <w:tr w:rsidR="007E32B8" w:rsidRPr="00EF1321" w:rsidTr="006D445E">
        <w:tc>
          <w:tcPr>
            <w:tcW w:w="9889" w:type="dxa"/>
            <w:gridSpan w:val="14"/>
            <w:vAlign w:val="center"/>
          </w:tcPr>
          <w:p w:rsidR="007E32B8" w:rsidRPr="00EF1321" w:rsidRDefault="007E32B8" w:rsidP="006D445E">
            <w:pPr>
              <w:adjustRightInd w:val="0"/>
              <w:snapToGrid w:val="0"/>
              <w:spacing w:line="360" w:lineRule="atLeast"/>
              <w:ind w:leftChars="-45" w:left="-108"/>
              <w:jc w:val="both"/>
              <w:rPr>
                <w:rFonts w:ascii="標楷體" w:eastAsia="標楷體" w:hAnsi="標楷體" w:cs="Times New Roman"/>
                <w:szCs w:val="24"/>
              </w:rPr>
            </w:pPr>
            <w:r w:rsidRPr="00EF1321">
              <w:rPr>
                <w:rFonts w:ascii="標楷體" w:eastAsia="標楷體" w:hAnsi="標楷體" w:cs="Times New Roman"/>
                <w:b/>
                <w:szCs w:val="24"/>
              </w:rPr>
              <w:t>肆、問題界定</w:t>
            </w:r>
            <w:proofErr w:type="gramStart"/>
            <w:r w:rsidRPr="00EF1321">
              <w:rPr>
                <w:rFonts w:ascii="標楷體" w:eastAsia="標楷體" w:hAnsi="標楷體" w:cs="Times New Roman"/>
                <w:b/>
                <w:szCs w:val="24"/>
              </w:rPr>
              <w:t>與訂修需求</w:t>
            </w:r>
            <w:proofErr w:type="gramEnd"/>
          </w:p>
        </w:tc>
      </w:tr>
      <w:tr w:rsidR="007E32B8" w:rsidRPr="00EF1321" w:rsidTr="006D445E">
        <w:tc>
          <w:tcPr>
            <w:tcW w:w="3715" w:type="dxa"/>
            <w:gridSpan w:val="7"/>
            <w:shd w:val="clear" w:color="auto" w:fill="auto"/>
          </w:tcPr>
          <w:p w:rsidR="007E32B8" w:rsidRPr="00EF1321" w:rsidRDefault="007E32B8" w:rsidP="006D445E">
            <w:pPr>
              <w:adjustRightInd w:val="0"/>
              <w:snapToGrid w:val="0"/>
              <w:spacing w:line="240" w:lineRule="atLeast"/>
              <w:ind w:leftChars="-15" w:left="346" w:hangingChars="159" w:hanging="382"/>
              <w:jc w:val="center"/>
              <w:rPr>
                <w:rFonts w:ascii="標楷體" w:eastAsia="標楷體" w:hAnsi="標楷體" w:cs="Times New Roman"/>
                <w:b/>
                <w:szCs w:val="24"/>
                <w:u w:val="single"/>
              </w:rPr>
            </w:pPr>
            <w:r w:rsidRPr="00EF1321">
              <w:rPr>
                <w:rFonts w:ascii="標楷體" w:eastAsia="標楷體" w:hAnsi="標楷體" w:cs="Times New Roman"/>
                <w:b/>
                <w:bCs/>
                <w:szCs w:val="24"/>
              </w:rPr>
              <w:t>項　目</w:t>
            </w:r>
          </w:p>
        </w:tc>
        <w:tc>
          <w:tcPr>
            <w:tcW w:w="2836" w:type="dxa"/>
            <w:gridSpan w:val="5"/>
            <w:shd w:val="clear" w:color="auto" w:fill="auto"/>
          </w:tcPr>
          <w:p w:rsidR="007E32B8" w:rsidRPr="00EF1321" w:rsidRDefault="007E32B8" w:rsidP="006D445E">
            <w:pPr>
              <w:adjustRightInd w:val="0"/>
              <w:snapToGrid w:val="0"/>
              <w:spacing w:line="240" w:lineRule="atLeast"/>
              <w:ind w:leftChars="-44" w:left="72" w:rightChars="-45" w:right="-108" w:hangingChars="74" w:hanging="178"/>
              <w:jc w:val="center"/>
              <w:rPr>
                <w:rFonts w:ascii="標楷體" w:eastAsia="標楷體" w:hAnsi="標楷體" w:cs="Times New Roman"/>
                <w:szCs w:val="24"/>
              </w:rPr>
            </w:pPr>
            <w:r w:rsidRPr="00EF1321">
              <w:rPr>
                <w:rFonts w:ascii="標楷體" w:eastAsia="標楷體" w:hAnsi="標楷體" w:cs="Times New Roman"/>
                <w:b/>
                <w:bCs/>
                <w:szCs w:val="24"/>
              </w:rPr>
              <w:t>說　明</w:t>
            </w:r>
          </w:p>
        </w:tc>
        <w:tc>
          <w:tcPr>
            <w:tcW w:w="3338" w:type="dxa"/>
            <w:gridSpan w:val="2"/>
            <w:shd w:val="clear" w:color="auto" w:fill="auto"/>
          </w:tcPr>
          <w:p w:rsidR="007E32B8" w:rsidRPr="00EF1321" w:rsidRDefault="007E32B8" w:rsidP="006D445E">
            <w:pPr>
              <w:adjustRightInd w:val="0"/>
              <w:snapToGrid w:val="0"/>
              <w:spacing w:line="240" w:lineRule="atLeast"/>
              <w:ind w:leftChars="-44" w:left="-106" w:rightChars="-45" w:right="-108"/>
              <w:jc w:val="center"/>
              <w:rPr>
                <w:rFonts w:ascii="標楷體" w:eastAsia="標楷體" w:hAnsi="標楷體" w:cs="Times New Roman"/>
                <w:szCs w:val="24"/>
              </w:rPr>
            </w:pPr>
            <w:r w:rsidRPr="00EF1321">
              <w:rPr>
                <w:rFonts w:ascii="標楷體" w:eastAsia="標楷體" w:hAnsi="標楷體" w:cs="Times New Roman"/>
                <w:b/>
                <w:bCs/>
                <w:szCs w:val="24"/>
              </w:rPr>
              <w:t xml:space="preserve">備　</w:t>
            </w:r>
            <w:proofErr w:type="gramStart"/>
            <w:r w:rsidRPr="00EF1321">
              <w:rPr>
                <w:rFonts w:ascii="標楷體" w:eastAsia="標楷體" w:hAnsi="標楷體" w:cs="Times New Roman"/>
                <w:b/>
                <w:bCs/>
                <w:szCs w:val="24"/>
              </w:rPr>
              <w:t>註</w:t>
            </w:r>
            <w:proofErr w:type="gramEnd"/>
          </w:p>
        </w:tc>
      </w:tr>
      <w:tr w:rsidR="007E32B8" w:rsidRPr="00EF1321" w:rsidTr="006D445E">
        <w:tc>
          <w:tcPr>
            <w:tcW w:w="1588" w:type="dxa"/>
            <w:gridSpan w:val="2"/>
            <w:vMerge w:val="restart"/>
            <w:shd w:val="clear" w:color="auto" w:fill="auto"/>
          </w:tcPr>
          <w:p w:rsidR="007E32B8" w:rsidRPr="00EF1321" w:rsidRDefault="007E32B8" w:rsidP="006D445E">
            <w:pPr>
              <w:adjustRightInd w:val="0"/>
              <w:snapToGrid w:val="0"/>
              <w:spacing w:line="360" w:lineRule="atLeast"/>
              <w:ind w:leftChars="-15" w:left="423" w:rightChars="-10" w:right="-24" w:hangingChars="191" w:hanging="459"/>
              <w:jc w:val="both"/>
              <w:rPr>
                <w:rFonts w:ascii="標楷體" w:eastAsia="標楷體" w:hAnsi="標楷體" w:cs="Times New Roman"/>
                <w:b/>
                <w:szCs w:val="24"/>
                <w:u w:val="single"/>
              </w:rPr>
            </w:pPr>
            <w:r w:rsidRPr="00EF1321">
              <w:rPr>
                <w:rFonts w:ascii="標楷體" w:eastAsia="標楷體" w:hAnsi="標楷體" w:cs="Times New Roman"/>
                <w:b/>
                <w:szCs w:val="24"/>
              </w:rPr>
              <w:t>4-1問題界定</w:t>
            </w:r>
          </w:p>
        </w:tc>
        <w:tc>
          <w:tcPr>
            <w:tcW w:w="2127" w:type="dxa"/>
            <w:gridSpan w:val="5"/>
            <w:shd w:val="clear" w:color="auto" w:fill="auto"/>
          </w:tcPr>
          <w:p w:rsidR="007E32B8" w:rsidRPr="00EF1321" w:rsidRDefault="007E32B8" w:rsidP="006D445E">
            <w:pPr>
              <w:adjustRightInd w:val="0"/>
              <w:snapToGrid w:val="0"/>
              <w:spacing w:line="360" w:lineRule="atLeast"/>
              <w:ind w:leftChars="-15" w:left="553" w:rightChars="-10" w:right="-24" w:hangingChars="245" w:hanging="589"/>
              <w:jc w:val="both"/>
              <w:rPr>
                <w:rFonts w:ascii="標楷體" w:eastAsia="標楷體" w:hAnsi="標楷體" w:cs="Times New Roman"/>
                <w:b/>
                <w:szCs w:val="24"/>
                <w:u w:val="single"/>
              </w:rPr>
            </w:pPr>
            <w:smartTag w:uri="urn:schemas-microsoft-com:office:smarttags" w:element="chsdate">
              <w:smartTagPr>
                <w:attr w:name="IsROCDate" w:val="False"/>
                <w:attr w:name="IsLunarDate" w:val="False"/>
                <w:attr w:name="Day" w:val="1"/>
                <w:attr w:name="Month" w:val="1"/>
                <w:attr w:name="Year" w:val="2004"/>
              </w:smartTagPr>
              <w:r w:rsidRPr="00EF1321">
                <w:rPr>
                  <w:rFonts w:ascii="標楷體" w:eastAsia="標楷體" w:hAnsi="標楷體" w:cs="Times New Roman"/>
                  <w:b/>
                  <w:szCs w:val="24"/>
                </w:rPr>
                <w:t>4-1-1</w:t>
              </w:r>
            </w:smartTag>
            <w:r w:rsidRPr="00EF1321">
              <w:rPr>
                <w:rFonts w:ascii="標楷體" w:eastAsia="標楷體" w:hAnsi="標楷體" w:cs="Times New Roman"/>
                <w:b/>
                <w:szCs w:val="24"/>
              </w:rPr>
              <w:t>問題描述</w:t>
            </w:r>
          </w:p>
        </w:tc>
        <w:tc>
          <w:tcPr>
            <w:tcW w:w="2836" w:type="dxa"/>
            <w:gridSpan w:val="5"/>
            <w:shd w:val="clear" w:color="auto" w:fill="auto"/>
          </w:tcPr>
          <w:p w:rsidR="007E32B8" w:rsidRPr="00EF1321" w:rsidRDefault="007E32B8" w:rsidP="006D445E">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6D445E">
            <w:pPr>
              <w:adjustRightInd w:val="0"/>
              <w:snapToGrid w:val="0"/>
              <w:spacing w:line="360" w:lineRule="atLeast"/>
              <w:ind w:leftChars="-44" w:left="129" w:rightChars="-11" w:right="-26" w:hangingChars="98" w:hanging="235"/>
              <w:jc w:val="both"/>
              <w:rPr>
                <w:rFonts w:ascii="標楷體" w:eastAsia="標楷體" w:hAnsi="標楷體" w:cs="Times New Roman"/>
                <w:szCs w:val="24"/>
              </w:rPr>
            </w:pPr>
            <w:r w:rsidRPr="00EF1321">
              <w:rPr>
                <w:rFonts w:ascii="標楷體" w:eastAsia="標楷體" w:hAnsi="標楷體" w:cs="Times New Roman"/>
                <w:szCs w:val="24"/>
              </w:rPr>
              <w:t>簡要說明所面臨問題之梗概。</w:t>
            </w:r>
          </w:p>
        </w:tc>
      </w:tr>
      <w:tr w:rsidR="007E32B8" w:rsidRPr="00EF1321" w:rsidTr="006D445E">
        <w:tc>
          <w:tcPr>
            <w:tcW w:w="1588" w:type="dxa"/>
            <w:gridSpan w:val="2"/>
            <w:vMerge/>
            <w:shd w:val="clear" w:color="auto" w:fill="auto"/>
          </w:tcPr>
          <w:p w:rsidR="007E32B8" w:rsidRPr="00EF1321" w:rsidRDefault="007E32B8" w:rsidP="006D445E">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p>
        </w:tc>
        <w:tc>
          <w:tcPr>
            <w:tcW w:w="2127" w:type="dxa"/>
            <w:gridSpan w:val="5"/>
            <w:shd w:val="clear" w:color="auto" w:fill="auto"/>
          </w:tcPr>
          <w:p w:rsidR="007E32B8" w:rsidRPr="00EF1321" w:rsidRDefault="007E32B8" w:rsidP="006D445E">
            <w:pPr>
              <w:adjustRightInd w:val="0"/>
              <w:snapToGrid w:val="0"/>
              <w:spacing w:line="360" w:lineRule="atLeast"/>
              <w:ind w:leftChars="-15" w:left="553" w:rightChars="-10" w:right="-24" w:hangingChars="245" w:hanging="589"/>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2"/>
                <w:attr w:name="Month" w:val="1"/>
                <w:attr w:name="Year" w:val="2004"/>
              </w:smartTagPr>
              <w:r w:rsidRPr="00EF1321">
                <w:rPr>
                  <w:rFonts w:ascii="標楷體" w:eastAsia="標楷體" w:hAnsi="標楷體" w:cs="Times New Roman"/>
                  <w:b/>
                  <w:szCs w:val="24"/>
                </w:rPr>
                <w:t>4-1-2</w:t>
              </w:r>
            </w:smartTag>
            <w:r w:rsidRPr="00EF1321">
              <w:rPr>
                <w:rFonts w:ascii="標楷體" w:eastAsia="標楷體" w:hAnsi="標楷體" w:cs="Times New Roman"/>
                <w:b/>
                <w:szCs w:val="24"/>
              </w:rPr>
              <w:t>執行現況及問題之分析</w:t>
            </w:r>
          </w:p>
        </w:tc>
        <w:tc>
          <w:tcPr>
            <w:tcW w:w="2836" w:type="dxa"/>
            <w:gridSpan w:val="5"/>
            <w:shd w:val="clear" w:color="auto" w:fill="auto"/>
          </w:tcPr>
          <w:p w:rsidR="007E32B8" w:rsidRPr="00EF1321" w:rsidRDefault="007E32B8" w:rsidP="006D445E">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6D445E">
            <w:pPr>
              <w:adjustRightInd w:val="0"/>
              <w:snapToGrid w:val="0"/>
              <w:spacing w:line="360" w:lineRule="atLeast"/>
              <w:ind w:leftChars="-41" w:left="84" w:rightChars="-11" w:right="-26" w:hangingChars="76" w:hanging="182"/>
              <w:jc w:val="both"/>
              <w:rPr>
                <w:rFonts w:ascii="標楷體" w:eastAsia="標楷體" w:hAnsi="標楷體" w:cs="Times New Roman"/>
                <w:szCs w:val="24"/>
              </w:rPr>
            </w:pPr>
            <w:r w:rsidRPr="00EF1321">
              <w:rPr>
                <w:rFonts w:ascii="標楷體" w:eastAsia="標楷體" w:hAnsi="標楷體" w:cs="Times New Roman"/>
                <w:szCs w:val="24"/>
              </w:rPr>
              <w:t>1.業務推動執行時，遭遇問題之原因分析。</w:t>
            </w:r>
          </w:p>
          <w:p w:rsidR="007E32B8" w:rsidRPr="00EF1321" w:rsidRDefault="007E32B8" w:rsidP="006D445E">
            <w:pPr>
              <w:adjustRightInd w:val="0"/>
              <w:snapToGrid w:val="0"/>
              <w:spacing w:line="360" w:lineRule="atLeast"/>
              <w:ind w:leftChars="-41" w:left="84" w:rightChars="-11" w:right="-26" w:hangingChars="76" w:hanging="182"/>
              <w:jc w:val="both"/>
              <w:rPr>
                <w:rFonts w:ascii="標楷體" w:eastAsia="標楷體" w:hAnsi="標楷體" w:cs="Times New Roman"/>
                <w:szCs w:val="24"/>
              </w:rPr>
            </w:pPr>
            <w:r w:rsidRPr="00EF1321">
              <w:rPr>
                <w:rFonts w:ascii="標楷體" w:eastAsia="標楷體" w:hAnsi="標楷體" w:cs="Times New Roman"/>
                <w:szCs w:val="24"/>
              </w:rPr>
              <w:t>2.說明現行法規是否不足、須否配合現況或政策調整。</w:t>
            </w:r>
          </w:p>
        </w:tc>
      </w:tr>
      <w:tr w:rsidR="007E32B8" w:rsidRPr="00EF1321" w:rsidTr="006D445E">
        <w:tc>
          <w:tcPr>
            <w:tcW w:w="1588" w:type="dxa"/>
            <w:gridSpan w:val="2"/>
            <w:vMerge/>
            <w:shd w:val="clear" w:color="auto" w:fill="auto"/>
          </w:tcPr>
          <w:p w:rsidR="007E32B8" w:rsidRPr="00EF1321" w:rsidRDefault="007E32B8" w:rsidP="006D445E">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p>
        </w:tc>
        <w:tc>
          <w:tcPr>
            <w:tcW w:w="2127" w:type="dxa"/>
            <w:gridSpan w:val="5"/>
            <w:shd w:val="clear" w:color="auto" w:fill="auto"/>
          </w:tcPr>
          <w:p w:rsidR="007E32B8" w:rsidRPr="00EF1321" w:rsidRDefault="007E32B8" w:rsidP="006D445E">
            <w:pPr>
              <w:adjustRightInd w:val="0"/>
              <w:snapToGrid w:val="0"/>
              <w:spacing w:line="360" w:lineRule="atLeast"/>
              <w:ind w:leftChars="-15" w:left="543" w:rightChars="-10" w:right="-24" w:hangingChars="241" w:hanging="579"/>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3"/>
                <w:attr w:name="Month" w:val="1"/>
                <w:attr w:name="Year" w:val="2004"/>
              </w:smartTagPr>
              <w:r w:rsidRPr="00EF1321">
                <w:rPr>
                  <w:rFonts w:ascii="標楷體" w:eastAsia="標楷體" w:hAnsi="標楷體" w:cs="Times New Roman"/>
                  <w:b/>
                  <w:szCs w:val="24"/>
                </w:rPr>
                <w:t>4-1-3</w:t>
              </w:r>
            </w:smartTag>
            <w:r w:rsidRPr="00EF1321">
              <w:rPr>
                <w:rFonts w:ascii="標楷體" w:eastAsia="標楷體" w:hAnsi="標楷體" w:cs="Times New Roman"/>
                <w:b/>
                <w:szCs w:val="24"/>
              </w:rPr>
              <w:t>相關之性別統計及性別分析</w:t>
            </w:r>
          </w:p>
        </w:tc>
        <w:tc>
          <w:tcPr>
            <w:tcW w:w="2836" w:type="dxa"/>
            <w:gridSpan w:val="5"/>
            <w:shd w:val="clear" w:color="auto" w:fill="auto"/>
          </w:tcPr>
          <w:p w:rsidR="007E32B8" w:rsidRPr="00EF1321" w:rsidRDefault="007E32B8" w:rsidP="006D445E">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6D445E">
            <w:pPr>
              <w:adjustRightInd w:val="0"/>
              <w:snapToGrid w:val="0"/>
              <w:spacing w:line="360" w:lineRule="atLeast"/>
              <w:ind w:leftChars="-44" w:left="74" w:rightChars="-45" w:right="-108" w:hangingChars="75" w:hanging="180"/>
              <w:jc w:val="both"/>
              <w:rPr>
                <w:rFonts w:ascii="標楷體" w:eastAsia="標楷體" w:hAnsi="標楷體" w:cs="Times New Roman"/>
                <w:szCs w:val="24"/>
              </w:rPr>
            </w:pPr>
            <w:r w:rsidRPr="00EF1321">
              <w:rPr>
                <w:rFonts w:ascii="標楷體" w:eastAsia="標楷體" w:hAnsi="標楷體" w:cs="Times New Roman"/>
                <w:szCs w:val="24"/>
              </w:rPr>
              <w:t>1.透過相關資料庫、圖書等各種途徑蒐集既有的性別統計</w:t>
            </w:r>
            <w:r w:rsidRPr="00EF1321">
              <w:rPr>
                <w:rFonts w:ascii="標楷體" w:eastAsia="標楷體" w:hAnsi="標楷體" w:cs="Times New Roman" w:hint="eastAsia"/>
                <w:szCs w:val="24"/>
                <w:shd w:val="clear" w:color="auto" w:fill="FFFFFF"/>
              </w:rPr>
              <w:t>，並作出</w:t>
            </w:r>
            <w:r w:rsidRPr="00EF1321">
              <w:rPr>
                <w:rFonts w:ascii="標楷體" w:eastAsia="標楷體" w:hAnsi="標楷體" w:cs="Times New Roman"/>
                <w:szCs w:val="24"/>
                <w:shd w:val="clear" w:color="auto" w:fill="FFFFFF"/>
              </w:rPr>
              <w:t>性別分析</w:t>
            </w:r>
            <w:r w:rsidRPr="00EF1321">
              <w:rPr>
                <w:rFonts w:ascii="標楷體" w:eastAsia="標楷體" w:hAnsi="標楷體" w:cs="Times New Roman" w:hint="eastAsia"/>
                <w:szCs w:val="24"/>
                <w:shd w:val="clear" w:color="auto" w:fill="FFFFFF"/>
              </w:rPr>
              <w:t>，以說明該問題是否會對不同性別人口造成不</w:t>
            </w:r>
            <w:r w:rsidRPr="00EF1321">
              <w:rPr>
                <w:rFonts w:ascii="標楷體" w:eastAsia="標楷體" w:hAnsi="標楷體" w:cs="Times New Roman" w:hint="eastAsia"/>
                <w:szCs w:val="24"/>
                <w:shd w:val="clear" w:color="auto" w:fill="FFFFFF"/>
              </w:rPr>
              <w:lastRenderedPageBreak/>
              <w:t>同影響</w:t>
            </w:r>
            <w:r w:rsidRPr="00EF1321">
              <w:rPr>
                <w:rFonts w:ascii="標楷體" w:eastAsia="標楷體" w:hAnsi="標楷體" w:cs="Times New Roman"/>
                <w:szCs w:val="24"/>
              </w:rPr>
              <w:t>。</w:t>
            </w:r>
          </w:p>
          <w:p w:rsidR="007E32B8" w:rsidRPr="00EF1321" w:rsidRDefault="007E32B8" w:rsidP="006D445E">
            <w:pPr>
              <w:adjustRightInd w:val="0"/>
              <w:snapToGrid w:val="0"/>
              <w:spacing w:line="360" w:lineRule="atLeast"/>
              <w:ind w:leftChars="-44" w:left="129" w:rightChars="-11" w:right="-26" w:hangingChars="98" w:hanging="235"/>
              <w:jc w:val="both"/>
              <w:rPr>
                <w:rFonts w:ascii="標楷體" w:eastAsia="標楷體" w:hAnsi="標楷體" w:cs="Times New Roman"/>
                <w:szCs w:val="24"/>
              </w:rPr>
            </w:pPr>
            <w:r w:rsidRPr="00EF1321">
              <w:rPr>
                <w:rFonts w:ascii="標楷體" w:eastAsia="標楷體" w:hAnsi="標楷體" w:cs="Times New Roman"/>
                <w:szCs w:val="24"/>
              </w:rPr>
              <w:t>2.性別統計與性別分析應儘量顧及不同性別、性傾向及性別認同者之年齡、族群、地區等面向。</w:t>
            </w:r>
          </w:p>
        </w:tc>
      </w:tr>
      <w:tr w:rsidR="007E32B8" w:rsidRPr="00EF1321" w:rsidTr="006D445E">
        <w:tc>
          <w:tcPr>
            <w:tcW w:w="1588" w:type="dxa"/>
            <w:gridSpan w:val="2"/>
            <w:vMerge/>
            <w:shd w:val="clear" w:color="auto" w:fill="auto"/>
          </w:tcPr>
          <w:p w:rsidR="007E32B8" w:rsidRPr="00EF1321" w:rsidRDefault="007E32B8" w:rsidP="006D445E">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p>
        </w:tc>
        <w:tc>
          <w:tcPr>
            <w:tcW w:w="2127" w:type="dxa"/>
            <w:gridSpan w:val="5"/>
            <w:shd w:val="clear" w:color="auto" w:fill="auto"/>
          </w:tcPr>
          <w:p w:rsidR="007E32B8" w:rsidRPr="00EF1321" w:rsidRDefault="007E32B8" w:rsidP="006D445E">
            <w:pPr>
              <w:adjustRightInd w:val="0"/>
              <w:snapToGrid w:val="0"/>
              <w:spacing w:line="360" w:lineRule="atLeast"/>
              <w:ind w:leftChars="-15" w:left="543" w:rightChars="-10" w:right="-24" w:hangingChars="241" w:hanging="579"/>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4"/>
                <w:attr w:name="Month" w:val="1"/>
                <w:attr w:name="Year" w:val="2004"/>
              </w:smartTagPr>
              <w:r w:rsidRPr="00EF1321">
                <w:rPr>
                  <w:rFonts w:ascii="標楷體" w:eastAsia="標楷體" w:hAnsi="標楷體" w:cs="Times New Roman"/>
                  <w:b/>
                  <w:szCs w:val="24"/>
                </w:rPr>
                <w:t>4-1-4</w:t>
              </w:r>
            </w:smartTag>
            <w:r w:rsidRPr="00EF1321">
              <w:rPr>
                <w:rFonts w:ascii="標楷體" w:eastAsia="標楷體" w:hAnsi="標楷體" w:cs="Times New Roman"/>
                <w:b/>
                <w:szCs w:val="24"/>
              </w:rPr>
              <w:t>須強化的性別統計及其方法</w:t>
            </w:r>
          </w:p>
        </w:tc>
        <w:tc>
          <w:tcPr>
            <w:tcW w:w="2836" w:type="dxa"/>
            <w:gridSpan w:val="5"/>
            <w:shd w:val="clear" w:color="auto" w:fill="auto"/>
          </w:tcPr>
          <w:p w:rsidR="007E32B8" w:rsidRPr="00EF1321" w:rsidRDefault="007E32B8" w:rsidP="006D445E">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6D445E">
            <w:pPr>
              <w:adjustRightInd w:val="0"/>
              <w:snapToGrid w:val="0"/>
              <w:spacing w:line="360" w:lineRule="atLeast"/>
              <w:ind w:leftChars="-48" w:left="-115" w:rightChars="-11" w:right="-26" w:firstLineChars="3" w:firstLine="7"/>
              <w:jc w:val="both"/>
              <w:rPr>
                <w:rFonts w:ascii="標楷體" w:eastAsia="標楷體" w:hAnsi="標楷體" w:cs="Times New Roman"/>
                <w:szCs w:val="24"/>
              </w:rPr>
            </w:pPr>
            <w:r w:rsidRPr="00EF1321">
              <w:rPr>
                <w:rFonts w:ascii="標楷體" w:eastAsia="標楷體" w:hAnsi="標楷體" w:cs="Times New Roman"/>
                <w:szCs w:val="24"/>
              </w:rPr>
              <w:t>如既有性別統計不足，請提出須強化之處及其建置方法。</w:t>
            </w:r>
          </w:p>
        </w:tc>
      </w:tr>
      <w:tr w:rsidR="007E32B8" w:rsidRPr="00EF1321" w:rsidTr="006D445E">
        <w:tc>
          <w:tcPr>
            <w:tcW w:w="1588" w:type="dxa"/>
            <w:gridSpan w:val="2"/>
            <w:vMerge w:val="restart"/>
            <w:shd w:val="clear" w:color="auto" w:fill="auto"/>
          </w:tcPr>
          <w:p w:rsidR="007E32B8" w:rsidRPr="00EF1321" w:rsidRDefault="007E32B8" w:rsidP="006D445E">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r w:rsidRPr="00EF1321">
              <w:rPr>
                <w:rFonts w:ascii="標楷體" w:eastAsia="標楷體" w:hAnsi="標楷體" w:cs="Times New Roman"/>
                <w:b/>
                <w:szCs w:val="24"/>
              </w:rPr>
              <w:t>4-2</w:t>
            </w:r>
            <w:proofErr w:type="gramStart"/>
            <w:r w:rsidRPr="00EF1321">
              <w:rPr>
                <w:rFonts w:ascii="標楷體" w:eastAsia="標楷體" w:hAnsi="標楷體" w:cs="Times New Roman"/>
                <w:b/>
                <w:szCs w:val="24"/>
              </w:rPr>
              <w:t>訂修需求</w:t>
            </w:r>
            <w:proofErr w:type="gramEnd"/>
          </w:p>
        </w:tc>
        <w:tc>
          <w:tcPr>
            <w:tcW w:w="2127" w:type="dxa"/>
            <w:gridSpan w:val="5"/>
            <w:shd w:val="clear" w:color="auto" w:fill="auto"/>
          </w:tcPr>
          <w:p w:rsidR="007E32B8" w:rsidRPr="00EF1321" w:rsidRDefault="007E32B8" w:rsidP="006D445E">
            <w:pPr>
              <w:adjustRightInd w:val="0"/>
              <w:snapToGrid w:val="0"/>
              <w:spacing w:line="360" w:lineRule="atLeast"/>
              <w:ind w:leftChars="-15" w:left="553" w:rightChars="-10" w:right="-24" w:hangingChars="245" w:hanging="589"/>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1"/>
                <w:attr w:name="Month" w:val="2"/>
                <w:attr w:name="Year" w:val="2004"/>
              </w:smartTagPr>
              <w:r w:rsidRPr="00EF1321">
                <w:rPr>
                  <w:rFonts w:ascii="標楷體" w:eastAsia="標楷體" w:hAnsi="標楷體" w:cs="Times New Roman"/>
                  <w:b/>
                  <w:szCs w:val="24"/>
                </w:rPr>
                <w:t>4-2-1</w:t>
              </w:r>
            </w:smartTag>
            <w:r w:rsidRPr="00EF1321">
              <w:rPr>
                <w:rFonts w:ascii="標楷體" w:eastAsia="標楷體" w:hAnsi="標楷體" w:cs="Times New Roman"/>
                <w:b/>
                <w:szCs w:val="24"/>
              </w:rPr>
              <w:t>解決問題可能方案</w:t>
            </w:r>
          </w:p>
        </w:tc>
        <w:tc>
          <w:tcPr>
            <w:tcW w:w="2836" w:type="dxa"/>
            <w:gridSpan w:val="5"/>
            <w:shd w:val="clear" w:color="auto" w:fill="auto"/>
          </w:tcPr>
          <w:p w:rsidR="007E32B8" w:rsidRPr="00EF1321" w:rsidRDefault="007E32B8" w:rsidP="006D445E">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6D445E">
            <w:pPr>
              <w:adjustRightInd w:val="0"/>
              <w:snapToGrid w:val="0"/>
              <w:spacing w:line="360" w:lineRule="atLeast"/>
              <w:ind w:leftChars="-44" w:left="-101" w:rightChars="-11" w:right="-26" w:hangingChars="2" w:hanging="5"/>
              <w:jc w:val="both"/>
              <w:rPr>
                <w:rFonts w:ascii="標楷體" w:eastAsia="標楷體" w:hAnsi="標楷體" w:cs="Times New Roman"/>
                <w:szCs w:val="24"/>
              </w:rPr>
            </w:pPr>
            <w:r w:rsidRPr="00EF1321">
              <w:rPr>
                <w:rFonts w:ascii="標楷體" w:eastAsia="標楷體" w:hAnsi="標楷體" w:cs="Times New Roman"/>
                <w:szCs w:val="24"/>
              </w:rPr>
              <w:t>請詳列解決問題之可能方案及其評估（涉及性別平等議題者，</w:t>
            </w:r>
            <w:proofErr w:type="gramStart"/>
            <w:r w:rsidRPr="00EF1321">
              <w:rPr>
                <w:rFonts w:ascii="標楷體" w:eastAsia="標楷體" w:hAnsi="標楷體" w:cs="Times New Roman"/>
                <w:szCs w:val="24"/>
              </w:rPr>
              <w:t>併</w:t>
            </w:r>
            <w:proofErr w:type="gramEnd"/>
            <w:r w:rsidRPr="00EF1321">
              <w:rPr>
                <w:rFonts w:ascii="標楷體" w:eastAsia="標楷體" w:hAnsi="標楷體" w:cs="Times New Roman"/>
                <w:szCs w:val="24"/>
              </w:rPr>
              <w:t>列之）。</w:t>
            </w:r>
          </w:p>
        </w:tc>
      </w:tr>
      <w:tr w:rsidR="007E32B8" w:rsidRPr="00EF1321" w:rsidTr="006D445E">
        <w:tc>
          <w:tcPr>
            <w:tcW w:w="1588" w:type="dxa"/>
            <w:gridSpan w:val="2"/>
            <w:vMerge/>
            <w:shd w:val="clear" w:color="auto" w:fill="auto"/>
          </w:tcPr>
          <w:p w:rsidR="007E32B8" w:rsidRPr="00EF1321" w:rsidRDefault="007E32B8" w:rsidP="006D445E">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p>
        </w:tc>
        <w:tc>
          <w:tcPr>
            <w:tcW w:w="2127" w:type="dxa"/>
            <w:gridSpan w:val="5"/>
            <w:shd w:val="clear" w:color="auto" w:fill="auto"/>
          </w:tcPr>
          <w:p w:rsidR="007E32B8" w:rsidRPr="00EF1321" w:rsidRDefault="007E32B8" w:rsidP="006D445E">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2"/>
                <w:attr w:name="Month" w:val="2"/>
                <w:attr w:name="Year" w:val="2004"/>
              </w:smartTagPr>
              <w:r w:rsidRPr="00EF1321">
                <w:rPr>
                  <w:rFonts w:ascii="標楷體" w:eastAsia="標楷體" w:hAnsi="標楷體" w:cs="Times New Roman"/>
                  <w:b/>
                  <w:szCs w:val="24"/>
                </w:rPr>
                <w:t>4-2-2</w:t>
              </w:r>
            </w:smartTag>
            <w:proofErr w:type="gramStart"/>
            <w:r w:rsidRPr="00EF1321">
              <w:rPr>
                <w:rFonts w:ascii="標楷體" w:eastAsia="標楷體" w:hAnsi="標楷體" w:cs="Times New Roman"/>
                <w:b/>
                <w:szCs w:val="24"/>
              </w:rPr>
              <w:t>訂修必要</w:t>
            </w:r>
            <w:proofErr w:type="gramEnd"/>
            <w:r w:rsidRPr="00EF1321">
              <w:rPr>
                <w:rFonts w:ascii="標楷體" w:eastAsia="標楷體" w:hAnsi="標楷體" w:cs="Times New Roman"/>
                <w:b/>
                <w:szCs w:val="24"/>
              </w:rPr>
              <w:t>性</w:t>
            </w:r>
          </w:p>
        </w:tc>
        <w:tc>
          <w:tcPr>
            <w:tcW w:w="2836" w:type="dxa"/>
            <w:gridSpan w:val="5"/>
            <w:shd w:val="clear" w:color="auto" w:fill="auto"/>
          </w:tcPr>
          <w:p w:rsidR="007E32B8" w:rsidRPr="00EF1321" w:rsidRDefault="007E32B8" w:rsidP="006D445E">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6D445E">
            <w:pPr>
              <w:adjustRightInd w:val="0"/>
              <w:snapToGrid w:val="0"/>
              <w:spacing w:line="360" w:lineRule="atLeast"/>
              <w:ind w:leftChars="-48" w:left="-115" w:rightChars="-11" w:right="-26" w:firstLineChars="3" w:firstLine="7"/>
              <w:jc w:val="both"/>
              <w:rPr>
                <w:rFonts w:ascii="標楷體" w:eastAsia="標楷體" w:hAnsi="標楷體" w:cs="Times New Roman"/>
                <w:szCs w:val="24"/>
              </w:rPr>
            </w:pPr>
            <w:r w:rsidRPr="00EF1321">
              <w:rPr>
                <w:rFonts w:ascii="標楷體" w:eastAsia="標楷體" w:hAnsi="標楷體" w:cs="Times New Roman"/>
                <w:szCs w:val="24"/>
              </w:rPr>
              <w:t>請說明最終</w:t>
            </w:r>
            <w:proofErr w:type="gramStart"/>
            <w:r w:rsidRPr="00EF1321">
              <w:rPr>
                <w:rFonts w:ascii="標楷體" w:eastAsia="標楷體" w:hAnsi="標楷體" w:cs="Times New Roman"/>
                <w:szCs w:val="24"/>
              </w:rPr>
              <w:t>必須訂修法案</w:t>
            </w:r>
            <w:proofErr w:type="gramEnd"/>
            <w:r w:rsidRPr="00EF1321">
              <w:rPr>
                <w:rFonts w:ascii="標楷體" w:eastAsia="標楷體" w:hAnsi="標楷體" w:cs="Times New Roman"/>
                <w:szCs w:val="24"/>
              </w:rPr>
              <w:t>以解決問題之理由；如有</w:t>
            </w:r>
            <w:r w:rsidRPr="00EF1321">
              <w:rPr>
                <w:rFonts w:ascii="標楷體" w:eastAsia="標楷體" w:hAnsi="標楷體" w:cs="Times New Roman" w:hint="eastAsia"/>
                <w:szCs w:val="24"/>
                <w:shd w:val="pct15" w:color="auto" w:fill="FFFFFF"/>
              </w:rPr>
              <w:t>議員</w:t>
            </w:r>
            <w:r w:rsidRPr="00EF1321">
              <w:rPr>
                <w:rFonts w:ascii="標楷體" w:eastAsia="標楷體" w:hAnsi="標楷體" w:cs="Times New Roman"/>
                <w:szCs w:val="24"/>
              </w:rPr>
              <w:t>提案，並請納入</w:t>
            </w:r>
            <w:proofErr w:type="gramStart"/>
            <w:r w:rsidRPr="00EF1321">
              <w:rPr>
                <w:rFonts w:ascii="標楷體" w:eastAsia="標楷體" w:hAnsi="標楷體" w:cs="Times New Roman"/>
                <w:szCs w:val="24"/>
              </w:rPr>
              <w:t>研</w:t>
            </w:r>
            <w:proofErr w:type="gramEnd"/>
            <w:r w:rsidRPr="00EF1321">
              <w:rPr>
                <w:rFonts w:ascii="標楷體" w:eastAsia="標楷體" w:hAnsi="標楷體" w:cs="Times New Roman"/>
                <w:szCs w:val="24"/>
              </w:rPr>
              <w:t>析。</w:t>
            </w:r>
          </w:p>
        </w:tc>
      </w:tr>
      <w:tr w:rsidR="007E32B8" w:rsidRPr="00EF1321" w:rsidTr="006D445E">
        <w:tc>
          <w:tcPr>
            <w:tcW w:w="3715" w:type="dxa"/>
            <w:gridSpan w:val="7"/>
            <w:tcBorders>
              <w:bottom w:val="thickThinSmallGap" w:sz="24" w:space="0" w:color="auto"/>
            </w:tcBorders>
            <w:shd w:val="clear" w:color="auto" w:fill="auto"/>
          </w:tcPr>
          <w:p w:rsidR="007E32B8" w:rsidRPr="00EF1321" w:rsidRDefault="007E32B8" w:rsidP="006D445E">
            <w:pPr>
              <w:adjustRightInd w:val="0"/>
              <w:snapToGrid w:val="0"/>
              <w:spacing w:line="360" w:lineRule="atLeast"/>
              <w:ind w:leftChars="-15" w:left="420" w:rightChars="-10" w:right="-24" w:hangingChars="190" w:hanging="456"/>
              <w:jc w:val="both"/>
              <w:rPr>
                <w:rFonts w:ascii="標楷體" w:eastAsia="標楷體" w:hAnsi="標楷體" w:cs="Times New Roman"/>
                <w:b/>
                <w:szCs w:val="24"/>
              </w:rPr>
            </w:pPr>
            <w:r w:rsidRPr="00EF1321">
              <w:rPr>
                <w:rFonts w:ascii="標楷體" w:eastAsia="標楷體" w:hAnsi="標楷體" w:cs="Times New Roman"/>
                <w:b/>
                <w:szCs w:val="24"/>
              </w:rPr>
              <w:t>4-3配套措施及相關機關協力事項</w:t>
            </w:r>
          </w:p>
        </w:tc>
        <w:tc>
          <w:tcPr>
            <w:tcW w:w="2836" w:type="dxa"/>
            <w:gridSpan w:val="5"/>
            <w:tcBorders>
              <w:bottom w:val="thickThinSmallGap" w:sz="24" w:space="0" w:color="auto"/>
            </w:tcBorders>
            <w:shd w:val="clear" w:color="auto" w:fill="auto"/>
          </w:tcPr>
          <w:p w:rsidR="007E32B8" w:rsidRPr="00EF1321" w:rsidRDefault="007E32B8" w:rsidP="006D445E">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tcBorders>
              <w:bottom w:val="thickThinSmallGap" w:sz="24" w:space="0" w:color="auto"/>
            </w:tcBorders>
            <w:shd w:val="clear" w:color="auto" w:fill="auto"/>
          </w:tcPr>
          <w:p w:rsidR="007E32B8" w:rsidRPr="00EF1321" w:rsidRDefault="007E32B8" w:rsidP="006D445E">
            <w:pPr>
              <w:adjustRightInd w:val="0"/>
              <w:snapToGrid w:val="0"/>
              <w:spacing w:line="360" w:lineRule="atLeast"/>
              <w:ind w:leftChars="-48" w:left="-115" w:rightChars="-11" w:right="-26" w:firstLineChars="3" w:firstLine="7"/>
              <w:jc w:val="both"/>
              <w:rPr>
                <w:rFonts w:ascii="標楷體" w:eastAsia="標楷體" w:hAnsi="標楷體" w:cs="Times New Roman"/>
                <w:szCs w:val="24"/>
              </w:rPr>
            </w:pPr>
            <w:r w:rsidRPr="00EF1321">
              <w:rPr>
                <w:rFonts w:ascii="標楷體" w:eastAsia="標楷體" w:hAnsi="標楷體" w:cs="Times New Roman"/>
                <w:szCs w:val="24"/>
              </w:rPr>
              <w:t>配套措施諸如人力、經費需求或法制整備等；相關機關協力事項</w:t>
            </w:r>
            <w:proofErr w:type="gramStart"/>
            <w:r w:rsidRPr="00EF1321">
              <w:rPr>
                <w:rFonts w:ascii="標楷體" w:eastAsia="標楷體" w:hAnsi="標楷體" w:cs="Times New Roman"/>
                <w:szCs w:val="24"/>
              </w:rPr>
              <w:t>請予詳列</w:t>
            </w:r>
            <w:proofErr w:type="gramEnd"/>
            <w:r w:rsidRPr="00EF1321">
              <w:rPr>
                <w:rFonts w:ascii="標楷體" w:eastAsia="標楷體" w:hAnsi="標楷體" w:cs="Times New Roman"/>
                <w:szCs w:val="24"/>
              </w:rPr>
              <w:t>。</w:t>
            </w:r>
          </w:p>
        </w:tc>
      </w:tr>
      <w:tr w:rsidR="007E32B8" w:rsidRPr="00EF1321" w:rsidTr="006D445E">
        <w:tc>
          <w:tcPr>
            <w:tcW w:w="3715" w:type="dxa"/>
            <w:gridSpan w:val="7"/>
            <w:tcBorders>
              <w:top w:val="thickThinSmallGap" w:sz="24" w:space="0" w:color="auto"/>
              <w:bottom w:val="thickThinSmallGap" w:sz="24" w:space="0" w:color="auto"/>
            </w:tcBorders>
            <w:vAlign w:val="center"/>
          </w:tcPr>
          <w:p w:rsidR="007E32B8" w:rsidRPr="00EF1321" w:rsidRDefault="007E32B8" w:rsidP="006D445E">
            <w:pPr>
              <w:spacing w:beforeLines="50" w:before="180" w:afterLines="50" w:after="180" w:line="360" w:lineRule="exact"/>
              <w:ind w:leftChars="-45" w:left="72" w:rightChars="-45" w:right="-108" w:hangingChars="75" w:hanging="180"/>
              <w:jc w:val="both"/>
              <w:rPr>
                <w:rFonts w:ascii="標楷體" w:eastAsia="標楷體" w:hAnsi="標楷體" w:cs="Times New Roman"/>
                <w:szCs w:val="24"/>
              </w:rPr>
            </w:pPr>
            <w:r w:rsidRPr="00EF1321">
              <w:rPr>
                <w:rFonts w:ascii="標楷體" w:eastAsia="標楷體" w:hAnsi="標楷體" w:cs="Times New Roman"/>
                <w:b/>
                <w:szCs w:val="24"/>
              </w:rPr>
              <w:t>伍、政策目標</w:t>
            </w:r>
          </w:p>
        </w:tc>
        <w:tc>
          <w:tcPr>
            <w:tcW w:w="2843" w:type="dxa"/>
            <w:gridSpan w:val="6"/>
            <w:tcBorders>
              <w:top w:val="thickThinSmallGap" w:sz="24" w:space="0" w:color="auto"/>
              <w:bottom w:val="thickThinSmallGap" w:sz="24" w:space="0" w:color="auto"/>
            </w:tcBorders>
          </w:tcPr>
          <w:p w:rsidR="007E32B8" w:rsidRPr="00EF1321" w:rsidRDefault="007E32B8" w:rsidP="006D445E">
            <w:pPr>
              <w:spacing w:beforeLines="50" w:before="180" w:afterLines="50" w:after="180" w:line="360" w:lineRule="exact"/>
              <w:ind w:leftChars="-45" w:left="72" w:rightChars="-45" w:right="-108" w:hangingChars="75" w:hanging="180"/>
              <w:jc w:val="both"/>
              <w:rPr>
                <w:rFonts w:ascii="標楷體" w:eastAsia="標楷體" w:hAnsi="標楷體" w:cs="Times New Roman"/>
                <w:b/>
                <w:szCs w:val="24"/>
              </w:rPr>
            </w:pPr>
          </w:p>
        </w:tc>
        <w:tc>
          <w:tcPr>
            <w:tcW w:w="3331" w:type="dxa"/>
            <w:tcBorders>
              <w:top w:val="thickThinSmallGap" w:sz="24" w:space="0" w:color="auto"/>
              <w:bottom w:val="thickThinSmallGap" w:sz="24" w:space="0" w:color="auto"/>
            </w:tcBorders>
          </w:tcPr>
          <w:p w:rsidR="007E32B8" w:rsidRPr="00EF1321" w:rsidRDefault="007E32B8" w:rsidP="006D445E">
            <w:pPr>
              <w:spacing w:afterLines="50" w:after="180" w:line="360" w:lineRule="exact"/>
              <w:ind w:leftChars="-45" w:left="72" w:rightChars="-45" w:right="-108" w:hangingChars="75" w:hanging="180"/>
              <w:jc w:val="both"/>
              <w:rPr>
                <w:rFonts w:ascii="標楷體" w:eastAsia="標楷體" w:hAnsi="標楷體" w:cs="Times New Roman"/>
                <w:b/>
                <w:szCs w:val="24"/>
              </w:rPr>
            </w:pPr>
            <w:r w:rsidRPr="00EF1321">
              <w:rPr>
                <w:rFonts w:ascii="標楷體" w:eastAsia="標楷體" w:hAnsi="標楷體" w:cs="Times New Roman"/>
                <w:szCs w:val="24"/>
              </w:rPr>
              <w:t>簡要說明政策取向。</w:t>
            </w:r>
          </w:p>
        </w:tc>
      </w:tr>
      <w:tr w:rsidR="007E32B8" w:rsidRPr="00EF1321" w:rsidTr="006D445E">
        <w:trPr>
          <w:trHeight w:val="602"/>
        </w:trPr>
        <w:tc>
          <w:tcPr>
            <w:tcW w:w="9889" w:type="dxa"/>
            <w:gridSpan w:val="14"/>
            <w:tcBorders>
              <w:top w:val="thickThinSmallGap" w:sz="24" w:space="0" w:color="auto"/>
            </w:tcBorders>
            <w:vAlign w:val="center"/>
          </w:tcPr>
          <w:p w:rsidR="007E32B8" w:rsidRPr="00EF1321" w:rsidRDefault="007E32B8" w:rsidP="006D445E">
            <w:pPr>
              <w:adjustRightInd w:val="0"/>
              <w:snapToGrid w:val="0"/>
              <w:spacing w:line="360" w:lineRule="atLeast"/>
              <w:ind w:leftChars="-45" w:left="-108"/>
              <w:jc w:val="both"/>
              <w:rPr>
                <w:rFonts w:ascii="標楷體" w:eastAsia="標楷體" w:hAnsi="標楷體" w:cs="Times New Roman"/>
                <w:b/>
                <w:szCs w:val="24"/>
              </w:rPr>
            </w:pPr>
            <w:r w:rsidRPr="00EF1321">
              <w:rPr>
                <w:rFonts w:ascii="標楷體" w:eastAsia="標楷體" w:hAnsi="標楷體" w:cs="Times New Roman"/>
                <w:b/>
                <w:szCs w:val="24"/>
              </w:rPr>
              <w:t>陸、</w:t>
            </w:r>
            <w:r w:rsidRPr="00EF1321">
              <w:rPr>
                <w:rFonts w:ascii="標楷體" w:eastAsia="標楷體" w:hAnsi="標楷體" w:cs="Times New Roman" w:hint="eastAsia"/>
                <w:b/>
                <w:szCs w:val="24"/>
                <w:shd w:val="clear" w:color="auto" w:fill="FFFFFF"/>
              </w:rPr>
              <w:t>徵詢及協商</w:t>
            </w:r>
            <w:r w:rsidRPr="00EF1321">
              <w:rPr>
                <w:rFonts w:ascii="標楷體" w:eastAsia="標楷體" w:hAnsi="標楷體" w:cs="Times New Roman"/>
                <w:b/>
                <w:szCs w:val="24"/>
              </w:rPr>
              <w:t>程序</w:t>
            </w:r>
          </w:p>
        </w:tc>
      </w:tr>
      <w:tr w:rsidR="007E32B8" w:rsidRPr="00EF1321" w:rsidTr="006D445E">
        <w:tc>
          <w:tcPr>
            <w:tcW w:w="3715" w:type="dxa"/>
            <w:gridSpan w:val="7"/>
          </w:tcPr>
          <w:p w:rsidR="007E32B8" w:rsidRPr="00EF1321" w:rsidRDefault="007E32B8" w:rsidP="006D445E">
            <w:pPr>
              <w:adjustRightInd w:val="0"/>
              <w:snapToGrid w:val="0"/>
              <w:spacing w:line="360" w:lineRule="atLeast"/>
              <w:ind w:leftChars="-45" w:left="-108"/>
              <w:jc w:val="center"/>
              <w:rPr>
                <w:rFonts w:ascii="標楷體" w:eastAsia="標楷體" w:hAnsi="標楷體" w:cs="Times New Roman"/>
                <w:b/>
                <w:szCs w:val="24"/>
              </w:rPr>
            </w:pPr>
            <w:r w:rsidRPr="00EF1321">
              <w:rPr>
                <w:rFonts w:ascii="標楷體" w:eastAsia="標楷體" w:hAnsi="標楷體" w:cs="Times New Roman"/>
                <w:b/>
                <w:szCs w:val="24"/>
              </w:rPr>
              <w:t>項　目</w:t>
            </w:r>
          </w:p>
        </w:tc>
        <w:tc>
          <w:tcPr>
            <w:tcW w:w="2843" w:type="dxa"/>
            <w:gridSpan w:val="6"/>
          </w:tcPr>
          <w:p w:rsidR="007E32B8" w:rsidRPr="00EF1321" w:rsidRDefault="007E32B8" w:rsidP="006D445E">
            <w:pPr>
              <w:adjustRightInd w:val="0"/>
              <w:snapToGrid w:val="0"/>
              <w:spacing w:line="360" w:lineRule="atLeast"/>
              <w:ind w:leftChars="-45" w:left="-108"/>
              <w:jc w:val="center"/>
              <w:rPr>
                <w:rFonts w:ascii="標楷體" w:eastAsia="標楷體" w:hAnsi="標楷體" w:cs="Times New Roman"/>
                <w:b/>
                <w:szCs w:val="24"/>
              </w:rPr>
            </w:pPr>
            <w:r w:rsidRPr="00EF1321">
              <w:rPr>
                <w:rFonts w:ascii="標楷體" w:eastAsia="標楷體" w:hAnsi="標楷體" w:cs="Times New Roman"/>
                <w:b/>
                <w:bCs/>
                <w:szCs w:val="24"/>
              </w:rPr>
              <w:t>說　明</w:t>
            </w:r>
          </w:p>
        </w:tc>
        <w:tc>
          <w:tcPr>
            <w:tcW w:w="3331" w:type="dxa"/>
          </w:tcPr>
          <w:p w:rsidR="007E32B8" w:rsidRPr="00EF1321" w:rsidRDefault="007E32B8" w:rsidP="006D445E">
            <w:pPr>
              <w:adjustRightInd w:val="0"/>
              <w:snapToGrid w:val="0"/>
              <w:spacing w:line="360" w:lineRule="atLeast"/>
              <w:ind w:leftChars="-45" w:left="-108"/>
              <w:jc w:val="center"/>
              <w:rPr>
                <w:rFonts w:ascii="標楷體" w:eastAsia="標楷體" w:hAnsi="標楷體" w:cs="Times New Roman"/>
                <w:b/>
                <w:szCs w:val="24"/>
              </w:rPr>
            </w:pPr>
            <w:r w:rsidRPr="00EF1321">
              <w:rPr>
                <w:rFonts w:ascii="標楷體" w:eastAsia="標楷體" w:hAnsi="標楷體" w:cs="Times New Roman"/>
                <w:b/>
                <w:szCs w:val="24"/>
              </w:rPr>
              <w:t xml:space="preserve">備　</w:t>
            </w:r>
            <w:proofErr w:type="gramStart"/>
            <w:r w:rsidRPr="00EF1321">
              <w:rPr>
                <w:rFonts w:ascii="標楷體" w:eastAsia="標楷體" w:hAnsi="標楷體" w:cs="Times New Roman"/>
                <w:b/>
                <w:szCs w:val="24"/>
              </w:rPr>
              <w:t>註</w:t>
            </w:r>
            <w:proofErr w:type="gramEnd"/>
          </w:p>
        </w:tc>
      </w:tr>
      <w:tr w:rsidR="007E32B8" w:rsidRPr="00EF1321" w:rsidTr="006D445E">
        <w:tc>
          <w:tcPr>
            <w:tcW w:w="3715" w:type="dxa"/>
            <w:gridSpan w:val="7"/>
            <w:vAlign w:val="center"/>
          </w:tcPr>
          <w:p w:rsidR="007E32B8" w:rsidRPr="00EF1321" w:rsidRDefault="007E32B8" w:rsidP="006D445E">
            <w:pPr>
              <w:ind w:left="449" w:hangingChars="187" w:hanging="449"/>
              <w:jc w:val="both"/>
              <w:rPr>
                <w:rFonts w:ascii="標楷體" w:eastAsia="標楷體" w:hAnsi="標楷體" w:cs="Times New Roman"/>
                <w:b/>
                <w:szCs w:val="24"/>
              </w:rPr>
            </w:pPr>
            <w:r w:rsidRPr="00EF1321">
              <w:rPr>
                <w:rFonts w:ascii="標楷體" w:eastAsia="標楷體" w:hAnsi="標楷體" w:cs="Times New Roman"/>
                <w:b/>
                <w:szCs w:val="24"/>
              </w:rPr>
              <w:t>6-1</w:t>
            </w:r>
            <w:r w:rsidRPr="00EF1321">
              <w:rPr>
                <w:rFonts w:ascii="標楷體" w:eastAsia="標楷體" w:hAnsi="標楷體" w:cs="Times New Roman" w:hint="eastAsia"/>
                <w:b/>
                <w:szCs w:val="24"/>
                <w:shd w:val="clear" w:color="auto" w:fill="FFFFFF"/>
              </w:rPr>
              <w:t>法案主要影響對象</w:t>
            </w:r>
          </w:p>
        </w:tc>
        <w:tc>
          <w:tcPr>
            <w:tcW w:w="2843" w:type="dxa"/>
            <w:gridSpan w:val="6"/>
          </w:tcPr>
          <w:p w:rsidR="007E32B8" w:rsidRPr="00EF1321" w:rsidRDefault="007E32B8" w:rsidP="006D445E">
            <w:pPr>
              <w:adjustRightInd w:val="0"/>
              <w:snapToGrid w:val="0"/>
              <w:spacing w:line="360" w:lineRule="atLeast"/>
              <w:ind w:leftChars="-45" w:left="-108"/>
              <w:jc w:val="center"/>
              <w:rPr>
                <w:rFonts w:ascii="標楷體" w:eastAsia="標楷體" w:hAnsi="標楷體" w:cs="Times New Roman"/>
                <w:b/>
                <w:bCs/>
                <w:szCs w:val="24"/>
              </w:rPr>
            </w:pPr>
          </w:p>
        </w:tc>
        <w:tc>
          <w:tcPr>
            <w:tcW w:w="3331" w:type="dxa"/>
            <w:vAlign w:val="center"/>
          </w:tcPr>
          <w:p w:rsidR="007E32B8" w:rsidRPr="00EF1321" w:rsidRDefault="007E32B8" w:rsidP="006D445E">
            <w:pPr>
              <w:shd w:val="clear" w:color="auto" w:fill="FFFFFF"/>
              <w:adjustRightInd w:val="0"/>
              <w:snapToGrid w:val="0"/>
              <w:spacing w:line="360" w:lineRule="atLeast"/>
              <w:ind w:leftChars="-45" w:left="-108"/>
              <w:jc w:val="both"/>
              <w:rPr>
                <w:rFonts w:ascii="標楷體" w:eastAsia="標楷體" w:hAnsi="標楷體" w:cs="Times New Roman"/>
                <w:szCs w:val="24"/>
              </w:rPr>
            </w:pPr>
            <w:r w:rsidRPr="00EF1321">
              <w:rPr>
                <w:rFonts w:ascii="標楷體" w:eastAsia="標楷體" w:hAnsi="標楷體" w:cs="Times New Roman" w:hint="eastAsia"/>
                <w:szCs w:val="24"/>
                <w:shd w:val="clear" w:color="auto" w:fill="FFFFFF"/>
              </w:rPr>
              <w:t>請說明法案內容主要影響之機關（構）、團體或人員。</w:t>
            </w:r>
          </w:p>
        </w:tc>
      </w:tr>
      <w:tr w:rsidR="007E32B8" w:rsidRPr="00EF1321" w:rsidTr="006D445E">
        <w:trPr>
          <w:trHeight w:val="1455"/>
        </w:trPr>
        <w:tc>
          <w:tcPr>
            <w:tcW w:w="3715" w:type="dxa"/>
            <w:gridSpan w:val="7"/>
            <w:vAlign w:val="center"/>
          </w:tcPr>
          <w:p w:rsidR="007E32B8" w:rsidRPr="00EF1321" w:rsidRDefault="007E32B8" w:rsidP="006D445E">
            <w:pPr>
              <w:ind w:left="449" w:hangingChars="187" w:hanging="449"/>
              <w:jc w:val="both"/>
              <w:rPr>
                <w:rFonts w:ascii="標楷體" w:eastAsia="標楷體" w:hAnsi="標楷體" w:cs="Times New Roman"/>
                <w:b/>
                <w:szCs w:val="24"/>
              </w:rPr>
            </w:pPr>
            <w:r w:rsidRPr="00EF1321">
              <w:rPr>
                <w:rFonts w:ascii="標楷體" w:eastAsia="標楷體" w:hAnsi="標楷體" w:cs="Times New Roman"/>
                <w:b/>
                <w:szCs w:val="24"/>
              </w:rPr>
              <w:t>6-</w:t>
            </w:r>
            <w:r w:rsidRPr="00EF1321">
              <w:rPr>
                <w:rFonts w:ascii="標楷體" w:eastAsia="標楷體" w:hAnsi="標楷體" w:cs="Times New Roman" w:hint="eastAsia"/>
                <w:b/>
                <w:szCs w:val="24"/>
              </w:rPr>
              <w:t>2</w:t>
            </w:r>
            <w:r w:rsidRPr="00EF1321">
              <w:rPr>
                <w:rFonts w:ascii="標楷體" w:eastAsia="標楷體" w:hAnsi="標楷體" w:cs="Times New Roman"/>
                <w:b/>
                <w:szCs w:val="24"/>
              </w:rPr>
              <w:t>對外</w:t>
            </w:r>
            <w:r w:rsidRPr="00EF1321">
              <w:rPr>
                <w:rFonts w:ascii="標楷體" w:eastAsia="標楷體" w:hAnsi="標楷體" w:cs="Times New Roman"/>
                <w:b/>
                <w:szCs w:val="24"/>
                <w:shd w:val="clear" w:color="auto" w:fill="FFFFFF"/>
              </w:rPr>
              <w:t>意見</w:t>
            </w:r>
            <w:r w:rsidRPr="00EF1321">
              <w:rPr>
                <w:rFonts w:ascii="標楷體" w:eastAsia="標楷體" w:hAnsi="標楷體" w:cs="Times New Roman" w:hint="eastAsia"/>
                <w:b/>
                <w:szCs w:val="24"/>
                <w:shd w:val="clear" w:color="auto" w:fill="FFFFFF"/>
              </w:rPr>
              <w:t>徵</w:t>
            </w:r>
            <w:r w:rsidRPr="00EF1321">
              <w:rPr>
                <w:rFonts w:ascii="標楷體" w:eastAsia="標楷體" w:hAnsi="標楷體" w:cs="Times New Roman"/>
                <w:b/>
                <w:szCs w:val="24"/>
                <w:shd w:val="clear" w:color="auto" w:fill="FFFFFF"/>
              </w:rPr>
              <w:t>詢</w:t>
            </w:r>
          </w:p>
        </w:tc>
        <w:tc>
          <w:tcPr>
            <w:tcW w:w="2843" w:type="dxa"/>
            <w:gridSpan w:val="6"/>
          </w:tcPr>
          <w:p w:rsidR="007E32B8" w:rsidRPr="00EF1321" w:rsidRDefault="007E32B8" w:rsidP="006D445E">
            <w:pPr>
              <w:spacing w:beforeLines="50" w:before="180" w:afterLines="50" w:after="180" w:line="360" w:lineRule="exact"/>
              <w:ind w:leftChars="-45" w:left="72" w:rightChars="-45" w:right="-108" w:hangingChars="75" w:hanging="180"/>
              <w:jc w:val="both"/>
              <w:rPr>
                <w:rFonts w:ascii="標楷體" w:eastAsia="標楷體" w:hAnsi="標楷體" w:cs="Times New Roman"/>
                <w:b/>
                <w:szCs w:val="24"/>
              </w:rPr>
            </w:pPr>
          </w:p>
        </w:tc>
        <w:tc>
          <w:tcPr>
            <w:tcW w:w="3331" w:type="dxa"/>
            <w:vMerge w:val="restart"/>
          </w:tcPr>
          <w:p w:rsidR="007E32B8" w:rsidRPr="00EF1321" w:rsidRDefault="007E32B8" w:rsidP="007E32B8">
            <w:pPr>
              <w:numPr>
                <w:ilvl w:val="0"/>
                <w:numId w:val="34"/>
              </w:numPr>
              <w:shd w:val="clear" w:color="auto" w:fill="FFFFFF"/>
              <w:tabs>
                <w:tab w:val="num" w:pos="342"/>
              </w:tabs>
              <w:ind w:left="342"/>
              <w:jc w:val="both"/>
              <w:rPr>
                <w:rFonts w:ascii="標楷體" w:eastAsia="標楷體" w:hAnsi="標楷體" w:cs="Times New Roman"/>
                <w:szCs w:val="24"/>
              </w:rPr>
            </w:pPr>
            <w:r w:rsidRPr="00EF1321">
              <w:rPr>
                <w:rFonts w:ascii="標楷體" w:eastAsia="標楷體" w:hAnsi="標楷體" w:cs="Times New Roman"/>
                <w:szCs w:val="24"/>
                <w:shd w:val="clear" w:color="auto" w:fill="FFFFFF"/>
              </w:rPr>
              <w:t>請說明對</w:t>
            </w:r>
            <w:r w:rsidRPr="00EF1321">
              <w:rPr>
                <w:rFonts w:ascii="標楷體" w:eastAsia="標楷體" w:hAnsi="標楷體" w:cs="Times New Roman" w:hint="eastAsia"/>
                <w:szCs w:val="24"/>
                <w:shd w:val="clear" w:color="auto" w:fill="FFFFFF"/>
              </w:rPr>
              <w:t>社會各界徵</w:t>
            </w:r>
            <w:r w:rsidRPr="00EF1321">
              <w:rPr>
                <w:rFonts w:ascii="標楷體" w:eastAsia="標楷體" w:hAnsi="標楷體" w:cs="Times New Roman"/>
                <w:szCs w:val="24"/>
                <w:shd w:val="clear" w:color="auto" w:fill="FFFFFF"/>
              </w:rPr>
              <w:t>詢意見及與相關機關</w:t>
            </w:r>
            <w:r w:rsidRPr="00EF1321">
              <w:rPr>
                <w:rFonts w:ascii="標楷體" w:eastAsia="標楷體" w:hAnsi="標楷體" w:cs="Times New Roman" w:hint="eastAsia"/>
                <w:szCs w:val="24"/>
                <w:shd w:val="clear" w:color="auto" w:fill="FFFFFF"/>
              </w:rPr>
              <w:t>（構）</w:t>
            </w:r>
            <w:r w:rsidRPr="00EF1321">
              <w:rPr>
                <w:rFonts w:ascii="標楷體" w:eastAsia="標楷體" w:hAnsi="標楷體" w:cs="Times New Roman"/>
                <w:szCs w:val="24"/>
                <w:shd w:val="clear" w:color="auto" w:fill="FFFFFF"/>
              </w:rPr>
              <w:t>協商</w:t>
            </w:r>
            <w:r w:rsidRPr="00EF1321">
              <w:rPr>
                <w:rFonts w:ascii="標楷體" w:eastAsia="標楷體" w:hAnsi="標楷體" w:cs="Times New Roman" w:hint="eastAsia"/>
                <w:szCs w:val="24"/>
                <w:shd w:val="clear" w:color="auto" w:fill="FFFFFF"/>
              </w:rPr>
              <w:t>之</w:t>
            </w:r>
            <w:r w:rsidRPr="00EF1321">
              <w:rPr>
                <w:rFonts w:ascii="標楷體" w:eastAsia="標楷體" w:hAnsi="標楷體" w:cs="Times New Roman"/>
                <w:szCs w:val="24"/>
                <w:shd w:val="clear" w:color="auto" w:fill="FFFFFF"/>
              </w:rPr>
              <w:t>人事時地</w:t>
            </w:r>
            <w:r w:rsidRPr="00EF1321">
              <w:rPr>
                <w:rFonts w:ascii="標楷體" w:eastAsia="標楷體" w:hAnsi="標楷體" w:cs="Times New Roman" w:hint="eastAsia"/>
                <w:szCs w:val="24"/>
                <w:shd w:val="clear" w:color="auto" w:fill="FFFFFF"/>
              </w:rPr>
              <w:t>。</w:t>
            </w:r>
          </w:p>
          <w:p w:rsidR="007E32B8" w:rsidRPr="00EF1321" w:rsidRDefault="007E32B8" w:rsidP="007E32B8">
            <w:pPr>
              <w:numPr>
                <w:ilvl w:val="0"/>
                <w:numId w:val="34"/>
              </w:numPr>
              <w:shd w:val="clear" w:color="auto" w:fill="FFFFFF"/>
              <w:tabs>
                <w:tab w:val="num" w:pos="342"/>
              </w:tabs>
              <w:ind w:left="342"/>
              <w:jc w:val="both"/>
              <w:rPr>
                <w:rFonts w:ascii="標楷體" w:eastAsia="標楷體" w:hAnsi="標楷體" w:cs="Times New Roman"/>
                <w:szCs w:val="24"/>
              </w:rPr>
            </w:pPr>
            <w:r w:rsidRPr="00EF1321">
              <w:rPr>
                <w:rFonts w:ascii="標楷體" w:eastAsia="標楷體" w:hAnsi="標楷體" w:cs="Times New Roman" w:hint="eastAsia"/>
                <w:szCs w:val="24"/>
                <w:shd w:val="clear" w:color="auto" w:fill="FFFFFF"/>
              </w:rPr>
              <w:t>徵詢或協商時，應敘明其重要事項、有無爭議、相關條文、主要意見、參</w:t>
            </w:r>
            <w:proofErr w:type="gramStart"/>
            <w:r w:rsidRPr="00EF1321">
              <w:rPr>
                <w:rFonts w:ascii="標楷體" w:eastAsia="標楷體" w:hAnsi="標楷體" w:cs="Times New Roman" w:hint="eastAsia"/>
                <w:szCs w:val="24"/>
                <w:shd w:val="clear" w:color="auto" w:fill="FFFFFF"/>
              </w:rPr>
              <w:t>採</w:t>
            </w:r>
            <w:proofErr w:type="gramEnd"/>
            <w:r w:rsidRPr="00EF1321">
              <w:rPr>
                <w:rFonts w:ascii="標楷體" w:eastAsia="標楷體" w:hAnsi="標楷體" w:cs="Times New Roman" w:hint="eastAsia"/>
                <w:szCs w:val="24"/>
                <w:shd w:val="clear" w:color="auto" w:fill="FFFFFF"/>
              </w:rPr>
              <w:t>與否及其</w:t>
            </w:r>
            <w:r w:rsidRPr="00EF1321">
              <w:rPr>
                <w:rFonts w:ascii="標楷體" w:eastAsia="標楷體" w:hAnsi="標楷體" w:cs="Times New Roman"/>
                <w:szCs w:val="24"/>
                <w:shd w:val="clear" w:color="auto" w:fill="FFFFFF"/>
              </w:rPr>
              <w:t>理由</w:t>
            </w:r>
            <w:r w:rsidRPr="00EF1321">
              <w:rPr>
                <w:rFonts w:ascii="標楷體" w:eastAsia="標楷體" w:hAnsi="標楷體" w:cs="Times New Roman" w:hint="eastAsia"/>
                <w:szCs w:val="24"/>
                <w:shd w:val="clear" w:color="auto" w:fill="FFFFFF"/>
              </w:rPr>
              <w:t>，並請填列於</w:t>
            </w:r>
            <w:r w:rsidRPr="00EF1321">
              <w:rPr>
                <w:rFonts w:ascii="標楷體" w:eastAsia="標楷體" w:hAnsi="標楷體" w:cs="Times New Roman" w:hint="eastAsia"/>
                <w:b/>
                <w:szCs w:val="24"/>
                <w:shd w:val="pct15" w:color="auto" w:fill="FFFFFF"/>
              </w:rPr>
              <w:t>附表</w:t>
            </w:r>
            <w:r w:rsidRPr="00EF1321">
              <w:rPr>
                <w:rFonts w:ascii="標楷體" w:eastAsia="標楷體" w:hAnsi="標楷體" w:cs="Times New Roman" w:hint="eastAsia"/>
                <w:szCs w:val="24"/>
                <w:shd w:val="clear" w:color="auto" w:fill="FFFFFF"/>
              </w:rPr>
              <w:t>；如有其他</w:t>
            </w:r>
            <w:r w:rsidRPr="00EF1321">
              <w:rPr>
                <w:rFonts w:ascii="標楷體" w:eastAsia="標楷體" w:hAnsi="標楷體" w:cs="Times New Roman"/>
                <w:szCs w:val="24"/>
                <w:shd w:val="clear" w:color="auto" w:fill="FFFFFF"/>
              </w:rPr>
              <w:t>相關資料</w:t>
            </w:r>
            <w:r w:rsidRPr="00EF1321">
              <w:rPr>
                <w:rFonts w:ascii="標楷體" w:eastAsia="標楷體" w:hAnsi="標楷體" w:cs="Times New Roman" w:hint="eastAsia"/>
                <w:szCs w:val="24"/>
                <w:shd w:val="clear" w:color="auto" w:fill="FFFFFF"/>
              </w:rPr>
              <w:t>，亦請一併檢</w:t>
            </w:r>
            <w:proofErr w:type="gramStart"/>
            <w:r w:rsidRPr="00EF1321">
              <w:rPr>
                <w:rFonts w:ascii="標楷體" w:eastAsia="標楷體" w:hAnsi="標楷體" w:cs="Times New Roman"/>
                <w:szCs w:val="24"/>
                <w:shd w:val="clear" w:color="auto" w:fill="FFFFFF"/>
              </w:rPr>
              <w:t>附</w:t>
            </w:r>
            <w:proofErr w:type="gramEnd"/>
            <w:r w:rsidRPr="00EF1321">
              <w:rPr>
                <w:rFonts w:ascii="標楷體" w:eastAsia="標楷體" w:hAnsi="標楷體" w:cs="Times New Roman"/>
                <w:szCs w:val="24"/>
                <w:shd w:val="clear" w:color="auto" w:fill="FFFFFF"/>
              </w:rPr>
              <w:t>。</w:t>
            </w:r>
          </w:p>
          <w:p w:rsidR="007E32B8" w:rsidRPr="00EF1321" w:rsidRDefault="007E32B8" w:rsidP="007E32B8">
            <w:pPr>
              <w:numPr>
                <w:ilvl w:val="0"/>
                <w:numId w:val="34"/>
              </w:numPr>
              <w:shd w:val="clear" w:color="auto" w:fill="FFFFFF"/>
              <w:tabs>
                <w:tab w:val="num" w:pos="342"/>
              </w:tabs>
              <w:ind w:left="342"/>
              <w:jc w:val="both"/>
              <w:rPr>
                <w:rFonts w:ascii="標楷體" w:eastAsia="標楷體" w:hAnsi="標楷體" w:cs="Times New Roman"/>
                <w:b/>
                <w:szCs w:val="24"/>
              </w:rPr>
            </w:pPr>
            <w:r w:rsidRPr="00EF1321">
              <w:rPr>
                <w:rFonts w:ascii="標楷體" w:eastAsia="標楷體" w:hAnsi="標楷體" w:cs="Times New Roman" w:hint="eastAsia"/>
                <w:szCs w:val="24"/>
                <w:shd w:val="clear" w:color="auto" w:fill="FFFFFF"/>
              </w:rPr>
              <w:t>對社會各界徵詢意見，</w:t>
            </w:r>
            <w:r w:rsidRPr="00EF1321">
              <w:rPr>
                <w:rFonts w:ascii="標楷體" w:eastAsia="標楷體" w:hAnsi="標楷體" w:cs="Times New Roman"/>
                <w:szCs w:val="24"/>
                <w:shd w:val="clear" w:color="auto" w:fill="FFFFFF"/>
              </w:rPr>
              <w:t>應落實性別參與。</w:t>
            </w:r>
          </w:p>
        </w:tc>
      </w:tr>
      <w:tr w:rsidR="007E32B8" w:rsidRPr="00EF1321" w:rsidTr="006D445E">
        <w:trPr>
          <w:trHeight w:val="2936"/>
        </w:trPr>
        <w:tc>
          <w:tcPr>
            <w:tcW w:w="3715" w:type="dxa"/>
            <w:gridSpan w:val="7"/>
            <w:tcBorders>
              <w:bottom w:val="thickThinSmallGap" w:sz="24" w:space="0" w:color="auto"/>
            </w:tcBorders>
            <w:vAlign w:val="center"/>
          </w:tcPr>
          <w:p w:rsidR="007E32B8" w:rsidRPr="00EF1321" w:rsidRDefault="007E32B8" w:rsidP="006D445E">
            <w:pPr>
              <w:spacing w:beforeLines="50" w:before="180" w:afterLines="50" w:after="180" w:line="360" w:lineRule="exact"/>
              <w:ind w:leftChars="-5" w:left="437" w:rightChars="-28" w:right="-67" w:hangingChars="187" w:hanging="449"/>
              <w:jc w:val="both"/>
              <w:rPr>
                <w:rFonts w:ascii="標楷體" w:eastAsia="標楷體" w:hAnsi="標楷體" w:cs="Times New Roman"/>
                <w:b/>
                <w:szCs w:val="24"/>
              </w:rPr>
            </w:pPr>
            <w:r w:rsidRPr="00EF1321">
              <w:rPr>
                <w:rFonts w:ascii="標楷體" w:eastAsia="標楷體" w:hAnsi="標楷體" w:cs="Times New Roman"/>
                <w:b/>
                <w:szCs w:val="24"/>
                <w:shd w:val="clear" w:color="auto" w:fill="FFFFFF"/>
              </w:rPr>
              <w:t>6-</w:t>
            </w:r>
            <w:r w:rsidRPr="00EF1321">
              <w:rPr>
                <w:rFonts w:ascii="標楷體" w:eastAsia="標楷體" w:hAnsi="標楷體" w:cs="Times New Roman" w:hint="eastAsia"/>
                <w:b/>
                <w:szCs w:val="24"/>
                <w:shd w:val="clear" w:color="auto" w:fill="FFFFFF"/>
              </w:rPr>
              <w:t>3</w:t>
            </w:r>
            <w:r w:rsidRPr="00EF1321">
              <w:rPr>
                <w:rFonts w:ascii="標楷體" w:eastAsia="標楷體" w:hAnsi="標楷體" w:cs="Times New Roman"/>
                <w:b/>
                <w:szCs w:val="24"/>
              </w:rPr>
              <w:t>與相關機關</w:t>
            </w:r>
            <w:r w:rsidRPr="00EF1321">
              <w:rPr>
                <w:rFonts w:ascii="標楷體" w:eastAsia="標楷體" w:hAnsi="標楷體" w:cs="Times New Roman" w:hint="eastAsia"/>
                <w:b/>
                <w:szCs w:val="24"/>
                <w:shd w:val="clear" w:color="auto" w:fill="FFFFFF"/>
              </w:rPr>
              <w:t>（構）</w:t>
            </w:r>
            <w:r w:rsidRPr="00EF1321">
              <w:rPr>
                <w:rFonts w:ascii="標楷體" w:eastAsia="標楷體" w:hAnsi="標楷體" w:cs="Times New Roman"/>
                <w:b/>
                <w:szCs w:val="24"/>
              </w:rPr>
              <w:t>協商</w:t>
            </w:r>
          </w:p>
        </w:tc>
        <w:tc>
          <w:tcPr>
            <w:tcW w:w="2843" w:type="dxa"/>
            <w:gridSpan w:val="6"/>
            <w:tcBorders>
              <w:bottom w:val="thickThinSmallGap" w:sz="24" w:space="0" w:color="auto"/>
            </w:tcBorders>
          </w:tcPr>
          <w:p w:rsidR="007E32B8" w:rsidRPr="00EF1321" w:rsidRDefault="007E32B8" w:rsidP="006D445E">
            <w:pPr>
              <w:spacing w:beforeLines="50" w:before="180" w:afterLines="50" w:after="180" w:line="360" w:lineRule="exact"/>
              <w:ind w:leftChars="-45" w:left="72" w:rightChars="-45" w:right="-108" w:hangingChars="75" w:hanging="180"/>
              <w:jc w:val="both"/>
              <w:rPr>
                <w:rFonts w:ascii="標楷體" w:eastAsia="標楷體" w:hAnsi="標楷體" w:cs="Times New Roman"/>
                <w:b/>
                <w:szCs w:val="24"/>
              </w:rPr>
            </w:pPr>
          </w:p>
        </w:tc>
        <w:tc>
          <w:tcPr>
            <w:tcW w:w="3331" w:type="dxa"/>
            <w:vMerge/>
            <w:tcBorders>
              <w:bottom w:val="thickThinSmallGap" w:sz="24" w:space="0" w:color="auto"/>
            </w:tcBorders>
          </w:tcPr>
          <w:p w:rsidR="007E32B8" w:rsidRPr="00EF1321" w:rsidRDefault="007E32B8" w:rsidP="006D445E">
            <w:pPr>
              <w:spacing w:afterLines="50" w:after="180" w:line="360" w:lineRule="exact"/>
              <w:ind w:leftChars="-45" w:left="-82" w:hangingChars="11" w:hanging="26"/>
              <w:jc w:val="both"/>
              <w:rPr>
                <w:rFonts w:ascii="標楷體" w:eastAsia="標楷體" w:hAnsi="標楷體" w:cs="Times New Roman"/>
                <w:b/>
                <w:szCs w:val="24"/>
              </w:rPr>
            </w:pPr>
          </w:p>
        </w:tc>
      </w:tr>
      <w:tr w:rsidR="007E32B8" w:rsidRPr="00EF1321" w:rsidTr="006D445E">
        <w:trPr>
          <w:trHeight w:val="539"/>
        </w:trPr>
        <w:tc>
          <w:tcPr>
            <w:tcW w:w="9889" w:type="dxa"/>
            <w:gridSpan w:val="14"/>
            <w:tcBorders>
              <w:top w:val="thickThinSmallGap" w:sz="24" w:space="0" w:color="auto"/>
            </w:tcBorders>
            <w:vAlign w:val="center"/>
          </w:tcPr>
          <w:p w:rsidR="007E32B8" w:rsidRPr="00EF1321" w:rsidRDefault="007E32B8" w:rsidP="006D445E">
            <w:pPr>
              <w:spacing w:beforeLines="50" w:before="180" w:afterLines="50" w:after="180" w:line="360" w:lineRule="exact"/>
              <w:ind w:leftChars="-44" w:left="132" w:hangingChars="99" w:hanging="238"/>
              <w:jc w:val="both"/>
              <w:rPr>
                <w:rFonts w:ascii="標楷體" w:eastAsia="標楷體" w:hAnsi="標楷體" w:cs="Times New Roman"/>
                <w:szCs w:val="24"/>
              </w:rPr>
            </w:pPr>
            <w:proofErr w:type="gramStart"/>
            <w:r w:rsidRPr="00EF1321">
              <w:rPr>
                <w:rFonts w:ascii="標楷體" w:eastAsia="標楷體" w:hAnsi="標楷體" w:cs="Times New Roman"/>
                <w:b/>
                <w:bCs/>
                <w:szCs w:val="24"/>
              </w:rPr>
              <w:lastRenderedPageBreak/>
              <w:t>柒</w:t>
            </w:r>
            <w:proofErr w:type="gramEnd"/>
            <w:r w:rsidRPr="00EF1321">
              <w:rPr>
                <w:rFonts w:ascii="標楷體" w:eastAsia="標楷體" w:hAnsi="標楷體" w:cs="Times New Roman"/>
                <w:b/>
                <w:bCs/>
                <w:szCs w:val="24"/>
              </w:rPr>
              <w:t>、成本效益分析及對人權之影響：</w:t>
            </w:r>
          </w:p>
        </w:tc>
      </w:tr>
      <w:tr w:rsidR="007E32B8" w:rsidRPr="00EF1321" w:rsidTr="006D445E">
        <w:tc>
          <w:tcPr>
            <w:tcW w:w="3715" w:type="dxa"/>
            <w:gridSpan w:val="7"/>
            <w:tcBorders>
              <w:top w:val="single" w:sz="4" w:space="0" w:color="auto"/>
            </w:tcBorders>
            <w:vAlign w:val="center"/>
          </w:tcPr>
          <w:p w:rsidR="007E32B8" w:rsidRPr="00EF1321" w:rsidRDefault="007E32B8" w:rsidP="006D445E">
            <w:pPr>
              <w:spacing w:afterLines="50" w:after="180" w:line="360" w:lineRule="exact"/>
              <w:ind w:leftChars="-44" w:left="132" w:hangingChars="99" w:hanging="238"/>
              <w:jc w:val="center"/>
              <w:rPr>
                <w:rFonts w:ascii="標楷體" w:eastAsia="標楷體" w:hAnsi="標楷體" w:cs="Times New Roman"/>
                <w:b/>
                <w:bCs/>
                <w:szCs w:val="24"/>
              </w:rPr>
            </w:pPr>
            <w:r w:rsidRPr="00EF1321">
              <w:rPr>
                <w:rFonts w:ascii="標楷體" w:eastAsia="標楷體" w:hAnsi="標楷體" w:cs="Times New Roman"/>
                <w:b/>
                <w:szCs w:val="24"/>
              </w:rPr>
              <w:t>項　目</w:t>
            </w:r>
          </w:p>
        </w:tc>
        <w:tc>
          <w:tcPr>
            <w:tcW w:w="2448" w:type="dxa"/>
            <w:gridSpan w:val="4"/>
            <w:tcBorders>
              <w:top w:val="single" w:sz="4" w:space="0" w:color="auto"/>
            </w:tcBorders>
            <w:vAlign w:val="center"/>
          </w:tcPr>
          <w:p w:rsidR="007E32B8" w:rsidRPr="00EF1321" w:rsidRDefault="007E32B8" w:rsidP="006D445E">
            <w:pPr>
              <w:spacing w:afterLines="50" w:after="180" w:line="360" w:lineRule="exact"/>
              <w:ind w:leftChars="-44" w:left="132" w:hangingChars="99" w:hanging="238"/>
              <w:jc w:val="center"/>
              <w:rPr>
                <w:rFonts w:ascii="標楷體" w:eastAsia="標楷體" w:hAnsi="標楷體" w:cs="Times New Roman"/>
                <w:b/>
                <w:bCs/>
                <w:szCs w:val="24"/>
              </w:rPr>
            </w:pPr>
            <w:r w:rsidRPr="00EF1321">
              <w:rPr>
                <w:rFonts w:ascii="標楷體" w:eastAsia="標楷體" w:hAnsi="標楷體" w:cs="Times New Roman"/>
                <w:b/>
                <w:bCs/>
                <w:szCs w:val="24"/>
              </w:rPr>
              <w:t>說　明</w:t>
            </w:r>
          </w:p>
        </w:tc>
        <w:tc>
          <w:tcPr>
            <w:tcW w:w="3726" w:type="dxa"/>
            <w:gridSpan w:val="3"/>
            <w:tcBorders>
              <w:top w:val="single" w:sz="4" w:space="0" w:color="auto"/>
            </w:tcBorders>
            <w:vAlign w:val="center"/>
          </w:tcPr>
          <w:p w:rsidR="007E32B8" w:rsidRPr="00EF1321" w:rsidRDefault="007E32B8" w:rsidP="006D445E">
            <w:pPr>
              <w:spacing w:afterLines="50" w:after="180" w:line="360" w:lineRule="exact"/>
              <w:ind w:leftChars="-44" w:left="132" w:hangingChars="99" w:hanging="238"/>
              <w:jc w:val="center"/>
              <w:rPr>
                <w:rFonts w:ascii="標楷體" w:eastAsia="標楷體" w:hAnsi="標楷體" w:cs="Times New Roman"/>
                <w:b/>
                <w:bCs/>
                <w:szCs w:val="24"/>
              </w:rPr>
            </w:pPr>
            <w:r w:rsidRPr="00EF1321">
              <w:rPr>
                <w:rFonts w:ascii="標楷體" w:eastAsia="標楷體" w:hAnsi="標楷體" w:cs="Times New Roman"/>
                <w:b/>
                <w:szCs w:val="24"/>
              </w:rPr>
              <w:t xml:space="preserve">備　</w:t>
            </w:r>
            <w:proofErr w:type="gramStart"/>
            <w:r w:rsidRPr="00EF1321">
              <w:rPr>
                <w:rFonts w:ascii="標楷體" w:eastAsia="標楷體" w:hAnsi="標楷體" w:cs="Times New Roman"/>
                <w:b/>
                <w:szCs w:val="24"/>
              </w:rPr>
              <w:t>註</w:t>
            </w:r>
            <w:proofErr w:type="gramEnd"/>
          </w:p>
        </w:tc>
      </w:tr>
      <w:tr w:rsidR="007E32B8" w:rsidRPr="00EF1321" w:rsidTr="006D445E">
        <w:tc>
          <w:tcPr>
            <w:tcW w:w="3715" w:type="dxa"/>
            <w:gridSpan w:val="7"/>
            <w:tcBorders>
              <w:top w:val="single" w:sz="4" w:space="0" w:color="auto"/>
            </w:tcBorders>
            <w:vAlign w:val="center"/>
          </w:tcPr>
          <w:p w:rsidR="007E32B8" w:rsidRPr="00EF1321" w:rsidRDefault="007E32B8" w:rsidP="006D445E">
            <w:pPr>
              <w:spacing w:beforeLines="50" w:before="180" w:afterLines="50" w:after="180" w:line="360" w:lineRule="exact"/>
              <w:ind w:leftChars="-6" w:left="130" w:hangingChars="60" w:hanging="144"/>
              <w:jc w:val="both"/>
              <w:rPr>
                <w:rFonts w:ascii="標楷體" w:eastAsia="標楷體" w:hAnsi="標楷體" w:cs="Times New Roman"/>
                <w:b/>
                <w:bCs/>
                <w:szCs w:val="24"/>
              </w:rPr>
            </w:pPr>
            <w:r w:rsidRPr="00EF1321">
              <w:rPr>
                <w:rFonts w:ascii="標楷體" w:eastAsia="標楷體" w:hAnsi="標楷體" w:cs="Times New Roman"/>
                <w:b/>
                <w:bCs/>
                <w:szCs w:val="24"/>
              </w:rPr>
              <w:t>7-1成本</w:t>
            </w:r>
          </w:p>
        </w:tc>
        <w:tc>
          <w:tcPr>
            <w:tcW w:w="2448" w:type="dxa"/>
            <w:gridSpan w:val="4"/>
            <w:tcBorders>
              <w:top w:val="single" w:sz="4" w:space="0" w:color="auto"/>
            </w:tcBorders>
            <w:vAlign w:val="center"/>
          </w:tcPr>
          <w:p w:rsidR="007E32B8" w:rsidRPr="00EF1321" w:rsidRDefault="007E32B8" w:rsidP="006D445E">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c>
          <w:tcPr>
            <w:tcW w:w="3726" w:type="dxa"/>
            <w:gridSpan w:val="3"/>
            <w:vMerge w:val="restart"/>
            <w:tcBorders>
              <w:top w:val="single" w:sz="4" w:space="0" w:color="auto"/>
            </w:tcBorders>
            <w:vAlign w:val="center"/>
          </w:tcPr>
          <w:p w:rsidR="007E32B8" w:rsidRPr="00EF1321" w:rsidRDefault="007E32B8" w:rsidP="006D445E">
            <w:pPr>
              <w:spacing w:afterLines="50" w:after="180" w:line="360" w:lineRule="exact"/>
              <w:ind w:leftChars="-45" w:left="62" w:hangingChars="71" w:hanging="170"/>
              <w:jc w:val="both"/>
              <w:rPr>
                <w:rFonts w:ascii="標楷體" w:eastAsia="標楷體" w:hAnsi="標楷體" w:cs="Times New Roman"/>
                <w:szCs w:val="24"/>
              </w:rPr>
            </w:pPr>
            <w:r w:rsidRPr="00EF1321">
              <w:rPr>
                <w:rFonts w:ascii="標楷體" w:eastAsia="標楷體" w:hAnsi="標楷體" w:cs="Times New Roman"/>
                <w:szCs w:val="24"/>
              </w:rPr>
              <w:t>1.關於成本及效益，指政府及社會為推動及落實法案必須付出之代價及可能得到之效益。</w:t>
            </w:r>
          </w:p>
          <w:p w:rsidR="007E32B8" w:rsidRPr="00EF1321" w:rsidRDefault="007E32B8" w:rsidP="006D445E">
            <w:pPr>
              <w:spacing w:afterLines="50" w:after="180" w:line="360" w:lineRule="exact"/>
              <w:ind w:leftChars="-45" w:left="62" w:hangingChars="71" w:hanging="170"/>
              <w:jc w:val="both"/>
              <w:rPr>
                <w:rFonts w:ascii="標楷體" w:eastAsia="標楷體" w:hAnsi="標楷體" w:cs="Times New Roman"/>
                <w:b/>
                <w:bCs/>
                <w:szCs w:val="24"/>
              </w:rPr>
            </w:pPr>
            <w:r w:rsidRPr="00EF1321">
              <w:rPr>
                <w:rFonts w:ascii="標楷體" w:eastAsia="標楷體" w:hAnsi="標楷體" w:cs="Times New Roman"/>
                <w:szCs w:val="24"/>
              </w:rPr>
              <w:t>2.得量化者應有明確數字，難以量化者亦應有詳細說明。</w:t>
            </w:r>
          </w:p>
        </w:tc>
      </w:tr>
      <w:tr w:rsidR="007E32B8" w:rsidRPr="00EF1321" w:rsidTr="006D445E">
        <w:tc>
          <w:tcPr>
            <w:tcW w:w="3715" w:type="dxa"/>
            <w:gridSpan w:val="7"/>
            <w:tcBorders>
              <w:top w:val="single" w:sz="4" w:space="0" w:color="auto"/>
            </w:tcBorders>
            <w:vAlign w:val="center"/>
          </w:tcPr>
          <w:p w:rsidR="007E32B8" w:rsidRPr="00EF1321" w:rsidRDefault="007E32B8" w:rsidP="006D445E">
            <w:pPr>
              <w:spacing w:beforeLines="50" w:before="180" w:afterLines="50" w:after="180" w:line="360" w:lineRule="exact"/>
              <w:ind w:leftChars="-6" w:left="130" w:hangingChars="60" w:hanging="144"/>
              <w:jc w:val="both"/>
              <w:rPr>
                <w:rFonts w:ascii="標楷體" w:eastAsia="標楷體" w:hAnsi="標楷體" w:cs="Times New Roman"/>
                <w:b/>
                <w:bCs/>
                <w:szCs w:val="24"/>
              </w:rPr>
            </w:pPr>
            <w:r w:rsidRPr="00EF1321">
              <w:rPr>
                <w:rFonts w:ascii="標楷體" w:eastAsia="標楷體" w:hAnsi="標楷體" w:cs="Times New Roman"/>
                <w:b/>
                <w:bCs/>
                <w:szCs w:val="24"/>
              </w:rPr>
              <w:t>7-2效益</w:t>
            </w:r>
          </w:p>
        </w:tc>
        <w:tc>
          <w:tcPr>
            <w:tcW w:w="2448" w:type="dxa"/>
            <w:gridSpan w:val="4"/>
            <w:tcBorders>
              <w:top w:val="single" w:sz="4" w:space="0" w:color="auto"/>
            </w:tcBorders>
            <w:vAlign w:val="center"/>
          </w:tcPr>
          <w:p w:rsidR="007E32B8" w:rsidRPr="00EF1321" w:rsidRDefault="007E32B8" w:rsidP="006D445E">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c>
          <w:tcPr>
            <w:tcW w:w="3726" w:type="dxa"/>
            <w:gridSpan w:val="3"/>
            <w:vMerge/>
            <w:vAlign w:val="center"/>
          </w:tcPr>
          <w:p w:rsidR="007E32B8" w:rsidRPr="00EF1321" w:rsidRDefault="007E32B8" w:rsidP="006D445E">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r>
      <w:tr w:rsidR="007E32B8" w:rsidRPr="00EF1321" w:rsidTr="006D445E">
        <w:tc>
          <w:tcPr>
            <w:tcW w:w="992" w:type="dxa"/>
            <w:vMerge w:val="restart"/>
            <w:tcBorders>
              <w:top w:val="single" w:sz="4" w:space="0" w:color="auto"/>
            </w:tcBorders>
            <w:vAlign w:val="center"/>
          </w:tcPr>
          <w:p w:rsidR="007E32B8" w:rsidRPr="00EF1321" w:rsidRDefault="007E32B8" w:rsidP="006D445E">
            <w:pPr>
              <w:adjustRightInd w:val="0"/>
              <w:snapToGrid w:val="0"/>
              <w:spacing w:line="360" w:lineRule="atLeast"/>
              <w:ind w:leftChars="-59" w:left="317" w:rightChars="-10" w:right="-24" w:hangingChars="191" w:hanging="459"/>
              <w:jc w:val="right"/>
              <w:rPr>
                <w:rFonts w:ascii="標楷體" w:eastAsia="標楷體" w:hAnsi="標楷體" w:cs="Times New Roman"/>
                <w:b/>
                <w:bCs/>
                <w:szCs w:val="24"/>
              </w:rPr>
            </w:pPr>
            <w:r w:rsidRPr="00EF1321">
              <w:rPr>
                <w:rFonts w:ascii="標楷體" w:eastAsia="標楷體" w:hAnsi="標楷體" w:cs="Times New Roman" w:hint="eastAsia"/>
                <w:b/>
                <w:bCs/>
                <w:szCs w:val="24"/>
              </w:rPr>
              <w:t>7-3</w:t>
            </w:r>
            <w:r w:rsidRPr="00EF1321">
              <w:rPr>
                <w:rFonts w:ascii="標楷體" w:eastAsia="標楷體" w:hAnsi="標楷體" w:cs="Times New Roman"/>
                <w:b/>
                <w:szCs w:val="24"/>
              </w:rPr>
              <w:t>對</w:t>
            </w:r>
            <w:r w:rsidRPr="00EF1321">
              <w:rPr>
                <w:rFonts w:ascii="標楷體" w:eastAsia="標楷體" w:hAnsi="標楷體" w:cs="Times New Roman" w:hint="eastAsia"/>
                <w:b/>
                <w:szCs w:val="24"/>
              </w:rPr>
              <w:t>人</w:t>
            </w:r>
            <w:r w:rsidRPr="00EF1321">
              <w:rPr>
                <w:rFonts w:ascii="標楷體" w:eastAsia="標楷體" w:hAnsi="標楷體" w:cs="Times New Roman"/>
                <w:b/>
                <w:szCs w:val="24"/>
              </w:rPr>
              <w:t>權之影響</w:t>
            </w:r>
          </w:p>
        </w:tc>
        <w:tc>
          <w:tcPr>
            <w:tcW w:w="2723" w:type="dxa"/>
            <w:gridSpan w:val="6"/>
            <w:tcBorders>
              <w:top w:val="single" w:sz="4" w:space="0" w:color="auto"/>
            </w:tcBorders>
            <w:vAlign w:val="center"/>
          </w:tcPr>
          <w:p w:rsidR="007E32B8" w:rsidRPr="00EF1321" w:rsidRDefault="007E32B8" w:rsidP="006D445E">
            <w:pPr>
              <w:adjustRightInd w:val="0"/>
              <w:snapToGrid w:val="0"/>
              <w:spacing w:before="180" w:after="180" w:line="360" w:lineRule="atLeast"/>
              <w:ind w:leftChars="-15" w:left="543" w:rightChars="-10" w:right="-24" w:hangingChars="241" w:hanging="579"/>
              <w:jc w:val="both"/>
              <w:rPr>
                <w:rFonts w:ascii="標楷體" w:eastAsia="標楷體" w:hAnsi="標楷體" w:cs="Times New Roman"/>
                <w:b/>
                <w:bCs/>
                <w:szCs w:val="24"/>
              </w:rPr>
            </w:pPr>
            <w:smartTag w:uri="urn:schemas-microsoft-com:office:smarttags" w:element="chsdate">
              <w:smartTagPr>
                <w:attr w:name="IsROCDate" w:val="False"/>
                <w:attr w:name="IsLunarDate" w:val="False"/>
                <w:attr w:name="Day" w:val="1"/>
                <w:attr w:name="Month" w:val="3"/>
                <w:attr w:name="Year" w:val="2007"/>
              </w:smartTagPr>
              <w:r w:rsidRPr="00EF1321">
                <w:rPr>
                  <w:rFonts w:ascii="標楷體" w:eastAsia="標楷體" w:hAnsi="標楷體" w:cs="Times New Roman" w:hint="eastAsia"/>
                  <w:b/>
                  <w:bCs/>
                  <w:szCs w:val="24"/>
                </w:rPr>
                <w:t>7-3-1</w:t>
              </w:r>
            </w:smartTag>
            <w:r w:rsidRPr="00EF1321">
              <w:rPr>
                <w:rFonts w:ascii="標楷體" w:eastAsia="標楷體" w:hAnsi="標楷體" w:cs="Times New Roman" w:hint="eastAsia"/>
                <w:b/>
                <w:szCs w:val="24"/>
              </w:rPr>
              <w:t>憲法有關人民權利之規定</w:t>
            </w:r>
          </w:p>
        </w:tc>
        <w:tc>
          <w:tcPr>
            <w:tcW w:w="2448" w:type="dxa"/>
            <w:gridSpan w:val="4"/>
            <w:tcBorders>
              <w:top w:val="single" w:sz="4" w:space="0" w:color="auto"/>
            </w:tcBorders>
            <w:vAlign w:val="center"/>
          </w:tcPr>
          <w:p w:rsidR="007E32B8" w:rsidRPr="00EF1321" w:rsidRDefault="007E32B8" w:rsidP="006D445E">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c>
          <w:tcPr>
            <w:tcW w:w="3726" w:type="dxa"/>
            <w:gridSpan w:val="3"/>
            <w:vAlign w:val="center"/>
          </w:tcPr>
          <w:p w:rsidR="007E32B8" w:rsidRPr="00EF1321" w:rsidRDefault="007E32B8" w:rsidP="006D445E">
            <w:pPr>
              <w:spacing w:before="180" w:afterLines="50" w:after="180" w:line="360" w:lineRule="exact"/>
              <w:ind w:leftChars="-45" w:left="-82" w:hangingChars="11" w:hanging="26"/>
              <w:jc w:val="both"/>
              <w:rPr>
                <w:rFonts w:ascii="標楷體" w:eastAsia="標楷體" w:hAnsi="標楷體" w:cs="Times New Roman"/>
                <w:b/>
                <w:bCs/>
                <w:szCs w:val="24"/>
              </w:rPr>
            </w:pPr>
            <w:r w:rsidRPr="00EF1321">
              <w:rPr>
                <w:rFonts w:ascii="標楷體" w:eastAsia="標楷體" w:hAnsi="標楷體" w:cs="Times New Roman" w:hint="eastAsia"/>
                <w:szCs w:val="24"/>
              </w:rPr>
              <w:t>請檢視法案是否符合憲法有關人民權利之規定及司法院解釋。</w:t>
            </w:r>
          </w:p>
        </w:tc>
      </w:tr>
      <w:tr w:rsidR="007E32B8" w:rsidRPr="00EF1321" w:rsidTr="006D445E">
        <w:tc>
          <w:tcPr>
            <w:tcW w:w="992" w:type="dxa"/>
            <w:vMerge/>
            <w:vAlign w:val="center"/>
          </w:tcPr>
          <w:p w:rsidR="007E32B8" w:rsidRPr="00EF1321" w:rsidRDefault="007E32B8" w:rsidP="006D445E">
            <w:pPr>
              <w:spacing w:beforeLines="50" w:before="180" w:afterLines="50" w:after="180" w:line="360" w:lineRule="exact"/>
              <w:ind w:leftChars="-6" w:left="130" w:hangingChars="60" w:hanging="144"/>
              <w:jc w:val="both"/>
              <w:rPr>
                <w:rFonts w:ascii="標楷體" w:eastAsia="標楷體" w:hAnsi="標楷體" w:cs="Times New Roman"/>
                <w:b/>
                <w:bCs/>
                <w:szCs w:val="24"/>
              </w:rPr>
            </w:pPr>
          </w:p>
        </w:tc>
        <w:tc>
          <w:tcPr>
            <w:tcW w:w="2723" w:type="dxa"/>
            <w:gridSpan w:val="6"/>
            <w:vAlign w:val="center"/>
          </w:tcPr>
          <w:p w:rsidR="007E32B8" w:rsidRPr="00EF1321" w:rsidRDefault="007E32B8" w:rsidP="006D445E">
            <w:pPr>
              <w:adjustRightInd w:val="0"/>
              <w:snapToGrid w:val="0"/>
              <w:spacing w:before="180" w:after="180" w:line="360" w:lineRule="atLeast"/>
              <w:ind w:leftChars="-15" w:left="543" w:rightChars="-10" w:right="-24" w:hangingChars="241" w:hanging="579"/>
              <w:jc w:val="both"/>
              <w:rPr>
                <w:rFonts w:ascii="標楷體" w:eastAsia="標楷體" w:hAnsi="標楷體" w:cs="Times New Roman"/>
                <w:b/>
                <w:bCs/>
                <w:szCs w:val="24"/>
              </w:rPr>
            </w:pPr>
            <w:smartTag w:uri="urn:schemas-microsoft-com:office:smarttags" w:element="chsdate">
              <w:smartTagPr>
                <w:attr w:name="IsROCDate" w:val="False"/>
                <w:attr w:name="IsLunarDate" w:val="False"/>
                <w:attr w:name="Day" w:val="2"/>
                <w:attr w:name="Month" w:val="3"/>
                <w:attr w:name="Year" w:val="2007"/>
              </w:smartTagPr>
              <w:r w:rsidRPr="00EF1321">
                <w:rPr>
                  <w:rFonts w:ascii="標楷體" w:eastAsia="標楷體" w:hAnsi="標楷體" w:cs="Times New Roman" w:hint="eastAsia"/>
                  <w:b/>
                  <w:bCs/>
                  <w:szCs w:val="24"/>
                </w:rPr>
                <w:t>7-3-2</w:t>
              </w:r>
            </w:smartTag>
            <w:r w:rsidRPr="00EF1321">
              <w:rPr>
                <w:rFonts w:ascii="標楷體" w:eastAsia="標楷體" w:hAnsi="標楷體" w:cs="Times New Roman" w:hint="eastAsia"/>
                <w:b/>
                <w:szCs w:val="24"/>
              </w:rPr>
              <w:t>公民與政治權利國際公約</w:t>
            </w:r>
          </w:p>
        </w:tc>
        <w:tc>
          <w:tcPr>
            <w:tcW w:w="2448" w:type="dxa"/>
            <w:gridSpan w:val="4"/>
            <w:tcBorders>
              <w:top w:val="single" w:sz="4" w:space="0" w:color="auto"/>
            </w:tcBorders>
            <w:vAlign w:val="center"/>
          </w:tcPr>
          <w:p w:rsidR="007E32B8" w:rsidRPr="00EF1321" w:rsidRDefault="007E32B8" w:rsidP="006D445E">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c>
          <w:tcPr>
            <w:tcW w:w="3726" w:type="dxa"/>
            <w:gridSpan w:val="3"/>
            <w:vAlign w:val="center"/>
          </w:tcPr>
          <w:p w:rsidR="007E32B8" w:rsidRPr="00EF1321" w:rsidRDefault="007E32B8" w:rsidP="006D445E">
            <w:pPr>
              <w:spacing w:before="180" w:afterLines="50" w:after="180" w:line="360" w:lineRule="exact"/>
              <w:ind w:leftChars="-45" w:left="-82" w:hangingChars="11" w:hanging="26"/>
              <w:jc w:val="both"/>
              <w:rPr>
                <w:rFonts w:ascii="標楷體" w:eastAsia="標楷體" w:hAnsi="標楷體" w:cs="Times New Roman"/>
                <w:b/>
                <w:bCs/>
                <w:szCs w:val="24"/>
              </w:rPr>
            </w:pPr>
            <w:r w:rsidRPr="00EF1321">
              <w:rPr>
                <w:rFonts w:ascii="標楷體" w:eastAsia="標楷體" w:hAnsi="標楷體" w:cs="Times New Roman" w:hint="eastAsia"/>
                <w:szCs w:val="24"/>
              </w:rPr>
              <w:t>依公民與政治權利國際公約及經濟社會文化權利國際公約施行法，請檢視法案是否符合公約規定及聯合國人權事務委員會之一般性意見，以積極促進各項人權之實現。</w:t>
            </w:r>
          </w:p>
        </w:tc>
      </w:tr>
      <w:tr w:rsidR="007E32B8" w:rsidRPr="00EF1321" w:rsidTr="006D445E">
        <w:tc>
          <w:tcPr>
            <w:tcW w:w="992" w:type="dxa"/>
            <w:vMerge/>
            <w:vAlign w:val="center"/>
          </w:tcPr>
          <w:p w:rsidR="007E32B8" w:rsidRPr="00EF1321" w:rsidRDefault="007E32B8" w:rsidP="006D445E">
            <w:pPr>
              <w:spacing w:beforeLines="50" w:before="180" w:afterLines="50" w:after="180" w:line="360" w:lineRule="exact"/>
              <w:ind w:leftChars="-6" w:left="130" w:hangingChars="60" w:hanging="144"/>
              <w:jc w:val="both"/>
              <w:rPr>
                <w:rFonts w:ascii="標楷體" w:eastAsia="標楷體" w:hAnsi="標楷體" w:cs="Times New Roman"/>
                <w:b/>
                <w:bCs/>
                <w:szCs w:val="24"/>
              </w:rPr>
            </w:pPr>
          </w:p>
        </w:tc>
        <w:tc>
          <w:tcPr>
            <w:tcW w:w="2723" w:type="dxa"/>
            <w:gridSpan w:val="6"/>
            <w:vAlign w:val="center"/>
          </w:tcPr>
          <w:p w:rsidR="007E32B8" w:rsidRPr="00EF1321" w:rsidRDefault="007E32B8" w:rsidP="006D445E">
            <w:pPr>
              <w:adjustRightInd w:val="0"/>
              <w:snapToGrid w:val="0"/>
              <w:spacing w:before="180" w:after="180" w:line="360" w:lineRule="atLeast"/>
              <w:ind w:leftChars="-15" w:left="543" w:rightChars="-10" w:right="-24" w:hangingChars="241" w:hanging="579"/>
              <w:jc w:val="both"/>
              <w:rPr>
                <w:rFonts w:ascii="標楷體" w:eastAsia="標楷體" w:hAnsi="標楷體" w:cs="Times New Roman"/>
                <w:b/>
                <w:bCs/>
                <w:szCs w:val="24"/>
              </w:rPr>
            </w:pPr>
            <w:smartTag w:uri="urn:schemas-microsoft-com:office:smarttags" w:element="chsdate">
              <w:smartTagPr>
                <w:attr w:name="IsROCDate" w:val="False"/>
                <w:attr w:name="IsLunarDate" w:val="False"/>
                <w:attr w:name="Day" w:val="3"/>
                <w:attr w:name="Month" w:val="3"/>
                <w:attr w:name="Year" w:val="2007"/>
              </w:smartTagPr>
              <w:r w:rsidRPr="00EF1321">
                <w:rPr>
                  <w:rFonts w:ascii="標楷體" w:eastAsia="標楷體" w:hAnsi="標楷體" w:cs="Times New Roman" w:hint="eastAsia"/>
                  <w:b/>
                  <w:bCs/>
                  <w:szCs w:val="24"/>
                </w:rPr>
                <w:t>7-3-3</w:t>
              </w:r>
            </w:smartTag>
            <w:r w:rsidRPr="00EF1321">
              <w:rPr>
                <w:rFonts w:ascii="標楷體" w:eastAsia="標楷體" w:hAnsi="標楷體" w:cs="Times New Roman" w:hint="eastAsia"/>
                <w:b/>
                <w:szCs w:val="24"/>
              </w:rPr>
              <w:t>經濟社會文化權利國際公約</w:t>
            </w:r>
          </w:p>
        </w:tc>
        <w:tc>
          <w:tcPr>
            <w:tcW w:w="2448" w:type="dxa"/>
            <w:gridSpan w:val="4"/>
            <w:tcBorders>
              <w:top w:val="single" w:sz="4" w:space="0" w:color="auto"/>
            </w:tcBorders>
            <w:vAlign w:val="center"/>
          </w:tcPr>
          <w:p w:rsidR="007E32B8" w:rsidRPr="00EF1321" w:rsidRDefault="007E32B8" w:rsidP="006D445E">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c>
          <w:tcPr>
            <w:tcW w:w="3726" w:type="dxa"/>
            <w:gridSpan w:val="3"/>
            <w:vAlign w:val="center"/>
          </w:tcPr>
          <w:p w:rsidR="007E32B8" w:rsidRPr="00EF1321" w:rsidRDefault="007E32B8" w:rsidP="006D445E">
            <w:pPr>
              <w:spacing w:before="180" w:afterLines="50" w:after="180" w:line="360" w:lineRule="exact"/>
              <w:ind w:leftChars="-45" w:left="-82" w:hangingChars="11" w:hanging="26"/>
              <w:jc w:val="both"/>
              <w:rPr>
                <w:rFonts w:ascii="標楷體" w:eastAsia="標楷體" w:hAnsi="標楷體" w:cs="Times New Roman"/>
                <w:b/>
                <w:bCs/>
                <w:szCs w:val="24"/>
              </w:rPr>
            </w:pPr>
            <w:r w:rsidRPr="00EF1321">
              <w:rPr>
                <w:rFonts w:ascii="標楷體" w:eastAsia="標楷體" w:hAnsi="標楷體" w:cs="Times New Roman" w:hint="eastAsia"/>
                <w:szCs w:val="24"/>
              </w:rPr>
              <w:t>依公民與政治權利國際公約及經濟社會文化權利國際公約施行法，請檢視法案是否符合公約規定及聯合國經濟社會文化權利委員會之一般性意見，以積極促進各項人權之實現。</w:t>
            </w:r>
          </w:p>
        </w:tc>
      </w:tr>
      <w:tr w:rsidR="007E32B8" w:rsidRPr="00EF1321" w:rsidTr="006D445E">
        <w:tc>
          <w:tcPr>
            <w:tcW w:w="9889" w:type="dxa"/>
            <w:gridSpan w:val="14"/>
            <w:tcBorders>
              <w:top w:val="thickThinSmallGap" w:sz="24" w:space="0" w:color="auto"/>
            </w:tcBorders>
            <w:vAlign w:val="center"/>
          </w:tcPr>
          <w:p w:rsidR="007E32B8" w:rsidRPr="00EF1321" w:rsidRDefault="007E32B8" w:rsidP="006D445E">
            <w:pPr>
              <w:adjustRightInd w:val="0"/>
              <w:snapToGrid w:val="0"/>
              <w:spacing w:line="240" w:lineRule="atLeast"/>
              <w:ind w:left="252" w:rightChars="-45" w:right="-108" w:hanging="360"/>
              <w:rPr>
                <w:rFonts w:ascii="標楷體" w:eastAsia="標楷體" w:hAnsi="標楷體" w:cs="Times New Roman"/>
                <w:b/>
                <w:szCs w:val="24"/>
              </w:rPr>
            </w:pPr>
            <w:r w:rsidRPr="00EF1321">
              <w:rPr>
                <w:rFonts w:ascii="標楷體" w:eastAsia="標楷體" w:hAnsi="標楷體" w:cs="Times New Roman"/>
                <w:b/>
                <w:szCs w:val="24"/>
              </w:rPr>
              <w:t>捌、性別議題相關性</w:t>
            </w:r>
          </w:p>
          <w:p w:rsidR="007E32B8" w:rsidRPr="00EF1321" w:rsidRDefault="007E32B8" w:rsidP="006D445E">
            <w:pPr>
              <w:adjustRightInd w:val="0"/>
              <w:snapToGrid w:val="0"/>
              <w:spacing w:line="240" w:lineRule="atLeast"/>
              <w:ind w:left="281" w:rightChars="7" w:right="17" w:hanging="336"/>
              <w:rPr>
                <w:rFonts w:ascii="標楷體" w:eastAsia="標楷體" w:hAnsi="標楷體" w:cs="Times New Roman"/>
                <w:szCs w:val="24"/>
              </w:rPr>
            </w:pPr>
            <w:r w:rsidRPr="00EF1321">
              <w:rPr>
                <w:rFonts w:ascii="標楷體" w:eastAsia="標楷體" w:hAnsi="標楷體" w:cs="Times New Roman"/>
                <w:b/>
                <w:szCs w:val="24"/>
              </w:rPr>
              <w:t>8-1規範對象：</w:t>
            </w:r>
            <w:r w:rsidRPr="00EF1321">
              <w:rPr>
                <w:rFonts w:ascii="標楷體" w:eastAsia="標楷體" w:hAnsi="標楷體" w:cs="Times New Roman"/>
                <w:szCs w:val="24"/>
              </w:rPr>
              <w:t xml:space="preserve"> </w:t>
            </w:r>
          </w:p>
          <w:p w:rsidR="007E32B8" w:rsidRPr="00EF1321" w:rsidRDefault="007E32B8" w:rsidP="006D445E">
            <w:pPr>
              <w:adjustRightInd w:val="0"/>
              <w:snapToGrid w:val="0"/>
              <w:spacing w:line="240" w:lineRule="atLeast"/>
              <w:ind w:left="252" w:hanging="360"/>
              <w:rPr>
                <w:rFonts w:ascii="標楷體" w:eastAsia="標楷體" w:hAnsi="標楷體" w:cs="Times New Roman"/>
                <w:szCs w:val="24"/>
              </w:rPr>
            </w:pPr>
            <w:r w:rsidRPr="00EF1321">
              <w:rPr>
                <w:rFonts w:ascii="標楷體" w:eastAsia="標楷體" w:hAnsi="標楷體" w:cs="Times New Roman"/>
                <w:szCs w:val="24"/>
              </w:rPr>
              <w:t>（1）</w:t>
            </w:r>
            <w:r w:rsidRPr="00EF1321">
              <w:rPr>
                <w:rFonts w:ascii="標楷體" w:eastAsia="標楷體" w:hAnsi="標楷體" w:cs="Times New Roman" w:hint="eastAsia"/>
                <w:szCs w:val="24"/>
              </w:rPr>
              <w:t>若</w:t>
            </w:r>
            <w:r w:rsidRPr="00EF1321">
              <w:rPr>
                <w:rFonts w:ascii="標楷體" w:eastAsia="標楷體" w:hAnsi="標楷體" w:cs="Times New Roman"/>
                <w:szCs w:val="24"/>
              </w:rPr>
              <w:t>8-1任</w:t>
            </w:r>
            <w:proofErr w:type="gramStart"/>
            <w:r w:rsidRPr="00EF1321">
              <w:rPr>
                <w:rFonts w:ascii="標楷體" w:eastAsia="標楷體" w:hAnsi="標楷體" w:cs="Times New Roman"/>
                <w:szCs w:val="24"/>
              </w:rPr>
              <w:t>一</w:t>
            </w:r>
            <w:proofErr w:type="gramEnd"/>
            <w:r w:rsidRPr="00EF1321">
              <w:rPr>
                <w:rFonts w:ascii="標楷體" w:eastAsia="標楷體" w:hAnsi="標楷體" w:cs="Times New Roman"/>
                <w:szCs w:val="24"/>
              </w:rPr>
              <w:t>指標評定「是」者，應繼續填列項目「捌、8-2及8-3」及「第二部分－性別影響評估程序參與」；如8-1皆評定為「否」者，</w:t>
            </w:r>
            <w:proofErr w:type="gramStart"/>
            <w:r w:rsidRPr="00EF1321">
              <w:rPr>
                <w:rFonts w:ascii="標楷體" w:eastAsia="標楷體" w:hAnsi="標楷體" w:cs="Times New Roman"/>
                <w:szCs w:val="24"/>
              </w:rPr>
              <w:t>則免填</w:t>
            </w:r>
            <w:proofErr w:type="gramEnd"/>
            <w:r w:rsidRPr="00EF1321">
              <w:rPr>
                <w:rFonts w:ascii="標楷體" w:eastAsia="標楷體" w:hAnsi="標楷體" w:cs="Times New Roman"/>
                <w:szCs w:val="24"/>
              </w:rPr>
              <w:t>「捌、8-2及8-3」，</w:t>
            </w:r>
            <w:proofErr w:type="gramStart"/>
            <w:r w:rsidRPr="00EF1321">
              <w:rPr>
                <w:rFonts w:ascii="標楷體" w:eastAsia="標楷體" w:hAnsi="標楷體" w:cs="Times New Roman"/>
                <w:szCs w:val="24"/>
              </w:rPr>
              <w:t>逕</w:t>
            </w:r>
            <w:proofErr w:type="gramEnd"/>
            <w:r w:rsidRPr="00EF1321">
              <w:rPr>
                <w:rFonts w:ascii="標楷體" w:eastAsia="標楷體" w:hAnsi="標楷體" w:cs="Times New Roman"/>
                <w:szCs w:val="24"/>
              </w:rPr>
              <w:t>填寫「第二部分－性別影響評估程序參與」，惟若經程序參與後，</w:t>
            </w:r>
            <w:r w:rsidRPr="00EF1321" w:rsidDel="0092397F">
              <w:rPr>
                <w:rFonts w:ascii="標楷體" w:eastAsia="標楷體" w:hAnsi="標楷體" w:cs="Times New Roman"/>
                <w:szCs w:val="24"/>
              </w:rPr>
              <w:t xml:space="preserve"> </w:t>
            </w:r>
            <w:r w:rsidRPr="00EF1321">
              <w:rPr>
                <w:rFonts w:ascii="標楷體" w:eastAsia="標楷體" w:hAnsi="標楷體" w:cs="Times New Roman"/>
                <w:szCs w:val="24"/>
              </w:rPr>
              <w:t>11-5「法案與性別議題關聯之程度」評定為「</w:t>
            </w:r>
            <w:r w:rsidRPr="00EF1321">
              <w:rPr>
                <w:rFonts w:ascii="標楷體" w:eastAsia="標楷體" w:hAnsi="標楷體" w:cs="Times New Roman" w:hint="eastAsia"/>
                <w:szCs w:val="24"/>
              </w:rPr>
              <w:t>有</w:t>
            </w:r>
            <w:r w:rsidRPr="00EF1321">
              <w:rPr>
                <w:rFonts w:ascii="標楷體" w:eastAsia="標楷體" w:hAnsi="標楷體" w:cs="Times New Roman"/>
                <w:szCs w:val="24"/>
              </w:rPr>
              <w:t>關」者，則需</w:t>
            </w:r>
            <w:r w:rsidRPr="00EF1321">
              <w:rPr>
                <w:rFonts w:ascii="標楷體" w:eastAsia="標楷體" w:hAnsi="標楷體" w:cs="Times New Roman" w:hint="eastAsia"/>
                <w:szCs w:val="24"/>
              </w:rPr>
              <w:t>修正「</w:t>
            </w:r>
            <w:r w:rsidRPr="00EF1321">
              <w:rPr>
                <w:rFonts w:ascii="標楷體" w:eastAsia="標楷體" w:hAnsi="標楷體" w:cs="Times New Roman"/>
                <w:szCs w:val="24"/>
              </w:rPr>
              <w:t>捌</w:t>
            </w:r>
            <w:r w:rsidRPr="00EF1321">
              <w:rPr>
                <w:rFonts w:ascii="標楷體" w:eastAsia="標楷體" w:hAnsi="標楷體" w:cs="Times New Roman"/>
                <w:b/>
                <w:szCs w:val="24"/>
              </w:rPr>
              <w:t>、</w:t>
            </w:r>
            <w:r w:rsidRPr="00EF1321">
              <w:rPr>
                <w:rFonts w:ascii="標楷體" w:eastAsia="標楷體" w:hAnsi="標楷體" w:cs="Times New Roman" w:hint="eastAsia"/>
                <w:szCs w:val="24"/>
              </w:rPr>
              <w:t>8-1至8-3」，並</w:t>
            </w:r>
            <w:r w:rsidRPr="00EF1321">
              <w:rPr>
                <w:rFonts w:ascii="標楷體" w:eastAsia="標楷體" w:hAnsi="標楷體" w:cs="Times New Roman"/>
                <w:szCs w:val="24"/>
              </w:rPr>
              <w:t>補填列「玖、性別影響評估結果」。</w:t>
            </w:r>
          </w:p>
          <w:p w:rsidR="007E32B8" w:rsidRPr="00EF1321" w:rsidRDefault="007E32B8" w:rsidP="006D445E">
            <w:pPr>
              <w:adjustRightInd w:val="0"/>
              <w:snapToGrid w:val="0"/>
              <w:spacing w:line="240" w:lineRule="atLeast"/>
              <w:ind w:left="477" w:rightChars="7" w:right="17" w:hanging="585"/>
              <w:jc w:val="both"/>
              <w:rPr>
                <w:rFonts w:ascii="標楷體" w:eastAsia="標楷體" w:hAnsi="標楷體" w:cs="Times New Roman"/>
                <w:b/>
                <w:szCs w:val="24"/>
              </w:rPr>
            </w:pPr>
            <w:r w:rsidRPr="00EF1321">
              <w:rPr>
                <w:rFonts w:ascii="標楷體" w:eastAsia="標楷體" w:hAnsi="標楷體" w:cs="Times New Roman"/>
                <w:szCs w:val="24"/>
              </w:rPr>
              <w:t>（2）本項不論評定結果為「是」或「否」，皆需填寫評定原因。</w:t>
            </w:r>
          </w:p>
        </w:tc>
      </w:tr>
      <w:tr w:rsidR="007E32B8" w:rsidRPr="00EF1321" w:rsidTr="006D445E">
        <w:tc>
          <w:tcPr>
            <w:tcW w:w="2202" w:type="dxa"/>
            <w:gridSpan w:val="4"/>
            <w:vMerge w:val="restart"/>
            <w:vAlign w:val="center"/>
          </w:tcPr>
          <w:p w:rsidR="007E32B8" w:rsidRPr="00EF1321" w:rsidRDefault="007E32B8" w:rsidP="006D445E">
            <w:pPr>
              <w:adjustRightInd w:val="0"/>
              <w:snapToGrid w:val="0"/>
              <w:spacing w:line="260" w:lineRule="exact"/>
              <w:jc w:val="center"/>
              <w:rPr>
                <w:rFonts w:ascii="標楷體" w:eastAsia="標楷體" w:hAnsi="標楷體" w:cs="Times New Roman"/>
                <w:b/>
                <w:bCs/>
                <w:szCs w:val="24"/>
              </w:rPr>
            </w:pPr>
            <w:r w:rsidRPr="00EF1321">
              <w:rPr>
                <w:rFonts w:ascii="標楷體" w:eastAsia="標楷體" w:hAnsi="標楷體" w:cs="Times New Roman"/>
                <w:b/>
                <w:bCs/>
                <w:szCs w:val="24"/>
              </w:rPr>
              <w:t>項　目</w:t>
            </w:r>
          </w:p>
        </w:tc>
        <w:tc>
          <w:tcPr>
            <w:tcW w:w="1088" w:type="dxa"/>
            <w:gridSpan w:val="2"/>
            <w:vAlign w:val="center"/>
          </w:tcPr>
          <w:p w:rsidR="007E32B8" w:rsidRPr="00EF1321" w:rsidRDefault="007E32B8" w:rsidP="006D445E">
            <w:pPr>
              <w:adjustRightInd w:val="0"/>
              <w:snapToGrid w:val="0"/>
              <w:spacing w:line="260" w:lineRule="exact"/>
              <w:ind w:leftChars="-32" w:left="432" w:right="-114" w:hangingChars="212" w:hanging="509"/>
              <w:jc w:val="center"/>
              <w:rPr>
                <w:rFonts w:ascii="標楷體" w:eastAsia="標楷體" w:hAnsi="標楷體" w:cs="Times New Roman"/>
                <w:b/>
                <w:bCs/>
                <w:szCs w:val="24"/>
              </w:rPr>
            </w:pPr>
            <w:r w:rsidRPr="00EF1321">
              <w:rPr>
                <w:rFonts w:ascii="標楷體" w:eastAsia="標楷體" w:hAnsi="標楷體" w:cs="Times New Roman"/>
                <w:b/>
                <w:bCs/>
                <w:szCs w:val="24"/>
              </w:rPr>
              <w:t>評定結果</w:t>
            </w:r>
          </w:p>
          <w:p w:rsidR="007E32B8" w:rsidRPr="00EF1321" w:rsidRDefault="007E32B8" w:rsidP="006D445E">
            <w:pPr>
              <w:adjustRightInd w:val="0"/>
              <w:snapToGrid w:val="0"/>
              <w:spacing w:line="260" w:lineRule="exact"/>
              <w:ind w:leftChars="-32" w:left="432" w:right="-114" w:hangingChars="212" w:hanging="509"/>
              <w:jc w:val="center"/>
              <w:rPr>
                <w:rFonts w:ascii="標楷體" w:eastAsia="標楷體" w:hAnsi="標楷體" w:cs="Times New Roman"/>
                <w:bCs/>
                <w:szCs w:val="24"/>
              </w:rPr>
            </w:pPr>
            <w:r w:rsidRPr="00EF1321">
              <w:rPr>
                <w:rFonts w:ascii="標楷體" w:eastAsia="標楷體" w:hAnsi="標楷體" w:cs="Times New Roman"/>
                <w:bCs/>
                <w:szCs w:val="24"/>
              </w:rPr>
              <w:t>(請勾選)</w:t>
            </w:r>
          </w:p>
        </w:tc>
        <w:tc>
          <w:tcPr>
            <w:tcW w:w="2873" w:type="dxa"/>
            <w:gridSpan w:val="5"/>
            <w:vMerge w:val="restart"/>
            <w:vAlign w:val="center"/>
          </w:tcPr>
          <w:p w:rsidR="007E32B8" w:rsidRPr="00EF1321" w:rsidRDefault="007E32B8" w:rsidP="006D445E">
            <w:pPr>
              <w:spacing w:line="260" w:lineRule="exact"/>
              <w:ind w:left="252" w:hangingChars="105" w:hanging="252"/>
              <w:jc w:val="center"/>
              <w:rPr>
                <w:rFonts w:ascii="標楷體" w:eastAsia="標楷體" w:hAnsi="標楷體" w:cs="Times New Roman"/>
                <w:b/>
                <w:szCs w:val="24"/>
              </w:rPr>
            </w:pPr>
            <w:r w:rsidRPr="00EF1321">
              <w:rPr>
                <w:rFonts w:ascii="標楷體" w:eastAsia="標楷體" w:hAnsi="標楷體" w:cs="Times New Roman"/>
                <w:b/>
                <w:szCs w:val="24"/>
              </w:rPr>
              <w:t>評定原因</w:t>
            </w:r>
          </w:p>
        </w:tc>
        <w:tc>
          <w:tcPr>
            <w:tcW w:w="3726" w:type="dxa"/>
            <w:gridSpan w:val="3"/>
            <w:vMerge w:val="restart"/>
            <w:vAlign w:val="center"/>
          </w:tcPr>
          <w:p w:rsidR="007E32B8" w:rsidRPr="00EF1321" w:rsidRDefault="007E32B8" w:rsidP="006D445E">
            <w:pPr>
              <w:adjustRightInd w:val="0"/>
              <w:snapToGrid w:val="0"/>
              <w:spacing w:line="260" w:lineRule="exact"/>
              <w:jc w:val="center"/>
              <w:rPr>
                <w:rFonts w:ascii="標楷體" w:eastAsia="標楷體" w:hAnsi="標楷體" w:cs="Times New Roman"/>
                <w:b/>
                <w:bCs/>
                <w:szCs w:val="24"/>
              </w:rPr>
            </w:pPr>
            <w:r w:rsidRPr="00EF1321">
              <w:rPr>
                <w:rFonts w:ascii="標楷體" w:eastAsia="標楷體" w:hAnsi="標楷體" w:cs="Times New Roman"/>
                <w:b/>
                <w:bCs/>
                <w:szCs w:val="24"/>
              </w:rPr>
              <w:t xml:space="preserve">備　</w:t>
            </w:r>
            <w:proofErr w:type="gramStart"/>
            <w:r w:rsidRPr="00EF1321">
              <w:rPr>
                <w:rFonts w:ascii="標楷體" w:eastAsia="標楷體" w:hAnsi="標楷體" w:cs="Times New Roman"/>
                <w:b/>
                <w:bCs/>
                <w:szCs w:val="24"/>
              </w:rPr>
              <w:t>註</w:t>
            </w:r>
            <w:proofErr w:type="gramEnd"/>
          </w:p>
        </w:tc>
      </w:tr>
      <w:tr w:rsidR="007E32B8" w:rsidRPr="00EF1321" w:rsidTr="006D445E">
        <w:tc>
          <w:tcPr>
            <w:tcW w:w="2202" w:type="dxa"/>
            <w:gridSpan w:val="4"/>
            <w:vMerge/>
            <w:vAlign w:val="center"/>
          </w:tcPr>
          <w:p w:rsidR="007E32B8" w:rsidRPr="00EF1321" w:rsidRDefault="007E32B8" w:rsidP="006D445E">
            <w:pPr>
              <w:adjustRightInd w:val="0"/>
              <w:snapToGrid w:val="0"/>
              <w:spacing w:line="260" w:lineRule="exact"/>
              <w:ind w:left="432" w:hangingChars="180" w:hanging="432"/>
              <w:jc w:val="both"/>
              <w:rPr>
                <w:rFonts w:ascii="標楷體" w:eastAsia="標楷體" w:hAnsi="標楷體" w:cs="Times New Roman"/>
                <w:b/>
                <w:szCs w:val="24"/>
              </w:rPr>
            </w:pPr>
          </w:p>
        </w:tc>
        <w:tc>
          <w:tcPr>
            <w:tcW w:w="457" w:type="dxa"/>
            <w:vAlign w:val="center"/>
          </w:tcPr>
          <w:p w:rsidR="007E32B8" w:rsidRPr="00EF1321" w:rsidRDefault="007E32B8" w:rsidP="006D445E">
            <w:pPr>
              <w:adjustRightInd w:val="0"/>
              <w:snapToGrid w:val="0"/>
              <w:spacing w:line="260" w:lineRule="exact"/>
              <w:ind w:left="432" w:hangingChars="180" w:hanging="432"/>
              <w:jc w:val="center"/>
              <w:rPr>
                <w:rFonts w:ascii="標楷體" w:eastAsia="標楷體" w:hAnsi="標楷體" w:cs="Times New Roman"/>
                <w:b/>
                <w:bCs/>
                <w:szCs w:val="24"/>
              </w:rPr>
            </w:pPr>
            <w:r w:rsidRPr="00EF1321">
              <w:rPr>
                <w:rFonts w:ascii="標楷體" w:eastAsia="標楷體" w:hAnsi="標楷體" w:cs="Times New Roman"/>
                <w:b/>
                <w:bCs/>
                <w:szCs w:val="24"/>
              </w:rPr>
              <w:t>是</w:t>
            </w:r>
          </w:p>
        </w:tc>
        <w:tc>
          <w:tcPr>
            <w:tcW w:w="631" w:type="dxa"/>
            <w:vAlign w:val="center"/>
          </w:tcPr>
          <w:p w:rsidR="007E32B8" w:rsidRPr="00EF1321" w:rsidRDefault="007E32B8" w:rsidP="006D445E">
            <w:pPr>
              <w:adjustRightInd w:val="0"/>
              <w:snapToGrid w:val="0"/>
              <w:spacing w:line="260" w:lineRule="exact"/>
              <w:ind w:left="432" w:hangingChars="180" w:hanging="432"/>
              <w:jc w:val="center"/>
              <w:rPr>
                <w:rFonts w:ascii="標楷體" w:eastAsia="標楷體" w:hAnsi="標楷體" w:cs="Times New Roman"/>
                <w:b/>
                <w:bCs/>
                <w:szCs w:val="24"/>
              </w:rPr>
            </w:pPr>
            <w:r w:rsidRPr="00EF1321">
              <w:rPr>
                <w:rFonts w:ascii="標楷體" w:eastAsia="標楷體" w:hAnsi="標楷體" w:cs="Times New Roman"/>
                <w:b/>
                <w:bCs/>
                <w:szCs w:val="24"/>
              </w:rPr>
              <w:t>否</w:t>
            </w:r>
          </w:p>
        </w:tc>
        <w:tc>
          <w:tcPr>
            <w:tcW w:w="2873" w:type="dxa"/>
            <w:gridSpan w:val="5"/>
            <w:vMerge/>
            <w:vAlign w:val="center"/>
          </w:tcPr>
          <w:p w:rsidR="007E32B8" w:rsidRPr="00EF1321" w:rsidRDefault="007E32B8" w:rsidP="006D445E">
            <w:pPr>
              <w:adjustRightInd w:val="0"/>
              <w:snapToGrid w:val="0"/>
              <w:spacing w:line="260" w:lineRule="exact"/>
              <w:ind w:left="432" w:hangingChars="180" w:hanging="432"/>
              <w:jc w:val="both"/>
              <w:rPr>
                <w:rFonts w:ascii="標楷體" w:eastAsia="標楷體" w:hAnsi="標楷體" w:cs="Times New Roman"/>
                <w:b/>
                <w:szCs w:val="24"/>
              </w:rPr>
            </w:pPr>
          </w:p>
        </w:tc>
        <w:tc>
          <w:tcPr>
            <w:tcW w:w="3726" w:type="dxa"/>
            <w:gridSpan w:val="3"/>
            <w:vMerge/>
            <w:vAlign w:val="center"/>
          </w:tcPr>
          <w:p w:rsidR="007E32B8" w:rsidRPr="00EF1321" w:rsidRDefault="007E32B8" w:rsidP="006D445E">
            <w:pPr>
              <w:spacing w:line="260" w:lineRule="exact"/>
              <w:ind w:left="252" w:hangingChars="105" w:hanging="252"/>
              <w:jc w:val="both"/>
              <w:rPr>
                <w:rFonts w:ascii="標楷體" w:eastAsia="標楷體" w:hAnsi="標楷體" w:cs="Times New Roman"/>
                <w:b/>
                <w:szCs w:val="24"/>
              </w:rPr>
            </w:pPr>
          </w:p>
        </w:tc>
      </w:tr>
      <w:tr w:rsidR="007E32B8" w:rsidRPr="00EF1321" w:rsidTr="006D445E">
        <w:tc>
          <w:tcPr>
            <w:tcW w:w="2202" w:type="dxa"/>
            <w:gridSpan w:val="4"/>
          </w:tcPr>
          <w:p w:rsidR="007E32B8" w:rsidRPr="00EF1321" w:rsidRDefault="007E32B8" w:rsidP="006D445E">
            <w:pPr>
              <w:adjustRightInd w:val="0"/>
              <w:snapToGrid w:val="0"/>
              <w:spacing w:line="360" w:lineRule="atLeast"/>
              <w:ind w:leftChars="-15" w:left="617" w:rightChars="-10" w:right="-24" w:hangingChars="272" w:hanging="653"/>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1"/>
                <w:attr w:name="Month" w:val="1"/>
                <w:attr w:name="Year" w:val="2008"/>
              </w:smartTagPr>
              <w:r w:rsidRPr="00EF1321">
                <w:rPr>
                  <w:rFonts w:ascii="標楷體" w:eastAsia="標楷體" w:hAnsi="標楷體" w:cs="Times New Roman"/>
                  <w:b/>
                  <w:szCs w:val="24"/>
                </w:rPr>
                <w:t>8-1-1</w:t>
              </w:r>
            </w:smartTag>
            <w:r w:rsidRPr="00EF1321">
              <w:rPr>
                <w:rFonts w:ascii="標楷體" w:eastAsia="標楷體" w:hAnsi="標楷體" w:cs="Times New Roman"/>
                <w:b/>
                <w:szCs w:val="24"/>
              </w:rPr>
              <w:t xml:space="preserve"> </w:t>
            </w:r>
            <w:proofErr w:type="gramStart"/>
            <w:r w:rsidRPr="00EF1321">
              <w:rPr>
                <w:rFonts w:ascii="標楷體" w:eastAsia="標楷體" w:hAnsi="標楷體" w:cs="Times New Roman"/>
                <w:b/>
                <w:szCs w:val="24"/>
              </w:rPr>
              <w:t>訂修內容</w:t>
            </w:r>
            <w:proofErr w:type="gramEnd"/>
            <w:r w:rsidRPr="00EF1321">
              <w:rPr>
                <w:rFonts w:ascii="標楷體" w:eastAsia="標楷體" w:hAnsi="標楷體" w:cs="Times New Roman"/>
                <w:b/>
                <w:szCs w:val="24"/>
              </w:rPr>
              <w:t>以特定性別、性傾向或性別</w:t>
            </w:r>
            <w:r w:rsidRPr="00EF1321">
              <w:rPr>
                <w:rFonts w:ascii="標楷體" w:eastAsia="標楷體" w:hAnsi="標楷體" w:cs="Times New Roman"/>
                <w:b/>
                <w:szCs w:val="24"/>
              </w:rPr>
              <w:lastRenderedPageBreak/>
              <w:t>認同者為規範對象</w:t>
            </w:r>
          </w:p>
        </w:tc>
        <w:tc>
          <w:tcPr>
            <w:tcW w:w="457" w:type="dxa"/>
            <w:vAlign w:val="center"/>
          </w:tcPr>
          <w:p w:rsidR="007E32B8" w:rsidRPr="00EF1321" w:rsidRDefault="007E32B8" w:rsidP="006D445E">
            <w:pPr>
              <w:spacing w:line="240" w:lineRule="exact"/>
              <w:jc w:val="both"/>
              <w:rPr>
                <w:rFonts w:ascii="標楷體" w:eastAsia="標楷體" w:hAnsi="標楷體" w:cs="Times New Roman"/>
                <w:szCs w:val="24"/>
              </w:rPr>
            </w:pPr>
          </w:p>
        </w:tc>
        <w:tc>
          <w:tcPr>
            <w:tcW w:w="631" w:type="dxa"/>
            <w:vAlign w:val="center"/>
          </w:tcPr>
          <w:p w:rsidR="007E32B8" w:rsidRPr="00EF1321" w:rsidRDefault="007E32B8" w:rsidP="006D445E">
            <w:pPr>
              <w:adjustRightInd w:val="0"/>
              <w:snapToGrid w:val="0"/>
              <w:jc w:val="center"/>
              <w:rPr>
                <w:rFonts w:ascii="標楷體" w:eastAsia="標楷體" w:hAnsi="標楷體" w:cs="Times New Roman"/>
                <w:b/>
                <w:bCs/>
                <w:szCs w:val="24"/>
              </w:rPr>
            </w:pPr>
          </w:p>
        </w:tc>
        <w:tc>
          <w:tcPr>
            <w:tcW w:w="2873" w:type="dxa"/>
            <w:gridSpan w:val="5"/>
          </w:tcPr>
          <w:p w:rsidR="007E32B8" w:rsidRPr="00EF1321" w:rsidRDefault="007E32B8" w:rsidP="006D445E">
            <w:pPr>
              <w:spacing w:before="60" w:after="60" w:line="300" w:lineRule="exact"/>
              <w:jc w:val="both"/>
              <w:rPr>
                <w:rFonts w:ascii="標楷體" w:eastAsia="標楷體" w:hAnsi="標楷體" w:cs="Times New Roman"/>
                <w:szCs w:val="24"/>
              </w:rPr>
            </w:pPr>
          </w:p>
        </w:tc>
        <w:tc>
          <w:tcPr>
            <w:tcW w:w="3726" w:type="dxa"/>
            <w:gridSpan w:val="3"/>
            <w:shd w:val="clear" w:color="auto" w:fill="auto"/>
          </w:tcPr>
          <w:p w:rsidR="007E32B8" w:rsidRPr="00EF1321" w:rsidRDefault="007E32B8" w:rsidP="006D445E">
            <w:pPr>
              <w:adjustRightInd w:val="0"/>
              <w:snapToGrid w:val="0"/>
              <w:spacing w:line="360" w:lineRule="atLeast"/>
              <w:ind w:leftChars="-29" w:left="-70" w:rightChars="-11" w:right="-26"/>
              <w:jc w:val="both"/>
              <w:rPr>
                <w:rFonts w:ascii="標楷體" w:eastAsia="標楷體" w:hAnsi="標楷體" w:cs="Times New Roman"/>
                <w:szCs w:val="24"/>
              </w:rPr>
            </w:pPr>
            <w:r w:rsidRPr="00EF1321">
              <w:rPr>
                <w:rFonts w:ascii="標楷體" w:eastAsia="標楷體" w:hAnsi="標楷體" w:cs="Times New Roman"/>
                <w:szCs w:val="24"/>
              </w:rPr>
              <w:t>如規範對象以男性或女性為主，或以同性戀、異性戀或雙性戀為主，或個人自認屬於男性或女性者，請</w:t>
            </w:r>
            <w:r w:rsidRPr="00EF1321">
              <w:rPr>
                <w:rFonts w:ascii="標楷體" w:eastAsia="標楷體" w:hAnsi="標楷體" w:cs="Times New Roman"/>
                <w:szCs w:val="24"/>
              </w:rPr>
              <w:lastRenderedPageBreak/>
              <w:t>評定為「是」。</w:t>
            </w:r>
          </w:p>
        </w:tc>
      </w:tr>
      <w:tr w:rsidR="007E32B8" w:rsidRPr="00EF1321" w:rsidTr="006D445E">
        <w:tc>
          <w:tcPr>
            <w:tcW w:w="2202" w:type="dxa"/>
            <w:gridSpan w:val="4"/>
          </w:tcPr>
          <w:p w:rsidR="007E32B8" w:rsidRPr="00EF1321" w:rsidRDefault="007E32B8" w:rsidP="006D445E">
            <w:pPr>
              <w:adjustRightInd w:val="0"/>
              <w:snapToGrid w:val="0"/>
              <w:spacing w:line="360" w:lineRule="atLeast"/>
              <w:ind w:leftChars="-15" w:left="545" w:rightChars="-10" w:right="-24" w:hangingChars="242" w:hanging="581"/>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2"/>
                <w:attr w:name="Month" w:val="1"/>
                <w:attr w:name="Year" w:val="2008"/>
              </w:smartTagPr>
              <w:r w:rsidRPr="00EF1321">
                <w:rPr>
                  <w:rFonts w:ascii="標楷體" w:eastAsia="標楷體" w:hAnsi="標楷體" w:cs="Times New Roman"/>
                  <w:b/>
                  <w:szCs w:val="24"/>
                </w:rPr>
                <w:t>8-1-2</w:t>
              </w:r>
            </w:smartTag>
            <w:proofErr w:type="gramStart"/>
            <w:r w:rsidRPr="00EF1321">
              <w:rPr>
                <w:rFonts w:ascii="標楷體" w:eastAsia="標楷體" w:hAnsi="標楷體" w:cs="Times New Roman"/>
                <w:b/>
                <w:szCs w:val="24"/>
              </w:rPr>
              <w:t>訂修內容</w:t>
            </w:r>
            <w:proofErr w:type="gramEnd"/>
            <w:r w:rsidRPr="00EF1321">
              <w:rPr>
                <w:rFonts w:ascii="標楷體" w:eastAsia="標楷體" w:hAnsi="標楷體" w:cs="Times New Roman"/>
                <w:b/>
                <w:szCs w:val="24"/>
              </w:rPr>
              <w:t>未區別對象，但執行方式將因性別、性傾向或性別認同不同而有差異</w:t>
            </w:r>
          </w:p>
        </w:tc>
        <w:tc>
          <w:tcPr>
            <w:tcW w:w="457" w:type="dxa"/>
            <w:vAlign w:val="center"/>
          </w:tcPr>
          <w:p w:rsidR="007E32B8" w:rsidRPr="00EF1321" w:rsidRDefault="007E32B8" w:rsidP="006D445E">
            <w:pPr>
              <w:adjustRightInd w:val="0"/>
              <w:snapToGrid w:val="0"/>
              <w:jc w:val="center"/>
              <w:rPr>
                <w:rFonts w:ascii="標楷體" w:eastAsia="標楷體" w:hAnsi="標楷體" w:cs="Times New Roman"/>
                <w:b/>
                <w:bCs/>
                <w:szCs w:val="24"/>
              </w:rPr>
            </w:pPr>
          </w:p>
          <w:p w:rsidR="007E32B8" w:rsidRPr="00EF1321" w:rsidRDefault="007E32B8" w:rsidP="006D445E">
            <w:pPr>
              <w:adjustRightInd w:val="0"/>
              <w:snapToGrid w:val="0"/>
              <w:jc w:val="center"/>
              <w:rPr>
                <w:rFonts w:ascii="標楷體" w:eastAsia="標楷體" w:hAnsi="標楷體" w:cs="Times New Roman"/>
                <w:b/>
                <w:bCs/>
                <w:szCs w:val="24"/>
              </w:rPr>
            </w:pPr>
          </w:p>
          <w:p w:rsidR="007E32B8" w:rsidRPr="00EF1321" w:rsidRDefault="007E32B8" w:rsidP="006D445E">
            <w:pPr>
              <w:spacing w:line="240" w:lineRule="exact"/>
              <w:jc w:val="both"/>
              <w:rPr>
                <w:rFonts w:ascii="標楷體" w:eastAsia="標楷體" w:hAnsi="標楷體" w:cs="Times New Roman"/>
                <w:b/>
                <w:bCs/>
                <w:szCs w:val="24"/>
              </w:rPr>
            </w:pPr>
          </w:p>
        </w:tc>
        <w:tc>
          <w:tcPr>
            <w:tcW w:w="631" w:type="dxa"/>
            <w:vAlign w:val="center"/>
          </w:tcPr>
          <w:p w:rsidR="007E32B8" w:rsidRPr="00EF1321" w:rsidRDefault="007E32B8" w:rsidP="006D445E">
            <w:pPr>
              <w:adjustRightInd w:val="0"/>
              <w:snapToGrid w:val="0"/>
              <w:jc w:val="center"/>
              <w:rPr>
                <w:rFonts w:ascii="標楷體" w:eastAsia="標楷體" w:hAnsi="標楷體" w:cs="Times New Roman"/>
                <w:b/>
                <w:bCs/>
                <w:szCs w:val="24"/>
              </w:rPr>
            </w:pPr>
          </w:p>
        </w:tc>
        <w:tc>
          <w:tcPr>
            <w:tcW w:w="2873" w:type="dxa"/>
            <w:gridSpan w:val="5"/>
          </w:tcPr>
          <w:p w:rsidR="007E32B8" w:rsidRPr="00EF1321" w:rsidRDefault="007E32B8" w:rsidP="006D445E">
            <w:pPr>
              <w:spacing w:before="60" w:after="60" w:line="300" w:lineRule="exact"/>
              <w:jc w:val="both"/>
              <w:rPr>
                <w:rFonts w:ascii="標楷體" w:eastAsia="標楷體" w:hAnsi="標楷體" w:cs="Times New Roman"/>
                <w:szCs w:val="24"/>
              </w:rPr>
            </w:pPr>
          </w:p>
        </w:tc>
        <w:tc>
          <w:tcPr>
            <w:tcW w:w="3726" w:type="dxa"/>
            <w:gridSpan w:val="3"/>
            <w:shd w:val="clear" w:color="auto" w:fill="auto"/>
          </w:tcPr>
          <w:p w:rsidR="007E32B8" w:rsidRPr="00EF1321" w:rsidRDefault="007E32B8" w:rsidP="006D445E">
            <w:pPr>
              <w:adjustRightInd w:val="0"/>
              <w:snapToGrid w:val="0"/>
              <w:spacing w:line="360" w:lineRule="atLeast"/>
              <w:ind w:leftChars="-29" w:left="-70" w:rightChars="-11" w:right="-26"/>
              <w:jc w:val="both"/>
              <w:rPr>
                <w:rFonts w:ascii="標楷體" w:eastAsia="標楷體" w:hAnsi="標楷體" w:cs="Times New Roman"/>
                <w:szCs w:val="24"/>
              </w:rPr>
            </w:pPr>
            <w:r w:rsidRPr="00EF1321">
              <w:rPr>
                <w:rFonts w:ascii="標楷體" w:eastAsia="標楷體" w:hAnsi="標楷體" w:cs="Times New Roman"/>
                <w:szCs w:val="24"/>
              </w:rPr>
              <w:t>規範對象雖無區別，但因性別、性傾向或性別認同之本質差異，而有不同執行方式者，請評定為「是」。</w:t>
            </w:r>
          </w:p>
        </w:tc>
      </w:tr>
      <w:tr w:rsidR="007E32B8" w:rsidRPr="00EF1321" w:rsidTr="006D445E">
        <w:tc>
          <w:tcPr>
            <w:tcW w:w="2202" w:type="dxa"/>
            <w:gridSpan w:val="4"/>
            <w:tcBorders>
              <w:bottom w:val="double" w:sz="4" w:space="0" w:color="auto"/>
            </w:tcBorders>
          </w:tcPr>
          <w:p w:rsidR="007E32B8" w:rsidRPr="00EF1321" w:rsidRDefault="007E32B8" w:rsidP="006D445E">
            <w:pPr>
              <w:adjustRightInd w:val="0"/>
              <w:snapToGrid w:val="0"/>
              <w:spacing w:line="360" w:lineRule="atLeast"/>
              <w:ind w:leftChars="-15" w:left="560" w:rightChars="-10" w:right="-24" w:hangingChars="248" w:hanging="596"/>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3"/>
                <w:attr w:name="Month" w:val="1"/>
                <w:attr w:name="Year" w:val="2008"/>
              </w:smartTagPr>
              <w:r w:rsidRPr="00EF1321">
                <w:rPr>
                  <w:rFonts w:ascii="標楷體" w:eastAsia="標楷體" w:hAnsi="標楷體" w:cs="Times New Roman"/>
                  <w:b/>
                  <w:szCs w:val="24"/>
                </w:rPr>
                <w:t>8-1-3</w:t>
              </w:r>
            </w:smartTag>
            <w:proofErr w:type="gramStart"/>
            <w:r w:rsidRPr="00EF1321">
              <w:rPr>
                <w:rFonts w:ascii="標楷體" w:eastAsia="標楷體" w:hAnsi="標楷體" w:cs="Times New Roman"/>
                <w:b/>
                <w:szCs w:val="24"/>
              </w:rPr>
              <w:t>訂修內容</w:t>
            </w:r>
            <w:proofErr w:type="gramEnd"/>
            <w:r w:rsidRPr="00EF1321">
              <w:rPr>
                <w:rFonts w:ascii="標楷體" w:eastAsia="標楷體" w:hAnsi="標楷體" w:cs="Times New Roman"/>
                <w:b/>
                <w:szCs w:val="24"/>
              </w:rPr>
              <w:t>所規範對象及執行方式無差異，但對於不同性別、性傾向或性別認同者將產生不同結果</w:t>
            </w:r>
          </w:p>
        </w:tc>
        <w:tc>
          <w:tcPr>
            <w:tcW w:w="457" w:type="dxa"/>
            <w:tcBorders>
              <w:bottom w:val="double" w:sz="4" w:space="0" w:color="auto"/>
            </w:tcBorders>
            <w:vAlign w:val="center"/>
          </w:tcPr>
          <w:p w:rsidR="007E32B8" w:rsidRPr="00EF1321" w:rsidRDefault="007E32B8" w:rsidP="006D445E">
            <w:pPr>
              <w:spacing w:line="240" w:lineRule="exact"/>
              <w:jc w:val="both"/>
              <w:rPr>
                <w:rFonts w:ascii="標楷體" w:eastAsia="標楷體" w:hAnsi="標楷體" w:cs="Times New Roman"/>
                <w:szCs w:val="24"/>
              </w:rPr>
            </w:pPr>
          </w:p>
          <w:p w:rsidR="007E32B8" w:rsidRPr="00EF1321" w:rsidRDefault="007E32B8" w:rsidP="006D445E">
            <w:pPr>
              <w:spacing w:line="240" w:lineRule="exact"/>
              <w:jc w:val="both"/>
              <w:rPr>
                <w:rFonts w:ascii="標楷體" w:eastAsia="標楷體" w:hAnsi="標楷體" w:cs="Times New Roman"/>
                <w:szCs w:val="24"/>
              </w:rPr>
            </w:pPr>
          </w:p>
          <w:p w:rsidR="007E32B8" w:rsidRPr="00EF1321" w:rsidRDefault="007E32B8" w:rsidP="006D445E">
            <w:pPr>
              <w:spacing w:line="240" w:lineRule="exact"/>
              <w:jc w:val="both"/>
              <w:rPr>
                <w:rFonts w:ascii="標楷體" w:eastAsia="標楷體" w:hAnsi="標楷體" w:cs="Times New Roman"/>
                <w:szCs w:val="24"/>
              </w:rPr>
            </w:pPr>
          </w:p>
        </w:tc>
        <w:tc>
          <w:tcPr>
            <w:tcW w:w="631" w:type="dxa"/>
            <w:tcBorders>
              <w:bottom w:val="double" w:sz="4" w:space="0" w:color="auto"/>
            </w:tcBorders>
            <w:vAlign w:val="center"/>
          </w:tcPr>
          <w:p w:rsidR="007E32B8" w:rsidRPr="00EF1321" w:rsidRDefault="007E32B8" w:rsidP="006D445E">
            <w:pPr>
              <w:adjustRightInd w:val="0"/>
              <w:snapToGrid w:val="0"/>
              <w:jc w:val="center"/>
              <w:rPr>
                <w:rFonts w:ascii="標楷體" w:eastAsia="標楷體" w:hAnsi="標楷體" w:cs="Times New Roman"/>
                <w:b/>
                <w:bCs/>
                <w:szCs w:val="24"/>
              </w:rPr>
            </w:pPr>
          </w:p>
        </w:tc>
        <w:tc>
          <w:tcPr>
            <w:tcW w:w="2873" w:type="dxa"/>
            <w:gridSpan w:val="5"/>
            <w:tcBorders>
              <w:bottom w:val="double" w:sz="4" w:space="0" w:color="auto"/>
            </w:tcBorders>
          </w:tcPr>
          <w:p w:rsidR="007E32B8" w:rsidRPr="00EF1321" w:rsidRDefault="007E32B8" w:rsidP="006D445E">
            <w:pPr>
              <w:spacing w:before="60" w:after="60" w:line="300" w:lineRule="exact"/>
              <w:jc w:val="both"/>
              <w:rPr>
                <w:rFonts w:ascii="標楷體" w:eastAsia="標楷體" w:hAnsi="標楷體" w:cs="Times New Roman"/>
                <w:szCs w:val="24"/>
              </w:rPr>
            </w:pPr>
          </w:p>
        </w:tc>
        <w:tc>
          <w:tcPr>
            <w:tcW w:w="3726" w:type="dxa"/>
            <w:gridSpan w:val="3"/>
            <w:tcBorders>
              <w:bottom w:val="double" w:sz="4" w:space="0" w:color="auto"/>
            </w:tcBorders>
            <w:shd w:val="clear" w:color="auto" w:fill="auto"/>
          </w:tcPr>
          <w:p w:rsidR="007E32B8" w:rsidRPr="00EF1321" w:rsidRDefault="007E32B8" w:rsidP="006D445E">
            <w:pPr>
              <w:adjustRightInd w:val="0"/>
              <w:snapToGrid w:val="0"/>
              <w:spacing w:line="360" w:lineRule="atLeast"/>
              <w:ind w:leftChars="-29" w:left="-70" w:rightChars="-11" w:right="-26"/>
              <w:jc w:val="both"/>
              <w:rPr>
                <w:rFonts w:ascii="標楷體" w:eastAsia="標楷體" w:hAnsi="標楷體" w:cs="Times New Roman"/>
                <w:szCs w:val="24"/>
              </w:rPr>
            </w:pPr>
            <w:r w:rsidRPr="00EF1321">
              <w:rPr>
                <w:rFonts w:ascii="標楷體" w:eastAsia="標楷體" w:hAnsi="標楷體" w:cs="Times New Roman"/>
                <w:szCs w:val="24"/>
              </w:rPr>
              <w:t>規範對象及執行方式雖無差異，惟其結果乃因性別、性傾向或性別認同而有不同者，請評定為「是」。</w:t>
            </w:r>
          </w:p>
        </w:tc>
      </w:tr>
      <w:tr w:rsidR="007E32B8" w:rsidRPr="00EF1321" w:rsidTr="006D445E">
        <w:tc>
          <w:tcPr>
            <w:tcW w:w="9889" w:type="dxa"/>
            <w:gridSpan w:val="14"/>
            <w:tcBorders>
              <w:top w:val="double" w:sz="4" w:space="0" w:color="auto"/>
            </w:tcBorders>
            <w:vAlign w:val="center"/>
          </w:tcPr>
          <w:p w:rsidR="007E32B8" w:rsidRPr="00EF1321" w:rsidRDefault="007E32B8" w:rsidP="006D445E">
            <w:pPr>
              <w:adjustRightInd w:val="0"/>
              <w:snapToGrid w:val="0"/>
              <w:spacing w:line="240" w:lineRule="atLeast"/>
              <w:ind w:left="252" w:rightChars="-45" w:right="-108" w:hanging="360"/>
              <w:rPr>
                <w:rFonts w:ascii="標楷體" w:eastAsia="標楷體" w:hAnsi="標楷體" w:cs="Times New Roman"/>
                <w:b/>
                <w:szCs w:val="24"/>
              </w:rPr>
            </w:pPr>
            <w:r w:rsidRPr="00EF1321">
              <w:rPr>
                <w:rFonts w:ascii="標楷體" w:eastAsia="標楷體" w:hAnsi="標楷體" w:cs="Times New Roman"/>
                <w:b/>
                <w:szCs w:val="24"/>
              </w:rPr>
              <w:t>8-2性別目標</w:t>
            </w:r>
          </w:p>
        </w:tc>
      </w:tr>
      <w:tr w:rsidR="007E32B8" w:rsidRPr="00EF1321" w:rsidTr="006D445E">
        <w:tc>
          <w:tcPr>
            <w:tcW w:w="3715" w:type="dxa"/>
            <w:gridSpan w:val="7"/>
            <w:shd w:val="clear" w:color="auto" w:fill="auto"/>
          </w:tcPr>
          <w:p w:rsidR="007E32B8" w:rsidRPr="00EF1321" w:rsidRDefault="007E32B8" w:rsidP="006D445E">
            <w:pPr>
              <w:adjustRightInd w:val="0"/>
              <w:snapToGrid w:val="0"/>
              <w:spacing w:line="240" w:lineRule="atLeast"/>
              <w:ind w:leftChars="-15" w:left="346" w:hangingChars="159" w:hanging="382"/>
              <w:jc w:val="center"/>
              <w:rPr>
                <w:rFonts w:ascii="標楷體" w:eastAsia="標楷體" w:hAnsi="標楷體" w:cs="Times New Roman"/>
                <w:b/>
                <w:szCs w:val="24"/>
                <w:u w:val="single"/>
              </w:rPr>
            </w:pPr>
            <w:r w:rsidRPr="00EF1321">
              <w:rPr>
                <w:rFonts w:ascii="標楷體" w:eastAsia="標楷體" w:hAnsi="標楷體" w:cs="Times New Roman"/>
                <w:b/>
                <w:bCs/>
                <w:szCs w:val="24"/>
              </w:rPr>
              <w:t>項　目</w:t>
            </w:r>
          </w:p>
        </w:tc>
        <w:tc>
          <w:tcPr>
            <w:tcW w:w="2432" w:type="dxa"/>
            <w:gridSpan w:val="3"/>
            <w:shd w:val="clear" w:color="auto" w:fill="auto"/>
          </w:tcPr>
          <w:p w:rsidR="007E32B8" w:rsidRPr="00EF1321" w:rsidRDefault="007E32B8" w:rsidP="006D445E">
            <w:pPr>
              <w:adjustRightInd w:val="0"/>
              <w:snapToGrid w:val="0"/>
              <w:spacing w:line="240" w:lineRule="atLeast"/>
              <w:ind w:leftChars="-44" w:left="72" w:rightChars="-45" w:right="-108" w:hangingChars="74" w:hanging="178"/>
              <w:jc w:val="center"/>
              <w:rPr>
                <w:rFonts w:ascii="標楷體" w:eastAsia="標楷體" w:hAnsi="標楷體" w:cs="Times New Roman"/>
                <w:szCs w:val="24"/>
              </w:rPr>
            </w:pPr>
            <w:r w:rsidRPr="00EF1321">
              <w:rPr>
                <w:rFonts w:ascii="標楷體" w:eastAsia="標楷體" w:hAnsi="標楷體" w:cs="Times New Roman"/>
                <w:b/>
                <w:bCs/>
                <w:szCs w:val="24"/>
              </w:rPr>
              <w:t>說　明</w:t>
            </w:r>
          </w:p>
        </w:tc>
        <w:tc>
          <w:tcPr>
            <w:tcW w:w="3742" w:type="dxa"/>
            <w:gridSpan w:val="4"/>
            <w:shd w:val="clear" w:color="auto" w:fill="auto"/>
          </w:tcPr>
          <w:p w:rsidR="007E32B8" w:rsidRPr="00EF1321" w:rsidRDefault="007E32B8" w:rsidP="006D445E">
            <w:pPr>
              <w:adjustRightInd w:val="0"/>
              <w:snapToGrid w:val="0"/>
              <w:spacing w:line="240" w:lineRule="atLeast"/>
              <w:ind w:leftChars="-44" w:left="-106" w:rightChars="-45" w:right="-108"/>
              <w:jc w:val="center"/>
              <w:rPr>
                <w:rFonts w:ascii="標楷體" w:eastAsia="標楷體" w:hAnsi="標楷體" w:cs="Times New Roman"/>
                <w:szCs w:val="24"/>
              </w:rPr>
            </w:pPr>
            <w:r w:rsidRPr="00EF1321">
              <w:rPr>
                <w:rFonts w:ascii="標楷體" w:eastAsia="標楷體" w:hAnsi="標楷體" w:cs="Times New Roman"/>
                <w:b/>
                <w:bCs/>
                <w:szCs w:val="24"/>
              </w:rPr>
              <w:t xml:space="preserve">備　</w:t>
            </w:r>
            <w:proofErr w:type="gramStart"/>
            <w:r w:rsidRPr="00EF1321">
              <w:rPr>
                <w:rFonts w:ascii="標楷體" w:eastAsia="標楷體" w:hAnsi="標楷體" w:cs="Times New Roman"/>
                <w:b/>
                <w:bCs/>
                <w:szCs w:val="24"/>
              </w:rPr>
              <w:t>註</w:t>
            </w:r>
            <w:proofErr w:type="gramEnd"/>
          </w:p>
        </w:tc>
      </w:tr>
      <w:tr w:rsidR="007E32B8" w:rsidRPr="00EF1321" w:rsidTr="006D445E">
        <w:tc>
          <w:tcPr>
            <w:tcW w:w="3715" w:type="dxa"/>
            <w:gridSpan w:val="7"/>
            <w:shd w:val="clear" w:color="auto" w:fill="auto"/>
          </w:tcPr>
          <w:p w:rsidR="007E32B8" w:rsidRPr="00EF1321" w:rsidRDefault="007E32B8" w:rsidP="006D445E">
            <w:pPr>
              <w:adjustRightInd w:val="0"/>
              <w:snapToGrid w:val="0"/>
              <w:spacing w:line="360" w:lineRule="atLeast"/>
              <w:ind w:leftChars="-15" w:left="560" w:rightChars="-10" w:right="-24" w:hangingChars="248" w:hanging="596"/>
              <w:jc w:val="both"/>
              <w:rPr>
                <w:rFonts w:ascii="標楷體" w:eastAsia="標楷體" w:hAnsi="標楷體" w:cs="Times New Roman"/>
                <w:b/>
                <w:bCs/>
                <w:szCs w:val="24"/>
              </w:rPr>
            </w:pPr>
            <w:smartTag w:uri="urn:schemas-microsoft-com:office:smarttags" w:element="chsdate">
              <w:smartTagPr>
                <w:attr w:name="IsROCDate" w:val="False"/>
                <w:attr w:name="IsLunarDate" w:val="False"/>
                <w:attr w:name="Day" w:val="1"/>
                <w:attr w:name="Month" w:val="2"/>
                <w:attr w:name="Year" w:val="2008"/>
              </w:smartTagPr>
              <w:r w:rsidRPr="00EF1321">
                <w:rPr>
                  <w:rFonts w:ascii="標楷體" w:eastAsia="標楷體" w:hAnsi="標楷體" w:cs="Times New Roman"/>
                  <w:b/>
                  <w:szCs w:val="24"/>
                </w:rPr>
                <w:t>8-2-1</w:t>
              </w:r>
            </w:smartTag>
            <w:r w:rsidRPr="00EF1321">
              <w:rPr>
                <w:rFonts w:ascii="標楷體" w:eastAsia="標楷體" w:hAnsi="標楷體" w:cs="Times New Roman"/>
                <w:b/>
                <w:szCs w:val="24"/>
              </w:rPr>
              <w:t>採取積極作為，去除不必要差別待遇，或促進實質平等</w:t>
            </w:r>
          </w:p>
        </w:tc>
        <w:tc>
          <w:tcPr>
            <w:tcW w:w="2432" w:type="dxa"/>
            <w:gridSpan w:val="3"/>
            <w:shd w:val="clear" w:color="auto" w:fill="auto"/>
          </w:tcPr>
          <w:p w:rsidR="007E32B8" w:rsidRPr="00EF1321" w:rsidRDefault="007E32B8" w:rsidP="006D445E">
            <w:pPr>
              <w:adjustRightInd w:val="0"/>
              <w:snapToGrid w:val="0"/>
              <w:spacing w:line="240" w:lineRule="atLeast"/>
              <w:ind w:leftChars="-44" w:left="72" w:rightChars="-45" w:right="-108" w:hangingChars="74" w:hanging="178"/>
              <w:jc w:val="both"/>
              <w:rPr>
                <w:rFonts w:ascii="標楷體" w:eastAsia="標楷體" w:hAnsi="標楷體" w:cs="Times New Roman"/>
                <w:b/>
                <w:bCs/>
                <w:szCs w:val="24"/>
              </w:rPr>
            </w:pPr>
          </w:p>
        </w:tc>
        <w:tc>
          <w:tcPr>
            <w:tcW w:w="3742" w:type="dxa"/>
            <w:gridSpan w:val="4"/>
            <w:shd w:val="clear" w:color="auto" w:fill="auto"/>
          </w:tcPr>
          <w:p w:rsidR="007E32B8" w:rsidRPr="00EF1321" w:rsidRDefault="007E32B8" w:rsidP="006D445E">
            <w:pPr>
              <w:adjustRightInd w:val="0"/>
              <w:snapToGrid w:val="0"/>
              <w:spacing w:line="240" w:lineRule="atLeast"/>
              <w:ind w:leftChars="-47" w:left="-113" w:rightChars="-28" w:right="-67" w:firstLineChars="3" w:firstLine="7"/>
              <w:jc w:val="both"/>
              <w:rPr>
                <w:rFonts w:ascii="標楷體" w:eastAsia="標楷體" w:hAnsi="標楷體" w:cs="Times New Roman"/>
                <w:bCs/>
                <w:szCs w:val="24"/>
              </w:rPr>
            </w:pPr>
            <w:r w:rsidRPr="00EF1321">
              <w:rPr>
                <w:rFonts w:ascii="標楷體" w:eastAsia="標楷體" w:hAnsi="標楷體" w:cs="Times New Roman"/>
                <w:szCs w:val="24"/>
              </w:rPr>
              <w:t>基於憲法平等權之規定，</w:t>
            </w:r>
            <w:proofErr w:type="gramStart"/>
            <w:r w:rsidRPr="00EF1321">
              <w:rPr>
                <w:rFonts w:ascii="標楷體" w:eastAsia="標楷體" w:hAnsi="標楷體" w:cs="Times New Roman"/>
                <w:szCs w:val="24"/>
              </w:rPr>
              <w:t>採</w:t>
            </w:r>
            <w:proofErr w:type="gramEnd"/>
            <w:r w:rsidRPr="00EF1321">
              <w:rPr>
                <w:rFonts w:ascii="標楷體" w:eastAsia="標楷體" w:hAnsi="標楷體" w:cs="Times New Roman"/>
                <w:szCs w:val="24"/>
              </w:rPr>
              <w:t>行一定方式去除現行法規及其執行所造成之差別待遇，或提供較為弱勢之一方必要之協助，以促進其實質地位之平等。（本項及</w:t>
            </w:r>
            <w:smartTag w:uri="urn:schemas-microsoft-com:office:smarttags" w:element="chsdate">
              <w:smartTagPr>
                <w:attr w:name="IsROCDate" w:val="False"/>
                <w:attr w:name="IsLunarDate" w:val="False"/>
                <w:attr w:name="Day" w:val="2"/>
                <w:attr w:name="Month" w:val="2"/>
                <w:attr w:name="Year" w:val="2008"/>
              </w:smartTagPr>
              <w:r w:rsidRPr="00EF1321">
                <w:rPr>
                  <w:rFonts w:ascii="標楷體" w:eastAsia="標楷體" w:hAnsi="標楷體" w:cs="Times New Roman"/>
                  <w:szCs w:val="24"/>
                </w:rPr>
                <w:t>8-2-2</w:t>
              </w:r>
            </w:smartTag>
            <w:r w:rsidRPr="00EF1321">
              <w:rPr>
                <w:rFonts w:ascii="標楷體" w:eastAsia="標楷體" w:hAnsi="標楷體" w:cs="Times New Roman"/>
                <w:szCs w:val="24"/>
              </w:rPr>
              <w:t>不得全部填列無關）</w:t>
            </w:r>
          </w:p>
        </w:tc>
      </w:tr>
      <w:tr w:rsidR="007E32B8" w:rsidRPr="00EF1321" w:rsidTr="006D445E">
        <w:tc>
          <w:tcPr>
            <w:tcW w:w="3715" w:type="dxa"/>
            <w:gridSpan w:val="7"/>
            <w:tcBorders>
              <w:bottom w:val="double" w:sz="4" w:space="0" w:color="auto"/>
            </w:tcBorders>
            <w:shd w:val="clear" w:color="auto" w:fill="auto"/>
          </w:tcPr>
          <w:p w:rsidR="007E32B8" w:rsidRPr="00EF1321" w:rsidRDefault="007E32B8" w:rsidP="006D445E">
            <w:pPr>
              <w:adjustRightInd w:val="0"/>
              <w:snapToGrid w:val="0"/>
              <w:spacing w:line="360" w:lineRule="atLeast"/>
              <w:ind w:leftChars="-15" w:left="560" w:rightChars="-10" w:right="-24" w:hangingChars="248" w:hanging="596"/>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2"/>
                <w:attr w:name="Month" w:val="2"/>
                <w:attr w:name="Year" w:val="2008"/>
              </w:smartTagPr>
              <w:r w:rsidRPr="00EF1321">
                <w:rPr>
                  <w:rFonts w:ascii="標楷體" w:eastAsia="標楷體" w:hAnsi="標楷體" w:cs="Times New Roman"/>
                  <w:b/>
                  <w:szCs w:val="24"/>
                </w:rPr>
                <w:t>8-2-2</w:t>
              </w:r>
            </w:smartTag>
            <w:r w:rsidRPr="00EF1321">
              <w:rPr>
                <w:rFonts w:ascii="標楷體" w:eastAsia="標楷體" w:hAnsi="標楷體" w:cs="Times New Roman"/>
                <w:b/>
                <w:szCs w:val="24"/>
              </w:rPr>
              <w:t>營造平等環境，預防及消除性別歧視</w:t>
            </w:r>
          </w:p>
        </w:tc>
        <w:tc>
          <w:tcPr>
            <w:tcW w:w="2432" w:type="dxa"/>
            <w:gridSpan w:val="3"/>
            <w:tcBorders>
              <w:bottom w:val="double" w:sz="4" w:space="0" w:color="auto"/>
            </w:tcBorders>
            <w:shd w:val="clear" w:color="auto" w:fill="auto"/>
          </w:tcPr>
          <w:p w:rsidR="007E32B8" w:rsidRPr="00EF1321" w:rsidRDefault="007E32B8" w:rsidP="006D445E">
            <w:pPr>
              <w:adjustRightInd w:val="0"/>
              <w:snapToGrid w:val="0"/>
              <w:spacing w:line="240" w:lineRule="atLeast"/>
              <w:ind w:leftChars="-44" w:left="72" w:rightChars="-45" w:right="-108" w:hangingChars="74" w:hanging="178"/>
              <w:jc w:val="both"/>
              <w:rPr>
                <w:rFonts w:ascii="標楷體" w:eastAsia="標楷體" w:hAnsi="標楷體" w:cs="Times New Roman"/>
                <w:b/>
                <w:bCs/>
                <w:szCs w:val="24"/>
              </w:rPr>
            </w:pPr>
          </w:p>
        </w:tc>
        <w:tc>
          <w:tcPr>
            <w:tcW w:w="3742" w:type="dxa"/>
            <w:gridSpan w:val="4"/>
            <w:tcBorders>
              <w:bottom w:val="double" w:sz="4" w:space="0" w:color="auto"/>
            </w:tcBorders>
            <w:shd w:val="clear" w:color="auto" w:fill="auto"/>
          </w:tcPr>
          <w:p w:rsidR="007E32B8" w:rsidRPr="00EF1321" w:rsidRDefault="007E32B8" w:rsidP="006D445E">
            <w:pPr>
              <w:adjustRightInd w:val="0"/>
              <w:snapToGrid w:val="0"/>
              <w:spacing w:line="240" w:lineRule="atLeast"/>
              <w:ind w:leftChars="-43" w:left="-86" w:rightChars="-28" w:right="-67" w:hangingChars="7" w:hanging="17"/>
              <w:jc w:val="both"/>
              <w:rPr>
                <w:rFonts w:ascii="標楷體" w:eastAsia="標楷體" w:hAnsi="標楷體" w:cs="Times New Roman"/>
                <w:bCs/>
                <w:szCs w:val="24"/>
              </w:rPr>
            </w:pPr>
            <w:r w:rsidRPr="00EF1321">
              <w:rPr>
                <w:rFonts w:ascii="標楷體" w:eastAsia="標楷體" w:hAnsi="標楷體" w:cs="Times New Roman"/>
                <w:szCs w:val="24"/>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IsROCDate" w:val="False"/>
                <w:attr w:name="IsLunarDate" w:val="False"/>
                <w:attr w:name="Day" w:val="1"/>
                <w:attr w:name="Month" w:val="2"/>
                <w:attr w:name="Year" w:val="2008"/>
              </w:smartTagPr>
              <w:r w:rsidRPr="00EF1321">
                <w:rPr>
                  <w:rFonts w:ascii="標楷體" w:eastAsia="標楷體" w:hAnsi="標楷體" w:cs="Times New Roman"/>
                  <w:szCs w:val="24"/>
                </w:rPr>
                <w:t>8-2-1</w:t>
              </w:r>
            </w:smartTag>
            <w:r w:rsidRPr="00EF1321">
              <w:rPr>
                <w:rFonts w:ascii="標楷體" w:eastAsia="標楷體" w:hAnsi="標楷體" w:cs="Times New Roman"/>
                <w:szCs w:val="24"/>
              </w:rPr>
              <w:t>不得全部填列無關）</w:t>
            </w:r>
          </w:p>
        </w:tc>
      </w:tr>
      <w:tr w:rsidR="007E32B8" w:rsidRPr="00EF1321" w:rsidTr="006D445E">
        <w:tc>
          <w:tcPr>
            <w:tcW w:w="9889" w:type="dxa"/>
            <w:gridSpan w:val="14"/>
            <w:tcBorders>
              <w:top w:val="double" w:sz="4" w:space="0" w:color="auto"/>
            </w:tcBorders>
            <w:shd w:val="clear" w:color="auto" w:fill="auto"/>
          </w:tcPr>
          <w:p w:rsidR="007E32B8" w:rsidRPr="00EF1321" w:rsidRDefault="007E32B8" w:rsidP="006D445E">
            <w:pPr>
              <w:adjustRightInd w:val="0"/>
              <w:snapToGrid w:val="0"/>
              <w:spacing w:line="240" w:lineRule="atLeast"/>
              <w:ind w:leftChars="-44" w:left="134" w:rightChars="-45" w:right="-108" w:hangingChars="100" w:hanging="240"/>
              <w:jc w:val="both"/>
              <w:rPr>
                <w:rFonts w:ascii="標楷體" w:eastAsia="標楷體" w:hAnsi="標楷體" w:cs="Times New Roman"/>
                <w:b/>
                <w:bCs/>
                <w:szCs w:val="24"/>
              </w:rPr>
            </w:pPr>
            <w:r w:rsidRPr="00EF1321">
              <w:rPr>
                <w:rFonts w:ascii="標楷體" w:eastAsia="標楷體" w:hAnsi="標楷體" w:cs="Times New Roman"/>
                <w:b/>
                <w:szCs w:val="24"/>
              </w:rPr>
              <w:t>8-3 性別效益</w:t>
            </w:r>
          </w:p>
        </w:tc>
      </w:tr>
      <w:tr w:rsidR="007E32B8" w:rsidRPr="00EF1321" w:rsidTr="006D445E">
        <w:tc>
          <w:tcPr>
            <w:tcW w:w="3715" w:type="dxa"/>
            <w:gridSpan w:val="7"/>
            <w:tcBorders>
              <w:top w:val="single" w:sz="4" w:space="0" w:color="auto"/>
            </w:tcBorders>
            <w:shd w:val="clear" w:color="auto" w:fill="auto"/>
          </w:tcPr>
          <w:p w:rsidR="007E32B8" w:rsidRPr="00EF1321" w:rsidRDefault="007E32B8" w:rsidP="006D445E">
            <w:pPr>
              <w:adjustRightInd w:val="0"/>
              <w:snapToGrid w:val="0"/>
              <w:spacing w:line="360" w:lineRule="atLeast"/>
              <w:ind w:leftChars="-15" w:left="560" w:rightChars="-10" w:right="-24" w:hangingChars="248" w:hanging="596"/>
              <w:jc w:val="center"/>
              <w:rPr>
                <w:rFonts w:ascii="標楷體" w:eastAsia="標楷體" w:hAnsi="標楷體" w:cs="Times New Roman"/>
                <w:b/>
                <w:szCs w:val="24"/>
              </w:rPr>
            </w:pPr>
            <w:r w:rsidRPr="00EF1321">
              <w:rPr>
                <w:rFonts w:ascii="標楷體" w:eastAsia="標楷體" w:hAnsi="標楷體" w:cs="Times New Roman"/>
                <w:b/>
                <w:bCs/>
                <w:szCs w:val="24"/>
              </w:rPr>
              <w:t>項　目</w:t>
            </w:r>
          </w:p>
        </w:tc>
        <w:tc>
          <w:tcPr>
            <w:tcW w:w="2432" w:type="dxa"/>
            <w:gridSpan w:val="3"/>
            <w:tcBorders>
              <w:top w:val="single" w:sz="4" w:space="0" w:color="auto"/>
            </w:tcBorders>
            <w:shd w:val="clear" w:color="auto" w:fill="auto"/>
          </w:tcPr>
          <w:p w:rsidR="007E32B8" w:rsidRPr="00EF1321" w:rsidRDefault="007E32B8" w:rsidP="006D445E">
            <w:pPr>
              <w:adjustRightInd w:val="0"/>
              <w:snapToGrid w:val="0"/>
              <w:spacing w:line="240" w:lineRule="atLeast"/>
              <w:ind w:leftChars="-44" w:left="72" w:rightChars="-45" w:right="-108" w:hangingChars="74" w:hanging="178"/>
              <w:jc w:val="center"/>
              <w:rPr>
                <w:rFonts w:ascii="標楷體" w:eastAsia="標楷體" w:hAnsi="標楷體" w:cs="Times New Roman"/>
                <w:b/>
                <w:bCs/>
                <w:szCs w:val="24"/>
              </w:rPr>
            </w:pPr>
            <w:r w:rsidRPr="00EF1321">
              <w:rPr>
                <w:rFonts w:ascii="標楷體" w:eastAsia="標楷體" w:hAnsi="標楷體" w:cs="Times New Roman"/>
                <w:b/>
                <w:bCs/>
                <w:szCs w:val="24"/>
              </w:rPr>
              <w:t>說　明</w:t>
            </w:r>
          </w:p>
        </w:tc>
        <w:tc>
          <w:tcPr>
            <w:tcW w:w="3742" w:type="dxa"/>
            <w:gridSpan w:val="4"/>
            <w:tcBorders>
              <w:top w:val="single" w:sz="4" w:space="0" w:color="auto"/>
            </w:tcBorders>
            <w:shd w:val="clear" w:color="auto" w:fill="auto"/>
          </w:tcPr>
          <w:p w:rsidR="007E32B8" w:rsidRPr="00EF1321" w:rsidRDefault="007E32B8" w:rsidP="006D445E">
            <w:pPr>
              <w:adjustRightInd w:val="0"/>
              <w:snapToGrid w:val="0"/>
              <w:spacing w:line="240" w:lineRule="atLeast"/>
              <w:ind w:leftChars="-44" w:left="134" w:rightChars="-45" w:right="-108" w:hangingChars="100" w:hanging="240"/>
              <w:jc w:val="center"/>
              <w:rPr>
                <w:rFonts w:ascii="標楷體" w:eastAsia="標楷體" w:hAnsi="標楷體" w:cs="Times New Roman"/>
                <w:b/>
                <w:bCs/>
                <w:szCs w:val="24"/>
              </w:rPr>
            </w:pPr>
            <w:r w:rsidRPr="00EF1321">
              <w:rPr>
                <w:rFonts w:ascii="標楷體" w:eastAsia="標楷體" w:hAnsi="標楷體" w:cs="Times New Roman"/>
                <w:b/>
                <w:bCs/>
                <w:szCs w:val="24"/>
              </w:rPr>
              <w:t xml:space="preserve">備　</w:t>
            </w:r>
            <w:proofErr w:type="gramStart"/>
            <w:r w:rsidRPr="00EF1321">
              <w:rPr>
                <w:rFonts w:ascii="標楷體" w:eastAsia="標楷體" w:hAnsi="標楷體" w:cs="Times New Roman"/>
                <w:b/>
                <w:bCs/>
                <w:szCs w:val="24"/>
              </w:rPr>
              <w:t>註</w:t>
            </w:r>
            <w:proofErr w:type="gramEnd"/>
          </w:p>
        </w:tc>
      </w:tr>
      <w:tr w:rsidR="007E32B8" w:rsidRPr="00EF1321" w:rsidTr="006D445E">
        <w:tc>
          <w:tcPr>
            <w:tcW w:w="3715" w:type="dxa"/>
            <w:gridSpan w:val="7"/>
            <w:tcBorders>
              <w:top w:val="double" w:sz="4" w:space="0" w:color="auto"/>
            </w:tcBorders>
            <w:shd w:val="clear" w:color="auto" w:fill="auto"/>
          </w:tcPr>
          <w:p w:rsidR="007E32B8" w:rsidRPr="00EF1321" w:rsidRDefault="007E32B8" w:rsidP="006D445E">
            <w:pPr>
              <w:adjustRightInd w:val="0"/>
              <w:snapToGrid w:val="0"/>
              <w:spacing w:line="360" w:lineRule="atLeast"/>
              <w:ind w:leftChars="-13" w:left="620" w:rightChars="-10" w:right="-24" w:hangingChars="271" w:hanging="651"/>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1"/>
                <w:attr w:name="Month" w:val="3"/>
                <w:attr w:name="Year" w:val="2008"/>
              </w:smartTagPr>
              <w:r w:rsidRPr="00EF1321">
                <w:rPr>
                  <w:rFonts w:ascii="標楷體" w:eastAsia="標楷體" w:hAnsi="標楷體" w:cs="Times New Roman"/>
                  <w:b/>
                  <w:szCs w:val="24"/>
                </w:rPr>
                <w:t>8-3-1</w:t>
              </w:r>
            </w:smartTag>
            <w:r w:rsidRPr="00EF1321">
              <w:rPr>
                <w:rFonts w:ascii="標楷體" w:eastAsia="標楷體" w:hAnsi="標楷體" w:cs="Times New Roman"/>
                <w:b/>
                <w:szCs w:val="24"/>
              </w:rPr>
              <w:t>對於消弭性別歧視、促進性別平等有積極、正面綜效</w:t>
            </w:r>
          </w:p>
        </w:tc>
        <w:tc>
          <w:tcPr>
            <w:tcW w:w="2432" w:type="dxa"/>
            <w:gridSpan w:val="3"/>
            <w:tcBorders>
              <w:top w:val="double" w:sz="4" w:space="0" w:color="auto"/>
            </w:tcBorders>
            <w:shd w:val="clear" w:color="auto" w:fill="auto"/>
          </w:tcPr>
          <w:p w:rsidR="007E32B8" w:rsidRPr="00EF1321" w:rsidRDefault="007E32B8" w:rsidP="006D445E">
            <w:pPr>
              <w:adjustRightInd w:val="0"/>
              <w:snapToGrid w:val="0"/>
              <w:spacing w:line="240" w:lineRule="atLeast"/>
              <w:ind w:leftChars="-44" w:left="72" w:rightChars="-45" w:right="-108" w:hangingChars="74" w:hanging="178"/>
              <w:jc w:val="both"/>
              <w:rPr>
                <w:rFonts w:ascii="標楷體" w:eastAsia="標楷體" w:hAnsi="標楷體" w:cs="Times New Roman"/>
                <w:b/>
                <w:bCs/>
                <w:szCs w:val="24"/>
              </w:rPr>
            </w:pPr>
          </w:p>
        </w:tc>
        <w:tc>
          <w:tcPr>
            <w:tcW w:w="3742" w:type="dxa"/>
            <w:gridSpan w:val="4"/>
            <w:tcBorders>
              <w:top w:val="double" w:sz="4" w:space="0" w:color="auto"/>
            </w:tcBorders>
            <w:shd w:val="clear" w:color="auto" w:fill="auto"/>
          </w:tcPr>
          <w:p w:rsidR="007E32B8" w:rsidRPr="00EF1321" w:rsidRDefault="007E32B8" w:rsidP="006D445E">
            <w:pPr>
              <w:adjustRightInd w:val="0"/>
              <w:snapToGrid w:val="0"/>
              <w:spacing w:line="240" w:lineRule="atLeast"/>
              <w:ind w:leftChars="-45" w:left="-103" w:rightChars="-45" w:right="-108" w:hangingChars="2" w:hanging="5"/>
              <w:jc w:val="both"/>
              <w:rPr>
                <w:rFonts w:ascii="標楷體" w:eastAsia="標楷體" w:hAnsi="標楷體" w:cs="Times New Roman"/>
                <w:bCs/>
                <w:szCs w:val="24"/>
              </w:rPr>
            </w:pPr>
            <w:r w:rsidRPr="00EF1321">
              <w:rPr>
                <w:rFonts w:ascii="標楷體" w:eastAsia="標楷體" w:hAnsi="標楷體" w:cs="Times New Roman"/>
                <w:bCs/>
                <w:szCs w:val="24"/>
              </w:rPr>
              <w:t>請詳加說明性別效益何在，本項不得填列無關。</w:t>
            </w:r>
          </w:p>
        </w:tc>
      </w:tr>
      <w:tr w:rsidR="007E32B8" w:rsidRPr="00EF1321" w:rsidTr="006D445E">
        <w:tc>
          <w:tcPr>
            <w:tcW w:w="3715" w:type="dxa"/>
            <w:gridSpan w:val="7"/>
            <w:tcBorders>
              <w:top w:val="single" w:sz="4" w:space="0" w:color="auto"/>
            </w:tcBorders>
            <w:shd w:val="clear" w:color="auto" w:fill="auto"/>
          </w:tcPr>
          <w:p w:rsidR="007E32B8" w:rsidRPr="00EF1321" w:rsidRDefault="007E32B8" w:rsidP="006D445E">
            <w:pPr>
              <w:adjustRightInd w:val="0"/>
              <w:snapToGrid w:val="0"/>
              <w:spacing w:line="360" w:lineRule="atLeast"/>
              <w:ind w:leftChars="-13" w:left="620" w:rightChars="-10" w:right="-24" w:hangingChars="271" w:hanging="651"/>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2"/>
                <w:attr w:name="Month" w:val="3"/>
                <w:attr w:name="Year" w:val="2008"/>
              </w:smartTagPr>
              <w:r w:rsidRPr="00EF1321">
                <w:rPr>
                  <w:rFonts w:ascii="標楷體" w:eastAsia="標楷體" w:hAnsi="標楷體" w:cs="Times New Roman"/>
                  <w:b/>
                  <w:szCs w:val="24"/>
                </w:rPr>
                <w:t>8-3-2</w:t>
              </w:r>
            </w:smartTag>
            <w:r w:rsidRPr="00EF1321">
              <w:rPr>
                <w:rFonts w:ascii="標楷體" w:eastAsia="標楷體" w:hAnsi="標楷體" w:cs="Times New Roman"/>
                <w:b/>
                <w:szCs w:val="24"/>
              </w:rPr>
              <w:t xml:space="preserve"> 符合憲法、國際規範</w:t>
            </w:r>
            <w:r w:rsidRPr="00EF1321">
              <w:rPr>
                <w:rFonts w:ascii="標楷體" w:eastAsia="標楷體" w:hAnsi="標楷體" w:cs="Times New Roman" w:hint="eastAsia"/>
                <w:b/>
                <w:szCs w:val="24"/>
              </w:rPr>
              <w:t>(包括消除對婦女一切形式歧視公約</w:t>
            </w:r>
            <w:r w:rsidRPr="00EF1321">
              <w:rPr>
                <w:rFonts w:ascii="標楷體" w:eastAsia="標楷體" w:hAnsi="標楷體" w:cs="Times New Roman"/>
                <w:b/>
                <w:szCs w:val="24"/>
              </w:rPr>
              <w:t>CEDAW</w:t>
            </w:r>
            <w:r w:rsidRPr="00EF1321">
              <w:rPr>
                <w:rFonts w:ascii="標楷體" w:eastAsia="標楷體" w:hAnsi="標楷體" w:cs="Times New Roman" w:hint="eastAsia"/>
                <w:b/>
                <w:szCs w:val="24"/>
              </w:rPr>
              <w:t>)</w:t>
            </w:r>
            <w:r w:rsidRPr="00EF1321">
              <w:rPr>
                <w:rFonts w:ascii="標楷體" w:eastAsia="標楷體" w:hAnsi="標楷體" w:cs="Times New Roman"/>
                <w:b/>
                <w:szCs w:val="24"/>
              </w:rPr>
              <w:t>、性別平等政策綱領等要求</w:t>
            </w:r>
          </w:p>
        </w:tc>
        <w:tc>
          <w:tcPr>
            <w:tcW w:w="2432" w:type="dxa"/>
            <w:gridSpan w:val="3"/>
            <w:tcBorders>
              <w:top w:val="single" w:sz="4" w:space="0" w:color="auto"/>
            </w:tcBorders>
            <w:shd w:val="clear" w:color="auto" w:fill="auto"/>
          </w:tcPr>
          <w:p w:rsidR="007E32B8" w:rsidRPr="00EF1321" w:rsidRDefault="007E32B8" w:rsidP="006D445E">
            <w:pPr>
              <w:adjustRightInd w:val="0"/>
              <w:snapToGrid w:val="0"/>
              <w:spacing w:line="240" w:lineRule="atLeast"/>
              <w:ind w:leftChars="-44" w:left="72" w:rightChars="-45" w:right="-108" w:hangingChars="74" w:hanging="178"/>
              <w:jc w:val="both"/>
              <w:rPr>
                <w:rFonts w:ascii="標楷體" w:eastAsia="標楷體" w:hAnsi="標楷體" w:cs="Times New Roman"/>
                <w:b/>
                <w:bCs/>
                <w:szCs w:val="24"/>
              </w:rPr>
            </w:pPr>
          </w:p>
        </w:tc>
        <w:tc>
          <w:tcPr>
            <w:tcW w:w="3742" w:type="dxa"/>
            <w:gridSpan w:val="4"/>
            <w:tcBorders>
              <w:top w:val="single" w:sz="4" w:space="0" w:color="auto"/>
            </w:tcBorders>
            <w:shd w:val="clear" w:color="auto" w:fill="auto"/>
          </w:tcPr>
          <w:p w:rsidR="007E32B8" w:rsidRPr="00EF1321" w:rsidRDefault="007E32B8" w:rsidP="006D445E">
            <w:pPr>
              <w:adjustRightInd w:val="0"/>
              <w:snapToGrid w:val="0"/>
              <w:spacing w:line="240" w:lineRule="atLeast"/>
              <w:ind w:leftChars="-53" w:left="-127" w:rightChars="-45" w:right="-108" w:firstLineChars="9" w:firstLine="22"/>
              <w:jc w:val="both"/>
              <w:rPr>
                <w:rFonts w:ascii="標楷體" w:eastAsia="標楷體" w:hAnsi="標楷體" w:cs="Times New Roman"/>
                <w:bCs/>
                <w:szCs w:val="24"/>
              </w:rPr>
            </w:pPr>
            <w:r w:rsidRPr="00EF1321">
              <w:rPr>
                <w:rFonts w:ascii="標楷體" w:eastAsia="標楷體" w:hAnsi="標楷體" w:cs="Times New Roman" w:hint="eastAsia"/>
                <w:szCs w:val="24"/>
              </w:rPr>
              <w:t>依消除對婦女一切形式歧視公約施行法，請檢視法案是否符合公約(CEDAW)規定及其一般性建議，並</w:t>
            </w:r>
            <w:r w:rsidRPr="00EF1321">
              <w:rPr>
                <w:rFonts w:ascii="標楷體" w:eastAsia="標楷體" w:hAnsi="標楷體" w:cs="Times New Roman"/>
                <w:bCs/>
                <w:szCs w:val="24"/>
              </w:rPr>
              <w:t>請再查核法案內容之合宜性，本項不得填列無關。</w:t>
            </w:r>
          </w:p>
        </w:tc>
      </w:tr>
      <w:tr w:rsidR="007E32B8" w:rsidRPr="00EF1321" w:rsidTr="006D445E">
        <w:tc>
          <w:tcPr>
            <w:tcW w:w="9889" w:type="dxa"/>
            <w:gridSpan w:val="14"/>
            <w:tcBorders>
              <w:top w:val="thickThinSmallGap" w:sz="24" w:space="0" w:color="auto"/>
            </w:tcBorders>
            <w:vAlign w:val="center"/>
          </w:tcPr>
          <w:p w:rsidR="007E32B8" w:rsidRPr="00EF1321" w:rsidRDefault="007E32B8" w:rsidP="006D445E">
            <w:pPr>
              <w:adjustRightInd w:val="0"/>
              <w:snapToGrid w:val="0"/>
              <w:spacing w:line="360" w:lineRule="atLeast"/>
              <w:ind w:leftChars="-45" w:left="1512" w:hangingChars="675" w:hanging="1620"/>
              <w:rPr>
                <w:rFonts w:ascii="標楷體" w:eastAsia="標楷體" w:hAnsi="標楷體" w:cs="Times New Roman"/>
                <w:b/>
                <w:szCs w:val="24"/>
              </w:rPr>
            </w:pPr>
            <w:r w:rsidRPr="00EF1321">
              <w:rPr>
                <w:rFonts w:ascii="標楷體" w:eastAsia="標楷體" w:hAnsi="標楷體" w:cs="Times New Roman"/>
                <w:szCs w:val="24"/>
              </w:rPr>
              <w:lastRenderedPageBreak/>
              <w:br w:type="page"/>
            </w:r>
            <w:r w:rsidRPr="00EF1321">
              <w:rPr>
                <w:rFonts w:ascii="標楷體" w:eastAsia="標楷體" w:hAnsi="標楷體" w:cs="Times New Roman"/>
                <w:b/>
                <w:szCs w:val="24"/>
              </w:rPr>
              <w:br w:type="page"/>
              <w:t>玖、性別影響評估結果：</w:t>
            </w:r>
            <w:r w:rsidRPr="00EF1321">
              <w:rPr>
                <w:rFonts w:ascii="標楷體" w:eastAsia="標楷體" w:hAnsi="標楷體" w:cs="Times New Roman"/>
                <w:szCs w:val="24"/>
              </w:rPr>
              <w:t>請填表人依據性別平等專家學者意見之檢視意見提出綜合說明，包括對「第二部分、性別影響評估程序參與」主要意見參</w:t>
            </w:r>
            <w:proofErr w:type="gramStart"/>
            <w:r w:rsidRPr="00EF1321">
              <w:rPr>
                <w:rFonts w:ascii="標楷體" w:eastAsia="標楷體" w:hAnsi="標楷體" w:cs="Times New Roman"/>
                <w:szCs w:val="24"/>
              </w:rPr>
              <w:t>採</w:t>
            </w:r>
            <w:proofErr w:type="gramEnd"/>
            <w:r w:rsidRPr="00EF1321">
              <w:rPr>
                <w:rFonts w:ascii="標楷體" w:eastAsia="標楷體" w:hAnsi="標楷體" w:cs="Times New Roman"/>
                <w:szCs w:val="24"/>
              </w:rPr>
              <w:t>情形、採納意見之法案調整情形、無法採納意見之理由或替代規劃等</w:t>
            </w:r>
            <w:r w:rsidRPr="00EF1321">
              <w:rPr>
                <w:rFonts w:ascii="標楷體" w:eastAsia="標楷體" w:hAnsi="標楷體" w:cs="Times New Roman" w:hint="eastAsia"/>
                <w:szCs w:val="24"/>
              </w:rPr>
              <w:t>；</w:t>
            </w:r>
            <w:r w:rsidRPr="00EF1321">
              <w:rPr>
                <w:rFonts w:ascii="標楷體" w:eastAsia="標楷體" w:hAnsi="標楷體" w:cs="Times New Roman"/>
                <w:szCs w:val="24"/>
              </w:rPr>
              <w:t>經「第二部分－性別影響評估程序參與」後，11-5「法案與性別議題關聯之程度」評定為「無關」者，</w:t>
            </w:r>
            <w:r w:rsidRPr="00EF1321">
              <w:rPr>
                <w:rFonts w:ascii="標楷體" w:eastAsia="標楷體" w:hAnsi="標楷體" w:cs="Times New Roman" w:hint="eastAsia"/>
                <w:szCs w:val="24"/>
              </w:rPr>
              <w:t>9-1至9-3</w:t>
            </w:r>
            <w:proofErr w:type="gramStart"/>
            <w:r w:rsidRPr="00EF1321">
              <w:rPr>
                <w:rFonts w:ascii="標楷體" w:eastAsia="標楷體" w:hAnsi="標楷體" w:cs="Times New Roman" w:hint="eastAsia"/>
                <w:szCs w:val="24"/>
              </w:rPr>
              <w:t>免填</w:t>
            </w:r>
            <w:proofErr w:type="gramEnd"/>
            <w:r w:rsidRPr="00EF1321">
              <w:rPr>
                <w:rFonts w:ascii="標楷體" w:eastAsia="標楷體" w:hAnsi="標楷體" w:cs="Times New Roman"/>
                <w:szCs w:val="24"/>
              </w:rPr>
              <w:t>。</w:t>
            </w:r>
          </w:p>
        </w:tc>
      </w:tr>
      <w:tr w:rsidR="007E32B8" w:rsidRPr="00EF1321" w:rsidTr="006D445E">
        <w:tc>
          <w:tcPr>
            <w:tcW w:w="3715" w:type="dxa"/>
            <w:gridSpan w:val="7"/>
            <w:shd w:val="clear" w:color="auto" w:fill="auto"/>
            <w:vAlign w:val="center"/>
          </w:tcPr>
          <w:p w:rsidR="007E32B8" w:rsidRPr="00EF1321" w:rsidRDefault="007E32B8" w:rsidP="006D445E">
            <w:pPr>
              <w:adjustRightInd w:val="0"/>
              <w:snapToGrid w:val="0"/>
              <w:spacing w:line="240" w:lineRule="atLeast"/>
              <w:ind w:leftChars="-45" w:left="-108" w:rightChars="-45" w:right="-108"/>
              <w:jc w:val="both"/>
              <w:rPr>
                <w:rFonts w:ascii="標楷體" w:eastAsia="標楷體" w:hAnsi="標楷體" w:cs="Times New Roman"/>
                <w:szCs w:val="24"/>
              </w:rPr>
            </w:pPr>
            <w:r w:rsidRPr="00EF1321">
              <w:rPr>
                <w:rFonts w:ascii="標楷體" w:eastAsia="標楷體" w:hAnsi="標楷體" w:cs="Times New Roman"/>
                <w:b/>
                <w:szCs w:val="24"/>
              </w:rPr>
              <w:t>9-1評估結果之綜合說明</w:t>
            </w:r>
          </w:p>
        </w:tc>
        <w:tc>
          <w:tcPr>
            <w:tcW w:w="6174" w:type="dxa"/>
            <w:gridSpan w:val="7"/>
            <w:shd w:val="clear" w:color="auto" w:fill="auto"/>
          </w:tcPr>
          <w:p w:rsidR="007E32B8" w:rsidRPr="00EF1321" w:rsidRDefault="007E32B8" w:rsidP="006D445E">
            <w:pPr>
              <w:adjustRightInd w:val="0"/>
              <w:snapToGrid w:val="0"/>
              <w:spacing w:line="240" w:lineRule="atLeast"/>
              <w:ind w:leftChars="-45" w:left="-108" w:rightChars="-45" w:right="-108"/>
              <w:rPr>
                <w:rFonts w:ascii="標楷體" w:eastAsia="標楷體" w:hAnsi="標楷體" w:cs="Times New Roman"/>
                <w:szCs w:val="24"/>
              </w:rPr>
            </w:pPr>
          </w:p>
          <w:p w:rsidR="007E32B8" w:rsidRPr="00EF1321" w:rsidRDefault="007E32B8" w:rsidP="006D445E">
            <w:pPr>
              <w:adjustRightInd w:val="0"/>
              <w:snapToGrid w:val="0"/>
              <w:spacing w:line="240" w:lineRule="atLeast"/>
              <w:ind w:leftChars="-45" w:left="-108" w:rightChars="-45" w:right="-108"/>
              <w:rPr>
                <w:rFonts w:ascii="標楷體" w:eastAsia="標楷體" w:hAnsi="標楷體" w:cs="Times New Roman"/>
                <w:szCs w:val="24"/>
              </w:rPr>
            </w:pPr>
          </w:p>
        </w:tc>
      </w:tr>
      <w:tr w:rsidR="007E32B8" w:rsidRPr="00EF1321" w:rsidTr="006D445E">
        <w:tc>
          <w:tcPr>
            <w:tcW w:w="3715" w:type="dxa"/>
            <w:gridSpan w:val="7"/>
            <w:vMerge w:val="restart"/>
            <w:shd w:val="clear" w:color="auto" w:fill="auto"/>
            <w:vAlign w:val="center"/>
          </w:tcPr>
          <w:p w:rsidR="007E32B8" w:rsidRPr="00EF1321" w:rsidRDefault="007E32B8" w:rsidP="006D445E">
            <w:pPr>
              <w:adjustRightInd w:val="0"/>
              <w:snapToGrid w:val="0"/>
              <w:spacing w:line="240" w:lineRule="atLeast"/>
              <w:ind w:leftChars="-45" w:left="-108" w:rightChars="-45" w:right="-108"/>
              <w:jc w:val="both"/>
              <w:rPr>
                <w:rFonts w:ascii="標楷體" w:eastAsia="標楷體" w:hAnsi="標楷體" w:cs="Times New Roman"/>
                <w:b/>
                <w:szCs w:val="24"/>
              </w:rPr>
            </w:pPr>
            <w:r w:rsidRPr="00EF1321">
              <w:rPr>
                <w:rFonts w:ascii="標楷體" w:eastAsia="標楷體" w:hAnsi="標楷體" w:cs="Times New Roman"/>
                <w:b/>
                <w:szCs w:val="24"/>
              </w:rPr>
              <w:t>9-2參</w:t>
            </w:r>
            <w:proofErr w:type="gramStart"/>
            <w:r w:rsidRPr="00EF1321">
              <w:rPr>
                <w:rFonts w:ascii="標楷體" w:eastAsia="標楷體" w:hAnsi="標楷體" w:cs="Times New Roman"/>
                <w:b/>
                <w:szCs w:val="24"/>
              </w:rPr>
              <w:t>採</w:t>
            </w:r>
            <w:proofErr w:type="gramEnd"/>
            <w:r w:rsidRPr="00EF1321">
              <w:rPr>
                <w:rFonts w:ascii="標楷體" w:eastAsia="標楷體" w:hAnsi="標楷體" w:cs="Times New Roman"/>
                <w:b/>
                <w:szCs w:val="24"/>
              </w:rPr>
              <w:t>情形</w:t>
            </w:r>
          </w:p>
          <w:p w:rsidR="007E32B8" w:rsidRPr="00EF1321" w:rsidRDefault="007E32B8" w:rsidP="006D445E">
            <w:pPr>
              <w:adjustRightInd w:val="0"/>
              <w:snapToGrid w:val="0"/>
              <w:spacing w:line="240" w:lineRule="atLeast"/>
              <w:ind w:leftChars="-45" w:left="-108" w:rightChars="-45" w:right="-108"/>
              <w:jc w:val="both"/>
              <w:rPr>
                <w:rFonts w:ascii="標楷體" w:eastAsia="標楷體" w:hAnsi="標楷體" w:cs="Times New Roman"/>
                <w:b/>
                <w:szCs w:val="24"/>
              </w:rPr>
            </w:pPr>
          </w:p>
          <w:p w:rsidR="007E32B8" w:rsidRPr="00EF1321" w:rsidRDefault="007E32B8" w:rsidP="006D445E">
            <w:pPr>
              <w:kinsoku w:val="0"/>
              <w:adjustRightInd w:val="0"/>
              <w:snapToGrid w:val="0"/>
              <w:spacing w:line="240" w:lineRule="atLeast"/>
              <w:ind w:leftChars="-45" w:left="-108" w:rightChars="-45" w:right="-108"/>
              <w:jc w:val="both"/>
              <w:rPr>
                <w:rFonts w:ascii="標楷體" w:eastAsia="標楷體" w:hAnsi="標楷體" w:cs="Times New Roman"/>
                <w:b/>
                <w:szCs w:val="24"/>
              </w:rPr>
            </w:pPr>
          </w:p>
        </w:tc>
        <w:tc>
          <w:tcPr>
            <w:tcW w:w="1843" w:type="dxa"/>
            <w:gridSpan w:val="2"/>
            <w:shd w:val="clear" w:color="auto" w:fill="auto"/>
          </w:tcPr>
          <w:p w:rsidR="007E32B8" w:rsidRPr="00EF1321" w:rsidRDefault="007E32B8" w:rsidP="006D445E">
            <w:pPr>
              <w:adjustRightInd w:val="0"/>
              <w:snapToGrid w:val="0"/>
              <w:spacing w:line="240" w:lineRule="atLeast"/>
              <w:ind w:leftChars="-45" w:left="-108" w:rightChars="-45" w:right="-108"/>
              <w:jc w:val="both"/>
              <w:rPr>
                <w:rFonts w:ascii="標楷體" w:eastAsia="標楷體" w:hAnsi="標楷體" w:cs="Times New Roman"/>
                <w:b/>
                <w:szCs w:val="24"/>
              </w:rPr>
            </w:pPr>
            <w:smartTag w:uri="urn:schemas-microsoft-com:office:smarttags" w:element="chsdate">
              <w:smartTagPr>
                <w:attr w:name="Year" w:val="2009"/>
                <w:attr w:name="Month" w:val="2"/>
                <w:attr w:name="Day" w:val="1"/>
                <w:attr w:name="IsLunarDate" w:val="False"/>
                <w:attr w:name="IsROCDate" w:val="False"/>
              </w:smartTagPr>
              <w:r w:rsidRPr="00EF1321">
                <w:rPr>
                  <w:rFonts w:ascii="標楷體" w:eastAsia="標楷體" w:hAnsi="標楷體" w:cs="Times New Roman"/>
                  <w:b/>
                  <w:szCs w:val="24"/>
                </w:rPr>
                <w:t>9-2-1</w:t>
              </w:r>
            </w:smartTag>
          </w:p>
          <w:p w:rsidR="007E32B8" w:rsidRPr="00EF1321" w:rsidRDefault="007E32B8" w:rsidP="006D445E">
            <w:pPr>
              <w:adjustRightInd w:val="0"/>
              <w:snapToGrid w:val="0"/>
              <w:spacing w:line="240" w:lineRule="atLeast"/>
              <w:ind w:leftChars="-45" w:left="-108" w:rightChars="-45" w:right="-108"/>
              <w:rPr>
                <w:rFonts w:ascii="標楷體" w:eastAsia="標楷體" w:hAnsi="標楷體" w:cs="Times New Roman"/>
                <w:szCs w:val="24"/>
              </w:rPr>
            </w:pPr>
            <w:r w:rsidRPr="00EF1321">
              <w:rPr>
                <w:rFonts w:ascii="標楷體" w:eastAsia="標楷體" w:hAnsi="標楷體" w:cs="Times New Roman"/>
                <w:b/>
                <w:szCs w:val="24"/>
              </w:rPr>
              <w:t>說明採納意見後之法案調整</w:t>
            </w:r>
          </w:p>
        </w:tc>
        <w:tc>
          <w:tcPr>
            <w:tcW w:w="4331" w:type="dxa"/>
            <w:gridSpan w:val="5"/>
            <w:shd w:val="clear" w:color="auto" w:fill="auto"/>
          </w:tcPr>
          <w:p w:rsidR="007E32B8" w:rsidRPr="00EF1321" w:rsidRDefault="007E32B8" w:rsidP="006D445E">
            <w:pPr>
              <w:adjustRightInd w:val="0"/>
              <w:snapToGrid w:val="0"/>
              <w:spacing w:line="240" w:lineRule="atLeast"/>
              <w:ind w:leftChars="-45" w:left="-108" w:rightChars="-45" w:right="-108"/>
              <w:rPr>
                <w:rFonts w:ascii="標楷體" w:eastAsia="標楷體" w:hAnsi="標楷體" w:cs="Times New Roman"/>
                <w:szCs w:val="24"/>
              </w:rPr>
            </w:pPr>
          </w:p>
          <w:p w:rsidR="007E32B8" w:rsidRPr="00EF1321" w:rsidRDefault="007E32B8" w:rsidP="006D445E">
            <w:pPr>
              <w:adjustRightInd w:val="0"/>
              <w:snapToGrid w:val="0"/>
              <w:spacing w:line="240" w:lineRule="atLeast"/>
              <w:ind w:leftChars="-45" w:left="-108" w:rightChars="-45" w:right="-108"/>
              <w:rPr>
                <w:rFonts w:ascii="標楷體" w:eastAsia="標楷體" w:hAnsi="標楷體" w:cs="Times New Roman"/>
                <w:szCs w:val="24"/>
              </w:rPr>
            </w:pPr>
          </w:p>
        </w:tc>
      </w:tr>
      <w:tr w:rsidR="007E32B8" w:rsidRPr="00EF1321" w:rsidTr="006D445E">
        <w:tc>
          <w:tcPr>
            <w:tcW w:w="3715" w:type="dxa"/>
            <w:gridSpan w:val="7"/>
            <w:vMerge/>
            <w:shd w:val="clear" w:color="auto" w:fill="auto"/>
          </w:tcPr>
          <w:p w:rsidR="007E32B8" w:rsidRPr="00EF1321" w:rsidRDefault="007E32B8" w:rsidP="006D445E">
            <w:pPr>
              <w:adjustRightInd w:val="0"/>
              <w:snapToGrid w:val="0"/>
              <w:spacing w:line="240" w:lineRule="atLeast"/>
              <w:ind w:leftChars="-45" w:left="-108" w:rightChars="-45" w:right="-108"/>
              <w:rPr>
                <w:rFonts w:ascii="標楷體" w:eastAsia="標楷體" w:hAnsi="標楷體" w:cs="Times New Roman"/>
                <w:szCs w:val="24"/>
              </w:rPr>
            </w:pPr>
          </w:p>
        </w:tc>
        <w:tc>
          <w:tcPr>
            <w:tcW w:w="1843" w:type="dxa"/>
            <w:gridSpan w:val="2"/>
            <w:shd w:val="clear" w:color="auto" w:fill="auto"/>
          </w:tcPr>
          <w:p w:rsidR="007E32B8" w:rsidRPr="00EF1321" w:rsidRDefault="007E32B8" w:rsidP="006D445E">
            <w:pPr>
              <w:adjustRightInd w:val="0"/>
              <w:snapToGrid w:val="0"/>
              <w:spacing w:line="240" w:lineRule="atLeast"/>
              <w:ind w:leftChars="-45" w:left="-108" w:rightChars="-45" w:right="-108"/>
              <w:rPr>
                <w:rFonts w:ascii="標楷體" w:eastAsia="標楷體" w:hAnsi="標楷體" w:cs="Times New Roman"/>
                <w:b/>
                <w:szCs w:val="24"/>
              </w:rPr>
            </w:pPr>
            <w:smartTag w:uri="urn:schemas-microsoft-com:office:smarttags" w:element="chsdate">
              <w:smartTagPr>
                <w:attr w:name="Year" w:val="2009"/>
                <w:attr w:name="Month" w:val="2"/>
                <w:attr w:name="Day" w:val="2"/>
                <w:attr w:name="IsLunarDate" w:val="False"/>
                <w:attr w:name="IsROCDate" w:val="False"/>
              </w:smartTagPr>
              <w:r w:rsidRPr="00EF1321">
                <w:rPr>
                  <w:rFonts w:ascii="標楷體" w:eastAsia="標楷體" w:hAnsi="標楷體" w:cs="Times New Roman"/>
                  <w:b/>
                  <w:szCs w:val="24"/>
                </w:rPr>
                <w:t>9-2-2</w:t>
              </w:r>
            </w:smartTag>
          </w:p>
          <w:p w:rsidR="007E32B8" w:rsidRPr="00EF1321" w:rsidRDefault="007E32B8" w:rsidP="006D445E">
            <w:pPr>
              <w:adjustRightInd w:val="0"/>
              <w:snapToGrid w:val="0"/>
              <w:spacing w:line="240" w:lineRule="atLeast"/>
              <w:ind w:leftChars="-45" w:left="-108" w:rightChars="3" w:right="7"/>
              <w:jc w:val="both"/>
              <w:rPr>
                <w:rFonts w:ascii="標楷體" w:eastAsia="標楷體" w:hAnsi="標楷體" w:cs="Times New Roman"/>
                <w:szCs w:val="24"/>
              </w:rPr>
            </w:pPr>
            <w:r w:rsidRPr="00EF1321">
              <w:rPr>
                <w:rFonts w:ascii="標楷體" w:eastAsia="標楷體" w:hAnsi="標楷體" w:cs="Times New Roman"/>
                <w:b/>
                <w:szCs w:val="24"/>
              </w:rPr>
              <w:t>說明未參</w:t>
            </w:r>
            <w:proofErr w:type="gramStart"/>
            <w:r w:rsidRPr="00EF1321">
              <w:rPr>
                <w:rFonts w:ascii="標楷體" w:eastAsia="標楷體" w:hAnsi="標楷體" w:cs="Times New Roman"/>
                <w:b/>
                <w:szCs w:val="24"/>
              </w:rPr>
              <w:t>採</w:t>
            </w:r>
            <w:proofErr w:type="gramEnd"/>
            <w:r w:rsidRPr="00EF1321">
              <w:rPr>
                <w:rFonts w:ascii="標楷體" w:eastAsia="標楷體" w:hAnsi="標楷體" w:cs="Times New Roman"/>
                <w:b/>
                <w:szCs w:val="24"/>
              </w:rPr>
              <w:t>之理由或替代規劃</w:t>
            </w:r>
          </w:p>
        </w:tc>
        <w:tc>
          <w:tcPr>
            <w:tcW w:w="4331" w:type="dxa"/>
            <w:gridSpan w:val="5"/>
            <w:shd w:val="clear" w:color="auto" w:fill="auto"/>
          </w:tcPr>
          <w:p w:rsidR="007E32B8" w:rsidRPr="00EF1321" w:rsidRDefault="007E32B8" w:rsidP="006D445E">
            <w:pPr>
              <w:adjustRightInd w:val="0"/>
              <w:snapToGrid w:val="0"/>
              <w:spacing w:line="240" w:lineRule="atLeast"/>
              <w:ind w:leftChars="-45" w:left="-108" w:rightChars="-45" w:right="-108"/>
              <w:rPr>
                <w:rFonts w:ascii="標楷體" w:eastAsia="標楷體" w:hAnsi="標楷體" w:cs="Times New Roman"/>
                <w:szCs w:val="24"/>
              </w:rPr>
            </w:pPr>
          </w:p>
          <w:p w:rsidR="007E32B8" w:rsidRPr="00EF1321" w:rsidRDefault="007E32B8" w:rsidP="006D445E">
            <w:pPr>
              <w:adjustRightInd w:val="0"/>
              <w:snapToGrid w:val="0"/>
              <w:spacing w:line="240" w:lineRule="atLeast"/>
              <w:ind w:leftChars="-45" w:left="-108" w:rightChars="-45" w:right="-108"/>
              <w:rPr>
                <w:rFonts w:ascii="標楷體" w:eastAsia="標楷體" w:hAnsi="標楷體" w:cs="Times New Roman"/>
                <w:szCs w:val="24"/>
              </w:rPr>
            </w:pPr>
          </w:p>
          <w:p w:rsidR="007E32B8" w:rsidRPr="00EF1321" w:rsidRDefault="007E32B8" w:rsidP="006D445E">
            <w:pPr>
              <w:adjustRightInd w:val="0"/>
              <w:snapToGrid w:val="0"/>
              <w:spacing w:line="240" w:lineRule="atLeast"/>
              <w:ind w:leftChars="-45" w:left="-108" w:rightChars="-45" w:right="-108"/>
              <w:rPr>
                <w:rFonts w:ascii="標楷體" w:eastAsia="標楷體" w:hAnsi="標楷體" w:cs="Times New Roman"/>
                <w:szCs w:val="24"/>
              </w:rPr>
            </w:pPr>
          </w:p>
        </w:tc>
      </w:tr>
      <w:tr w:rsidR="007E32B8" w:rsidRPr="00EF1321" w:rsidTr="006D445E">
        <w:tc>
          <w:tcPr>
            <w:tcW w:w="9889" w:type="dxa"/>
            <w:gridSpan w:val="14"/>
            <w:tcBorders>
              <w:bottom w:val="thickThinSmallGap" w:sz="24" w:space="0" w:color="auto"/>
            </w:tcBorders>
            <w:shd w:val="clear" w:color="auto" w:fill="auto"/>
          </w:tcPr>
          <w:p w:rsidR="007E32B8" w:rsidRPr="00EF1321" w:rsidRDefault="007E32B8" w:rsidP="006D445E">
            <w:pPr>
              <w:spacing w:after="120" w:line="360" w:lineRule="atLeast"/>
              <w:ind w:leftChars="-45" w:left="-108" w:rightChars="-45" w:right="-108"/>
              <w:rPr>
                <w:rFonts w:ascii="標楷體" w:eastAsia="標楷體" w:hAnsi="標楷體" w:cs="Times New Roman"/>
                <w:b/>
                <w:szCs w:val="24"/>
              </w:rPr>
            </w:pPr>
            <w:r w:rsidRPr="00EF1321">
              <w:rPr>
                <w:rFonts w:ascii="標楷體" w:eastAsia="標楷體" w:hAnsi="標楷體" w:cs="Times New Roman" w:hint="eastAsia"/>
                <w:b/>
                <w:szCs w:val="24"/>
              </w:rPr>
              <w:t>9-3</w:t>
            </w:r>
            <w:r w:rsidRPr="00EF1321">
              <w:rPr>
                <w:rFonts w:ascii="標楷體" w:eastAsia="標楷體" w:hAnsi="標楷體" w:cs="Times New Roman"/>
                <w:b/>
                <w:szCs w:val="24"/>
              </w:rPr>
              <w:t>通知程序參與之專家學者本法案的評估結果（請填寫日期及勾選通知方式，請勿空白）：</w:t>
            </w:r>
          </w:p>
          <w:p w:rsidR="007E32B8" w:rsidRPr="00EF1321" w:rsidRDefault="007E32B8" w:rsidP="006D445E">
            <w:pPr>
              <w:spacing w:after="120" w:line="360" w:lineRule="atLeast"/>
              <w:ind w:leftChars="-45" w:left="-108" w:right="-108"/>
              <w:jc w:val="both"/>
              <w:rPr>
                <w:rFonts w:ascii="標楷體" w:eastAsia="標楷體" w:hAnsi="標楷體" w:cs="Times New Roman"/>
                <w:szCs w:val="24"/>
              </w:rPr>
            </w:pPr>
            <w:r w:rsidRPr="00EF1321">
              <w:rPr>
                <w:rFonts w:ascii="標楷體" w:eastAsia="標楷體" w:hAnsi="標楷體" w:cs="Times New Roman"/>
                <w:szCs w:val="24"/>
              </w:rPr>
              <w:t>已於</w:t>
            </w:r>
            <w:r w:rsidRPr="00EF1321">
              <w:rPr>
                <w:rFonts w:ascii="標楷體" w:eastAsia="標楷體" w:hAnsi="標楷體" w:cs="Times New Roman"/>
                <w:szCs w:val="24"/>
                <w:u w:val="single"/>
              </w:rPr>
              <w:t xml:space="preserve">    </w:t>
            </w:r>
            <w:r w:rsidRPr="00EF1321">
              <w:rPr>
                <w:rFonts w:ascii="標楷體" w:eastAsia="標楷體" w:hAnsi="標楷體" w:cs="Times New Roman"/>
                <w:szCs w:val="24"/>
              </w:rPr>
              <w:t>年</w:t>
            </w:r>
            <w:r w:rsidRPr="00EF1321">
              <w:rPr>
                <w:rFonts w:ascii="標楷體" w:eastAsia="標楷體" w:hAnsi="標楷體" w:cs="Times New Roman"/>
                <w:szCs w:val="24"/>
                <w:u w:val="single"/>
              </w:rPr>
              <w:t xml:space="preserve">    </w:t>
            </w:r>
            <w:r w:rsidRPr="00EF1321">
              <w:rPr>
                <w:rFonts w:ascii="標楷體" w:eastAsia="標楷體" w:hAnsi="標楷體" w:cs="Times New Roman"/>
                <w:szCs w:val="24"/>
              </w:rPr>
              <w:t>月</w:t>
            </w:r>
            <w:r w:rsidRPr="00EF1321">
              <w:rPr>
                <w:rFonts w:ascii="標楷體" w:eastAsia="標楷體" w:hAnsi="標楷體" w:cs="Times New Roman"/>
                <w:szCs w:val="24"/>
                <w:u w:val="single"/>
              </w:rPr>
              <w:t xml:space="preserve">    </w:t>
            </w:r>
            <w:r w:rsidRPr="00EF1321">
              <w:rPr>
                <w:rFonts w:ascii="標楷體" w:eastAsia="標楷體" w:hAnsi="標楷體" w:cs="Times New Roman"/>
                <w:szCs w:val="24"/>
              </w:rPr>
              <w:t>日將「評估結果」以下列方式通知程序參與者審閱</w:t>
            </w:r>
          </w:p>
          <w:p w:rsidR="007E32B8" w:rsidRPr="00EF1321" w:rsidRDefault="007E32B8" w:rsidP="006D445E">
            <w:pPr>
              <w:spacing w:after="120" w:line="360" w:lineRule="atLeast"/>
              <w:ind w:leftChars="-45" w:left="-108" w:rightChars="-45" w:right="-108"/>
              <w:rPr>
                <w:rFonts w:ascii="標楷體" w:eastAsia="標楷體" w:hAnsi="標楷體" w:cs="Times New Roman"/>
                <w:b/>
                <w:szCs w:val="24"/>
              </w:rPr>
            </w:pPr>
            <w:r w:rsidRPr="00EF1321">
              <w:rPr>
                <w:rFonts w:ascii="標楷體" w:eastAsia="標楷體" w:hAnsi="標楷體" w:cs="Times New Roman"/>
                <w:szCs w:val="24"/>
              </w:rPr>
              <w:t>□傳真      □e-mail      □郵寄      □其他</w:t>
            </w:r>
            <w:r w:rsidRPr="00EF1321">
              <w:rPr>
                <w:rFonts w:ascii="標楷體" w:eastAsia="標楷體" w:hAnsi="標楷體" w:cs="Times New Roman"/>
                <w:szCs w:val="24"/>
                <w:u w:val="single"/>
              </w:rPr>
              <w:t xml:space="preserve">　　　　　</w:t>
            </w:r>
          </w:p>
        </w:tc>
      </w:tr>
      <w:tr w:rsidR="007E32B8" w:rsidRPr="00EF1321" w:rsidTr="006D445E">
        <w:tc>
          <w:tcPr>
            <w:tcW w:w="9889" w:type="dxa"/>
            <w:gridSpan w:val="14"/>
            <w:tcBorders>
              <w:top w:val="thickThinSmallGap" w:sz="24" w:space="0" w:color="auto"/>
            </w:tcBorders>
            <w:shd w:val="clear" w:color="auto" w:fill="auto"/>
          </w:tcPr>
          <w:p w:rsidR="007E32B8" w:rsidRPr="00EF1321" w:rsidRDefault="007E32B8" w:rsidP="006D445E">
            <w:pPr>
              <w:spacing w:after="120" w:line="360" w:lineRule="atLeas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拾、法制單位復核</w:t>
            </w:r>
          </w:p>
          <w:p w:rsidR="007E32B8" w:rsidRPr="00EF1321" w:rsidRDefault="007E32B8" w:rsidP="006D445E">
            <w:pPr>
              <w:spacing w:after="120" w:line="360" w:lineRule="atLeast"/>
              <w:ind w:leftChars="-45" w:left="-108" w:rightChars="-45" w:right="-108"/>
              <w:rPr>
                <w:rFonts w:ascii="標楷體" w:eastAsia="標楷體" w:hAnsi="標楷體" w:cs="Times New Roman"/>
                <w:szCs w:val="24"/>
              </w:rPr>
            </w:pPr>
            <w:r w:rsidRPr="00EF1321">
              <w:rPr>
                <w:rFonts w:ascii="標楷體" w:eastAsia="標楷體" w:hAnsi="標楷體" w:cs="Times New Roman"/>
                <w:b/>
                <w:szCs w:val="24"/>
              </w:rPr>
              <w:t xml:space="preserve">10-1 </w:t>
            </w:r>
            <w:r w:rsidRPr="00EF1321">
              <w:rPr>
                <w:rFonts w:ascii="標楷體" w:eastAsia="標楷體" w:hAnsi="標楷體" w:cs="Times New Roman"/>
                <w:szCs w:val="24"/>
              </w:rPr>
              <w:t xml:space="preserve">法案內容：  </w:t>
            </w:r>
            <w:r w:rsidRPr="00EF1321">
              <w:rPr>
                <w:rFonts w:ascii="標楷體" w:eastAsia="標楷體" w:hAnsi="標楷體" w:cs="Times New Roman" w:hint="eastAsia"/>
                <w:szCs w:val="24"/>
              </w:rPr>
              <w:t xml:space="preserve">      </w:t>
            </w:r>
            <w:r w:rsidRPr="00EF1321">
              <w:rPr>
                <w:rFonts w:ascii="標楷體" w:eastAsia="標楷體" w:hAnsi="標楷體" w:cs="Times New Roman"/>
                <w:szCs w:val="24"/>
              </w:rPr>
              <w:t>□提經法規</w:t>
            </w:r>
            <w:r w:rsidRPr="00EF1321">
              <w:rPr>
                <w:rFonts w:ascii="標楷體" w:eastAsia="標楷體" w:hAnsi="標楷體" w:cs="Times New Roman" w:hint="eastAsia"/>
                <w:szCs w:val="24"/>
              </w:rPr>
              <w:t>審查小組</w:t>
            </w:r>
            <w:r w:rsidRPr="00EF1321">
              <w:rPr>
                <w:rFonts w:ascii="標楷體" w:eastAsia="標楷體" w:hAnsi="標楷體" w:cs="Times New Roman"/>
                <w:szCs w:val="24"/>
              </w:rPr>
              <w:t xml:space="preserve">討論通過   □已會法制單位表示意見 </w:t>
            </w:r>
          </w:p>
          <w:p w:rsidR="007E32B8" w:rsidRPr="00EF1321" w:rsidRDefault="007E32B8" w:rsidP="006D445E">
            <w:pPr>
              <w:spacing w:after="120" w:line="360" w:lineRule="atLeast"/>
              <w:ind w:leftChars="-45" w:left="5417" w:rightChars="-45" w:right="-108" w:hangingChars="2300" w:hanging="5525"/>
              <w:rPr>
                <w:rFonts w:ascii="標楷體" w:eastAsia="標楷體" w:hAnsi="標楷體" w:cs="Times New Roman"/>
                <w:szCs w:val="24"/>
              </w:rPr>
            </w:pPr>
            <w:r w:rsidRPr="00EF1321">
              <w:rPr>
                <w:rFonts w:ascii="標楷體" w:eastAsia="標楷體" w:hAnsi="標楷體" w:cs="Times New Roman"/>
                <w:b/>
                <w:szCs w:val="24"/>
              </w:rPr>
              <w:t>10-2</w:t>
            </w:r>
            <w:r w:rsidRPr="00EF1321">
              <w:rPr>
                <w:rFonts w:ascii="標楷體" w:eastAsia="標楷體" w:hAnsi="標楷體" w:cs="Times New Roman" w:hint="eastAsia"/>
                <w:b/>
                <w:szCs w:val="24"/>
              </w:rPr>
              <w:t xml:space="preserve"> </w:t>
            </w:r>
            <w:r w:rsidRPr="00EF1321">
              <w:rPr>
                <w:rFonts w:ascii="標楷體" w:eastAsia="標楷體" w:hAnsi="標楷體" w:cs="Times New Roman" w:hint="eastAsia"/>
                <w:szCs w:val="24"/>
                <w:shd w:val="clear" w:color="auto" w:fill="FFFFFF"/>
              </w:rPr>
              <w:t>徵</w:t>
            </w:r>
            <w:r w:rsidRPr="00EF1321">
              <w:rPr>
                <w:rFonts w:ascii="標楷體" w:eastAsia="標楷體" w:hAnsi="標楷體" w:cs="Times New Roman" w:hint="eastAsia"/>
                <w:kern w:val="0"/>
                <w:szCs w:val="24"/>
                <w:shd w:val="clear" w:color="auto" w:fill="FFFFFF"/>
              </w:rPr>
              <w:t>詢及協商程序</w:t>
            </w:r>
            <w:r w:rsidRPr="00EF1321">
              <w:rPr>
                <w:rFonts w:ascii="標楷體" w:eastAsia="標楷體" w:hAnsi="標楷體" w:cs="Times New Roman"/>
                <w:szCs w:val="24"/>
                <w:shd w:val="clear" w:color="auto" w:fill="FFFFFF"/>
              </w:rPr>
              <w:t>：  □</w:t>
            </w:r>
            <w:r w:rsidRPr="00EF1321">
              <w:rPr>
                <w:rFonts w:ascii="標楷體" w:eastAsia="標楷體" w:hAnsi="標楷體" w:cs="Times New Roman" w:hint="eastAsia"/>
                <w:kern w:val="0"/>
                <w:szCs w:val="24"/>
                <w:shd w:val="clear" w:color="auto" w:fill="FFFFFF"/>
              </w:rPr>
              <w:t>已</w:t>
            </w:r>
            <w:r w:rsidRPr="00EF1321">
              <w:rPr>
                <w:rFonts w:ascii="標楷體" w:eastAsia="標楷體" w:hAnsi="標楷體" w:cs="Times New Roman" w:hint="eastAsia"/>
                <w:szCs w:val="24"/>
                <w:shd w:val="clear" w:color="auto" w:fill="FFFFFF"/>
              </w:rPr>
              <w:t>徵</w:t>
            </w:r>
            <w:r w:rsidRPr="00EF1321">
              <w:rPr>
                <w:rFonts w:ascii="標楷體" w:eastAsia="標楷體" w:hAnsi="標楷體" w:cs="Times New Roman" w:hint="eastAsia"/>
                <w:kern w:val="0"/>
                <w:szCs w:val="24"/>
                <w:shd w:val="clear" w:color="auto" w:fill="FFFFFF"/>
              </w:rPr>
              <w:t>詢及協商法案主要影響對象</w:t>
            </w:r>
          </w:p>
          <w:p w:rsidR="007E32B8" w:rsidRPr="00EF1321" w:rsidRDefault="007E32B8" w:rsidP="006D445E">
            <w:pPr>
              <w:spacing w:after="120" w:line="360" w:lineRule="atLeast"/>
              <w:ind w:leftChars="1084" w:left="5403" w:rightChars="-45" w:right="-108" w:hangingChars="1167" w:hanging="2801"/>
              <w:rPr>
                <w:rFonts w:ascii="標楷體" w:eastAsia="標楷體" w:hAnsi="標楷體" w:cs="Times New Roman"/>
                <w:szCs w:val="24"/>
              </w:rPr>
            </w:pPr>
            <w:r w:rsidRPr="00EF1321">
              <w:rPr>
                <w:rFonts w:ascii="標楷體" w:eastAsia="標楷體" w:hAnsi="標楷體" w:cs="Times New Roman"/>
                <w:szCs w:val="24"/>
                <w:shd w:val="clear" w:color="auto" w:fill="FFFFFF"/>
              </w:rPr>
              <w:t>□</w:t>
            </w:r>
            <w:r w:rsidRPr="00EF1321">
              <w:rPr>
                <w:rFonts w:ascii="標楷體" w:eastAsia="標楷體" w:hAnsi="標楷體" w:cs="Times New Roman" w:hint="eastAsia"/>
                <w:kern w:val="0"/>
                <w:szCs w:val="24"/>
                <w:shd w:val="clear" w:color="auto" w:fill="FFFFFF"/>
              </w:rPr>
              <w:t>已適當說明與回應</w:t>
            </w:r>
            <w:r w:rsidRPr="00EF1321">
              <w:rPr>
                <w:rFonts w:ascii="標楷體" w:eastAsia="標楷體" w:hAnsi="標楷體" w:cs="Times New Roman" w:hint="eastAsia"/>
                <w:szCs w:val="24"/>
                <w:shd w:val="clear" w:color="auto" w:fill="FFFFFF"/>
              </w:rPr>
              <w:t>徵</w:t>
            </w:r>
            <w:r w:rsidRPr="00EF1321">
              <w:rPr>
                <w:rFonts w:ascii="標楷體" w:eastAsia="標楷體" w:hAnsi="標楷體" w:cs="Times New Roman" w:hint="eastAsia"/>
                <w:kern w:val="0"/>
                <w:szCs w:val="24"/>
                <w:shd w:val="clear" w:color="auto" w:fill="FFFFFF"/>
              </w:rPr>
              <w:t>詢及協商對象所提之主要意見</w:t>
            </w:r>
          </w:p>
          <w:p w:rsidR="007E32B8" w:rsidRPr="00EF1321" w:rsidRDefault="007E32B8" w:rsidP="006D445E">
            <w:pPr>
              <w:spacing w:after="120" w:line="360" w:lineRule="atLeast"/>
              <w:ind w:leftChars="-44" w:left="2861" w:rightChars="-45" w:right="-108" w:hangingChars="1235" w:hanging="2967"/>
              <w:rPr>
                <w:rFonts w:ascii="標楷體" w:eastAsia="標楷體" w:hAnsi="標楷體" w:cs="Times New Roman"/>
                <w:szCs w:val="24"/>
              </w:rPr>
            </w:pPr>
            <w:r w:rsidRPr="00EF1321">
              <w:rPr>
                <w:rFonts w:ascii="標楷體" w:eastAsia="標楷體" w:hAnsi="標楷體" w:cs="Times New Roman" w:hint="eastAsia"/>
                <w:b/>
                <w:szCs w:val="24"/>
              </w:rPr>
              <w:t>10-3</w:t>
            </w:r>
            <w:r w:rsidRPr="00EF1321">
              <w:rPr>
                <w:rFonts w:ascii="標楷體" w:eastAsia="標楷體" w:hAnsi="標楷體" w:cs="Times New Roman" w:hint="eastAsia"/>
                <w:szCs w:val="24"/>
              </w:rPr>
              <w:t xml:space="preserve"> 對人權之影響：    □已由法規審查小組具人權專長委員、曾受人權教育訓練之參事、其他高階人員或委請之人權學者專家檢視</w:t>
            </w:r>
          </w:p>
          <w:p w:rsidR="007E32B8" w:rsidRPr="00EF1321" w:rsidRDefault="007E32B8" w:rsidP="006D445E">
            <w:pPr>
              <w:tabs>
                <w:tab w:val="left" w:pos="571"/>
              </w:tabs>
              <w:spacing w:after="120" w:line="360" w:lineRule="atLeast"/>
              <w:ind w:leftChars="-45" w:left="-108" w:rightChars="-45" w:right="-108"/>
              <w:rPr>
                <w:rFonts w:ascii="標楷體" w:eastAsia="標楷體" w:hAnsi="標楷體" w:cs="Times New Roman"/>
                <w:szCs w:val="24"/>
              </w:rPr>
            </w:pPr>
            <w:r w:rsidRPr="00EF1321">
              <w:rPr>
                <w:rFonts w:ascii="標楷體" w:eastAsia="標楷體" w:hAnsi="標楷體" w:cs="Times New Roman" w:hint="eastAsia"/>
                <w:b/>
                <w:szCs w:val="24"/>
              </w:rPr>
              <w:t>10-4</w:t>
            </w:r>
            <w:r w:rsidRPr="00EF1321">
              <w:rPr>
                <w:rFonts w:ascii="標楷體" w:eastAsia="標楷體" w:hAnsi="標楷體" w:cs="Times New Roman" w:hint="eastAsia"/>
                <w:szCs w:val="24"/>
              </w:rPr>
              <w:t xml:space="preserve"> </w:t>
            </w:r>
            <w:proofErr w:type="gramStart"/>
            <w:r w:rsidRPr="00EF1321">
              <w:rPr>
                <w:rFonts w:ascii="標楷體" w:eastAsia="標楷體" w:hAnsi="標楷體" w:cs="Times New Roman" w:hint="eastAsia"/>
                <w:szCs w:val="24"/>
              </w:rPr>
              <w:t>訂修程序</w:t>
            </w:r>
            <w:proofErr w:type="gramEnd"/>
            <w:r w:rsidRPr="00EF1321">
              <w:rPr>
                <w:rFonts w:ascii="標楷體" w:eastAsia="標楷體" w:hAnsi="標楷體" w:cs="Times New Roman" w:hint="eastAsia"/>
                <w:szCs w:val="24"/>
              </w:rPr>
              <w:t>：        □本檢視表已完整填列</w:t>
            </w:r>
          </w:p>
          <w:p w:rsidR="007E32B8" w:rsidRPr="00EF1321" w:rsidRDefault="007E32B8" w:rsidP="006D445E">
            <w:pPr>
              <w:spacing w:after="120" w:line="360" w:lineRule="atLeas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復核人姓名及職稱：</w:t>
            </w:r>
            <w:r w:rsidRPr="00EF1321">
              <w:rPr>
                <w:rFonts w:ascii="標楷體" w:eastAsia="標楷體" w:hAnsi="標楷體" w:cs="Times New Roman"/>
                <w:szCs w:val="24"/>
                <w:u w:val="single"/>
              </w:rPr>
              <w:t xml:space="preserve">　　　　　　　　　　</w:t>
            </w:r>
          </w:p>
        </w:tc>
      </w:tr>
    </w:tbl>
    <w:p w:rsidR="007E32B8" w:rsidRPr="000301DD" w:rsidRDefault="007E32B8" w:rsidP="007E32B8">
      <w:pPr>
        <w:rPr>
          <w:rFonts w:ascii="標楷體" w:eastAsia="標楷體" w:hAnsi="標楷體"/>
          <w:szCs w:val="24"/>
        </w:rPr>
      </w:pPr>
    </w:p>
    <w:p w:rsidR="00110E59" w:rsidRPr="007E32B8" w:rsidRDefault="00110E59" w:rsidP="00110E59">
      <w:pPr>
        <w:widowControl/>
        <w:rPr>
          <w:rFonts w:ascii="標楷體" w:eastAsia="標楷體" w:hAnsi="標楷體"/>
          <w:szCs w:val="24"/>
        </w:rPr>
      </w:pPr>
    </w:p>
    <w:sectPr w:rsidR="00110E59" w:rsidRPr="007E32B8">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8A1" w:rsidRDefault="00F208A1" w:rsidP="00E24E35">
      <w:r>
        <w:separator/>
      </w:r>
    </w:p>
  </w:endnote>
  <w:endnote w:type="continuationSeparator" w:id="0">
    <w:p w:rsidR="00F208A1" w:rsidRDefault="00F208A1" w:rsidP="00E2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2B8" w:rsidRDefault="007E32B8">
    <w:pPr>
      <w:pStyle w:val="a6"/>
      <w:jc w:val="center"/>
    </w:pPr>
    <w:r>
      <w:fldChar w:fldCharType="begin"/>
    </w:r>
    <w:r>
      <w:instrText>PAGE   \* MERGEFORMAT</w:instrText>
    </w:r>
    <w:r>
      <w:fldChar w:fldCharType="separate"/>
    </w:r>
    <w:r w:rsidRPr="00795F16">
      <w:rPr>
        <w:noProof/>
        <w:lang w:val="zh-TW"/>
      </w:rPr>
      <w:t>7</w:t>
    </w:r>
    <w:r>
      <w:fldChar w:fldCharType="end"/>
    </w:r>
  </w:p>
  <w:p w:rsidR="007E32B8" w:rsidRDefault="007E32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120283"/>
      <w:docPartObj>
        <w:docPartGallery w:val="Page Numbers (Bottom of Page)"/>
        <w:docPartUnique/>
      </w:docPartObj>
    </w:sdtPr>
    <w:sdtEndPr/>
    <w:sdtContent>
      <w:p w:rsidR="00E24E35" w:rsidRDefault="00E24E35">
        <w:pPr>
          <w:pStyle w:val="a6"/>
          <w:jc w:val="center"/>
        </w:pPr>
        <w:r>
          <w:fldChar w:fldCharType="begin"/>
        </w:r>
        <w:r>
          <w:instrText>PAGE   \* MERGEFORMAT</w:instrText>
        </w:r>
        <w:r>
          <w:fldChar w:fldCharType="separate"/>
        </w:r>
        <w:r>
          <w:rPr>
            <w:lang w:val="zh-TW"/>
          </w:rPr>
          <w:t>2</w:t>
        </w:r>
        <w:r>
          <w:fldChar w:fldCharType="end"/>
        </w:r>
      </w:p>
    </w:sdtContent>
  </w:sdt>
  <w:p w:rsidR="00E24E35" w:rsidRDefault="00E24E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8A1" w:rsidRDefault="00F208A1" w:rsidP="00E24E35">
      <w:r>
        <w:separator/>
      </w:r>
    </w:p>
  </w:footnote>
  <w:footnote w:type="continuationSeparator" w:id="0">
    <w:p w:rsidR="00F208A1" w:rsidRDefault="00F208A1" w:rsidP="00E2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8F4"/>
    <w:multiLevelType w:val="hybridMultilevel"/>
    <w:tmpl w:val="9E324A68"/>
    <w:lvl w:ilvl="0" w:tplc="4CD4E63E">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048171DF"/>
    <w:multiLevelType w:val="hybridMultilevel"/>
    <w:tmpl w:val="700CE3BC"/>
    <w:lvl w:ilvl="0" w:tplc="2F482720">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091B0C8C"/>
    <w:multiLevelType w:val="hybridMultilevel"/>
    <w:tmpl w:val="352C679C"/>
    <w:lvl w:ilvl="0" w:tplc="66D45008">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34" w:hanging="480"/>
      </w:pPr>
      <w:rPr>
        <w:rFonts w:ascii="Wingdings" w:hAnsi="Wingdings" w:hint="default"/>
      </w:rPr>
    </w:lvl>
    <w:lvl w:ilvl="2" w:tplc="04090005" w:tentative="1">
      <w:start w:val="1"/>
      <w:numFmt w:val="bullet"/>
      <w:lvlText w:val=""/>
      <w:lvlJc w:val="left"/>
      <w:pPr>
        <w:ind w:left="446" w:hanging="480"/>
      </w:pPr>
      <w:rPr>
        <w:rFonts w:ascii="Wingdings" w:hAnsi="Wingdings" w:hint="default"/>
      </w:rPr>
    </w:lvl>
    <w:lvl w:ilvl="3" w:tplc="04090001" w:tentative="1">
      <w:start w:val="1"/>
      <w:numFmt w:val="bullet"/>
      <w:lvlText w:val=""/>
      <w:lvlJc w:val="left"/>
      <w:pPr>
        <w:ind w:left="926" w:hanging="480"/>
      </w:pPr>
      <w:rPr>
        <w:rFonts w:ascii="Wingdings" w:hAnsi="Wingdings" w:hint="default"/>
      </w:rPr>
    </w:lvl>
    <w:lvl w:ilvl="4" w:tplc="04090003" w:tentative="1">
      <w:start w:val="1"/>
      <w:numFmt w:val="bullet"/>
      <w:lvlText w:val=""/>
      <w:lvlJc w:val="left"/>
      <w:pPr>
        <w:ind w:left="1406" w:hanging="480"/>
      </w:pPr>
      <w:rPr>
        <w:rFonts w:ascii="Wingdings" w:hAnsi="Wingdings" w:hint="default"/>
      </w:rPr>
    </w:lvl>
    <w:lvl w:ilvl="5" w:tplc="04090005" w:tentative="1">
      <w:start w:val="1"/>
      <w:numFmt w:val="bullet"/>
      <w:lvlText w:val=""/>
      <w:lvlJc w:val="left"/>
      <w:pPr>
        <w:ind w:left="1886" w:hanging="480"/>
      </w:pPr>
      <w:rPr>
        <w:rFonts w:ascii="Wingdings" w:hAnsi="Wingdings" w:hint="default"/>
      </w:rPr>
    </w:lvl>
    <w:lvl w:ilvl="6" w:tplc="04090001" w:tentative="1">
      <w:start w:val="1"/>
      <w:numFmt w:val="bullet"/>
      <w:lvlText w:val=""/>
      <w:lvlJc w:val="left"/>
      <w:pPr>
        <w:ind w:left="2366" w:hanging="480"/>
      </w:pPr>
      <w:rPr>
        <w:rFonts w:ascii="Wingdings" w:hAnsi="Wingdings" w:hint="default"/>
      </w:rPr>
    </w:lvl>
    <w:lvl w:ilvl="7" w:tplc="04090003" w:tentative="1">
      <w:start w:val="1"/>
      <w:numFmt w:val="bullet"/>
      <w:lvlText w:val=""/>
      <w:lvlJc w:val="left"/>
      <w:pPr>
        <w:ind w:left="2846" w:hanging="480"/>
      </w:pPr>
      <w:rPr>
        <w:rFonts w:ascii="Wingdings" w:hAnsi="Wingdings" w:hint="default"/>
      </w:rPr>
    </w:lvl>
    <w:lvl w:ilvl="8" w:tplc="04090005" w:tentative="1">
      <w:start w:val="1"/>
      <w:numFmt w:val="bullet"/>
      <w:lvlText w:val=""/>
      <w:lvlJc w:val="left"/>
      <w:pPr>
        <w:ind w:left="3326" w:hanging="480"/>
      </w:pPr>
      <w:rPr>
        <w:rFonts w:ascii="Wingdings" w:hAnsi="Wingdings" w:hint="default"/>
      </w:rPr>
    </w:lvl>
  </w:abstractNum>
  <w:abstractNum w:abstractNumId="3" w15:restartNumberingAfterBreak="0">
    <w:nsid w:val="0A5E6F19"/>
    <w:multiLevelType w:val="hybridMultilevel"/>
    <w:tmpl w:val="7F70922E"/>
    <w:lvl w:ilvl="0" w:tplc="678CFF44">
      <w:start w:val="1"/>
      <w:numFmt w:val="decimal"/>
      <w:lvlText w:val="%1."/>
      <w:lvlJc w:val="left"/>
      <w:pPr>
        <w:ind w:left="1637" w:hanging="360"/>
      </w:pPr>
      <w:rPr>
        <w:rFonts w:hint="default"/>
        <w:color w:val="auto"/>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4C60"/>
    <w:multiLevelType w:val="hybridMultilevel"/>
    <w:tmpl w:val="24401FC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9592345"/>
    <w:multiLevelType w:val="hybridMultilevel"/>
    <w:tmpl w:val="91E0A04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96B55A1"/>
    <w:multiLevelType w:val="hybridMultilevel"/>
    <w:tmpl w:val="8CF07DE8"/>
    <w:lvl w:ilvl="0" w:tplc="865612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B281130"/>
    <w:multiLevelType w:val="hybridMultilevel"/>
    <w:tmpl w:val="F2CE8BC4"/>
    <w:lvl w:ilvl="0" w:tplc="65AE2996">
      <w:start w:val="1"/>
      <w:numFmt w:val="decimalEnclosedCircle"/>
      <w:lvlText w:val="%1"/>
      <w:lvlJc w:val="left"/>
      <w:pPr>
        <w:ind w:left="2640" w:hanging="360"/>
      </w:pPr>
      <w:rPr>
        <w:rFonts w:ascii="標楷體" w:eastAsia="標楷體" w:hAnsi="標楷體" w:cs="微軟正黑體" w:hint="default"/>
        <w:color w:val="000000"/>
        <w:sz w:val="24"/>
        <w:szCs w:val="24"/>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9" w15:restartNumberingAfterBreak="0">
    <w:nsid w:val="1EEB63AA"/>
    <w:multiLevelType w:val="hybridMultilevel"/>
    <w:tmpl w:val="9ACC1B8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F0B2D3F"/>
    <w:multiLevelType w:val="hybridMultilevel"/>
    <w:tmpl w:val="74123970"/>
    <w:lvl w:ilvl="0" w:tplc="6B7602D8">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23A7795A"/>
    <w:multiLevelType w:val="hybridMultilevel"/>
    <w:tmpl w:val="FF74A9A2"/>
    <w:lvl w:ilvl="0" w:tplc="31DAFE58">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240D3C4F"/>
    <w:multiLevelType w:val="hybridMultilevel"/>
    <w:tmpl w:val="BD4C8124"/>
    <w:lvl w:ilvl="0" w:tplc="C00650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99D30F0"/>
    <w:multiLevelType w:val="hybridMultilevel"/>
    <w:tmpl w:val="39EED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DE633E"/>
    <w:multiLevelType w:val="hybridMultilevel"/>
    <w:tmpl w:val="B1045B64"/>
    <w:lvl w:ilvl="0" w:tplc="9F0E87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AA833A4"/>
    <w:multiLevelType w:val="hybridMultilevel"/>
    <w:tmpl w:val="AF28371E"/>
    <w:lvl w:ilvl="0" w:tplc="F754F552">
      <w:start w:val="1"/>
      <w:numFmt w:val="decimalEnclosedCircle"/>
      <w:lvlText w:val="%1"/>
      <w:lvlJc w:val="left"/>
      <w:pPr>
        <w:ind w:left="2640" w:hanging="360"/>
      </w:pPr>
      <w:rPr>
        <w:rFonts w:ascii="標楷體" w:eastAsia="標楷體" w:hAnsi="標楷體" w:cs="微軟正黑體" w:hint="default"/>
        <w:color w:val="000000"/>
        <w:sz w:val="24"/>
        <w:szCs w:val="24"/>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6" w15:restartNumberingAfterBreak="0">
    <w:nsid w:val="2BAC21B8"/>
    <w:multiLevelType w:val="hybridMultilevel"/>
    <w:tmpl w:val="8CF07DE8"/>
    <w:lvl w:ilvl="0" w:tplc="865612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2830BA0"/>
    <w:multiLevelType w:val="hybridMultilevel"/>
    <w:tmpl w:val="552008C8"/>
    <w:lvl w:ilvl="0" w:tplc="DE806C1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71F659E"/>
    <w:multiLevelType w:val="hybridMultilevel"/>
    <w:tmpl w:val="4C361C5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CA53616"/>
    <w:multiLevelType w:val="hybridMultilevel"/>
    <w:tmpl w:val="4808EC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D6C0A46"/>
    <w:multiLevelType w:val="hybridMultilevel"/>
    <w:tmpl w:val="2F6A858E"/>
    <w:lvl w:ilvl="0" w:tplc="5B10E9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AD73FD"/>
    <w:multiLevelType w:val="hybridMultilevel"/>
    <w:tmpl w:val="8CF07DE8"/>
    <w:lvl w:ilvl="0" w:tplc="865612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59E7558"/>
    <w:multiLevelType w:val="hybridMultilevel"/>
    <w:tmpl w:val="4C361C5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48313A44"/>
    <w:multiLevelType w:val="hybridMultilevel"/>
    <w:tmpl w:val="3EF81BD2"/>
    <w:lvl w:ilvl="0" w:tplc="BB7C0F6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15:restartNumberingAfterBreak="0">
    <w:nsid w:val="4B3572A0"/>
    <w:multiLevelType w:val="hybridMultilevel"/>
    <w:tmpl w:val="1CFAF9EA"/>
    <w:lvl w:ilvl="0" w:tplc="12FCC81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FE12C98"/>
    <w:multiLevelType w:val="hybridMultilevel"/>
    <w:tmpl w:val="450C46BC"/>
    <w:lvl w:ilvl="0" w:tplc="F94C63E6">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7A0F1A"/>
    <w:multiLevelType w:val="hybridMultilevel"/>
    <w:tmpl w:val="98A0C3B8"/>
    <w:lvl w:ilvl="0" w:tplc="E35A8706">
      <w:start w:val="1"/>
      <w:numFmt w:val="ideographLegalTraditional"/>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AB0B84"/>
    <w:multiLevelType w:val="hybridMultilevel"/>
    <w:tmpl w:val="479ECC5E"/>
    <w:lvl w:ilvl="0" w:tplc="6A466D3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981344"/>
    <w:multiLevelType w:val="hybridMultilevel"/>
    <w:tmpl w:val="DF2E8562"/>
    <w:lvl w:ilvl="0" w:tplc="C65AEE98">
      <w:start w:val="1"/>
      <w:numFmt w:val="decimalEnclosedCircle"/>
      <w:lvlText w:val="%1"/>
      <w:lvlJc w:val="left"/>
      <w:pPr>
        <w:ind w:left="2640" w:hanging="360"/>
      </w:pPr>
      <w:rPr>
        <w:rFonts w:ascii="新細明體" w:eastAsia="新細明體" w:hAnsi="新細明體" w:cs="新細明體"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30" w15:restartNumberingAfterBreak="0">
    <w:nsid w:val="5B545E30"/>
    <w:multiLevelType w:val="hybridMultilevel"/>
    <w:tmpl w:val="F58816F4"/>
    <w:lvl w:ilvl="0" w:tplc="8452E1E6">
      <w:start w:val="1"/>
      <w:numFmt w:val="decimal"/>
      <w:lvlText w:val="(%1)"/>
      <w:lvlJc w:val="left"/>
      <w:pPr>
        <w:ind w:left="2257" w:hanging="360"/>
      </w:pPr>
      <w:rPr>
        <w:rFonts w:hint="default"/>
      </w:rPr>
    </w:lvl>
    <w:lvl w:ilvl="1" w:tplc="ED4AD680">
      <w:start w:val="1"/>
      <w:numFmt w:val="decimalEnclosedCircle"/>
      <w:lvlText w:val="%2"/>
      <w:lvlJc w:val="left"/>
      <w:pPr>
        <w:ind w:left="2737" w:hanging="360"/>
      </w:pPr>
      <w:rPr>
        <w:rFonts w:ascii="新細明體" w:eastAsia="新細明體" w:hAnsi="新細明體" w:cs="新細明體" w:hint="default"/>
      </w:rPr>
    </w:lvl>
    <w:lvl w:ilvl="2" w:tplc="0409001B" w:tentative="1">
      <w:start w:val="1"/>
      <w:numFmt w:val="lowerRoman"/>
      <w:lvlText w:val="%3."/>
      <w:lvlJc w:val="right"/>
      <w:pPr>
        <w:ind w:left="3337" w:hanging="480"/>
      </w:pPr>
    </w:lvl>
    <w:lvl w:ilvl="3" w:tplc="0409000F" w:tentative="1">
      <w:start w:val="1"/>
      <w:numFmt w:val="decimal"/>
      <w:lvlText w:val="%4."/>
      <w:lvlJc w:val="left"/>
      <w:pPr>
        <w:ind w:left="3817" w:hanging="480"/>
      </w:pPr>
    </w:lvl>
    <w:lvl w:ilvl="4" w:tplc="04090019" w:tentative="1">
      <w:start w:val="1"/>
      <w:numFmt w:val="ideographTraditional"/>
      <w:lvlText w:val="%5、"/>
      <w:lvlJc w:val="left"/>
      <w:pPr>
        <w:ind w:left="4297" w:hanging="480"/>
      </w:pPr>
    </w:lvl>
    <w:lvl w:ilvl="5" w:tplc="0409001B" w:tentative="1">
      <w:start w:val="1"/>
      <w:numFmt w:val="lowerRoman"/>
      <w:lvlText w:val="%6."/>
      <w:lvlJc w:val="right"/>
      <w:pPr>
        <w:ind w:left="4777" w:hanging="480"/>
      </w:pPr>
    </w:lvl>
    <w:lvl w:ilvl="6" w:tplc="0409000F" w:tentative="1">
      <w:start w:val="1"/>
      <w:numFmt w:val="decimal"/>
      <w:lvlText w:val="%7."/>
      <w:lvlJc w:val="left"/>
      <w:pPr>
        <w:ind w:left="5257" w:hanging="480"/>
      </w:pPr>
    </w:lvl>
    <w:lvl w:ilvl="7" w:tplc="04090019" w:tentative="1">
      <w:start w:val="1"/>
      <w:numFmt w:val="ideographTraditional"/>
      <w:lvlText w:val="%8、"/>
      <w:lvlJc w:val="left"/>
      <w:pPr>
        <w:ind w:left="5737" w:hanging="480"/>
      </w:pPr>
    </w:lvl>
    <w:lvl w:ilvl="8" w:tplc="0409001B" w:tentative="1">
      <w:start w:val="1"/>
      <w:numFmt w:val="lowerRoman"/>
      <w:lvlText w:val="%9."/>
      <w:lvlJc w:val="right"/>
      <w:pPr>
        <w:ind w:left="6217" w:hanging="480"/>
      </w:pPr>
    </w:lvl>
  </w:abstractNum>
  <w:abstractNum w:abstractNumId="31" w15:restartNumberingAfterBreak="0">
    <w:nsid w:val="60FE3307"/>
    <w:multiLevelType w:val="hybridMultilevel"/>
    <w:tmpl w:val="6430006A"/>
    <w:lvl w:ilvl="0" w:tplc="D658910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2B74B76"/>
    <w:multiLevelType w:val="hybridMultilevel"/>
    <w:tmpl w:val="592E939E"/>
    <w:lvl w:ilvl="0" w:tplc="7AD019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A323D8A"/>
    <w:multiLevelType w:val="hybridMultilevel"/>
    <w:tmpl w:val="B9C43066"/>
    <w:lvl w:ilvl="0" w:tplc="52BA024E">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A3A056D"/>
    <w:multiLevelType w:val="hybridMultilevel"/>
    <w:tmpl w:val="D64CD2F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6BDD43DC"/>
    <w:multiLevelType w:val="hybridMultilevel"/>
    <w:tmpl w:val="4882152E"/>
    <w:lvl w:ilvl="0" w:tplc="0409000F">
      <w:start w:val="1"/>
      <w:numFmt w:val="decimal"/>
      <w:lvlText w:val="%1."/>
      <w:lvlJc w:val="left"/>
      <w:pPr>
        <w:ind w:left="1560" w:hanging="480"/>
      </w:pPr>
    </w:lvl>
    <w:lvl w:ilvl="1" w:tplc="04090019" w:tentative="1">
      <w:start w:val="1"/>
      <w:numFmt w:val="ideographTraditional"/>
      <w:lvlText w:val="%2、"/>
      <w:lvlJc w:val="left"/>
      <w:pPr>
        <w:ind w:left="2063" w:hanging="480"/>
      </w:pPr>
    </w:lvl>
    <w:lvl w:ilvl="2" w:tplc="0409001B" w:tentative="1">
      <w:start w:val="1"/>
      <w:numFmt w:val="lowerRoman"/>
      <w:lvlText w:val="%3."/>
      <w:lvlJc w:val="right"/>
      <w:pPr>
        <w:ind w:left="2543" w:hanging="480"/>
      </w:pPr>
    </w:lvl>
    <w:lvl w:ilvl="3" w:tplc="0409000F" w:tentative="1">
      <w:start w:val="1"/>
      <w:numFmt w:val="decimal"/>
      <w:lvlText w:val="%4."/>
      <w:lvlJc w:val="left"/>
      <w:pPr>
        <w:ind w:left="3023" w:hanging="480"/>
      </w:pPr>
    </w:lvl>
    <w:lvl w:ilvl="4" w:tplc="04090019" w:tentative="1">
      <w:start w:val="1"/>
      <w:numFmt w:val="ideographTraditional"/>
      <w:lvlText w:val="%5、"/>
      <w:lvlJc w:val="left"/>
      <w:pPr>
        <w:ind w:left="3503" w:hanging="480"/>
      </w:pPr>
    </w:lvl>
    <w:lvl w:ilvl="5" w:tplc="0409001B" w:tentative="1">
      <w:start w:val="1"/>
      <w:numFmt w:val="lowerRoman"/>
      <w:lvlText w:val="%6."/>
      <w:lvlJc w:val="right"/>
      <w:pPr>
        <w:ind w:left="3983" w:hanging="480"/>
      </w:pPr>
    </w:lvl>
    <w:lvl w:ilvl="6" w:tplc="0409000F" w:tentative="1">
      <w:start w:val="1"/>
      <w:numFmt w:val="decimal"/>
      <w:lvlText w:val="%7."/>
      <w:lvlJc w:val="left"/>
      <w:pPr>
        <w:ind w:left="4463" w:hanging="480"/>
      </w:pPr>
    </w:lvl>
    <w:lvl w:ilvl="7" w:tplc="04090019" w:tentative="1">
      <w:start w:val="1"/>
      <w:numFmt w:val="ideographTraditional"/>
      <w:lvlText w:val="%8、"/>
      <w:lvlJc w:val="left"/>
      <w:pPr>
        <w:ind w:left="4943" w:hanging="480"/>
      </w:pPr>
    </w:lvl>
    <w:lvl w:ilvl="8" w:tplc="0409001B" w:tentative="1">
      <w:start w:val="1"/>
      <w:numFmt w:val="lowerRoman"/>
      <w:lvlText w:val="%9."/>
      <w:lvlJc w:val="right"/>
      <w:pPr>
        <w:ind w:left="5423" w:hanging="480"/>
      </w:pPr>
    </w:lvl>
  </w:abstractNum>
  <w:abstractNum w:abstractNumId="36" w15:restartNumberingAfterBreak="0">
    <w:nsid w:val="6C927333"/>
    <w:multiLevelType w:val="hybridMultilevel"/>
    <w:tmpl w:val="F76CAEAA"/>
    <w:lvl w:ilvl="0" w:tplc="03202B64">
      <w:start w:val="1"/>
      <w:numFmt w:val="decimal"/>
      <w:lvlText w:val="%1."/>
      <w:lvlJc w:val="left"/>
      <w:pPr>
        <w:ind w:left="1634" w:hanging="360"/>
      </w:pPr>
      <w:rPr>
        <w:rFonts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6F001D2E"/>
    <w:multiLevelType w:val="hybridMultilevel"/>
    <w:tmpl w:val="299A6D6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57D0E81"/>
    <w:multiLevelType w:val="hybridMultilevel"/>
    <w:tmpl w:val="AB94BEEC"/>
    <w:lvl w:ilvl="0" w:tplc="006A1EB2">
      <w:start w:val="1"/>
      <w:numFmt w:val="decimalEnclosedCircle"/>
      <w:lvlText w:val="%1"/>
      <w:lvlJc w:val="left"/>
      <w:pPr>
        <w:ind w:left="2640" w:hanging="360"/>
      </w:pPr>
      <w:rPr>
        <w:rFonts w:ascii="標楷體" w:eastAsia="標楷體" w:hAnsi="標楷體" w:cs="微軟正黑體" w:hint="default"/>
        <w:color w:val="000000"/>
        <w:sz w:val="24"/>
        <w:szCs w:val="24"/>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39" w15:restartNumberingAfterBreak="0">
    <w:nsid w:val="7A2C3504"/>
    <w:multiLevelType w:val="hybridMultilevel"/>
    <w:tmpl w:val="2E20D3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6"/>
  </w:num>
  <w:num w:numId="2">
    <w:abstractNumId w:val="9"/>
  </w:num>
  <w:num w:numId="3">
    <w:abstractNumId w:val="37"/>
  </w:num>
  <w:num w:numId="4">
    <w:abstractNumId w:val="6"/>
  </w:num>
  <w:num w:numId="5">
    <w:abstractNumId w:val="12"/>
  </w:num>
  <w:num w:numId="6">
    <w:abstractNumId w:val="32"/>
  </w:num>
  <w:num w:numId="7">
    <w:abstractNumId w:val="22"/>
  </w:num>
  <w:num w:numId="8">
    <w:abstractNumId w:val="14"/>
  </w:num>
  <w:num w:numId="9">
    <w:abstractNumId w:val="34"/>
  </w:num>
  <w:num w:numId="10">
    <w:abstractNumId w:val="0"/>
  </w:num>
  <w:num w:numId="11">
    <w:abstractNumId w:val="8"/>
  </w:num>
  <w:num w:numId="12">
    <w:abstractNumId w:val="29"/>
  </w:num>
  <w:num w:numId="13">
    <w:abstractNumId w:val="5"/>
  </w:num>
  <w:num w:numId="14">
    <w:abstractNumId w:val="24"/>
  </w:num>
  <w:num w:numId="15">
    <w:abstractNumId w:val="38"/>
  </w:num>
  <w:num w:numId="16">
    <w:abstractNumId w:val="23"/>
  </w:num>
  <w:num w:numId="17">
    <w:abstractNumId w:val="1"/>
  </w:num>
  <w:num w:numId="18">
    <w:abstractNumId w:val="30"/>
  </w:num>
  <w:num w:numId="19">
    <w:abstractNumId w:val="19"/>
  </w:num>
  <w:num w:numId="20">
    <w:abstractNumId w:val="10"/>
  </w:num>
  <w:num w:numId="21">
    <w:abstractNumId w:val="15"/>
  </w:num>
  <w:num w:numId="22">
    <w:abstractNumId w:val="20"/>
  </w:num>
  <w:num w:numId="23">
    <w:abstractNumId w:val="13"/>
  </w:num>
  <w:num w:numId="24">
    <w:abstractNumId w:val="28"/>
  </w:num>
  <w:num w:numId="25">
    <w:abstractNumId w:val="35"/>
  </w:num>
  <w:num w:numId="26">
    <w:abstractNumId w:val="33"/>
  </w:num>
  <w:num w:numId="27">
    <w:abstractNumId w:val="17"/>
  </w:num>
  <w:num w:numId="28">
    <w:abstractNumId w:val="21"/>
  </w:num>
  <w:num w:numId="29">
    <w:abstractNumId w:val="31"/>
  </w:num>
  <w:num w:numId="30">
    <w:abstractNumId w:val="25"/>
  </w:num>
  <w:num w:numId="31">
    <w:abstractNumId w:val="39"/>
  </w:num>
  <w:num w:numId="32">
    <w:abstractNumId w:val="11"/>
  </w:num>
  <w:num w:numId="33">
    <w:abstractNumId w:val="4"/>
  </w:num>
  <w:num w:numId="34">
    <w:abstractNumId w:val="18"/>
  </w:num>
  <w:num w:numId="35">
    <w:abstractNumId w:val="16"/>
  </w:num>
  <w:num w:numId="36">
    <w:abstractNumId w:val="3"/>
  </w:num>
  <w:num w:numId="37">
    <w:abstractNumId w:val="7"/>
  </w:num>
  <w:num w:numId="38">
    <w:abstractNumId w:val="36"/>
  </w:num>
  <w:num w:numId="39">
    <w:abstractNumId w:val="2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74"/>
    <w:rsid w:val="00066177"/>
    <w:rsid w:val="00110E59"/>
    <w:rsid w:val="0014573F"/>
    <w:rsid w:val="0015401F"/>
    <w:rsid w:val="001733BB"/>
    <w:rsid w:val="001C6111"/>
    <w:rsid w:val="001D1287"/>
    <w:rsid w:val="001E7F91"/>
    <w:rsid w:val="002B4143"/>
    <w:rsid w:val="002B62B0"/>
    <w:rsid w:val="002F5E5B"/>
    <w:rsid w:val="00382A18"/>
    <w:rsid w:val="0038413A"/>
    <w:rsid w:val="003D4C18"/>
    <w:rsid w:val="004A48EE"/>
    <w:rsid w:val="00530EBC"/>
    <w:rsid w:val="005413F3"/>
    <w:rsid w:val="00616AB8"/>
    <w:rsid w:val="0065006A"/>
    <w:rsid w:val="006634F5"/>
    <w:rsid w:val="0068251A"/>
    <w:rsid w:val="00793BF1"/>
    <w:rsid w:val="007E26A8"/>
    <w:rsid w:val="007E32B8"/>
    <w:rsid w:val="008D04C7"/>
    <w:rsid w:val="008D62FF"/>
    <w:rsid w:val="008E3D65"/>
    <w:rsid w:val="00906D98"/>
    <w:rsid w:val="00911FCA"/>
    <w:rsid w:val="00920C5B"/>
    <w:rsid w:val="0093168B"/>
    <w:rsid w:val="00B13F5A"/>
    <w:rsid w:val="00B83747"/>
    <w:rsid w:val="00BC7E9C"/>
    <w:rsid w:val="00C31191"/>
    <w:rsid w:val="00C31E9D"/>
    <w:rsid w:val="00C475F6"/>
    <w:rsid w:val="00D03216"/>
    <w:rsid w:val="00D25341"/>
    <w:rsid w:val="00D4506B"/>
    <w:rsid w:val="00D54B74"/>
    <w:rsid w:val="00D601F6"/>
    <w:rsid w:val="00D7556B"/>
    <w:rsid w:val="00D947EE"/>
    <w:rsid w:val="00DB7610"/>
    <w:rsid w:val="00E101E5"/>
    <w:rsid w:val="00E24E35"/>
    <w:rsid w:val="00E62CE3"/>
    <w:rsid w:val="00E75498"/>
    <w:rsid w:val="00F16739"/>
    <w:rsid w:val="00F208A1"/>
    <w:rsid w:val="00FD1088"/>
    <w:rsid w:val="00FF1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307877C"/>
  <w15:chartTrackingRefBased/>
  <w15:docId w15:val="{EEE439CE-F1AF-432C-BFC2-8637C78C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56B"/>
    <w:pPr>
      <w:ind w:leftChars="200" w:left="480"/>
    </w:pPr>
  </w:style>
  <w:style w:type="paragraph" w:styleId="a4">
    <w:name w:val="header"/>
    <w:basedOn w:val="a"/>
    <w:link w:val="a5"/>
    <w:uiPriority w:val="99"/>
    <w:unhideWhenUsed/>
    <w:rsid w:val="00E24E35"/>
    <w:pPr>
      <w:tabs>
        <w:tab w:val="center" w:pos="4153"/>
        <w:tab w:val="right" w:pos="8306"/>
      </w:tabs>
      <w:snapToGrid w:val="0"/>
    </w:pPr>
    <w:rPr>
      <w:sz w:val="20"/>
      <w:szCs w:val="20"/>
    </w:rPr>
  </w:style>
  <w:style w:type="character" w:customStyle="1" w:styleId="a5">
    <w:name w:val="頁首 字元"/>
    <w:basedOn w:val="a0"/>
    <w:link w:val="a4"/>
    <w:uiPriority w:val="99"/>
    <w:rsid w:val="00E24E35"/>
    <w:rPr>
      <w:sz w:val="20"/>
      <w:szCs w:val="20"/>
    </w:rPr>
  </w:style>
  <w:style w:type="paragraph" w:styleId="a6">
    <w:name w:val="footer"/>
    <w:basedOn w:val="a"/>
    <w:link w:val="a7"/>
    <w:uiPriority w:val="99"/>
    <w:unhideWhenUsed/>
    <w:rsid w:val="00E24E35"/>
    <w:pPr>
      <w:tabs>
        <w:tab w:val="center" w:pos="4153"/>
        <w:tab w:val="right" w:pos="8306"/>
      </w:tabs>
      <w:snapToGrid w:val="0"/>
    </w:pPr>
    <w:rPr>
      <w:sz w:val="20"/>
      <w:szCs w:val="20"/>
    </w:rPr>
  </w:style>
  <w:style w:type="character" w:customStyle="1" w:styleId="a7">
    <w:name w:val="頁尾 字元"/>
    <w:basedOn w:val="a0"/>
    <w:link w:val="a6"/>
    <w:uiPriority w:val="99"/>
    <w:rsid w:val="00E24E35"/>
    <w:rPr>
      <w:sz w:val="20"/>
      <w:szCs w:val="20"/>
    </w:rPr>
  </w:style>
  <w:style w:type="character" w:styleId="a8">
    <w:name w:val="Hyperlink"/>
    <w:basedOn w:val="a0"/>
    <w:uiPriority w:val="99"/>
    <w:unhideWhenUsed/>
    <w:rsid w:val="00110E59"/>
    <w:rPr>
      <w:color w:val="0563C1" w:themeColor="hyperlink"/>
      <w:u w:val="single"/>
    </w:rPr>
  </w:style>
  <w:style w:type="table" w:styleId="a9">
    <w:name w:val="Table Grid"/>
    <w:basedOn w:val="a1"/>
    <w:uiPriority w:val="39"/>
    <w:rsid w:val="007E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761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B7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der.ey.gov.tw/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c.ey.gov.tw/Page/10FCE33FF0E1F14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taiwanwomencenter.org.t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24</Pages>
  <Words>2142</Words>
  <Characters>12215</Characters>
  <Application>Microsoft Office Word</Application>
  <DocSecurity>0</DocSecurity>
  <Lines>101</Lines>
  <Paragraphs>28</Paragraphs>
  <ScaleCrop>false</ScaleCrop>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王筑蓁</dc:creator>
  <cp:keywords/>
  <dc:description/>
  <cp:lastModifiedBy>MIHC</cp:lastModifiedBy>
  <cp:revision>47</cp:revision>
  <cp:lastPrinted>2020-01-30T07:00:00Z</cp:lastPrinted>
  <dcterms:created xsi:type="dcterms:W3CDTF">2019-12-12T08:34:00Z</dcterms:created>
  <dcterms:modified xsi:type="dcterms:W3CDTF">2020-01-30T07:09:00Z</dcterms:modified>
</cp:coreProperties>
</file>