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430" w:rsidRPr="00960088" w:rsidRDefault="00946430" w:rsidP="000B5F66">
      <w:pPr>
        <w:jc w:val="center"/>
        <w:rPr>
          <w:rFonts w:ascii="標楷體" w:eastAsia="標楷體" w:hAnsi="標楷體"/>
          <w:b/>
          <w:sz w:val="32"/>
          <w:szCs w:val="32"/>
        </w:rPr>
      </w:pPr>
      <w:bookmarkStart w:id="0" w:name="_Hlk26945185"/>
      <w:r w:rsidRPr="00960088">
        <w:rPr>
          <w:rFonts w:ascii="標楷體" w:eastAsia="標楷體" w:hAnsi="標楷體" w:hint="eastAsia"/>
          <w:b/>
          <w:sz w:val="32"/>
          <w:szCs w:val="32"/>
        </w:rPr>
        <w:t>第</w:t>
      </w:r>
      <w:r w:rsidR="00103281">
        <w:rPr>
          <w:rFonts w:ascii="標楷體" w:eastAsia="標楷體" w:hAnsi="標楷體" w:hint="eastAsia"/>
          <w:b/>
          <w:sz w:val="32"/>
          <w:szCs w:val="32"/>
        </w:rPr>
        <w:t>9</w:t>
      </w:r>
      <w:r w:rsidRPr="00960088">
        <w:rPr>
          <w:rFonts w:ascii="標楷體" w:eastAsia="標楷體" w:hAnsi="標楷體" w:hint="eastAsia"/>
          <w:b/>
          <w:sz w:val="32"/>
          <w:szCs w:val="32"/>
        </w:rPr>
        <w:t>屆</w:t>
      </w:r>
      <w:proofErr w:type="gramStart"/>
      <w:r w:rsidRPr="00960088">
        <w:rPr>
          <w:rFonts w:ascii="標楷體" w:eastAsia="標楷體" w:hAnsi="標楷體" w:hint="eastAsia"/>
          <w:b/>
          <w:sz w:val="32"/>
          <w:szCs w:val="32"/>
        </w:rPr>
        <w:t>臺</w:t>
      </w:r>
      <w:proofErr w:type="gramEnd"/>
      <w:r w:rsidRPr="00960088">
        <w:rPr>
          <w:rFonts w:ascii="標楷體" w:eastAsia="標楷體" w:hAnsi="標楷體" w:hint="eastAsia"/>
          <w:b/>
          <w:sz w:val="32"/>
          <w:szCs w:val="32"/>
        </w:rPr>
        <w:t>南市西拉雅文化節</w:t>
      </w:r>
      <w:r w:rsidR="004C63F1">
        <w:rPr>
          <w:rFonts w:ascii="標楷體" w:eastAsia="標楷體" w:hAnsi="標楷體" w:hint="eastAsia"/>
          <w:b/>
          <w:sz w:val="32"/>
          <w:szCs w:val="32"/>
        </w:rPr>
        <w:t>-</w:t>
      </w:r>
      <w:proofErr w:type="spellStart"/>
      <w:r w:rsidR="00103281">
        <w:rPr>
          <w:rFonts w:ascii="標楷體" w:eastAsia="標楷體" w:hAnsi="標楷體"/>
          <w:b/>
          <w:sz w:val="32"/>
          <w:szCs w:val="32"/>
        </w:rPr>
        <w:t>limulimua</w:t>
      </w:r>
      <w:proofErr w:type="spellEnd"/>
      <w:r w:rsidR="00103281">
        <w:rPr>
          <w:rFonts w:ascii="標楷體" w:eastAsia="標楷體" w:hAnsi="標楷體" w:hint="eastAsia"/>
          <w:b/>
          <w:sz w:val="32"/>
          <w:szCs w:val="32"/>
        </w:rPr>
        <w:t>西拉雅草地音樂會</w:t>
      </w:r>
      <w:bookmarkEnd w:id="0"/>
    </w:p>
    <w:p w:rsidR="00946430" w:rsidRPr="00960088" w:rsidRDefault="00C833E9" w:rsidP="000B5F66">
      <w:pPr>
        <w:jc w:val="center"/>
        <w:rPr>
          <w:rFonts w:ascii="標楷體" w:eastAsia="標楷體" w:hAnsi="標楷體"/>
          <w:b/>
          <w:sz w:val="32"/>
          <w:szCs w:val="32"/>
        </w:rPr>
      </w:pPr>
      <w:bookmarkStart w:id="1" w:name="_Hlk26945192"/>
      <w:r>
        <w:rPr>
          <w:rFonts w:ascii="標楷體" w:eastAsia="標楷體" w:hAnsi="標楷體" w:hint="eastAsia"/>
          <w:b/>
          <w:sz w:val="32"/>
          <w:szCs w:val="32"/>
        </w:rPr>
        <w:t>12/</w:t>
      </w:r>
      <w:r w:rsidR="00103281">
        <w:rPr>
          <w:rFonts w:ascii="標楷體" w:eastAsia="標楷體" w:hAnsi="標楷體" w:hint="eastAsia"/>
          <w:b/>
          <w:sz w:val="32"/>
          <w:szCs w:val="32"/>
        </w:rPr>
        <w:t>6</w:t>
      </w:r>
      <w:bookmarkEnd w:id="1"/>
      <w:r w:rsidR="00103281">
        <w:rPr>
          <w:rFonts w:ascii="標楷體" w:eastAsia="標楷體" w:hAnsi="標楷體" w:hint="eastAsia"/>
          <w:b/>
          <w:sz w:val="32"/>
          <w:szCs w:val="32"/>
        </w:rPr>
        <w:t>在官田遊客中心草原熱情開唱</w:t>
      </w:r>
    </w:p>
    <w:p w:rsidR="00970941" w:rsidRDefault="00970941" w:rsidP="00946430">
      <w:pPr>
        <w:tabs>
          <w:tab w:val="left" w:pos="4820"/>
        </w:tabs>
        <w:spacing w:line="300" w:lineRule="exact"/>
        <w:ind w:right="960"/>
        <w:jc w:val="center"/>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 xml:space="preserve">   </w:t>
      </w:r>
    </w:p>
    <w:p w:rsidR="00880A24" w:rsidRDefault="00FF4651" w:rsidP="004C63F1">
      <w:pPr>
        <w:overflowPunct w:val="0"/>
        <w:adjustRightInd w:val="0"/>
        <w:snapToGrid w:val="0"/>
        <w:spacing w:line="360" w:lineRule="auto"/>
        <w:ind w:firstLineChars="200" w:firstLine="560"/>
        <w:jc w:val="both"/>
        <w:rPr>
          <w:rFonts w:ascii="標楷體" w:eastAsia="標楷體" w:hAnsi="標楷體"/>
          <w:sz w:val="28"/>
          <w:szCs w:val="30"/>
        </w:rPr>
      </w:pPr>
      <w:bookmarkStart w:id="2" w:name="_Hlk26945241"/>
      <w:r w:rsidRPr="00FF4651">
        <w:rPr>
          <w:rFonts w:ascii="標楷體" w:eastAsia="標楷體" w:hAnsi="標楷體" w:hint="eastAsia"/>
          <w:sz w:val="28"/>
          <w:szCs w:val="30"/>
        </w:rPr>
        <w:t>第</w:t>
      </w:r>
      <w:r w:rsidR="00E360FB">
        <w:rPr>
          <w:rFonts w:ascii="標楷體" w:eastAsia="標楷體" w:hAnsi="標楷體" w:hint="eastAsia"/>
          <w:sz w:val="28"/>
          <w:szCs w:val="30"/>
        </w:rPr>
        <w:t>9</w:t>
      </w:r>
      <w:r w:rsidRPr="00FF4651">
        <w:rPr>
          <w:rFonts w:ascii="標楷體" w:eastAsia="標楷體" w:hAnsi="標楷體" w:hint="eastAsia"/>
          <w:sz w:val="28"/>
          <w:szCs w:val="30"/>
        </w:rPr>
        <w:t>屆</w:t>
      </w:r>
      <w:proofErr w:type="gramStart"/>
      <w:r w:rsidRPr="00FF4651">
        <w:rPr>
          <w:rFonts w:ascii="標楷體" w:eastAsia="標楷體" w:hAnsi="標楷體" w:hint="eastAsia"/>
          <w:sz w:val="28"/>
          <w:szCs w:val="30"/>
        </w:rPr>
        <w:t>臺</w:t>
      </w:r>
      <w:proofErr w:type="gramEnd"/>
      <w:r w:rsidRPr="00FF4651">
        <w:rPr>
          <w:rFonts w:ascii="標楷體" w:eastAsia="標楷體" w:hAnsi="標楷體" w:hint="eastAsia"/>
          <w:sz w:val="28"/>
          <w:szCs w:val="30"/>
        </w:rPr>
        <w:t>南市西拉雅文化節</w:t>
      </w:r>
      <w:r w:rsidR="00684836">
        <w:rPr>
          <w:rFonts w:ascii="標楷體" w:eastAsia="標楷體" w:hAnsi="標楷體" w:hint="eastAsia"/>
          <w:sz w:val="28"/>
          <w:szCs w:val="30"/>
        </w:rPr>
        <w:t>將</w:t>
      </w:r>
      <w:r>
        <w:rPr>
          <w:rFonts w:ascii="標楷體" w:eastAsia="標楷體" w:hAnsi="標楷體" w:hint="eastAsia"/>
          <w:sz w:val="28"/>
          <w:szCs w:val="30"/>
        </w:rPr>
        <w:t>於</w:t>
      </w:r>
      <w:r w:rsidR="00D37776">
        <w:rPr>
          <w:rFonts w:ascii="標楷體" w:eastAsia="標楷體" w:hAnsi="標楷體" w:hint="eastAsia"/>
          <w:sz w:val="28"/>
          <w:szCs w:val="30"/>
        </w:rPr>
        <w:t>1</w:t>
      </w:r>
      <w:r w:rsidR="00D37776">
        <w:rPr>
          <w:rFonts w:ascii="標楷體" w:eastAsia="標楷體" w:hAnsi="標楷體"/>
          <w:sz w:val="28"/>
          <w:szCs w:val="30"/>
        </w:rPr>
        <w:t>0</w:t>
      </w:r>
      <w:r w:rsidR="004C63F1">
        <w:rPr>
          <w:rFonts w:ascii="標楷體" w:eastAsia="標楷體" w:hAnsi="標楷體" w:hint="eastAsia"/>
          <w:sz w:val="28"/>
          <w:szCs w:val="30"/>
        </w:rPr>
        <w:t>9</w:t>
      </w:r>
      <w:r w:rsidR="00D37776">
        <w:rPr>
          <w:rFonts w:ascii="標楷體" w:eastAsia="標楷體" w:hAnsi="標楷體" w:hint="eastAsia"/>
          <w:sz w:val="28"/>
          <w:szCs w:val="30"/>
        </w:rPr>
        <w:t>年</w:t>
      </w:r>
      <w:r>
        <w:rPr>
          <w:rFonts w:ascii="標楷體" w:eastAsia="標楷體" w:hAnsi="標楷體" w:hint="eastAsia"/>
          <w:sz w:val="28"/>
          <w:szCs w:val="30"/>
        </w:rPr>
        <w:t>1</w:t>
      </w:r>
      <w:r w:rsidR="00880A24">
        <w:rPr>
          <w:rFonts w:ascii="標楷體" w:eastAsia="標楷體" w:hAnsi="標楷體" w:hint="eastAsia"/>
          <w:sz w:val="28"/>
          <w:szCs w:val="30"/>
        </w:rPr>
        <w:t>2</w:t>
      </w:r>
      <w:r>
        <w:rPr>
          <w:rFonts w:ascii="標楷體" w:eastAsia="標楷體" w:hAnsi="標楷體" w:hint="eastAsia"/>
          <w:sz w:val="28"/>
          <w:szCs w:val="30"/>
        </w:rPr>
        <w:t>月</w:t>
      </w:r>
      <w:r w:rsidR="004C63F1">
        <w:rPr>
          <w:rFonts w:ascii="標楷體" w:eastAsia="標楷體" w:hAnsi="標楷體" w:hint="eastAsia"/>
          <w:sz w:val="28"/>
          <w:szCs w:val="30"/>
        </w:rPr>
        <w:t>6</w:t>
      </w:r>
      <w:r>
        <w:rPr>
          <w:rFonts w:ascii="標楷體" w:eastAsia="標楷體" w:hAnsi="標楷體" w:hint="eastAsia"/>
          <w:sz w:val="28"/>
          <w:szCs w:val="30"/>
        </w:rPr>
        <w:t>日</w:t>
      </w:r>
      <w:r w:rsidRPr="00443C75">
        <w:rPr>
          <w:rFonts w:ascii="標楷體" w:eastAsia="標楷體" w:hAnsi="標楷體" w:hint="eastAsia"/>
          <w:sz w:val="28"/>
          <w:szCs w:val="30"/>
        </w:rPr>
        <w:t>(</w:t>
      </w:r>
      <w:r w:rsidR="004C63F1">
        <w:rPr>
          <w:rFonts w:ascii="標楷體" w:eastAsia="標楷體" w:hAnsi="標楷體" w:hint="eastAsia"/>
          <w:sz w:val="28"/>
          <w:szCs w:val="30"/>
        </w:rPr>
        <w:t>日</w:t>
      </w:r>
      <w:r w:rsidRPr="00443C75">
        <w:rPr>
          <w:rFonts w:ascii="標楷體" w:eastAsia="標楷體" w:hAnsi="標楷體" w:hint="eastAsia"/>
          <w:sz w:val="28"/>
          <w:szCs w:val="30"/>
        </w:rPr>
        <w:t>)</w:t>
      </w:r>
      <w:r w:rsidR="004C63F1">
        <w:rPr>
          <w:rFonts w:ascii="標楷體" w:eastAsia="標楷體" w:hAnsi="標楷體" w:hint="eastAsia"/>
          <w:sz w:val="28"/>
          <w:szCs w:val="30"/>
        </w:rPr>
        <w:t>下</w:t>
      </w:r>
      <w:r>
        <w:rPr>
          <w:rFonts w:ascii="標楷體" w:eastAsia="標楷體" w:hAnsi="標楷體" w:hint="eastAsia"/>
          <w:sz w:val="28"/>
          <w:szCs w:val="30"/>
        </w:rPr>
        <w:t>午</w:t>
      </w:r>
      <w:r w:rsidR="00880A24">
        <w:rPr>
          <w:rFonts w:ascii="標楷體" w:eastAsia="標楷體" w:hAnsi="標楷體" w:hint="eastAsia"/>
          <w:sz w:val="28"/>
          <w:szCs w:val="30"/>
        </w:rPr>
        <w:t>1</w:t>
      </w:r>
      <w:r>
        <w:rPr>
          <w:rFonts w:ascii="標楷體" w:eastAsia="標楷體" w:hAnsi="標楷體" w:hint="eastAsia"/>
          <w:sz w:val="28"/>
          <w:szCs w:val="30"/>
        </w:rPr>
        <w:t>點</w:t>
      </w:r>
      <w:r w:rsidR="004C63F1">
        <w:rPr>
          <w:rFonts w:ascii="標楷體" w:eastAsia="標楷體" w:hAnsi="標楷體" w:hint="eastAsia"/>
          <w:sz w:val="28"/>
          <w:szCs w:val="30"/>
        </w:rPr>
        <w:t>30分</w:t>
      </w:r>
      <w:r>
        <w:rPr>
          <w:rFonts w:ascii="標楷體" w:eastAsia="標楷體" w:hAnsi="標楷體" w:hint="eastAsia"/>
          <w:sz w:val="28"/>
          <w:szCs w:val="30"/>
        </w:rPr>
        <w:t>，</w:t>
      </w:r>
      <w:r w:rsidR="007E775C">
        <w:rPr>
          <w:rFonts w:ascii="標楷體" w:eastAsia="標楷體" w:hAnsi="標楷體" w:hint="eastAsia"/>
          <w:sz w:val="28"/>
          <w:szCs w:val="30"/>
        </w:rPr>
        <w:t>在</w:t>
      </w:r>
      <w:r w:rsidR="004C63F1">
        <w:rPr>
          <w:rFonts w:ascii="標楷體" w:eastAsia="標楷體" w:hAnsi="標楷體" w:hint="eastAsia"/>
          <w:sz w:val="28"/>
          <w:szCs w:val="30"/>
        </w:rPr>
        <w:t>官田遊客中心</w:t>
      </w:r>
      <w:r w:rsidR="004C63F1" w:rsidRPr="004C63F1">
        <w:rPr>
          <w:rFonts w:ascii="標楷體" w:eastAsia="標楷體" w:hAnsi="標楷體" w:hint="eastAsia"/>
          <w:sz w:val="28"/>
          <w:szCs w:val="30"/>
        </w:rPr>
        <w:t>(交通部觀光局西拉雅國家風景區管理處</w:t>
      </w:r>
      <w:r w:rsidR="004C63F1">
        <w:rPr>
          <w:rFonts w:ascii="標楷體" w:eastAsia="標楷體" w:hAnsi="標楷體" w:hint="eastAsia"/>
          <w:sz w:val="28"/>
          <w:szCs w:val="30"/>
        </w:rPr>
        <w:t>)</w:t>
      </w:r>
      <w:r w:rsidR="00256DC2">
        <w:rPr>
          <w:rFonts w:ascii="標楷體" w:eastAsia="標楷體" w:hAnsi="標楷體" w:hint="eastAsia"/>
          <w:sz w:val="28"/>
          <w:szCs w:val="30"/>
        </w:rPr>
        <w:t>熱鬧</w:t>
      </w:r>
      <w:r w:rsidR="004C63F1">
        <w:rPr>
          <w:rFonts w:ascii="標楷體" w:eastAsia="標楷體" w:hAnsi="標楷體" w:hint="eastAsia"/>
          <w:sz w:val="28"/>
          <w:szCs w:val="30"/>
        </w:rPr>
        <w:t>開唱</w:t>
      </w:r>
      <w:r w:rsidR="00880A24">
        <w:rPr>
          <w:rFonts w:ascii="標楷體" w:eastAsia="標楷體" w:hAnsi="標楷體" w:hint="eastAsia"/>
          <w:sz w:val="28"/>
          <w:szCs w:val="30"/>
        </w:rPr>
        <w:t>，有</w:t>
      </w:r>
      <w:r w:rsidR="007D7C32" w:rsidRPr="007D7C32">
        <w:rPr>
          <w:rFonts w:ascii="標楷體" w:eastAsia="標楷體" w:hAnsi="標楷體" w:hint="eastAsia"/>
          <w:sz w:val="28"/>
          <w:szCs w:val="30"/>
        </w:rPr>
        <w:t>草地音樂會</w:t>
      </w:r>
      <w:r w:rsidR="007D7C32">
        <w:rPr>
          <w:rFonts w:ascii="標楷體" w:eastAsia="標楷體" w:hAnsi="標楷體" w:hint="eastAsia"/>
          <w:sz w:val="28"/>
          <w:szCs w:val="30"/>
        </w:rPr>
        <w:t>、</w:t>
      </w:r>
      <w:r w:rsidR="004C63F1" w:rsidRPr="004C63F1">
        <w:rPr>
          <w:rFonts w:ascii="標楷體" w:eastAsia="標楷體" w:hAnsi="標楷體" w:hint="eastAsia"/>
          <w:sz w:val="28"/>
          <w:szCs w:val="30"/>
        </w:rPr>
        <w:t>西拉雅祈福儀式</w:t>
      </w:r>
      <w:r w:rsidR="00872A76">
        <w:rPr>
          <w:rFonts w:ascii="標楷體" w:eastAsia="標楷體" w:hAnsi="標楷體" w:hint="eastAsia"/>
          <w:sz w:val="28"/>
          <w:szCs w:val="30"/>
        </w:rPr>
        <w:t>、</w:t>
      </w:r>
      <w:r w:rsidR="007D7C32">
        <w:rPr>
          <w:rFonts w:ascii="標楷體" w:eastAsia="標楷體" w:hAnsi="標楷體" w:hint="eastAsia"/>
          <w:sz w:val="28"/>
          <w:szCs w:val="30"/>
        </w:rPr>
        <w:t>文化市集、</w:t>
      </w:r>
      <w:r w:rsidR="007D7C32" w:rsidRPr="007D7C32">
        <w:rPr>
          <w:rFonts w:ascii="標楷體" w:eastAsia="標楷體" w:hAnsi="標楷體" w:hint="eastAsia"/>
          <w:sz w:val="28"/>
          <w:szCs w:val="30"/>
        </w:rPr>
        <w:t>DIY小學堂</w:t>
      </w:r>
      <w:r w:rsidR="007D7C32">
        <w:rPr>
          <w:rFonts w:ascii="標楷體" w:eastAsia="標楷體" w:hAnsi="標楷體" w:hint="eastAsia"/>
          <w:sz w:val="28"/>
          <w:szCs w:val="30"/>
        </w:rPr>
        <w:t>及</w:t>
      </w:r>
      <w:r w:rsidR="007D7C32" w:rsidRPr="007D7C32">
        <w:rPr>
          <w:rFonts w:ascii="標楷體" w:eastAsia="標楷體" w:hAnsi="標楷體" w:hint="eastAsia"/>
          <w:sz w:val="28"/>
          <w:szCs w:val="30"/>
        </w:rPr>
        <w:t>工藝展示</w:t>
      </w:r>
      <w:r w:rsidR="007D7C32">
        <w:rPr>
          <w:rFonts w:ascii="標楷體" w:eastAsia="標楷體" w:hAnsi="標楷體" w:hint="eastAsia"/>
          <w:sz w:val="28"/>
          <w:szCs w:val="30"/>
        </w:rPr>
        <w:t>等</w:t>
      </w:r>
      <w:r w:rsidR="00872A76">
        <w:rPr>
          <w:rFonts w:ascii="標楷體" w:eastAsia="標楷體" w:hAnsi="標楷體" w:hint="eastAsia"/>
          <w:sz w:val="28"/>
          <w:szCs w:val="30"/>
        </w:rPr>
        <w:t>，</w:t>
      </w:r>
      <w:r w:rsidR="007D7C32">
        <w:rPr>
          <w:rFonts w:ascii="標楷體" w:eastAsia="標楷體" w:hAnsi="標楷體" w:hint="eastAsia"/>
          <w:sz w:val="28"/>
          <w:szCs w:val="30"/>
        </w:rPr>
        <w:t>當天活動消費滿300元即可兌</w:t>
      </w:r>
      <w:r w:rsidR="007D7C32" w:rsidRPr="007D7C32">
        <w:rPr>
          <w:rFonts w:ascii="標楷體" w:eastAsia="標楷體" w:hAnsi="標楷體" w:hint="eastAsia"/>
          <w:sz w:val="28"/>
          <w:szCs w:val="30"/>
        </w:rPr>
        <w:t>換西拉雅語設計款野餐墊</w:t>
      </w:r>
      <w:r w:rsidR="007D7C32">
        <w:rPr>
          <w:rFonts w:ascii="標楷體" w:eastAsia="標楷體" w:hAnsi="標楷體" w:hint="eastAsia"/>
          <w:sz w:val="28"/>
          <w:szCs w:val="30"/>
        </w:rPr>
        <w:t>1個，限量500</w:t>
      </w:r>
      <w:r w:rsidR="003D6C91">
        <w:rPr>
          <w:rFonts w:ascii="標楷體" w:eastAsia="標楷體" w:hAnsi="標楷體" w:hint="eastAsia"/>
          <w:sz w:val="28"/>
          <w:szCs w:val="30"/>
        </w:rPr>
        <w:t>份</w:t>
      </w:r>
      <w:r w:rsidR="003C5CFF">
        <w:rPr>
          <w:rFonts w:ascii="標楷體" w:eastAsia="標楷體" w:hAnsi="標楷體" w:hint="eastAsia"/>
          <w:sz w:val="28"/>
          <w:szCs w:val="30"/>
        </w:rPr>
        <w:t>，打卡按</w:t>
      </w:r>
      <w:proofErr w:type="gramStart"/>
      <w:r w:rsidR="003C5CFF">
        <w:rPr>
          <w:rFonts w:ascii="標楷體" w:eastAsia="標楷體" w:hAnsi="標楷體" w:hint="eastAsia"/>
          <w:sz w:val="28"/>
          <w:szCs w:val="30"/>
        </w:rPr>
        <w:t>讚</w:t>
      </w:r>
      <w:proofErr w:type="gramEnd"/>
      <w:r w:rsidR="003C5CFF">
        <w:rPr>
          <w:rFonts w:ascii="標楷體" w:eastAsia="標楷體" w:hAnsi="標楷體" w:hint="eastAsia"/>
          <w:sz w:val="28"/>
          <w:szCs w:val="30"/>
        </w:rPr>
        <w:t>亦可獲得精美小禮</w:t>
      </w:r>
      <w:r w:rsidR="00872A76">
        <w:rPr>
          <w:rFonts w:ascii="標楷體" w:eastAsia="標楷體" w:hAnsi="標楷體" w:hint="eastAsia"/>
          <w:sz w:val="28"/>
          <w:szCs w:val="30"/>
        </w:rPr>
        <w:t>，</w:t>
      </w:r>
      <w:r w:rsidR="00AC200D">
        <w:rPr>
          <w:rFonts w:ascii="標楷體" w:eastAsia="標楷體" w:hAnsi="標楷體" w:hint="eastAsia"/>
          <w:sz w:val="28"/>
          <w:szCs w:val="30"/>
        </w:rPr>
        <w:t>歡迎共襄盛舉。</w:t>
      </w:r>
      <w:bookmarkEnd w:id="2"/>
    </w:p>
    <w:p w:rsidR="0090079E" w:rsidRDefault="0090079E" w:rsidP="0090079E">
      <w:pPr>
        <w:overflowPunct w:val="0"/>
        <w:adjustRightInd w:val="0"/>
        <w:snapToGrid w:val="0"/>
        <w:spacing w:line="360" w:lineRule="auto"/>
        <w:ind w:firstLineChars="200" w:firstLine="560"/>
        <w:jc w:val="both"/>
        <w:rPr>
          <w:rFonts w:eastAsia="標楷體"/>
          <w:sz w:val="28"/>
          <w:szCs w:val="28"/>
          <w:shd w:val="clear" w:color="auto" w:fill="FFFFFF"/>
        </w:rPr>
      </w:pPr>
      <w:bookmarkStart w:id="3" w:name="_Hlk57715228"/>
      <w:r>
        <w:rPr>
          <w:rFonts w:ascii="標楷體" w:eastAsia="標楷體" w:hAnsi="標楷體" w:hint="eastAsia"/>
          <w:sz w:val="28"/>
          <w:szCs w:val="30"/>
        </w:rPr>
        <w:t>本屆活動主題</w:t>
      </w:r>
      <w:r w:rsidRPr="003103FC">
        <w:rPr>
          <w:rFonts w:ascii="標楷體" w:eastAsia="標楷體" w:hAnsi="標楷體" w:hint="eastAsia"/>
          <w:sz w:val="28"/>
          <w:szCs w:val="30"/>
        </w:rPr>
        <w:t>「</w:t>
      </w:r>
      <w:proofErr w:type="spellStart"/>
      <w:r w:rsidRPr="003D6C91">
        <w:rPr>
          <w:rFonts w:ascii="標楷體" w:eastAsia="標楷體" w:hAnsi="標楷體"/>
          <w:sz w:val="28"/>
          <w:szCs w:val="30"/>
        </w:rPr>
        <w:t>limulimua</w:t>
      </w:r>
      <w:proofErr w:type="spellEnd"/>
      <w:r w:rsidRPr="003103FC">
        <w:rPr>
          <w:rFonts w:ascii="標楷體" w:eastAsia="標楷體" w:hAnsi="標楷體" w:hint="eastAsia"/>
          <w:sz w:val="28"/>
          <w:szCs w:val="30"/>
        </w:rPr>
        <w:t>」</w:t>
      </w:r>
      <w:r>
        <w:rPr>
          <w:rFonts w:ascii="標楷體" w:eastAsia="標楷體" w:hAnsi="標楷體" w:hint="eastAsia"/>
          <w:sz w:val="28"/>
          <w:szCs w:val="30"/>
        </w:rPr>
        <w:t>在</w:t>
      </w:r>
      <w:proofErr w:type="gramStart"/>
      <w:r w:rsidRPr="003D6C91">
        <w:rPr>
          <w:rFonts w:ascii="標楷體" w:eastAsia="標楷體" w:hAnsi="標楷體" w:hint="eastAsia"/>
          <w:sz w:val="28"/>
          <w:szCs w:val="30"/>
        </w:rPr>
        <w:t>西拉雅</w:t>
      </w:r>
      <w:r>
        <w:rPr>
          <w:rFonts w:ascii="標楷體" w:eastAsia="標楷體" w:hAnsi="標楷體" w:hint="eastAsia"/>
          <w:sz w:val="28"/>
          <w:szCs w:val="30"/>
        </w:rPr>
        <w:t>語有</w:t>
      </w:r>
      <w:r w:rsidRPr="003D6C91">
        <w:rPr>
          <w:rFonts w:ascii="標楷體" w:eastAsia="標楷體" w:hAnsi="標楷體" w:hint="eastAsia"/>
          <w:sz w:val="28"/>
          <w:szCs w:val="30"/>
        </w:rPr>
        <w:t>永不</w:t>
      </w:r>
      <w:proofErr w:type="gramEnd"/>
      <w:r w:rsidRPr="003D6C91">
        <w:rPr>
          <w:rFonts w:ascii="標楷體" w:eastAsia="標楷體" w:hAnsi="標楷體" w:hint="eastAsia"/>
          <w:sz w:val="28"/>
          <w:szCs w:val="30"/>
        </w:rPr>
        <w:t>放棄的意涵</w:t>
      </w:r>
      <w:r>
        <w:rPr>
          <w:rFonts w:ascii="標楷體" w:eastAsia="標楷體" w:hAnsi="標楷體" w:hint="eastAsia"/>
          <w:sz w:val="28"/>
          <w:szCs w:val="30"/>
        </w:rPr>
        <w:t>(取自</w:t>
      </w:r>
      <w:r w:rsidRPr="003D6C91">
        <w:rPr>
          <w:rFonts w:ascii="標楷體" w:eastAsia="標楷體" w:hAnsi="標楷體" w:hint="eastAsia"/>
          <w:sz w:val="28"/>
          <w:szCs w:val="30"/>
        </w:rPr>
        <w:t>「</w:t>
      </w:r>
      <w:proofErr w:type="spellStart"/>
      <w:r w:rsidRPr="003D6C91">
        <w:rPr>
          <w:rFonts w:ascii="標楷體" w:eastAsia="標楷體" w:hAnsi="標楷體" w:hint="eastAsia"/>
          <w:sz w:val="28"/>
          <w:szCs w:val="30"/>
        </w:rPr>
        <w:t>tu</w:t>
      </w:r>
      <w:proofErr w:type="spellEnd"/>
      <w:r w:rsidRPr="003D6C91">
        <w:rPr>
          <w:rFonts w:ascii="標楷體" w:eastAsia="標楷體" w:hAnsi="標楷體" w:hint="eastAsia"/>
          <w:sz w:val="28"/>
          <w:szCs w:val="30"/>
        </w:rPr>
        <w:t xml:space="preserve"> </w:t>
      </w:r>
      <w:proofErr w:type="spellStart"/>
      <w:r w:rsidRPr="003D6C91">
        <w:rPr>
          <w:rFonts w:ascii="標楷體" w:eastAsia="標楷體" w:hAnsi="標楷體" w:hint="eastAsia"/>
          <w:sz w:val="28"/>
          <w:szCs w:val="30"/>
        </w:rPr>
        <w:t>limulimu</w:t>
      </w:r>
      <w:proofErr w:type="spellEnd"/>
      <w:r w:rsidRPr="003D6C91">
        <w:rPr>
          <w:rFonts w:ascii="標楷體" w:eastAsia="標楷體" w:hAnsi="標楷體" w:hint="eastAsia"/>
          <w:sz w:val="28"/>
          <w:szCs w:val="30"/>
        </w:rPr>
        <w:t xml:space="preserve">」in </w:t>
      </w:r>
      <w:proofErr w:type="spellStart"/>
      <w:r w:rsidRPr="003D6C91">
        <w:rPr>
          <w:rFonts w:ascii="標楷體" w:eastAsia="標楷體" w:hAnsi="標楷體" w:hint="eastAsia"/>
          <w:sz w:val="28"/>
          <w:szCs w:val="30"/>
        </w:rPr>
        <w:t>Siraya</w:t>
      </w:r>
      <w:proofErr w:type="spellEnd"/>
      <w:r w:rsidRPr="003D6C91">
        <w:rPr>
          <w:rFonts w:ascii="標楷體" w:eastAsia="標楷體" w:hAnsi="標楷體" w:hint="eastAsia"/>
          <w:sz w:val="28"/>
          <w:szCs w:val="30"/>
        </w:rPr>
        <w:t xml:space="preserve"> meaning: continue to last; never give up unto the end of the age</w:t>
      </w:r>
      <w:proofErr w:type="gramStart"/>
      <w:r w:rsidRPr="003D6C91">
        <w:rPr>
          <w:rFonts w:ascii="標楷體" w:eastAsia="標楷體" w:hAnsi="標楷體" w:hint="eastAsia"/>
          <w:sz w:val="28"/>
          <w:szCs w:val="30"/>
        </w:rPr>
        <w:t>.</w:t>
      </w:r>
      <w:r>
        <w:rPr>
          <w:rFonts w:ascii="標楷體" w:eastAsia="標楷體" w:hAnsi="標楷體" w:hint="eastAsia"/>
          <w:sz w:val="28"/>
          <w:szCs w:val="30"/>
        </w:rPr>
        <w:t>)，</w:t>
      </w:r>
      <w:proofErr w:type="gramEnd"/>
      <w:r>
        <w:rPr>
          <w:rFonts w:ascii="標楷體" w:eastAsia="標楷體" w:hAnsi="標楷體" w:hint="eastAsia"/>
          <w:sz w:val="28"/>
          <w:szCs w:val="30"/>
        </w:rPr>
        <w:t>象徵</w:t>
      </w:r>
      <w:r>
        <w:rPr>
          <w:rFonts w:eastAsia="標楷體" w:hint="eastAsia"/>
          <w:sz w:val="28"/>
          <w:szCs w:val="28"/>
          <w:shd w:val="clear" w:color="auto" w:fill="FFFFFF"/>
        </w:rPr>
        <w:t>本市</w:t>
      </w:r>
      <w:r w:rsidR="007C44C2">
        <w:rPr>
          <w:rFonts w:ascii="標楷體" w:eastAsia="標楷體" w:hAnsi="標楷體" w:hint="eastAsia"/>
          <w:sz w:val="28"/>
          <w:szCs w:val="30"/>
        </w:rPr>
        <w:t>市定原住民</w:t>
      </w:r>
      <w:r w:rsidR="007C44C2">
        <w:rPr>
          <w:rFonts w:ascii="標楷體" w:eastAsia="標楷體" w:hAnsi="標楷體" w:hint="eastAsia"/>
          <w:sz w:val="28"/>
          <w:szCs w:val="30"/>
        </w:rPr>
        <w:t>-</w:t>
      </w:r>
      <w:r>
        <w:rPr>
          <w:rFonts w:eastAsia="標楷體" w:hint="eastAsia"/>
          <w:sz w:val="28"/>
          <w:szCs w:val="28"/>
          <w:shd w:val="clear" w:color="auto" w:fill="FFFFFF"/>
        </w:rPr>
        <w:t>西拉雅族人多年爭取原住民身分未果，但仍堅持不放棄，期望大眾繼續給予支持，肯認其原住民身分。</w:t>
      </w:r>
      <w:bookmarkStart w:id="4" w:name="_GoBack"/>
      <w:bookmarkEnd w:id="4"/>
    </w:p>
    <w:bookmarkEnd w:id="3"/>
    <w:p w:rsidR="0079168D" w:rsidRDefault="0079168D" w:rsidP="0079168D">
      <w:pPr>
        <w:overflowPunct w:val="0"/>
        <w:adjustRightInd w:val="0"/>
        <w:snapToGrid w:val="0"/>
        <w:spacing w:line="360" w:lineRule="auto"/>
        <w:ind w:firstLineChars="200" w:firstLine="560"/>
        <w:jc w:val="both"/>
        <w:rPr>
          <w:rFonts w:eastAsia="標楷體"/>
          <w:sz w:val="28"/>
          <w:szCs w:val="28"/>
          <w:shd w:val="clear" w:color="auto" w:fill="FFFFFF"/>
        </w:rPr>
      </w:pPr>
      <w:r w:rsidRPr="00EC39C1">
        <w:rPr>
          <w:rFonts w:eastAsia="標楷體" w:hint="eastAsia"/>
          <w:sz w:val="28"/>
          <w:szCs w:val="28"/>
          <w:shd w:val="clear" w:color="auto" w:fill="FFFFFF"/>
        </w:rPr>
        <w:t>官田遊客中心園區景觀以鄉村聚落及西拉雅族元素融入進嘉南平原之地形意象打造而成，</w:t>
      </w:r>
      <w:r>
        <w:rPr>
          <w:rFonts w:eastAsia="標楷體" w:hint="eastAsia"/>
          <w:sz w:val="28"/>
          <w:szCs w:val="28"/>
          <w:shd w:val="clear" w:color="auto" w:fill="FFFFFF"/>
        </w:rPr>
        <w:t>在</w:t>
      </w:r>
      <w:r w:rsidRPr="0079168D">
        <w:rPr>
          <w:rFonts w:eastAsia="標楷體" w:hint="eastAsia"/>
          <w:sz w:val="28"/>
          <w:szCs w:val="28"/>
          <w:shd w:val="clear" w:color="auto" w:fill="FFFFFF"/>
        </w:rPr>
        <w:t>山水之色環抱</w:t>
      </w:r>
      <w:r>
        <w:rPr>
          <w:rFonts w:eastAsia="標楷體" w:hint="eastAsia"/>
          <w:sz w:val="28"/>
          <w:szCs w:val="28"/>
          <w:shd w:val="clear" w:color="auto" w:fill="FFFFFF"/>
        </w:rPr>
        <w:t>下，</w:t>
      </w:r>
      <w:r>
        <w:rPr>
          <w:rFonts w:eastAsia="標楷體" w:hint="eastAsia"/>
          <w:sz w:val="28"/>
          <w:szCs w:val="28"/>
          <w:shd w:val="clear" w:color="auto" w:fill="FFFFFF"/>
        </w:rPr>
        <w:t>活動將由</w:t>
      </w:r>
      <w:proofErr w:type="gramStart"/>
      <w:r>
        <w:rPr>
          <w:rFonts w:eastAsia="標楷體" w:hint="eastAsia"/>
          <w:sz w:val="28"/>
          <w:szCs w:val="28"/>
          <w:shd w:val="clear" w:color="auto" w:fill="FFFFFF"/>
        </w:rPr>
        <w:t>北頭洋舞</w:t>
      </w:r>
      <w:proofErr w:type="gramEnd"/>
      <w:r>
        <w:rPr>
          <w:rFonts w:eastAsia="標楷體" w:hint="eastAsia"/>
          <w:sz w:val="28"/>
          <w:szCs w:val="28"/>
          <w:shd w:val="clear" w:color="auto" w:fill="FFFFFF"/>
        </w:rPr>
        <w:t>團開場，緊接著由官田區番仔田聚落之傳統阿立祖信仰代言人</w:t>
      </w:r>
      <w:r>
        <w:rPr>
          <w:rFonts w:eastAsia="標楷體" w:hint="eastAsia"/>
          <w:sz w:val="28"/>
          <w:szCs w:val="28"/>
          <w:shd w:val="clear" w:color="auto" w:fill="FFFFFF"/>
        </w:rPr>
        <w:t>-</w:t>
      </w:r>
      <w:r w:rsidR="00FE13CA">
        <w:rPr>
          <w:rFonts w:eastAsia="標楷體" w:hint="eastAsia"/>
          <w:sz w:val="28"/>
          <w:szCs w:val="28"/>
          <w:shd w:val="clear" w:color="auto" w:fill="FFFFFF"/>
        </w:rPr>
        <w:t>陳秋燕</w:t>
      </w:r>
      <w:proofErr w:type="gramStart"/>
      <w:r>
        <w:rPr>
          <w:rFonts w:eastAsia="標楷體" w:hint="eastAsia"/>
          <w:sz w:val="28"/>
          <w:szCs w:val="28"/>
          <w:shd w:val="clear" w:color="auto" w:fill="FFFFFF"/>
        </w:rPr>
        <w:t>尪</w:t>
      </w:r>
      <w:proofErr w:type="gramEnd"/>
      <w:r>
        <w:rPr>
          <w:rFonts w:eastAsia="標楷體" w:hint="eastAsia"/>
          <w:sz w:val="28"/>
          <w:szCs w:val="28"/>
          <w:shd w:val="clear" w:color="auto" w:fill="FFFFFF"/>
        </w:rPr>
        <w:t>姨</w:t>
      </w:r>
      <w:r w:rsidR="00FE13CA">
        <w:rPr>
          <w:rFonts w:eastAsia="標楷體" w:hint="eastAsia"/>
          <w:sz w:val="28"/>
          <w:szCs w:val="28"/>
          <w:shd w:val="clear" w:color="auto" w:fill="FFFFFF"/>
        </w:rPr>
        <w:t>以</w:t>
      </w:r>
      <w:r w:rsidRPr="004C63F1">
        <w:rPr>
          <w:rFonts w:ascii="標楷體" w:eastAsia="標楷體" w:hAnsi="標楷體" w:hint="eastAsia"/>
          <w:sz w:val="28"/>
          <w:szCs w:val="30"/>
        </w:rPr>
        <w:t>西拉雅</w:t>
      </w:r>
      <w:r w:rsidR="00FE13CA">
        <w:rPr>
          <w:rFonts w:ascii="標楷體" w:eastAsia="標楷體" w:hAnsi="標楷體" w:hint="eastAsia"/>
          <w:sz w:val="28"/>
          <w:szCs w:val="30"/>
        </w:rPr>
        <w:t>傳統方式為</w:t>
      </w:r>
      <w:proofErr w:type="gramStart"/>
      <w:r w:rsidR="00FE13CA">
        <w:rPr>
          <w:rFonts w:eastAsia="標楷體" w:hint="eastAsia"/>
          <w:sz w:val="28"/>
          <w:szCs w:val="28"/>
          <w:shd w:val="clear" w:color="auto" w:fill="FFFFFF"/>
        </w:rPr>
        <w:t>為</w:t>
      </w:r>
      <w:proofErr w:type="gramEnd"/>
      <w:r w:rsidR="00FE13CA">
        <w:rPr>
          <w:rFonts w:eastAsia="標楷體" w:hint="eastAsia"/>
          <w:sz w:val="28"/>
          <w:szCs w:val="28"/>
          <w:shd w:val="clear" w:color="auto" w:fill="FFFFFF"/>
        </w:rPr>
        <w:t>市民朋友</w:t>
      </w:r>
      <w:r w:rsidRPr="004C63F1">
        <w:rPr>
          <w:rFonts w:ascii="標楷體" w:eastAsia="標楷體" w:hAnsi="標楷體" w:hint="eastAsia"/>
          <w:sz w:val="28"/>
          <w:szCs w:val="30"/>
        </w:rPr>
        <w:t>祈福</w:t>
      </w:r>
      <w:r>
        <w:rPr>
          <w:rFonts w:ascii="標楷體" w:eastAsia="標楷體" w:hAnsi="標楷體" w:hint="eastAsia"/>
          <w:sz w:val="28"/>
          <w:szCs w:val="30"/>
        </w:rPr>
        <w:t>，草地音樂會即拉開序幕，</w:t>
      </w:r>
      <w:r w:rsidR="00B91F0D">
        <w:rPr>
          <w:rFonts w:ascii="標楷體" w:eastAsia="標楷體" w:hAnsi="標楷體" w:hint="eastAsia"/>
          <w:sz w:val="28"/>
          <w:szCs w:val="30"/>
        </w:rPr>
        <w:t>不僅有</w:t>
      </w:r>
      <w:r>
        <w:rPr>
          <w:rFonts w:ascii="標楷體" w:eastAsia="標楷體" w:hAnsi="標楷體" w:hint="eastAsia"/>
          <w:sz w:val="28"/>
          <w:szCs w:val="30"/>
        </w:rPr>
        <w:t>西拉雅族人帶來族</w:t>
      </w:r>
      <w:proofErr w:type="gramStart"/>
      <w:r w:rsidR="00B91F0D">
        <w:rPr>
          <w:rFonts w:ascii="標楷體" w:eastAsia="標楷體" w:hAnsi="標楷體" w:hint="eastAsia"/>
          <w:sz w:val="28"/>
          <w:szCs w:val="30"/>
        </w:rPr>
        <w:t>語</w:t>
      </w:r>
      <w:r>
        <w:rPr>
          <w:rFonts w:ascii="標楷體" w:eastAsia="標楷體" w:hAnsi="標楷體" w:hint="eastAsia"/>
          <w:sz w:val="28"/>
          <w:szCs w:val="30"/>
        </w:rPr>
        <w:t>展演外</w:t>
      </w:r>
      <w:proofErr w:type="gramEnd"/>
      <w:r>
        <w:rPr>
          <w:rFonts w:ascii="標楷體" w:eastAsia="標楷體" w:hAnsi="標楷體" w:hint="eastAsia"/>
          <w:sz w:val="28"/>
          <w:szCs w:val="30"/>
        </w:rPr>
        <w:t>，更邀請到阿美族歌手A</w:t>
      </w:r>
      <w:r>
        <w:rPr>
          <w:rFonts w:ascii="標楷體" w:eastAsia="標楷體" w:hAnsi="標楷體"/>
          <w:sz w:val="28"/>
          <w:szCs w:val="30"/>
        </w:rPr>
        <w:t>do</w:t>
      </w:r>
      <w:r>
        <w:rPr>
          <w:rFonts w:ascii="標楷體" w:eastAsia="標楷體" w:hAnsi="標楷體" w:hint="eastAsia"/>
          <w:sz w:val="28"/>
          <w:szCs w:val="30"/>
        </w:rPr>
        <w:t>阿洛為活動</w:t>
      </w:r>
      <w:r w:rsidR="00B91F0D">
        <w:rPr>
          <w:rFonts w:ascii="標楷體" w:eastAsia="標楷體" w:hAnsi="標楷體" w:hint="eastAsia"/>
          <w:sz w:val="28"/>
          <w:szCs w:val="30"/>
        </w:rPr>
        <w:t>帶來美妙歌聲</w:t>
      </w:r>
      <w:r>
        <w:rPr>
          <w:rFonts w:ascii="標楷體" w:eastAsia="標楷體" w:hAnsi="標楷體" w:hint="eastAsia"/>
          <w:sz w:val="28"/>
          <w:szCs w:val="30"/>
        </w:rPr>
        <w:t>，還有排灣族新興樂團T&amp;T失控樂團的精采演出，</w:t>
      </w:r>
      <w:r w:rsidR="00D90765">
        <w:rPr>
          <w:rFonts w:ascii="標楷體" w:eastAsia="標楷體" w:hAnsi="標楷體" w:hint="eastAsia"/>
          <w:sz w:val="28"/>
          <w:szCs w:val="30"/>
        </w:rPr>
        <w:t>與觀眾朋友</w:t>
      </w:r>
      <w:r>
        <w:rPr>
          <w:rFonts w:ascii="標楷體" w:eastAsia="標楷體" w:hAnsi="標楷體" w:hint="eastAsia"/>
          <w:sz w:val="28"/>
          <w:szCs w:val="30"/>
        </w:rPr>
        <w:t>共同</w:t>
      </w:r>
      <w:r w:rsidR="00D90765">
        <w:rPr>
          <w:rFonts w:ascii="標楷體" w:eastAsia="標楷體" w:hAnsi="標楷體" w:hint="eastAsia"/>
          <w:sz w:val="28"/>
          <w:szCs w:val="30"/>
        </w:rPr>
        <w:t>在草原上寫下新</w:t>
      </w:r>
      <w:r>
        <w:rPr>
          <w:rFonts w:ascii="標楷體" w:eastAsia="標楷體" w:hAnsi="標楷體" w:hint="eastAsia"/>
          <w:sz w:val="28"/>
          <w:szCs w:val="30"/>
        </w:rPr>
        <w:t>樂章。</w:t>
      </w:r>
    </w:p>
    <w:p w:rsidR="00DD14BF" w:rsidRDefault="00D26668" w:rsidP="00906BFD">
      <w:pPr>
        <w:overflowPunct w:val="0"/>
        <w:adjustRightInd w:val="0"/>
        <w:snapToGrid w:val="0"/>
        <w:spacing w:line="360" w:lineRule="auto"/>
        <w:ind w:firstLineChars="200" w:firstLine="560"/>
        <w:jc w:val="both"/>
        <w:rPr>
          <w:rFonts w:ascii="標楷體" w:eastAsia="標楷體" w:hAnsi="標楷體"/>
          <w:sz w:val="28"/>
          <w:szCs w:val="30"/>
        </w:rPr>
      </w:pPr>
      <w:bookmarkStart w:id="5" w:name="_Hlk26945311"/>
      <w:r>
        <w:rPr>
          <w:rFonts w:eastAsia="標楷體" w:hint="eastAsia"/>
          <w:sz w:val="28"/>
          <w:szCs w:val="28"/>
          <w:shd w:val="clear" w:color="auto" w:fill="FFFFFF"/>
        </w:rPr>
        <w:t>音樂會</w:t>
      </w:r>
      <w:r w:rsidR="0062394A">
        <w:rPr>
          <w:rFonts w:eastAsia="標楷體" w:hint="eastAsia"/>
          <w:sz w:val="28"/>
          <w:szCs w:val="28"/>
          <w:shd w:val="clear" w:color="auto" w:fill="FFFFFF"/>
        </w:rPr>
        <w:t>周邊</w:t>
      </w:r>
      <w:r w:rsidR="00702812">
        <w:rPr>
          <w:rFonts w:eastAsia="標楷體" w:hint="eastAsia"/>
          <w:sz w:val="28"/>
          <w:szCs w:val="28"/>
          <w:shd w:val="clear" w:color="auto" w:fill="FFFFFF"/>
        </w:rPr>
        <w:t>則</w:t>
      </w:r>
      <w:r>
        <w:rPr>
          <w:rFonts w:eastAsia="標楷體" w:hint="eastAsia"/>
          <w:sz w:val="28"/>
          <w:szCs w:val="28"/>
          <w:shd w:val="clear" w:color="auto" w:fill="FFFFFF"/>
        </w:rPr>
        <w:t>邀請</w:t>
      </w:r>
      <w:bookmarkStart w:id="6" w:name="_Hlk57708693"/>
      <w:r w:rsidR="00702812" w:rsidRPr="00702812">
        <w:rPr>
          <w:rFonts w:eastAsia="標楷體" w:hint="eastAsia"/>
          <w:sz w:val="28"/>
          <w:szCs w:val="28"/>
          <w:shd w:val="clear" w:color="auto" w:fill="FFFFFF"/>
        </w:rPr>
        <w:t>九層嶺</w:t>
      </w:r>
      <w:r w:rsidR="00702812">
        <w:rPr>
          <w:rFonts w:eastAsia="標楷體" w:hint="eastAsia"/>
          <w:sz w:val="28"/>
          <w:szCs w:val="28"/>
          <w:shd w:val="clear" w:color="auto" w:fill="FFFFFF"/>
        </w:rPr>
        <w:t>聚落</w:t>
      </w:r>
      <w:r w:rsidR="00702812" w:rsidRPr="00702812">
        <w:rPr>
          <w:rFonts w:eastAsia="標楷體" w:hint="eastAsia"/>
          <w:sz w:val="28"/>
          <w:szCs w:val="28"/>
          <w:shd w:val="clear" w:color="auto" w:fill="FFFFFF"/>
        </w:rPr>
        <w:t>萬正雄長老</w:t>
      </w:r>
      <w:r w:rsidR="00702812">
        <w:rPr>
          <w:rFonts w:eastAsia="標楷體" w:hint="eastAsia"/>
          <w:sz w:val="28"/>
          <w:szCs w:val="28"/>
          <w:shd w:val="clear" w:color="auto" w:fill="FFFFFF"/>
        </w:rPr>
        <w:t>展示</w:t>
      </w:r>
      <w:r w:rsidR="00702812" w:rsidRPr="00702812">
        <w:rPr>
          <w:rFonts w:eastAsia="標楷體" w:hint="eastAsia"/>
          <w:sz w:val="28"/>
          <w:szCs w:val="28"/>
          <w:shd w:val="clear" w:color="auto" w:fill="FFFFFF"/>
        </w:rPr>
        <w:t>竹樂器</w:t>
      </w:r>
      <w:r w:rsidR="00702812">
        <w:rPr>
          <w:rFonts w:eastAsia="標楷體" w:hint="eastAsia"/>
          <w:sz w:val="28"/>
          <w:szCs w:val="28"/>
          <w:shd w:val="clear" w:color="auto" w:fill="FFFFFF"/>
        </w:rPr>
        <w:t>、</w:t>
      </w:r>
      <w:r w:rsidR="00702812" w:rsidRPr="00702812">
        <w:rPr>
          <w:rFonts w:eastAsia="標楷體" w:hint="eastAsia"/>
          <w:sz w:val="28"/>
          <w:szCs w:val="28"/>
          <w:shd w:val="clear" w:color="auto" w:fill="FFFFFF"/>
        </w:rPr>
        <w:t>六重溪</w:t>
      </w:r>
      <w:r w:rsidR="00702812">
        <w:rPr>
          <w:rFonts w:eastAsia="標楷體" w:hint="eastAsia"/>
          <w:sz w:val="28"/>
          <w:szCs w:val="28"/>
          <w:shd w:val="clear" w:color="auto" w:fill="FFFFFF"/>
        </w:rPr>
        <w:t>聚落</w:t>
      </w:r>
      <w:r w:rsidR="00702812" w:rsidRPr="00702812">
        <w:rPr>
          <w:rFonts w:eastAsia="標楷體" w:hint="eastAsia"/>
          <w:sz w:val="28"/>
          <w:szCs w:val="28"/>
          <w:shd w:val="clear" w:color="auto" w:fill="FFFFFF"/>
        </w:rPr>
        <w:t>潘朱神保耆老</w:t>
      </w:r>
      <w:r w:rsidR="00702812">
        <w:rPr>
          <w:rFonts w:eastAsia="標楷體" w:hint="eastAsia"/>
          <w:sz w:val="28"/>
          <w:szCs w:val="28"/>
          <w:shd w:val="clear" w:color="auto" w:fill="FFFFFF"/>
        </w:rPr>
        <w:t>展示傳統竹編用具</w:t>
      </w:r>
      <w:bookmarkEnd w:id="6"/>
      <w:r w:rsidR="005B2D56">
        <w:rPr>
          <w:rFonts w:eastAsia="標楷體" w:hint="eastAsia"/>
          <w:sz w:val="28"/>
          <w:szCs w:val="28"/>
          <w:shd w:val="clear" w:color="auto" w:fill="FFFFFF"/>
        </w:rPr>
        <w:t>，並</w:t>
      </w:r>
      <w:proofErr w:type="gramStart"/>
      <w:r w:rsidR="005B2D56">
        <w:rPr>
          <w:rFonts w:eastAsia="標楷體" w:hint="eastAsia"/>
          <w:sz w:val="28"/>
          <w:szCs w:val="28"/>
          <w:shd w:val="clear" w:color="auto" w:fill="FFFFFF"/>
        </w:rPr>
        <w:t>推出</w:t>
      </w:r>
      <w:r w:rsidR="005B2D56" w:rsidRPr="005B2D56">
        <w:rPr>
          <w:rFonts w:eastAsia="標楷體" w:hint="eastAsia"/>
          <w:sz w:val="28"/>
          <w:szCs w:val="28"/>
          <w:shd w:val="clear" w:color="auto" w:fill="FFFFFF"/>
        </w:rPr>
        <w:t>頭環編織</w:t>
      </w:r>
      <w:proofErr w:type="gramEnd"/>
      <w:r w:rsidR="005B2D56">
        <w:rPr>
          <w:rFonts w:eastAsia="標楷體" w:hint="eastAsia"/>
          <w:sz w:val="28"/>
          <w:szCs w:val="28"/>
          <w:shd w:val="clear" w:color="auto" w:fill="FFFFFF"/>
        </w:rPr>
        <w:t>及</w:t>
      </w:r>
      <w:r w:rsidR="005B2D56" w:rsidRPr="005B2D56">
        <w:rPr>
          <w:rFonts w:eastAsia="標楷體" w:hint="eastAsia"/>
          <w:sz w:val="28"/>
          <w:szCs w:val="28"/>
          <w:shd w:val="clear" w:color="auto" w:fill="FFFFFF"/>
        </w:rPr>
        <w:t>竹陀螺</w:t>
      </w:r>
      <w:r w:rsidR="005B2D56">
        <w:rPr>
          <w:rFonts w:eastAsia="標楷體" w:hint="eastAsia"/>
          <w:sz w:val="28"/>
          <w:szCs w:val="28"/>
          <w:shd w:val="clear" w:color="auto" w:fill="FFFFFF"/>
        </w:rPr>
        <w:t>DIY</w:t>
      </w:r>
      <w:r w:rsidR="005B2D56">
        <w:rPr>
          <w:rFonts w:eastAsia="標楷體" w:hint="eastAsia"/>
          <w:sz w:val="28"/>
          <w:szCs w:val="28"/>
          <w:shd w:val="clear" w:color="auto" w:fill="FFFFFF"/>
        </w:rPr>
        <w:t>體驗</w:t>
      </w:r>
      <w:r w:rsidR="005B2D56">
        <w:rPr>
          <w:rFonts w:eastAsia="標楷體" w:hint="eastAsia"/>
          <w:sz w:val="28"/>
          <w:szCs w:val="28"/>
          <w:shd w:val="clear" w:color="auto" w:fill="FFFFFF"/>
        </w:rPr>
        <w:t>(</w:t>
      </w:r>
      <w:r w:rsidR="005B2D56">
        <w:rPr>
          <w:rFonts w:eastAsia="標楷體" w:hint="eastAsia"/>
          <w:sz w:val="28"/>
          <w:szCs w:val="28"/>
          <w:shd w:val="clear" w:color="auto" w:fill="FFFFFF"/>
        </w:rPr>
        <w:t>各限額</w:t>
      </w:r>
      <w:r w:rsidR="005B2D56">
        <w:rPr>
          <w:rFonts w:eastAsia="標楷體" w:hint="eastAsia"/>
          <w:sz w:val="28"/>
          <w:szCs w:val="28"/>
          <w:shd w:val="clear" w:color="auto" w:fill="FFFFFF"/>
        </w:rPr>
        <w:t>20</w:t>
      </w:r>
      <w:r w:rsidR="005B2D56">
        <w:rPr>
          <w:rFonts w:eastAsia="標楷體" w:hint="eastAsia"/>
          <w:sz w:val="28"/>
          <w:szCs w:val="28"/>
          <w:shd w:val="clear" w:color="auto" w:fill="FFFFFF"/>
        </w:rPr>
        <w:t>名</w:t>
      </w:r>
      <w:r w:rsidR="005B2D56">
        <w:rPr>
          <w:rFonts w:eastAsia="標楷體" w:hint="eastAsia"/>
          <w:sz w:val="28"/>
          <w:szCs w:val="28"/>
          <w:shd w:val="clear" w:color="auto" w:fill="FFFFFF"/>
        </w:rPr>
        <w:t>)</w:t>
      </w:r>
      <w:r w:rsidR="005B2D56">
        <w:rPr>
          <w:rFonts w:eastAsia="標楷體" w:hint="eastAsia"/>
          <w:sz w:val="28"/>
          <w:szCs w:val="28"/>
          <w:shd w:val="clear" w:color="auto" w:fill="FFFFFF"/>
        </w:rPr>
        <w:t>，同時</w:t>
      </w:r>
      <w:r w:rsidR="005B2D56">
        <w:rPr>
          <w:rFonts w:ascii="標楷體" w:eastAsia="標楷體" w:hAnsi="標楷體" w:hint="eastAsia"/>
          <w:sz w:val="28"/>
          <w:szCs w:val="30"/>
        </w:rPr>
        <w:t>西拉雅族、高雄木柵部落及台中</w:t>
      </w:r>
      <w:r w:rsidR="005B2D56" w:rsidRPr="00634EDB">
        <w:rPr>
          <w:rFonts w:ascii="標楷體" w:eastAsia="標楷體" w:hAnsi="標楷體" w:hint="eastAsia"/>
          <w:sz w:val="28"/>
          <w:szCs w:val="30"/>
        </w:rPr>
        <w:t>沙</w:t>
      </w:r>
      <w:proofErr w:type="gramStart"/>
      <w:r w:rsidR="005B2D56" w:rsidRPr="00634EDB">
        <w:rPr>
          <w:rFonts w:ascii="標楷體" w:eastAsia="標楷體" w:hAnsi="標楷體" w:hint="eastAsia"/>
          <w:sz w:val="28"/>
          <w:szCs w:val="30"/>
        </w:rPr>
        <w:t>轆</w:t>
      </w:r>
      <w:proofErr w:type="gramEnd"/>
      <w:r w:rsidR="005B2D56" w:rsidRPr="00634EDB">
        <w:rPr>
          <w:rFonts w:ascii="標楷體" w:eastAsia="標楷體" w:hAnsi="標楷體" w:hint="eastAsia"/>
          <w:sz w:val="28"/>
          <w:szCs w:val="30"/>
        </w:rPr>
        <w:t>社</w:t>
      </w:r>
      <w:r w:rsidR="00906BFD">
        <w:rPr>
          <w:rFonts w:ascii="標楷體" w:eastAsia="標楷體" w:hAnsi="標楷體" w:hint="eastAsia"/>
          <w:sz w:val="28"/>
          <w:szCs w:val="30"/>
        </w:rPr>
        <w:t>帶來文化</w:t>
      </w:r>
      <w:r w:rsidR="00FA17C8">
        <w:rPr>
          <w:rFonts w:ascii="標楷體" w:eastAsia="標楷體" w:hAnsi="標楷體" w:hint="eastAsia"/>
          <w:sz w:val="28"/>
          <w:szCs w:val="30"/>
        </w:rPr>
        <w:t>市集</w:t>
      </w:r>
      <w:r w:rsidR="00906BFD">
        <w:rPr>
          <w:rFonts w:ascii="標楷體" w:eastAsia="標楷體" w:hAnsi="標楷體" w:hint="eastAsia"/>
          <w:sz w:val="28"/>
          <w:szCs w:val="30"/>
        </w:rPr>
        <w:t>，</w:t>
      </w:r>
      <w:r w:rsidR="005B2D56">
        <w:rPr>
          <w:rFonts w:ascii="標楷體" w:eastAsia="標楷體" w:hAnsi="標楷體" w:hint="eastAsia"/>
          <w:sz w:val="28"/>
          <w:szCs w:val="30"/>
        </w:rPr>
        <w:t>展售平埔族群文化商品及美食</w:t>
      </w:r>
      <w:r w:rsidR="00906BFD">
        <w:rPr>
          <w:rFonts w:ascii="標楷體" w:eastAsia="標楷體" w:hAnsi="標楷體" w:hint="eastAsia"/>
          <w:sz w:val="28"/>
          <w:szCs w:val="30"/>
        </w:rPr>
        <w:t>，市府原住民族事務委員會為增加活動豐富性，</w:t>
      </w:r>
      <w:bookmarkStart w:id="7" w:name="_Hlk57708792"/>
      <w:r w:rsidR="00906BFD">
        <w:rPr>
          <w:rFonts w:ascii="標楷體" w:eastAsia="標楷體" w:hAnsi="標楷體" w:hint="eastAsia"/>
          <w:sz w:val="28"/>
          <w:szCs w:val="30"/>
        </w:rPr>
        <w:t>特別呼應草地音樂會主軸，設計</w:t>
      </w:r>
      <w:r w:rsidR="00FA17C8">
        <w:rPr>
          <w:rFonts w:ascii="標楷體" w:eastAsia="標楷體" w:hAnsi="標楷體" w:hint="eastAsia"/>
          <w:sz w:val="28"/>
          <w:szCs w:val="30"/>
        </w:rPr>
        <w:t>一款</w:t>
      </w:r>
      <w:r w:rsidR="00906BFD">
        <w:rPr>
          <w:rFonts w:ascii="標楷體" w:eastAsia="標楷體" w:hAnsi="標楷體" w:hint="eastAsia"/>
          <w:sz w:val="28"/>
          <w:szCs w:val="30"/>
        </w:rPr>
        <w:t>西拉雅語野餐</w:t>
      </w:r>
      <w:r w:rsidR="00906BFD">
        <w:rPr>
          <w:rFonts w:ascii="標楷體" w:eastAsia="標楷體" w:hAnsi="標楷體" w:hint="eastAsia"/>
          <w:sz w:val="28"/>
          <w:szCs w:val="30"/>
        </w:rPr>
        <w:lastRenderedPageBreak/>
        <w:t>墊，凡當天消費滿300元即可兌換一個，限量500份</w:t>
      </w:r>
      <w:bookmarkEnd w:id="7"/>
      <w:r w:rsidR="00FA17C8">
        <w:rPr>
          <w:rFonts w:ascii="標楷體" w:eastAsia="標楷體" w:hAnsi="標楷體" w:hint="eastAsia"/>
          <w:sz w:val="28"/>
          <w:szCs w:val="30"/>
        </w:rPr>
        <w:t>，</w:t>
      </w:r>
      <w:r w:rsidR="00FA17C8">
        <w:rPr>
          <w:rFonts w:ascii="標楷體" w:eastAsia="標楷體" w:hAnsi="標楷體" w:hint="eastAsia"/>
          <w:sz w:val="28"/>
          <w:szCs w:val="30"/>
        </w:rPr>
        <w:t>只送不賣</w:t>
      </w:r>
      <w:r w:rsidR="00455D24">
        <w:rPr>
          <w:rFonts w:ascii="標楷體" w:eastAsia="標楷體" w:hAnsi="標楷體" w:hint="eastAsia"/>
          <w:sz w:val="28"/>
          <w:szCs w:val="30"/>
        </w:rPr>
        <w:t>，歡迎各位前來感受西拉雅文化</w:t>
      </w:r>
      <w:r w:rsidR="00FB1312">
        <w:rPr>
          <w:rFonts w:ascii="標楷體" w:eastAsia="標楷體" w:hAnsi="標楷體" w:hint="eastAsia"/>
          <w:sz w:val="28"/>
          <w:szCs w:val="30"/>
        </w:rPr>
        <w:t>。</w:t>
      </w:r>
      <w:bookmarkEnd w:id="5"/>
    </w:p>
    <w:p w:rsidR="00BE2CA2" w:rsidRDefault="00BE2CA2" w:rsidP="00BE2CA2">
      <w:pPr>
        <w:pStyle w:val="a9"/>
        <w:numPr>
          <w:ilvl w:val="0"/>
          <w:numId w:val="1"/>
        </w:numPr>
        <w:ind w:leftChars="0"/>
        <w:rPr>
          <w:rFonts w:ascii="標楷體" w:eastAsia="標楷體" w:hAnsi="標楷體"/>
          <w:sz w:val="28"/>
          <w:szCs w:val="20"/>
        </w:rPr>
      </w:pPr>
      <w:r>
        <w:rPr>
          <w:rFonts w:ascii="標楷體" w:eastAsia="標楷體" w:hAnsi="標楷體" w:hint="eastAsia"/>
          <w:sz w:val="28"/>
          <w:szCs w:val="20"/>
        </w:rPr>
        <w:t>活動</w:t>
      </w:r>
      <w:r w:rsidRPr="00C65417">
        <w:rPr>
          <w:rFonts w:ascii="標楷體" w:eastAsia="標楷體" w:hAnsi="標楷體" w:hint="eastAsia"/>
          <w:sz w:val="28"/>
          <w:szCs w:val="20"/>
        </w:rPr>
        <w:t>流程</w:t>
      </w:r>
      <w:r>
        <w:rPr>
          <w:rFonts w:ascii="標楷體" w:eastAsia="標楷體" w:hAnsi="標楷體" w:hint="eastAsia"/>
          <w:sz w:val="28"/>
          <w:szCs w:val="20"/>
        </w:rPr>
        <w:t>表</w:t>
      </w:r>
    </w:p>
    <w:tbl>
      <w:tblPr>
        <w:tblStyle w:val="aa"/>
        <w:tblW w:w="7764" w:type="dxa"/>
        <w:tblInd w:w="480" w:type="dxa"/>
        <w:tblLook w:val="04A0" w:firstRow="1" w:lastRow="0" w:firstColumn="1" w:lastColumn="0" w:noHBand="0" w:noVBand="1"/>
      </w:tblPr>
      <w:tblGrid>
        <w:gridCol w:w="1642"/>
        <w:gridCol w:w="3231"/>
        <w:gridCol w:w="2891"/>
      </w:tblGrid>
      <w:tr w:rsidR="007C44C2" w:rsidTr="007C44C2">
        <w:trPr>
          <w:trHeight w:val="162"/>
        </w:trPr>
        <w:tc>
          <w:tcPr>
            <w:tcW w:w="1642" w:type="dxa"/>
            <w:vAlign w:val="center"/>
          </w:tcPr>
          <w:p w:rsidR="007C44C2" w:rsidRPr="00F917F2" w:rsidRDefault="007C44C2" w:rsidP="0048098E">
            <w:pPr>
              <w:pStyle w:val="a9"/>
              <w:spacing w:line="500" w:lineRule="exact"/>
              <w:ind w:leftChars="0" w:left="0"/>
              <w:jc w:val="center"/>
              <w:rPr>
                <w:rFonts w:ascii="標楷體" w:eastAsia="標楷體" w:hAnsi="標楷體"/>
                <w:sz w:val="28"/>
                <w:szCs w:val="20"/>
              </w:rPr>
            </w:pPr>
            <w:bookmarkStart w:id="8" w:name="_Hlk57708625"/>
            <w:r>
              <w:rPr>
                <w:rFonts w:ascii="標楷體" w:eastAsia="標楷體" w:hAnsi="標楷體" w:hint="eastAsia"/>
                <w:sz w:val="28"/>
                <w:szCs w:val="20"/>
              </w:rPr>
              <w:t>時間</w:t>
            </w:r>
          </w:p>
        </w:tc>
        <w:tc>
          <w:tcPr>
            <w:tcW w:w="3231" w:type="dxa"/>
            <w:vAlign w:val="center"/>
          </w:tcPr>
          <w:p w:rsidR="007C44C2" w:rsidRPr="00F917F2" w:rsidRDefault="007C44C2" w:rsidP="0048098E">
            <w:pPr>
              <w:spacing w:line="500" w:lineRule="exact"/>
              <w:jc w:val="center"/>
              <w:rPr>
                <w:rFonts w:ascii="標楷體" w:eastAsia="標楷體" w:hAnsi="標楷體"/>
                <w:sz w:val="28"/>
                <w:szCs w:val="20"/>
              </w:rPr>
            </w:pPr>
            <w:r>
              <w:rPr>
                <w:rFonts w:ascii="標楷體" w:eastAsia="標楷體" w:hAnsi="標楷體" w:hint="eastAsia"/>
                <w:sz w:val="28"/>
                <w:szCs w:val="20"/>
              </w:rPr>
              <w:t>舞台活動(草地音樂會)</w:t>
            </w:r>
          </w:p>
        </w:tc>
        <w:tc>
          <w:tcPr>
            <w:tcW w:w="2891" w:type="dxa"/>
            <w:vAlign w:val="center"/>
          </w:tcPr>
          <w:p w:rsidR="007C44C2" w:rsidRPr="0048771F" w:rsidRDefault="007C44C2" w:rsidP="0048098E">
            <w:pPr>
              <w:spacing w:line="500" w:lineRule="exact"/>
              <w:jc w:val="center"/>
              <w:rPr>
                <w:rFonts w:ascii="標楷體" w:eastAsia="標楷體" w:hAnsi="標楷體"/>
                <w:sz w:val="28"/>
                <w:szCs w:val="20"/>
              </w:rPr>
            </w:pPr>
            <w:r>
              <w:rPr>
                <w:rFonts w:ascii="標楷體" w:eastAsia="標楷體" w:hAnsi="標楷體" w:hint="eastAsia"/>
                <w:sz w:val="28"/>
                <w:szCs w:val="20"/>
              </w:rPr>
              <w:t>周邊活動</w:t>
            </w:r>
          </w:p>
        </w:tc>
      </w:tr>
      <w:tr w:rsidR="007C44C2" w:rsidTr="007C44C2">
        <w:trPr>
          <w:trHeight w:val="263"/>
        </w:trPr>
        <w:tc>
          <w:tcPr>
            <w:tcW w:w="1642" w:type="dxa"/>
            <w:vAlign w:val="center"/>
          </w:tcPr>
          <w:p w:rsidR="007C44C2" w:rsidRDefault="007C44C2" w:rsidP="0048098E">
            <w:pPr>
              <w:pStyle w:val="a9"/>
              <w:spacing w:line="500" w:lineRule="exact"/>
              <w:ind w:leftChars="0" w:left="0"/>
              <w:jc w:val="center"/>
              <w:rPr>
                <w:rFonts w:ascii="標楷體" w:eastAsia="標楷體" w:hAnsi="標楷體"/>
                <w:sz w:val="28"/>
                <w:szCs w:val="20"/>
              </w:rPr>
            </w:pPr>
            <w:r>
              <w:rPr>
                <w:rFonts w:ascii="標楷體" w:eastAsia="標楷體" w:hAnsi="標楷體" w:hint="eastAsia"/>
                <w:sz w:val="28"/>
                <w:szCs w:val="20"/>
              </w:rPr>
              <w:t>1330-1345</w:t>
            </w:r>
          </w:p>
        </w:tc>
        <w:tc>
          <w:tcPr>
            <w:tcW w:w="3231" w:type="dxa"/>
            <w:vAlign w:val="center"/>
          </w:tcPr>
          <w:p w:rsidR="007C44C2" w:rsidRPr="00E44BEE" w:rsidRDefault="007C44C2" w:rsidP="0048098E">
            <w:pPr>
              <w:pStyle w:val="a9"/>
              <w:spacing w:line="500" w:lineRule="exact"/>
              <w:ind w:leftChars="0" w:left="0"/>
              <w:jc w:val="both"/>
              <w:rPr>
                <w:rFonts w:ascii="標楷體" w:eastAsia="標楷體" w:hAnsi="標楷體"/>
                <w:sz w:val="28"/>
                <w:szCs w:val="20"/>
              </w:rPr>
            </w:pPr>
            <w:proofErr w:type="gramStart"/>
            <w:r w:rsidRPr="00C84800">
              <w:rPr>
                <w:rFonts w:ascii="標楷體" w:eastAsia="標楷體" w:hAnsi="標楷體" w:hint="eastAsia"/>
                <w:sz w:val="28"/>
                <w:szCs w:val="20"/>
              </w:rPr>
              <w:t>北頭洋舞</w:t>
            </w:r>
            <w:proofErr w:type="gramEnd"/>
            <w:r w:rsidRPr="00C84800">
              <w:rPr>
                <w:rFonts w:ascii="標楷體" w:eastAsia="標楷體" w:hAnsi="標楷體" w:hint="eastAsia"/>
                <w:sz w:val="28"/>
                <w:szCs w:val="20"/>
              </w:rPr>
              <w:t>團</w:t>
            </w:r>
          </w:p>
        </w:tc>
        <w:tc>
          <w:tcPr>
            <w:tcW w:w="2891" w:type="dxa"/>
            <w:vMerge w:val="restart"/>
            <w:vAlign w:val="center"/>
          </w:tcPr>
          <w:p w:rsidR="007C44C2" w:rsidRDefault="007C44C2" w:rsidP="007C44C2">
            <w:pPr>
              <w:pStyle w:val="a9"/>
              <w:numPr>
                <w:ilvl w:val="0"/>
                <w:numId w:val="2"/>
              </w:numPr>
              <w:spacing w:line="500" w:lineRule="exact"/>
              <w:ind w:leftChars="0"/>
              <w:rPr>
                <w:rFonts w:ascii="標楷體" w:eastAsia="標楷體" w:hAnsi="標楷體"/>
                <w:sz w:val="28"/>
                <w:szCs w:val="20"/>
              </w:rPr>
            </w:pPr>
            <w:r w:rsidRPr="000E63EB">
              <w:rPr>
                <w:rFonts w:ascii="標楷體" w:eastAsia="標楷體" w:hAnsi="標楷體" w:hint="eastAsia"/>
                <w:sz w:val="28"/>
                <w:szCs w:val="20"/>
              </w:rPr>
              <w:t>文化市集</w:t>
            </w:r>
          </w:p>
          <w:p w:rsidR="007C44C2" w:rsidRDefault="007C44C2" w:rsidP="007C44C2">
            <w:pPr>
              <w:pStyle w:val="a9"/>
              <w:numPr>
                <w:ilvl w:val="0"/>
                <w:numId w:val="2"/>
              </w:numPr>
              <w:spacing w:line="500" w:lineRule="exact"/>
              <w:ind w:leftChars="0"/>
              <w:rPr>
                <w:rFonts w:ascii="標楷體" w:eastAsia="標楷體" w:hAnsi="標楷體"/>
                <w:sz w:val="28"/>
                <w:szCs w:val="20"/>
              </w:rPr>
            </w:pPr>
            <w:r>
              <w:rPr>
                <w:rFonts w:ascii="標楷體" w:eastAsia="標楷體" w:hAnsi="標楷體" w:hint="eastAsia"/>
                <w:sz w:val="28"/>
                <w:szCs w:val="20"/>
              </w:rPr>
              <w:t>傳統工藝展示</w:t>
            </w:r>
          </w:p>
          <w:p w:rsidR="007C44C2" w:rsidRPr="00366ACC" w:rsidRDefault="007C44C2" w:rsidP="0048098E">
            <w:pPr>
              <w:pStyle w:val="a9"/>
              <w:spacing w:line="500" w:lineRule="exact"/>
              <w:ind w:leftChars="0"/>
              <w:rPr>
                <w:rFonts w:ascii="標楷體" w:eastAsia="標楷體" w:hAnsi="標楷體" w:hint="eastAsia"/>
                <w:szCs w:val="18"/>
              </w:rPr>
            </w:pPr>
            <w:r w:rsidRPr="00366ACC">
              <w:rPr>
                <w:rFonts w:ascii="標楷體" w:eastAsia="標楷體" w:hAnsi="標楷體" w:hint="eastAsia"/>
                <w:szCs w:val="18"/>
              </w:rPr>
              <w:t>(竹編、竹樂器)</w:t>
            </w:r>
          </w:p>
          <w:p w:rsidR="007C44C2" w:rsidRDefault="007C44C2" w:rsidP="007C44C2">
            <w:pPr>
              <w:pStyle w:val="a9"/>
              <w:numPr>
                <w:ilvl w:val="0"/>
                <w:numId w:val="2"/>
              </w:numPr>
              <w:spacing w:line="500" w:lineRule="exact"/>
              <w:ind w:leftChars="0"/>
              <w:rPr>
                <w:rFonts w:ascii="標楷體" w:eastAsia="標楷體" w:hAnsi="標楷體"/>
                <w:sz w:val="28"/>
                <w:szCs w:val="20"/>
              </w:rPr>
            </w:pPr>
            <w:r>
              <w:rPr>
                <w:rFonts w:ascii="標楷體" w:eastAsia="標楷體" w:hAnsi="標楷體" w:hint="eastAsia"/>
                <w:sz w:val="28"/>
                <w:szCs w:val="20"/>
              </w:rPr>
              <w:t>DIY小學堂</w:t>
            </w:r>
          </w:p>
          <w:p w:rsidR="007C44C2" w:rsidRPr="00366ACC" w:rsidRDefault="007C44C2" w:rsidP="0048098E">
            <w:pPr>
              <w:pStyle w:val="a9"/>
              <w:spacing w:line="500" w:lineRule="exact"/>
              <w:ind w:leftChars="0"/>
              <w:rPr>
                <w:rFonts w:ascii="標楷體" w:eastAsia="標楷體" w:hAnsi="標楷體"/>
                <w:szCs w:val="18"/>
              </w:rPr>
            </w:pPr>
            <w:r w:rsidRPr="00366ACC">
              <w:rPr>
                <w:rFonts w:ascii="標楷體" w:eastAsia="標楷體" w:hAnsi="標楷體" w:hint="eastAsia"/>
                <w:szCs w:val="18"/>
              </w:rPr>
              <w:t>(</w:t>
            </w:r>
            <w:proofErr w:type="gramStart"/>
            <w:r w:rsidRPr="00366ACC">
              <w:rPr>
                <w:rFonts w:ascii="標楷體" w:eastAsia="標楷體" w:hAnsi="標楷體" w:hint="eastAsia"/>
                <w:szCs w:val="18"/>
              </w:rPr>
              <w:t>頭環編織</w:t>
            </w:r>
            <w:proofErr w:type="gramEnd"/>
            <w:r w:rsidRPr="00366ACC">
              <w:rPr>
                <w:rFonts w:ascii="標楷體" w:eastAsia="標楷體" w:hAnsi="標楷體" w:hint="eastAsia"/>
                <w:szCs w:val="18"/>
              </w:rPr>
              <w:t>、竹陀螺)</w:t>
            </w:r>
          </w:p>
          <w:p w:rsidR="007C44C2" w:rsidRPr="000E63EB" w:rsidRDefault="007C44C2" w:rsidP="007C44C2">
            <w:pPr>
              <w:pStyle w:val="a9"/>
              <w:numPr>
                <w:ilvl w:val="0"/>
                <w:numId w:val="2"/>
              </w:numPr>
              <w:spacing w:line="500" w:lineRule="exact"/>
              <w:ind w:leftChars="0"/>
              <w:rPr>
                <w:rFonts w:ascii="標楷體" w:eastAsia="標楷體" w:hAnsi="標楷體"/>
                <w:sz w:val="28"/>
                <w:szCs w:val="20"/>
              </w:rPr>
            </w:pPr>
            <w:r w:rsidRPr="000E63EB">
              <w:rPr>
                <w:rFonts w:ascii="標楷體" w:eastAsia="標楷體" w:hAnsi="標楷體" w:hint="eastAsia"/>
                <w:sz w:val="28"/>
                <w:szCs w:val="20"/>
              </w:rPr>
              <w:t>消費集點滿額送</w:t>
            </w:r>
            <w:r>
              <w:rPr>
                <w:rFonts w:ascii="標楷體" w:eastAsia="標楷體" w:hAnsi="標楷體" w:hint="eastAsia"/>
                <w:sz w:val="28"/>
                <w:szCs w:val="20"/>
              </w:rPr>
              <w:t>限量</w:t>
            </w:r>
            <w:r w:rsidRPr="000E63EB">
              <w:rPr>
                <w:rFonts w:ascii="標楷體" w:eastAsia="標楷體" w:hAnsi="標楷體" w:hint="eastAsia"/>
                <w:sz w:val="28"/>
                <w:szCs w:val="20"/>
              </w:rPr>
              <w:t>好禮</w:t>
            </w:r>
          </w:p>
        </w:tc>
      </w:tr>
      <w:tr w:rsidR="007C44C2" w:rsidTr="007C44C2">
        <w:trPr>
          <w:trHeight w:val="255"/>
        </w:trPr>
        <w:tc>
          <w:tcPr>
            <w:tcW w:w="1642" w:type="dxa"/>
            <w:vAlign w:val="center"/>
          </w:tcPr>
          <w:p w:rsidR="007C44C2" w:rsidRPr="00A317F4" w:rsidRDefault="007C44C2" w:rsidP="0048098E">
            <w:pPr>
              <w:pStyle w:val="a9"/>
              <w:spacing w:line="500" w:lineRule="exact"/>
              <w:ind w:leftChars="0" w:left="0"/>
              <w:jc w:val="center"/>
              <w:rPr>
                <w:rFonts w:ascii="標楷體" w:eastAsia="標楷體" w:hAnsi="標楷體"/>
                <w:bCs/>
                <w:sz w:val="28"/>
                <w:szCs w:val="20"/>
              </w:rPr>
            </w:pPr>
            <w:r w:rsidRPr="00A317F4">
              <w:rPr>
                <w:rFonts w:ascii="標楷體" w:eastAsia="標楷體" w:hAnsi="標楷體" w:hint="eastAsia"/>
                <w:bCs/>
                <w:sz w:val="28"/>
                <w:szCs w:val="20"/>
              </w:rPr>
              <w:t>13</w:t>
            </w:r>
            <w:r>
              <w:rPr>
                <w:rFonts w:ascii="標楷體" w:eastAsia="標楷體" w:hAnsi="標楷體" w:hint="eastAsia"/>
                <w:bCs/>
                <w:sz w:val="28"/>
                <w:szCs w:val="20"/>
              </w:rPr>
              <w:t>45</w:t>
            </w:r>
            <w:r w:rsidRPr="00A317F4">
              <w:rPr>
                <w:rFonts w:ascii="標楷體" w:eastAsia="標楷體" w:hAnsi="標楷體" w:hint="eastAsia"/>
                <w:bCs/>
                <w:sz w:val="28"/>
                <w:szCs w:val="20"/>
              </w:rPr>
              <w:t>-1</w:t>
            </w:r>
            <w:r>
              <w:rPr>
                <w:rFonts w:ascii="標楷體" w:eastAsia="標楷體" w:hAnsi="標楷體" w:hint="eastAsia"/>
                <w:bCs/>
                <w:sz w:val="28"/>
                <w:szCs w:val="20"/>
              </w:rPr>
              <w:t>35</w:t>
            </w:r>
            <w:r>
              <w:rPr>
                <w:rFonts w:ascii="標楷體" w:eastAsia="標楷體" w:hAnsi="標楷體"/>
                <w:bCs/>
                <w:sz w:val="28"/>
                <w:szCs w:val="20"/>
              </w:rPr>
              <w:t>5</w:t>
            </w:r>
          </w:p>
        </w:tc>
        <w:tc>
          <w:tcPr>
            <w:tcW w:w="3231" w:type="dxa"/>
            <w:vAlign w:val="center"/>
          </w:tcPr>
          <w:p w:rsidR="007C44C2" w:rsidRPr="00A317F4" w:rsidRDefault="007C44C2" w:rsidP="0048098E">
            <w:pPr>
              <w:pStyle w:val="a9"/>
              <w:spacing w:line="500" w:lineRule="exact"/>
              <w:ind w:leftChars="0" w:left="0"/>
              <w:jc w:val="both"/>
              <w:rPr>
                <w:rFonts w:ascii="標楷體" w:eastAsia="標楷體" w:hAnsi="標楷體"/>
                <w:bCs/>
                <w:sz w:val="28"/>
                <w:szCs w:val="20"/>
              </w:rPr>
            </w:pPr>
            <w:r w:rsidRPr="00A317F4">
              <w:rPr>
                <w:rFonts w:ascii="標楷體" w:eastAsia="標楷體" w:hAnsi="標楷體" w:hint="eastAsia"/>
                <w:bCs/>
                <w:sz w:val="28"/>
                <w:szCs w:val="20"/>
              </w:rPr>
              <w:t>西拉雅祈福儀式</w:t>
            </w:r>
          </w:p>
        </w:tc>
        <w:tc>
          <w:tcPr>
            <w:tcW w:w="2891" w:type="dxa"/>
            <w:vMerge/>
          </w:tcPr>
          <w:p w:rsidR="007C44C2" w:rsidRPr="00F917F2" w:rsidRDefault="007C44C2" w:rsidP="0048098E">
            <w:pPr>
              <w:pStyle w:val="a9"/>
              <w:spacing w:line="500" w:lineRule="exact"/>
              <w:ind w:leftChars="0" w:left="0"/>
              <w:rPr>
                <w:rFonts w:ascii="標楷體" w:eastAsia="標楷體" w:hAnsi="標楷體"/>
                <w:sz w:val="28"/>
                <w:szCs w:val="20"/>
              </w:rPr>
            </w:pPr>
          </w:p>
        </w:tc>
      </w:tr>
      <w:tr w:rsidR="007C44C2" w:rsidTr="007C44C2">
        <w:trPr>
          <w:trHeight w:val="263"/>
        </w:trPr>
        <w:tc>
          <w:tcPr>
            <w:tcW w:w="1642" w:type="dxa"/>
            <w:vAlign w:val="center"/>
          </w:tcPr>
          <w:p w:rsidR="007C44C2" w:rsidRDefault="007C44C2" w:rsidP="0048098E">
            <w:pPr>
              <w:pStyle w:val="a9"/>
              <w:spacing w:line="500" w:lineRule="exact"/>
              <w:ind w:leftChars="0" w:left="0"/>
              <w:jc w:val="center"/>
              <w:rPr>
                <w:rFonts w:ascii="標楷體" w:eastAsia="標楷體" w:hAnsi="標楷體"/>
                <w:sz w:val="28"/>
                <w:szCs w:val="20"/>
              </w:rPr>
            </w:pPr>
            <w:r>
              <w:rPr>
                <w:rFonts w:ascii="標楷體" w:eastAsia="標楷體" w:hAnsi="標楷體" w:hint="eastAsia"/>
                <w:sz w:val="28"/>
                <w:szCs w:val="20"/>
              </w:rPr>
              <w:t>135</w:t>
            </w:r>
            <w:r>
              <w:rPr>
                <w:rFonts w:ascii="標楷體" w:eastAsia="標楷體" w:hAnsi="標楷體"/>
                <w:sz w:val="28"/>
                <w:szCs w:val="20"/>
              </w:rPr>
              <w:t>5</w:t>
            </w:r>
            <w:r>
              <w:rPr>
                <w:rFonts w:ascii="標楷體" w:eastAsia="標楷體" w:hAnsi="標楷體" w:hint="eastAsia"/>
                <w:sz w:val="28"/>
                <w:szCs w:val="20"/>
              </w:rPr>
              <w:t>-1405</w:t>
            </w:r>
          </w:p>
        </w:tc>
        <w:tc>
          <w:tcPr>
            <w:tcW w:w="3231" w:type="dxa"/>
            <w:vAlign w:val="center"/>
          </w:tcPr>
          <w:p w:rsidR="007C44C2" w:rsidRDefault="007C44C2" w:rsidP="0048098E">
            <w:pPr>
              <w:pStyle w:val="a9"/>
              <w:spacing w:line="500" w:lineRule="exact"/>
              <w:ind w:leftChars="0" w:left="0"/>
              <w:jc w:val="both"/>
              <w:rPr>
                <w:rFonts w:ascii="標楷體" w:eastAsia="標楷體" w:hAnsi="標楷體"/>
                <w:sz w:val="28"/>
                <w:szCs w:val="20"/>
              </w:rPr>
            </w:pPr>
            <w:r>
              <w:rPr>
                <w:rFonts w:ascii="標楷體" w:eastAsia="標楷體" w:hAnsi="標楷體" w:hint="eastAsia"/>
                <w:sz w:val="28"/>
                <w:szCs w:val="20"/>
              </w:rPr>
              <w:t>貴賓致詞</w:t>
            </w:r>
          </w:p>
        </w:tc>
        <w:tc>
          <w:tcPr>
            <w:tcW w:w="2891" w:type="dxa"/>
            <w:vMerge/>
          </w:tcPr>
          <w:p w:rsidR="007C44C2" w:rsidRDefault="007C44C2" w:rsidP="0048098E">
            <w:pPr>
              <w:pStyle w:val="a9"/>
              <w:spacing w:line="500" w:lineRule="exact"/>
              <w:ind w:leftChars="0" w:left="0"/>
              <w:rPr>
                <w:rFonts w:ascii="標楷體" w:eastAsia="標楷體" w:hAnsi="標楷體"/>
                <w:sz w:val="28"/>
                <w:szCs w:val="20"/>
              </w:rPr>
            </w:pPr>
          </w:p>
        </w:tc>
      </w:tr>
      <w:tr w:rsidR="007C44C2" w:rsidTr="007C44C2">
        <w:trPr>
          <w:trHeight w:val="263"/>
        </w:trPr>
        <w:tc>
          <w:tcPr>
            <w:tcW w:w="1642" w:type="dxa"/>
            <w:vAlign w:val="center"/>
          </w:tcPr>
          <w:p w:rsidR="007C44C2" w:rsidRDefault="007C44C2" w:rsidP="0048098E">
            <w:pPr>
              <w:pStyle w:val="a9"/>
              <w:spacing w:line="500" w:lineRule="exact"/>
              <w:ind w:leftChars="0" w:left="0"/>
              <w:jc w:val="center"/>
              <w:rPr>
                <w:rFonts w:ascii="標楷體" w:eastAsia="標楷體" w:hAnsi="標楷體"/>
                <w:sz w:val="28"/>
                <w:szCs w:val="20"/>
              </w:rPr>
            </w:pPr>
            <w:r>
              <w:rPr>
                <w:rFonts w:ascii="標楷體" w:eastAsia="標楷體" w:hAnsi="標楷體" w:hint="eastAsia"/>
                <w:sz w:val="28"/>
                <w:szCs w:val="20"/>
              </w:rPr>
              <w:t>1405-1415</w:t>
            </w:r>
          </w:p>
        </w:tc>
        <w:tc>
          <w:tcPr>
            <w:tcW w:w="3231" w:type="dxa"/>
            <w:vAlign w:val="center"/>
          </w:tcPr>
          <w:p w:rsidR="007C44C2" w:rsidRDefault="007C44C2" w:rsidP="0048098E">
            <w:pPr>
              <w:pStyle w:val="a9"/>
              <w:spacing w:line="500" w:lineRule="exact"/>
              <w:ind w:leftChars="0" w:left="0"/>
              <w:jc w:val="both"/>
              <w:rPr>
                <w:rFonts w:ascii="標楷體" w:eastAsia="標楷體" w:hAnsi="標楷體"/>
                <w:sz w:val="28"/>
                <w:szCs w:val="20"/>
              </w:rPr>
            </w:pPr>
            <w:r w:rsidRPr="00D119D7">
              <w:rPr>
                <w:rFonts w:ascii="標楷體" w:eastAsia="標楷體" w:hAnsi="標楷體" w:hint="eastAsia"/>
                <w:sz w:val="28"/>
                <w:szCs w:val="20"/>
              </w:rPr>
              <w:t>河東國小六溪分校</w:t>
            </w:r>
          </w:p>
        </w:tc>
        <w:tc>
          <w:tcPr>
            <w:tcW w:w="2891" w:type="dxa"/>
            <w:vMerge/>
          </w:tcPr>
          <w:p w:rsidR="007C44C2" w:rsidRDefault="007C44C2" w:rsidP="0048098E">
            <w:pPr>
              <w:pStyle w:val="a9"/>
              <w:spacing w:line="500" w:lineRule="exact"/>
              <w:ind w:leftChars="0" w:left="0"/>
              <w:rPr>
                <w:rFonts w:ascii="標楷體" w:eastAsia="標楷體" w:hAnsi="標楷體"/>
                <w:sz w:val="28"/>
                <w:szCs w:val="20"/>
              </w:rPr>
            </w:pPr>
          </w:p>
        </w:tc>
      </w:tr>
      <w:tr w:rsidR="007C44C2" w:rsidTr="007C44C2">
        <w:trPr>
          <w:trHeight w:val="263"/>
        </w:trPr>
        <w:tc>
          <w:tcPr>
            <w:tcW w:w="1642" w:type="dxa"/>
            <w:vAlign w:val="center"/>
          </w:tcPr>
          <w:p w:rsidR="007C44C2" w:rsidRDefault="007C44C2" w:rsidP="0048098E">
            <w:pPr>
              <w:pStyle w:val="a9"/>
              <w:spacing w:line="500" w:lineRule="exact"/>
              <w:ind w:leftChars="0" w:left="0"/>
              <w:jc w:val="center"/>
              <w:rPr>
                <w:rFonts w:ascii="標楷體" w:eastAsia="標楷體" w:hAnsi="標楷體"/>
                <w:sz w:val="28"/>
                <w:szCs w:val="20"/>
              </w:rPr>
            </w:pPr>
            <w:r>
              <w:rPr>
                <w:rFonts w:ascii="標楷體" w:eastAsia="標楷體" w:hAnsi="標楷體" w:hint="eastAsia"/>
                <w:sz w:val="28"/>
                <w:szCs w:val="20"/>
              </w:rPr>
              <w:t>1415-1445</w:t>
            </w:r>
          </w:p>
        </w:tc>
        <w:tc>
          <w:tcPr>
            <w:tcW w:w="3231" w:type="dxa"/>
            <w:vAlign w:val="center"/>
          </w:tcPr>
          <w:p w:rsidR="007C44C2" w:rsidRDefault="007C44C2" w:rsidP="0048098E">
            <w:pPr>
              <w:pStyle w:val="a9"/>
              <w:spacing w:line="500" w:lineRule="exact"/>
              <w:ind w:leftChars="0" w:left="0"/>
              <w:jc w:val="both"/>
              <w:rPr>
                <w:rFonts w:ascii="標楷體" w:eastAsia="標楷體" w:hAnsi="標楷體"/>
                <w:sz w:val="28"/>
                <w:szCs w:val="20"/>
              </w:rPr>
            </w:pPr>
            <w:r>
              <w:rPr>
                <w:rFonts w:ascii="標楷體" w:eastAsia="標楷體" w:hAnsi="標楷體" w:hint="eastAsia"/>
                <w:sz w:val="28"/>
                <w:szCs w:val="20"/>
              </w:rPr>
              <w:t>阿美族歌手-</w:t>
            </w:r>
            <w:r w:rsidRPr="006F2070">
              <w:rPr>
                <w:rFonts w:ascii="標楷體" w:eastAsia="標楷體" w:hAnsi="標楷體" w:hint="eastAsia"/>
                <w:sz w:val="28"/>
                <w:szCs w:val="20"/>
              </w:rPr>
              <w:t>Ado阿洛</w:t>
            </w:r>
          </w:p>
        </w:tc>
        <w:tc>
          <w:tcPr>
            <w:tcW w:w="2891" w:type="dxa"/>
            <w:vMerge/>
          </w:tcPr>
          <w:p w:rsidR="007C44C2" w:rsidRDefault="007C44C2" w:rsidP="0048098E">
            <w:pPr>
              <w:pStyle w:val="a9"/>
              <w:spacing w:line="500" w:lineRule="exact"/>
              <w:ind w:leftChars="0" w:left="0"/>
              <w:rPr>
                <w:rFonts w:ascii="標楷體" w:eastAsia="標楷體" w:hAnsi="標楷體"/>
                <w:sz w:val="28"/>
                <w:szCs w:val="20"/>
              </w:rPr>
            </w:pPr>
          </w:p>
        </w:tc>
      </w:tr>
      <w:tr w:rsidR="007C44C2" w:rsidTr="007C44C2">
        <w:trPr>
          <w:trHeight w:val="254"/>
        </w:trPr>
        <w:tc>
          <w:tcPr>
            <w:tcW w:w="1642" w:type="dxa"/>
            <w:vAlign w:val="center"/>
          </w:tcPr>
          <w:p w:rsidR="007C44C2" w:rsidRDefault="007C44C2" w:rsidP="0048098E">
            <w:pPr>
              <w:pStyle w:val="a9"/>
              <w:spacing w:line="500" w:lineRule="exact"/>
              <w:ind w:leftChars="0" w:left="0"/>
              <w:jc w:val="center"/>
              <w:rPr>
                <w:rFonts w:ascii="標楷體" w:eastAsia="標楷體" w:hAnsi="標楷體"/>
                <w:sz w:val="28"/>
                <w:szCs w:val="20"/>
              </w:rPr>
            </w:pPr>
            <w:r>
              <w:rPr>
                <w:rFonts w:ascii="標楷體" w:eastAsia="標楷體" w:hAnsi="標楷體" w:hint="eastAsia"/>
                <w:sz w:val="28"/>
                <w:szCs w:val="20"/>
              </w:rPr>
              <w:t>1445-1455</w:t>
            </w:r>
          </w:p>
        </w:tc>
        <w:tc>
          <w:tcPr>
            <w:tcW w:w="3231" w:type="dxa"/>
            <w:vAlign w:val="center"/>
          </w:tcPr>
          <w:p w:rsidR="007C44C2" w:rsidRPr="00F917F2" w:rsidRDefault="007C44C2" w:rsidP="0048098E">
            <w:pPr>
              <w:spacing w:line="500" w:lineRule="exact"/>
              <w:jc w:val="both"/>
              <w:rPr>
                <w:rFonts w:ascii="標楷體" w:eastAsia="標楷體" w:hAnsi="標楷體"/>
                <w:sz w:val="28"/>
                <w:szCs w:val="20"/>
              </w:rPr>
            </w:pPr>
            <w:r w:rsidRPr="006F2070">
              <w:rPr>
                <w:rFonts w:ascii="標楷體" w:eastAsia="標楷體" w:hAnsi="標楷體" w:hint="eastAsia"/>
                <w:sz w:val="28"/>
                <w:szCs w:val="20"/>
              </w:rPr>
              <w:t>層林國小</w:t>
            </w:r>
          </w:p>
        </w:tc>
        <w:tc>
          <w:tcPr>
            <w:tcW w:w="2891" w:type="dxa"/>
            <w:vMerge/>
          </w:tcPr>
          <w:p w:rsidR="007C44C2" w:rsidRDefault="007C44C2" w:rsidP="0048098E">
            <w:pPr>
              <w:pStyle w:val="a9"/>
              <w:spacing w:line="500" w:lineRule="exact"/>
              <w:ind w:leftChars="0" w:left="0"/>
              <w:rPr>
                <w:rFonts w:ascii="標楷體" w:eastAsia="標楷體" w:hAnsi="標楷體"/>
                <w:sz w:val="28"/>
                <w:szCs w:val="20"/>
              </w:rPr>
            </w:pPr>
          </w:p>
        </w:tc>
      </w:tr>
      <w:tr w:rsidR="007C44C2" w:rsidTr="007C44C2">
        <w:trPr>
          <w:trHeight w:val="263"/>
        </w:trPr>
        <w:tc>
          <w:tcPr>
            <w:tcW w:w="1642" w:type="dxa"/>
            <w:vAlign w:val="center"/>
          </w:tcPr>
          <w:p w:rsidR="007C44C2" w:rsidRDefault="007C44C2" w:rsidP="0048098E">
            <w:pPr>
              <w:pStyle w:val="a9"/>
              <w:spacing w:line="500" w:lineRule="exact"/>
              <w:ind w:leftChars="0" w:left="0"/>
              <w:jc w:val="center"/>
              <w:rPr>
                <w:rFonts w:ascii="標楷體" w:eastAsia="標楷體" w:hAnsi="標楷體"/>
                <w:sz w:val="28"/>
                <w:szCs w:val="20"/>
              </w:rPr>
            </w:pPr>
            <w:r>
              <w:rPr>
                <w:rFonts w:ascii="標楷體" w:eastAsia="標楷體" w:hAnsi="標楷體" w:hint="eastAsia"/>
                <w:sz w:val="28"/>
                <w:szCs w:val="20"/>
              </w:rPr>
              <w:t>1455-1515</w:t>
            </w:r>
          </w:p>
        </w:tc>
        <w:tc>
          <w:tcPr>
            <w:tcW w:w="3231" w:type="dxa"/>
            <w:vAlign w:val="center"/>
          </w:tcPr>
          <w:p w:rsidR="007C44C2" w:rsidRPr="0048771F" w:rsidRDefault="007C44C2" w:rsidP="0048098E">
            <w:pPr>
              <w:spacing w:line="500" w:lineRule="exact"/>
              <w:jc w:val="both"/>
              <w:rPr>
                <w:rFonts w:ascii="標楷體" w:eastAsia="標楷體" w:hAnsi="標楷體"/>
                <w:sz w:val="28"/>
                <w:szCs w:val="20"/>
              </w:rPr>
            </w:pPr>
            <w:proofErr w:type="spellStart"/>
            <w:r w:rsidRPr="00242B8B">
              <w:rPr>
                <w:rFonts w:ascii="標楷體" w:eastAsia="標楷體" w:hAnsi="標楷體" w:hint="eastAsia"/>
                <w:sz w:val="28"/>
                <w:szCs w:val="20"/>
              </w:rPr>
              <w:t>Onini</w:t>
            </w:r>
            <w:proofErr w:type="spellEnd"/>
            <w:r w:rsidRPr="00242B8B">
              <w:rPr>
                <w:rFonts w:ascii="標楷體" w:eastAsia="標楷體" w:hAnsi="標楷體" w:hint="eastAsia"/>
                <w:sz w:val="28"/>
                <w:szCs w:val="20"/>
              </w:rPr>
              <w:t>西拉雅竹音樂團</w:t>
            </w:r>
          </w:p>
        </w:tc>
        <w:tc>
          <w:tcPr>
            <w:tcW w:w="2891" w:type="dxa"/>
            <w:vMerge/>
          </w:tcPr>
          <w:p w:rsidR="007C44C2" w:rsidRDefault="007C44C2" w:rsidP="0048098E">
            <w:pPr>
              <w:pStyle w:val="a9"/>
              <w:spacing w:line="500" w:lineRule="exact"/>
              <w:ind w:leftChars="0" w:left="0"/>
              <w:rPr>
                <w:rFonts w:ascii="標楷體" w:eastAsia="標楷體" w:hAnsi="標楷體"/>
                <w:sz w:val="28"/>
                <w:szCs w:val="20"/>
              </w:rPr>
            </w:pPr>
          </w:p>
        </w:tc>
      </w:tr>
      <w:tr w:rsidR="007C44C2" w:rsidTr="007C44C2">
        <w:trPr>
          <w:trHeight w:val="263"/>
        </w:trPr>
        <w:tc>
          <w:tcPr>
            <w:tcW w:w="1642" w:type="dxa"/>
            <w:vAlign w:val="center"/>
          </w:tcPr>
          <w:p w:rsidR="007C44C2" w:rsidRDefault="007C44C2" w:rsidP="0048098E">
            <w:pPr>
              <w:pStyle w:val="a9"/>
              <w:spacing w:line="500" w:lineRule="exact"/>
              <w:ind w:leftChars="0" w:left="0"/>
              <w:jc w:val="center"/>
              <w:rPr>
                <w:rFonts w:ascii="標楷體" w:eastAsia="標楷體" w:hAnsi="標楷體"/>
                <w:sz w:val="28"/>
                <w:szCs w:val="20"/>
              </w:rPr>
            </w:pPr>
            <w:r>
              <w:rPr>
                <w:rFonts w:ascii="標楷體" w:eastAsia="標楷體" w:hAnsi="標楷體" w:hint="eastAsia"/>
                <w:sz w:val="28"/>
                <w:szCs w:val="20"/>
              </w:rPr>
              <w:t>1515-1525</w:t>
            </w:r>
          </w:p>
        </w:tc>
        <w:tc>
          <w:tcPr>
            <w:tcW w:w="3231" w:type="dxa"/>
            <w:vAlign w:val="center"/>
          </w:tcPr>
          <w:p w:rsidR="007C44C2" w:rsidRPr="00E44BEE" w:rsidRDefault="007C44C2" w:rsidP="0048098E">
            <w:pPr>
              <w:pStyle w:val="a9"/>
              <w:spacing w:line="500" w:lineRule="exact"/>
              <w:ind w:leftChars="0" w:left="0"/>
              <w:jc w:val="both"/>
              <w:rPr>
                <w:rFonts w:ascii="標楷體" w:eastAsia="標楷體" w:hAnsi="標楷體"/>
                <w:sz w:val="28"/>
                <w:szCs w:val="20"/>
              </w:rPr>
            </w:pPr>
            <w:r w:rsidRPr="007F7F4E">
              <w:rPr>
                <w:rFonts w:ascii="標楷體" w:eastAsia="標楷體" w:hAnsi="標楷體" w:hint="eastAsia"/>
                <w:sz w:val="28"/>
                <w:szCs w:val="20"/>
              </w:rPr>
              <w:t>口埤</w:t>
            </w:r>
            <w:r>
              <w:rPr>
                <w:rFonts w:ascii="標楷體" w:eastAsia="標楷體" w:hAnsi="標楷體" w:hint="eastAsia"/>
                <w:sz w:val="28"/>
                <w:szCs w:val="20"/>
              </w:rPr>
              <w:t>實驗小學</w:t>
            </w:r>
          </w:p>
        </w:tc>
        <w:tc>
          <w:tcPr>
            <w:tcW w:w="2891" w:type="dxa"/>
            <w:vMerge/>
          </w:tcPr>
          <w:p w:rsidR="007C44C2" w:rsidRDefault="007C44C2" w:rsidP="0048098E">
            <w:pPr>
              <w:pStyle w:val="a9"/>
              <w:spacing w:line="500" w:lineRule="exact"/>
              <w:ind w:leftChars="0" w:left="0"/>
              <w:rPr>
                <w:rFonts w:ascii="標楷體" w:eastAsia="標楷體" w:hAnsi="標楷體"/>
                <w:sz w:val="28"/>
                <w:szCs w:val="20"/>
              </w:rPr>
            </w:pPr>
          </w:p>
        </w:tc>
      </w:tr>
      <w:tr w:rsidR="007C44C2" w:rsidTr="007C44C2">
        <w:trPr>
          <w:trHeight w:val="254"/>
        </w:trPr>
        <w:tc>
          <w:tcPr>
            <w:tcW w:w="1642" w:type="dxa"/>
            <w:vAlign w:val="center"/>
          </w:tcPr>
          <w:p w:rsidR="007C44C2" w:rsidRPr="00F917F2" w:rsidRDefault="007C44C2" w:rsidP="0048098E">
            <w:pPr>
              <w:pStyle w:val="a9"/>
              <w:spacing w:line="500" w:lineRule="exact"/>
              <w:ind w:leftChars="0" w:left="0"/>
              <w:jc w:val="center"/>
              <w:rPr>
                <w:rFonts w:ascii="標楷體" w:eastAsia="標楷體" w:hAnsi="標楷體"/>
                <w:sz w:val="28"/>
                <w:szCs w:val="20"/>
              </w:rPr>
            </w:pPr>
            <w:r>
              <w:rPr>
                <w:rFonts w:ascii="標楷體" w:eastAsia="標楷體" w:hAnsi="標楷體" w:hint="eastAsia"/>
                <w:sz w:val="28"/>
                <w:szCs w:val="20"/>
              </w:rPr>
              <w:t>1525-1545</w:t>
            </w:r>
          </w:p>
        </w:tc>
        <w:tc>
          <w:tcPr>
            <w:tcW w:w="3231" w:type="dxa"/>
            <w:vAlign w:val="center"/>
          </w:tcPr>
          <w:p w:rsidR="007C44C2" w:rsidRPr="00E44BEE" w:rsidRDefault="007C44C2" w:rsidP="0048098E">
            <w:pPr>
              <w:pStyle w:val="a9"/>
              <w:spacing w:line="500" w:lineRule="exact"/>
              <w:ind w:leftChars="0" w:left="0"/>
              <w:jc w:val="both"/>
              <w:rPr>
                <w:rFonts w:ascii="標楷體" w:eastAsia="標楷體" w:hAnsi="標楷體" w:hint="eastAsia"/>
                <w:sz w:val="28"/>
                <w:szCs w:val="20"/>
              </w:rPr>
            </w:pPr>
            <w:proofErr w:type="gramStart"/>
            <w:r>
              <w:rPr>
                <w:rFonts w:ascii="標楷體" w:eastAsia="標楷體" w:hAnsi="標楷體" w:hint="eastAsia"/>
                <w:sz w:val="28"/>
                <w:szCs w:val="20"/>
              </w:rPr>
              <w:t>吉貝耍聚落</w:t>
            </w:r>
            <w:proofErr w:type="gramEnd"/>
            <w:r>
              <w:rPr>
                <w:rFonts w:ascii="標楷體" w:eastAsia="標楷體" w:hAnsi="標楷體" w:hint="eastAsia"/>
                <w:sz w:val="28"/>
                <w:szCs w:val="20"/>
              </w:rPr>
              <w:t>、公舘聚落</w:t>
            </w:r>
          </w:p>
        </w:tc>
        <w:tc>
          <w:tcPr>
            <w:tcW w:w="2891" w:type="dxa"/>
            <w:vMerge/>
          </w:tcPr>
          <w:p w:rsidR="007C44C2" w:rsidRDefault="007C44C2" w:rsidP="0048098E">
            <w:pPr>
              <w:spacing w:line="500" w:lineRule="exact"/>
              <w:rPr>
                <w:rFonts w:ascii="標楷體" w:eastAsia="標楷體" w:hAnsi="標楷體"/>
                <w:sz w:val="28"/>
                <w:szCs w:val="20"/>
              </w:rPr>
            </w:pPr>
          </w:p>
        </w:tc>
      </w:tr>
      <w:tr w:rsidR="007C44C2" w:rsidTr="007C44C2">
        <w:trPr>
          <w:trHeight w:val="254"/>
        </w:trPr>
        <w:tc>
          <w:tcPr>
            <w:tcW w:w="1642" w:type="dxa"/>
            <w:vAlign w:val="center"/>
          </w:tcPr>
          <w:p w:rsidR="007C44C2" w:rsidRPr="00F917F2" w:rsidRDefault="007C44C2" w:rsidP="0048098E">
            <w:pPr>
              <w:pStyle w:val="a9"/>
              <w:spacing w:line="500" w:lineRule="exact"/>
              <w:ind w:leftChars="0" w:left="0"/>
              <w:jc w:val="center"/>
              <w:rPr>
                <w:rFonts w:ascii="標楷體" w:eastAsia="標楷體" w:hAnsi="標楷體"/>
                <w:sz w:val="28"/>
                <w:szCs w:val="20"/>
              </w:rPr>
            </w:pPr>
            <w:r>
              <w:rPr>
                <w:rFonts w:ascii="標楷體" w:eastAsia="標楷體" w:hAnsi="標楷體" w:hint="eastAsia"/>
                <w:sz w:val="28"/>
                <w:szCs w:val="20"/>
              </w:rPr>
              <w:t>1545-1600</w:t>
            </w:r>
          </w:p>
        </w:tc>
        <w:tc>
          <w:tcPr>
            <w:tcW w:w="3231" w:type="dxa"/>
            <w:vAlign w:val="center"/>
          </w:tcPr>
          <w:p w:rsidR="007C44C2" w:rsidRPr="00E44BEE" w:rsidRDefault="007C44C2" w:rsidP="0048098E">
            <w:pPr>
              <w:pStyle w:val="a9"/>
              <w:spacing w:line="500" w:lineRule="exact"/>
              <w:ind w:leftChars="0" w:left="0"/>
              <w:jc w:val="both"/>
              <w:rPr>
                <w:rFonts w:ascii="標楷體" w:eastAsia="標楷體" w:hAnsi="標楷體"/>
                <w:sz w:val="28"/>
                <w:szCs w:val="20"/>
              </w:rPr>
            </w:pPr>
            <w:r w:rsidRPr="00F16C05">
              <w:rPr>
                <w:rFonts w:ascii="標楷體" w:eastAsia="標楷體" w:hAnsi="標楷體" w:hint="eastAsia"/>
                <w:sz w:val="28"/>
                <w:szCs w:val="20"/>
              </w:rPr>
              <w:t>木柵部落西拉雅合唱團</w:t>
            </w:r>
          </w:p>
        </w:tc>
        <w:tc>
          <w:tcPr>
            <w:tcW w:w="2891" w:type="dxa"/>
            <w:vMerge/>
          </w:tcPr>
          <w:p w:rsidR="007C44C2" w:rsidRDefault="007C44C2" w:rsidP="0048098E">
            <w:pPr>
              <w:spacing w:line="500" w:lineRule="exact"/>
              <w:rPr>
                <w:rFonts w:ascii="標楷體" w:eastAsia="標楷體" w:hAnsi="標楷體"/>
                <w:sz w:val="28"/>
                <w:szCs w:val="20"/>
              </w:rPr>
            </w:pPr>
          </w:p>
        </w:tc>
      </w:tr>
      <w:tr w:rsidR="007C44C2" w:rsidTr="007C44C2">
        <w:trPr>
          <w:trHeight w:val="254"/>
        </w:trPr>
        <w:tc>
          <w:tcPr>
            <w:tcW w:w="1642" w:type="dxa"/>
            <w:vAlign w:val="center"/>
          </w:tcPr>
          <w:p w:rsidR="007C44C2" w:rsidRPr="00F917F2" w:rsidRDefault="007C44C2" w:rsidP="0048098E">
            <w:pPr>
              <w:pStyle w:val="a9"/>
              <w:spacing w:line="500" w:lineRule="exact"/>
              <w:ind w:leftChars="0" w:left="0"/>
              <w:jc w:val="center"/>
              <w:rPr>
                <w:rFonts w:ascii="標楷體" w:eastAsia="標楷體" w:hAnsi="標楷體"/>
                <w:sz w:val="28"/>
                <w:szCs w:val="20"/>
              </w:rPr>
            </w:pPr>
            <w:r>
              <w:rPr>
                <w:rFonts w:ascii="標楷體" w:eastAsia="標楷體" w:hAnsi="標楷體" w:hint="eastAsia"/>
                <w:sz w:val="28"/>
                <w:szCs w:val="20"/>
              </w:rPr>
              <w:t>1600-1630</w:t>
            </w:r>
          </w:p>
        </w:tc>
        <w:tc>
          <w:tcPr>
            <w:tcW w:w="3231" w:type="dxa"/>
            <w:vAlign w:val="center"/>
          </w:tcPr>
          <w:p w:rsidR="007C44C2" w:rsidRPr="0048771F" w:rsidRDefault="007C44C2" w:rsidP="0048098E">
            <w:pPr>
              <w:spacing w:line="500" w:lineRule="exact"/>
              <w:jc w:val="both"/>
              <w:rPr>
                <w:rFonts w:ascii="標楷體" w:eastAsia="標楷體" w:hAnsi="標楷體"/>
                <w:sz w:val="28"/>
                <w:szCs w:val="20"/>
              </w:rPr>
            </w:pPr>
            <w:r w:rsidRPr="005F1064">
              <w:rPr>
                <w:rFonts w:ascii="標楷體" w:eastAsia="標楷體" w:hAnsi="標楷體" w:hint="eastAsia"/>
                <w:sz w:val="28"/>
                <w:szCs w:val="20"/>
              </w:rPr>
              <w:t>T&amp;T失控樂團</w:t>
            </w:r>
          </w:p>
        </w:tc>
        <w:tc>
          <w:tcPr>
            <w:tcW w:w="2891" w:type="dxa"/>
            <w:vMerge/>
          </w:tcPr>
          <w:p w:rsidR="007C44C2" w:rsidRDefault="007C44C2" w:rsidP="0048098E">
            <w:pPr>
              <w:spacing w:line="500" w:lineRule="exact"/>
              <w:rPr>
                <w:rFonts w:ascii="標楷體" w:eastAsia="標楷體" w:hAnsi="標楷體"/>
                <w:sz w:val="28"/>
                <w:szCs w:val="20"/>
              </w:rPr>
            </w:pPr>
          </w:p>
        </w:tc>
      </w:tr>
      <w:bookmarkEnd w:id="8"/>
    </w:tbl>
    <w:p w:rsidR="002177DA" w:rsidRPr="00F163E8" w:rsidRDefault="002177DA" w:rsidP="00946430">
      <w:pPr>
        <w:adjustRightInd w:val="0"/>
        <w:snapToGrid w:val="0"/>
        <w:spacing w:line="360" w:lineRule="auto"/>
        <w:ind w:firstLineChars="200" w:firstLine="560"/>
        <w:jc w:val="both"/>
        <w:rPr>
          <w:rFonts w:ascii="標楷體" w:eastAsia="標楷體" w:hAnsi="標楷體"/>
          <w:sz w:val="28"/>
          <w:szCs w:val="30"/>
        </w:rPr>
      </w:pPr>
    </w:p>
    <w:sectPr w:rsidR="002177DA" w:rsidRPr="00F163E8" w:rsidSect="00946430">
      <w:footerReference w:type="default" r:id="rId7"/>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40D" w:rsidRDefault="00B8440D" w:rsidP="005A3720">
      <w:r>
        <w:separator/>
      </w:r>
    </w:p>
  </w:endnote>
  <w:endnote w:type="continuationSeparator" w:id="0">
    <w:p w:rsidR="00B8440D" w:rsidRDefault="00B8440D" w:rsidP="005A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603001"/>
      <w:docPartObj>
        <w:docPartGallery w:val="Page Numbers (Bottom of Page)"/>
        <w:docPartUnique/>
      </w:docPartObj>
    </w:sdtPr>
    <w:sdtEndPr/>
    <w:sdtContent>
      <w:p w:rsidR="00946430" w:rsidRDefault="00946430">
        <w:pPr>
          <w:pStyle w:val="a7"/>
          <w:jc w:val="center"/>
        </w:pPr>
        <w:r>
          <w:fldChar w:fldCharType="begin"/>
        </w:r>
        <w:r>
          <w:instrText>PAGE   \* MERGEFORMAT</w:instrText>
        </w:r>
        <w:r>
          <w:fldChar w:fldCharType="separate"/>
        </w:r>
        <w:r w:rsidR="000F24A9" w:rsidRPr="000F24A9">
          <w:rPr>
            <w:noProof/>
            <w:lang w:val="zh-TW"/>
          </w:rPr>
          <w:t>1</w:t>
        </w:r>
        <w:r>
          <w:fldChar w:fldCharType="end"/>
        </w:r>
      </w:p>
    </w:sdtContent>
  </w:sdt>
  <w:p w:rsidR="00946430" w:rsidRDefault="009464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40D" w:rsidRDefault="00B8440D" w:rsidP="005A3720">
      <w:r>
        <w:separator/>
      </w:r>
    </w:p>
  </w:footnote>
  <w:footnote w:type="continuationSeparator" w:id="0">
    <w:p w:rsidR="00B8440D" w:rsidRDefault="00B8440D" w:rsidP="005A3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E2617"/>
    <w:multiLevelType w:val="hybridMultilevel"/>
    <w:tmpl w:val="14821E4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F2B5C1E"/>
    <w:multiLevelType w:val="hybridMultilevel"/>
    <w:tmpl w:val="7856E5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BD"/>
    <w:rsid w:val="00000A1A"/>
    <w:rsid w:val="00034D9F"/>
    <w:rsid w:val="00035E5D"/>
    <w:rsid w:val="0004189F"/>
    <w:rsid w:val="000449E4"/>
    <w:rsid w:val="0006005F"/>
    <w:rsid w:val="0008717F"/>
    <w:rsid w:val="000B5F66"/>
    <w:rsid w:val="000C66B3"/>
    <w:rsid w:val="000F24A9"/>
    <w:rsid w:val="00103281"/>
    <w:rsid w:val="00172063"/>
    <w:rsid w:val="00180761"/>
    <w:rsid w:val="001902B3"/>
    <w:rsid w:val="00190BFE"/>
    <w:rsid w:val="00196AC6"/>
    <w:rsid w:val="001C7207"/>
    <w:rsid w:val="001D042C"/>
    <w:rsid w:val="001D5067"/>
    <w:rsid w:val="00204B44"/>
    <w:rsid w:val="002114A6"/>
    <w:rsid w:val="002177DA"/>
    <w:rsid w:val="00230C48"/>
    <w:rsid w:val="00234E30"/>
    <w:rsid w:val="00256DC2"/>
    <w:rsid w:val="00296C55"/>
    <w:rsid w:val="002A66D9"/>
    <w:rsid w:val="002B3271"/>
    <w:rsid w:val="002D7762"/>
    <w:rsid w:val="002F393F"/>
    <w:rsid w:val="00300F40"/>
    <w:rsid w:val="003103FC"/>
    <w:rsid w:val="003149CE"/>
    <w:rsid w:val="003256A9"/>
    <w:rsid w:val="00341006"/>
    <w:rsid w:val="0035231E"/>
    <w:rsid w:val="00371AB5"/>
    <w:rsid w:val="00372D12"/>
    <w:rsid w:val="003869F4"/>
    <w:rsid w:val="003A1105"/>
    <w:rsid w:val="003B768F"/>
    <w:rsid w:val="003B7DDB"/>
    <w:rsid w:val="003C5CFF"/>
    <w:rsid w:val="003D6C91"/>
    <w:rsid w:val="00403B4C"/>
    <w:rsid w:val="00417BE4"/>
    <w:rsid w:val="00421BD4"/>
    <w:rsid w:val="0042399F"/>
    <w:rsid w:val="00424D09"/>
    <w:rsid w:val="00435B42"/>
    <w:rsid w:val="00443C75"/>
    <w:rsid w:val="00455D24"/>
    <w:rsid w:val="00470CE4"/>
    <w:rsid w:val="004802F7"/>
    <w:rsid w:val="00480B77"/>
    <w:rsid w:val="004A5364"/>
    <w:rsid w:val="004B18C8"/>
    <w:rsid w:val="004C63F1"/>
    <w:rsid w:val="004E382E"/>
    <w:rsid w:val="00542B6F"/>
    <w:rsid w:val="005516DC"/>
    <w:rsid w:val="005754E7"/>
    <w:rsid w:val="00575BC1"/>
    <w:rsid w:val="00580415"/>
    <w:rsid w:val="005811C6"/>
    <w:rsid w:val="005850F5"/>
    <w:rsid w:val="005A3720"/>
    <w:rsid w:val="005A4167"/>
    <w:rsid w:val="005B2D56"/>
    <w:rsid w:val="005B7A05"/>
    <w:rsid w:val="005D71A8"/>
    <w:rsid w:val="005E69A9"/>
    <w:rsid w:val="0062110B"/>
    <w:rsid w:val="0062394A"/>
    <w:rsid w:val="00631005"/>
    <w:rsid w:val="00634EDB"/>
    <w:rsid w:val="006429B0"/>
    <w:rsid w:val="00684836"/>
    <w:rsid w:val="006A049F"/>
    <w:rsid w:val="006A0FC4"/>
    <w:rsid w:val="006D2364"/>
    <w:rsid w:val="006D63A5"/>
    <w:rsid w:val="00702812"/>
    <w:rsid w:val="00761C28"/>
    <w:rsid w:val="00770237"/>
    <w:rsid w:val="00785B28"/>
    <w:rsid w:val="0079168D"/>
    <w:rsid w:val="007A3A64"/>
    <w:rsid w:val="007B68C2"/>
    <w:rsid w:val="007C44C2"/>
    <w:rsid w:val="007D7C32"/>
    <w:rsid w:val="007E6212"/>
    <w:rsid w:val="007E775C"/>
    <w:rsid w:val="008001B9"/>
    <w:rsid w:val="00812794"/>
    <w:rsid w:val="00822BB7"/>
    <w:rsid w:val="00872A76"/>
    <w:rsid w:val="00880A24"/>
    <w:rsid w:val="0089008C"/>
    <w:rsid w:val="00894978"/>
    <w:rsid w:val="00894E50"/>
    <w:rsid w:val="00894EA2"/>
    <w:rsid w:val="008A2040"/>
    <w:rsid w:val="008B3F8A"/>
    <w:rsid w:val="008D5D6C"/>
    <w:rsid w:val="008E1137"/>
    <w:rsid w:val="008E5EE3"/>
    <w:rsid w:val="0090079E"/>
    <w:rsid w:val="00906BFD"/>
    <w:rsid w:val="009315C4"/>
    <w:rsid w:val="00934434"/>
    <w:rsid w:val="00946430"/>
    <w:rsid w:val="009545DC"/>
    <w:rsid w:val="00960088"/>
    <w:rsid w:val="009629EE"/>
    <w:rsid w:val="00963134"/>
    <w:rsid w:val="00970941"/>
    <w:rsid w:val="00994E46"/>
    <w:rsid w:val="009B6AFE"/>
    <w:rsid w:val="00A0560E"/>
    <w:rsid w:val="00A6130B"/>
    <w:rsid w:val="00A7276C"/>
    <w:rsid w:val="00A7342F"/>
    <w:rsid w:val="00AC200D"/>
    <w:rsid w:val="00AF5235"/>
    <w:rsid w:val="00B01741"/>
    <w:rsid w:val="00B05235"/>
    <w:rsid w:val="00B31AAF"/>
    <w:rsid w:val="00B52552"/>
    <w:rsid w:val="00B66E21"/>
    <w:rsid w:val="00B739CE"/>
    <w:rsid w:val="00B8440D"/>
    <w:rsid w:val="00B91F0D"/>
    <w:rsid w:val="00BD4AA9"/>
    <w:rsid w:val="00BE2CA2"/>
    <w:rsid w:val="00BE4E78"/>
    <w:rsid w:val="00BE576E"/>
    <w:rsid w:val="00BF058A"/>
    <w:rsid w:val="00C00C8D"/>
    <w:rsid w:val="00C2228E"/>
    <w:rsid w:val="00C716BD"/>
    <w:rsid w:val="00C833E9"/>
    <w:rsid w:val="00C8686E"/>
    <w:rsid w:val="00C87FE3"/>
    <w:rsid w:val="00C94481"/>
    <w:rsid w:val="00CC2ED2"/>
    <w:rsid w:val="00CD2D0C"/>
    <w:rsid w:val="00CE680F"/>
    <w:rsid w:val="00D024E7"/>
    <w:rsid w:val="00D07FEC"/>
    <w:rsid w:val="00D26668"/>
    <w:rsid w:val="00D37776"/>
    <w:rsid w:val="00D4488F"/>
    <w:rsid w:val="00D90765"/>
    <w:rsid w:val="00D94BA2"/>
    <w:rsid w:val="00DB21E9"/>
    <w:rsid w:val="00DD060C"/>
    <w:rsid w:val="00DD14BF"/>
    <w:rsid w:val="00DF0616"/>
    <w:rsid w:val="00DF22FD"/>
    <w:rsid w:val="00E11A07"/>
    <w:rsid w:val="00E360FB"/>
    <w:rsid w:val="00E5692B"/>
    <w:rsid w:val="00E7094C"/>
    <w:rsid w:val="00E7288C"/>
    <w:rsid w:val="00E75E93"/>
    <w:rsid w:val="00E97B9C"/>
    <w:rsid w:val="00EA0C1A"/>
    <w:rsid w:val="00EB1322"/>
    <w:rsid w:val="00EC39C1"/>
    <w:rsid w:val="00EE78FE"/>
    <w:rsid w:val="00EF4A96"/>
    <w:rsid w:val="00F06AEA"/>
    <w:rsid w:val="00F163E8"/>
    <w:rsid w:val="00F16811"/>
    <w:rsid w:val="00F20716"/>
    <w:rsid w:val="00F24C1B"/>
    <w:rsid w:val="00F50181"/>
    <w:rsid w:val="00F558D1"/>
    <w:rsid w:val="00FA17C8"/>
    <w:rsid w:val="00FB1312"/>
    <w:rsid w:val="00FD76A1"/>
    <w:rsid w:val="00FE13CA"/>
    <w:rsid w:val="00FF46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57B1E"/>
  <w15:docId w15:val="{C80BB810-BFDD-4D2D-8678-2A7591F1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6B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21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E6212"/>
    <w:rPr>
      <w:rFonts w:asciiTheme="majorHAnsi" w:eastAsiaTheme="majorEastAsia" w:hAnsiTheme="majorHAnsi" w:cstheme="majorBidi"/>
      <w:sz w:val="18"/>
      <w:szCs w:val="18"/>
    </w:rPr>
  </w:style>
  <w:style w:type="paragraph" w:styleId="a5">
    <w:name w:val="header"/>
    <w:basedOn w:val="a"/>
    <w:link w:val="a6"/>
    <w:uiPriority w:val="99"/>
    <w:unhideWhenUsed/>
    <w:rsid w:val="005A3720"/>
    <w:pPr>
      <w:tabs>
        <w:tab w:val="center" w:pos="4153"/>
        <w:tab w:val="right" w:pos="8306"/>
      </w:tabs>
      <w:snapToGrid w:val="0"/>
    </w:pPr>
    <w:rPr>
      <w:sz w:val="20"/>
      <w:szCs w:val="20"/>
    </w:rPr>
  </w:style>
  <w:style w:type="character" w:customStyle="1" w:styleId="a6">
    <w:name w:val="頁首 字元"/>
    <w:basedOn w:val="a0"/>
    <w:link w:val="a5"/>
    <w:uiPriority w:val="99"/>
    <w:rsid w:val="005A3720"/>
    <w:rPr>
      <w:rFonts w:ascii="Calibri" w:eastAsia="新細明體" w:hAnsi="Calibri" w:cs="Times New Roman"/>
      <w:sz w:val="20"/>
      <w:szCs w:val="20"/>
    </w:rPr>
  </w:style>
  <w:style w:type="paragraph" w:styleId="a7">
    <w:name w:val="footer"/>
    <w:basedOn w:val="a"/>
    <w:link w:val="a8"/>
    <w:uiPriority w:val="99"/>
    <w:unhideWhenUsed/>
    <w:rsid w:val="005A3720"/>
    <w:pPr>
      <w:tabs>
        <w:tab w:val="center" w:pos="4153"/>
        <w:tab w:val="right" w:pos="8306"/>
      </w:tabs>
      <w:snapToGrid w:val="0"/>
    </w:pPr>
    <w:rPr>
      <w:sz w:val="20"/>
      <w:szCs w:val="20"/>
    </w:rPr>
  </w:style>
  <w:style w:type="character" w:customStyle="1" w:styleId="a8">
    <w:name w:val="頁尾 字元"/>
    <w:basedOn w:val="a0"/>
    <w:link w:val="a7"/>
    <w:uiPriority w:val="99"/>
    <w:rsid w:val="005A3720"/>
    <w:rPr>
      <w:rFonts w:ascii="Calibri" w:eastAsia="新細明體" w:hAnsi="Calibri" w:cs="Times New Roman"/>
      <w:sz w:val="20"/>
      <w:szCs w:val="20"/>
    </w:rPr>
  </w:style>
  <w:style w:type="paragraph" w:styleId="a9">
    <w:name w:val="List Paragraph"/>
    <w:basedOn w:val="a"/>
    <w:uiPriority w:val="34"/>
    <w:qFormat/>
    <w:rsid w:val="00BE2CA2"/>
    <w:pPr>
      <w:ind w:leftChars="200" w:left="480"/>
    </w:pPr>
    <w:rPr>
      <w:rFonts w:asciiTheme="minorHAnsi" w:eastAsiaTheme="minorEastAsia" w:hAnsiTheme="minorHAnsi" w:cstheme="minorBidi"/>
    </w:rPr>
  </w:style>
  <w:style w:type="table" w:styleId="aa">
    <w:name w:val="Table Grid"/>
    <w:basedOn w:val="a1"/>
    <w:uiPriority w:val="39"/>
    <w:rsid w:val="00BE2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9689">
      <w:bodyDiv w:val="1"/>
      <w:marLeft w:val="0"/>
      <w:marRight w:val="0"/>
      <w:marTop w:val="0"/>
      <w:marBottom w:val="0"/>
      <w:divBdr>
        <w:top w:val="none" w:sz="0" w:space="0" w:color="auto"/>
        <w:left w:val="none" w:sz="0" w:space="0" w:color="auto"/>
        <w:bottom w:val="none" w:sz="0" w:space="0" w:color="auto"/>
        <w:right w:val="none" w:sz="0" w:space="0" w:color="auto"/>
      </w:divBdr>
      <w:divsChild>
        <w:div w:id="1876694816">
          <w:marLeft w:val="0"/>
          <w:marRight w:val="0"/>
          <w:marTop w:val="0"/>
          <w:marBottom w:val="0"/>
          <w:divBdr>
            <w:top w:val="none" w:sz="0" w:space="0" w:color="auto"/>
            <w:left w:val="none" w:sz="0" w:space="0" w:color="auto"/>
            <w:bottom w:val="none" w:sz="0" w:space="0" w:color="auto"/>
            <w:right w:val="none" w:sz="0" w:space="0" w:color="auto"/>
          </w:divBdr>
        </w:div>
        <w:div w:id="1037662043">
          <w:marLeft w:val="0"/>
          <w:marRight w:val="0"/>
          <w:marTop w:val="0"/>
          <w:marBottom w:val="0"/>
          <w:divBdr>
            <w:top w:val="none" w:sz="0" w:space="0" w:color="auto"/>
            <w:left w:val="none" w:sz="0" w:space="0" w:color="auto"/>
            <w:bottom w:val="none" w:sz="0" w:space="0" w:color="auto"/>
            <w:right w:val="none" w:sz="0" w:space="0" w:color="auto"/>
          </w:divBdr>
        </w:div>
      </w:divsChild>
    </w:div>
    <w:div w:id="569925674">
      <w:bodyDiv w:val="1"/>
      <w:marLeft w:val="0"/>
      <w:marRight w:val="0"/>
      <w:marTop w:val="0"/>
      <w:marBottom w:val="0"/>
      <w:divBdr>
        <w:top w:val="none" w:sz="0" w:space="0" w:color="auto"/>
        <w:left w:val="none" w:sz="0" w:space="0" w:color="auto"/>
        <w:bottom w:val="none" w:sz="0" w:space="0" w:color="auto"/>
        <w:right w:val="none" w:sz="0" w:space="0" w:color="auto"/>
      </w:divBdr>
    </w:div>
    <w:div w:id="861743279">
      <w:bodyDiv w:val="1"/>
      <w:marLeft w:val="0"/>
      <w:marRight w:val="0"/>
      <w:marTop w:val="0"/>
      <w:marBottom w:val="0"/>
      <w:divBdr>
        <w:top w:val="none" w:sz="0" w:space="0" w:color="auto"/>
        <w:left w:val="none" w:sz="0" w:space="0" w:color="auto"/>
        <w:bottom w:val="none" w:sz="0" w:space="0" w:color="auto"/>
        <w:right w:val="none" w:sz="0" w:space="0" w:color="auto"/>
      </w:divBdr>
    </w:div>
    <w:div w:id="955524846">
      <w:bodyDiv w:val="1"/>
      <w:marLeft w:val="0"/>
      <w:marRight w:val="0"/>
      <w:marTop w:val="0"/>
      <w:marBottom w:val="0"/>
      <w:divBdr>
        <w:top w:val="none" w:sz="0" w:space="0" w:color="auto"/>
        <w:left w:val="none" w:sz="0" w:space="0" w:color="auto"/>
        <w:bottom w:val="none" w:sz="0" w:space="0" w:color="auto"/>
        <w:right w:val="none" w:sz="0" w:space="0" w:color="auto"/>
      </w:divBdr>
    </w:div>
    <w:div w:id="1142503877">
      <w:bodyDiv w:val="1"/>
      <w:marLeft w:val="0"/>
      <w:marRight w:val="0"/>
      <w:marTop w:val="0"/>
      <w:marBottom w:val="0"/>
      <w:divBdr>
        <w:top w:val="none" w:sz="0" w:space="0" w:color="auto"/>
        <w:left w:val="none" w:sz="0" w:space="0" w:color="auto"/>
        <w:bottom w:val="none" w:sz="0" w:space="0" w:color="auto"/>
        <w:right w:val="none" w:sz="0" w:space="0" w:color="auto"/>
      </w:divBdr>
    </w:div>
    <w:div w:id="1177112570">
      <w:bodyDiv w:val="1"/>
      <w:marLeft w:val="0"/>
      <w:marRight w:val="0"/>
      <w:marTop w:val="0"/>
      <w:marBottom w:val="0"/>
      <w:divBdr>
        <w:top w:val="none" w:sz="0" w:space="0" w:color="auto"/>
        <w:left w:val="none" w:sz="0" w:space="0" w:color="auto"/>
        <w:bottom w:val="none" w:sz="0" w:space="0" w:color="auto"/>
        <w:right w:val="none" w:sz="0" w:space="0" w:color="auto"/>
      </w:divBdr>
    </w:div>
    <w:div w:id="1197155640">
      <w:bodyDiv w:val="1"/>
      <w:marLeft w:val="0"/>
      <w:marRight w:val="0"/>
      <w:marTop w:val="0"/>
      <w:marBottom w:val="0"/>
      <w:divBdr>
        <w:top w:val="none" w:sz="0" w:space="0" w:color="auto"/>
        <w:left w:val="none" w:sz="0" w:space="0" w:color="auto"/>
        <w:bottom w:val="none" w:sz="0" w:space="0" w:color="auto"/>
        <w:right w:val="none" w:sz="0" w:space="0" w:color="auto"/>
      </w:divBdr>
    </w:div>
    <w:div w:id="1949390901">
      <w:bodyDiv w:val="1"/>
      <w:marLeft w:val="0"/>
      <w:marRight w:val="0"/>
      <w:marTop w:val="0"/>
      <w:marBottom w:val="0"/>
      <w:divBdr>
        <w:top w:val="none" w:sz="0" w:space="0" w:color="auto"/>
        <w:left w:val="none" w:sz="0" w:space="0" w:color="auto"/>
        <w:bottom w:val="none" w:sz="0" w:space="0" w:color="auto"/>
        <w:right w:val="none" w:sz="0" w:space="0" w:color="auto"/>
      </w:divBdr>
    </w:div>
    <w:div w:id="19583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民族事務委員會</dc:creator>
  <cp:lastModifiedBy>許靖昕</cp:lastModifiedBy>
  <cp:revision>4</cp:revision>
  <cp:lastPrinted>2020-12-01T03:40:00Z</cp:lastPrinted>
  <dcterms:created xsi:type="dcterms:W3CDTF">2020-12-01T00:53:00Z</dcterms:created>
  <dcterms:modified xsi:type="dcterms:W3CDTF">2020-12-01T03:41:00Z</dcterms:modified>
</cp:coreProperties>
</file>