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1A" w:rsidRDefault="008E4665" w:rsidP="00BC7516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t>臺南市政府受贈財物、飲宴應</w:t>
      </w:r>
      <w:r>
        <w:rPr>
          <w:rFonts w:ascii="標楷體" w:eastAsia="標楷體" w:hAnsi="標楷體"/>
          <w:sz w:val="28"/>
          <w:szCs w:val="28"/>
        </w:rPr>
        <w:t>酬、</w:t>
      </w:r>
      <w:r>
        <w:rPr>
          <w:rFonts w:eastAsia="標楷體"/>
          <w:sz w:val="28"/>
          <w:szCs w:val="28"/>
        </w:rPr>
        <w:t>請託關說</w:t>
      </w:r>
      <w:r w:rsidR="00A52ABF">
        <w:rPr>
          <w:rFonts w:eastAsia="標楷體" w:hint="eastAsia"/>
          <w:sz w:val="28"/>
          <w:szCs w:val="28"/>
        </w:rPr>
        <w:t>、</w:t>
      </w:r>
      <w:r w:rsidR="00A52ABF" w:rsidRPr="00A52ABF">
        <w:rPr>
          <w:rFonts w:eastAsia="標楷體" w:hint="eastAsia"/>
          <w:sz w:val="28"/>
          <w:szCs w:val="28"/>
        </w:rPr>
        <w:t>關切事件</w:t>
      </w:r>
      <w:r>
        <w:rPr>
          <w:rFonts w:eastAsia="標楷體"/>
          <w:sz w:val="28"/>
          <w:szCs w:val="28"/>
        </w:rPr>
        <w:t>及</w:t>
      </w:r>
      <w:r>
        <w:rPr>
          <w:rFonts w:eastAsia="標楷體"/>
          <w:sz w:val="28"/>
        </w:rPr>
        <w:t>其他廉政倫理事件</w:t>
      </w:r>
    </w:p>
    <w:p w:rsidR="00E2662E" w:rsidRDefault="008E4665" w:rsidP="00BC7516">
      <w:pPr>
        <w:spacing w:line="440" w:lineRule="exact"/>
        <w:jc w:val="center"/>
      </w:pPr>
      <w:r>
        <w:rPr>
          <w:rFonts w:eastAsia="標楷體"/>
          <w:sz w:val="28"/>
        </w:rPr>
        <w:t>登錄表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1261"/>
        <w:gridCol w:w="1344"/>
        <w:gridCol w:w="283"/>
        <w:gridCol w:w="571"/>
        <w:gridCol w:w="851"/>
        <w:gridCol w:w="709"/>
        <w:gridCol w:w="712"/>
        <w:gridCol w:w="708"/>
        <w:gridCol w:w="1844"/>
      </w:tblGrid>
      <w:tr w:rsidR="00E2662E">
        <w:trPr>
          <w:trHeight w:val="623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官等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center"/>
              <w:rPr>
                <w:rFonts w:eastAsia="標楷體"/>
              </w:rPr>
            </w:pPr>
          </w:p>
        </w:tc>
      </w:tr>
      <w:tr w:rsidR="00E2662E">
        <w:trPr>
          <w:trHeight w:val="622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rPr>
                <w:rFonts w:eastAsia="標楷體"/>
              </w:rPr>
            </w:pPr>
          </w:p>
        </w:tc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center"/>
              <w:rPr>
                <w:rFonts w:eastAsia="標楷體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184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center"/>
              <w:rPr>
                <w:rFonts w:eastAsia="標楷體"/>
              </w:rPr>
            </w:pPr>
          </w:p>
        </w:tc>
      </w:tr>
      <w:tr w:rsidR="00E2662E">
        <w:trPr>
          <w:cantSplit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</w:tr>
      <w:tr w:rsidR="00E2662E">
        <w:trPr>
          <w:cantSplit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</w:tr>
      <w:tr w:rsidR="00E2662E">
        <w:trPr>
          <w:cantSplit/>
          <w:trHeight w:val="187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2662E">
            <w:pPr>
              <w:rPr>
                <w:rFonts w:eastAsia="標楷體"/>
              </w:rPr>
            </w:pPr>
          </w:p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8E4665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□有</w:t>
            </w:r>
          </w:p>
          <w:p w:rsidR="00E2662E" w:rsidRDefault="008E4665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□業務往來、指揮監督或費用補（獎）助等關係。</w:t>
            </w:r>
          </w:p>
          <w:p w:rsidR="00E2662E" w:rsidRDefault="008E4665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□正在尋求、進行或已訂立承攬、買賣或其他契約關係。</w:t>
            </w:r>
          </w:p>
          <w:p w:rsidR="00BC7516" w:rsidRDefault="008E4665" w:rsidP="00BC7516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□其他因本機關（構）業務之決定、執行或不執行，將遭受有利或不利之影響。</w:t>
            </w:r>
          </w:p>
          <w:p w:rsidR="00BC7516" w:rsidRDefault="00BC7516" w:rsidP="00BC7516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 w:hint="eastAsia"/>
              </w:rPr>
              <w:t>請求事件</w:t>
            </w:r>
            <w:r>
              <w:rPr>
                <w:rFonts w:ascii="標楷體" w:eastAsia="標楷體" w:hAnsi="標楷體" w:hint="eastAsia"/>
                <w:szCs w:val="20"/>
              </w:rPr>
              <w:t>有違反法令、營業規章或契約之虞</w:t>
            </w:r>
          </w:p>
          <w:p w:rsidR="00BC7516" w:rsidRPr="00A25A30" w:rsidRDefault="00BC7516" w:rsidP="00BC7516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□違反法令名稱：________________________________________</w:t>
            </w:r>
          </w:p>
          <w:p w:rsidR="00BC7516" w:rsidRPr="007B7157" w:rsidRDefault="00BC7516" w:rsidP="00BC7516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Cs w:val="20"/>
              </w:rPr>
              <w:t>違反營業規章名稱：____________________________________</w:t>
            </w:r>
          </w:p>
          <w:p w:rsidR="00BC7516" w:rsidRDefault="00BC7516" w:rsidP="00BC7516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 xml:space="preserve">    □違反契約名稱：________________________________________</w:t>
            </w:r>
          </w:p>
          <w:p w:rsidR="00E2662E" w:rsidRDefault="00D84123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 w:rsidR="008E4665">
              <w:rPr>
                <w:rFonts w:eastAsia="標楷體"/>
              </w:rPr>
              <w:t>無職務上利害關係</w:t>
            </w:r>
          </w:p>
        </w:tc>
      </w:tr>
      <w:tr w:rsidR="00E2662E"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8E4665"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受贈財物</w:t>
            </w:r>
            <w:r w:rsidR="00D84123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飲宴應酬</w:t>
            </w:r>
            <w:r w:rsidR="00D84123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請託關說</w:t>
            </w:r>
            <w:r w:rsidR="00D84123">
              <w:rPr>
                <w:rFonts w:ascii="標楷體" w:eastAsia="標楷體" w:hAnsi="標楷體"/>
                <w:szCs w:val="20"/>
              </w:rPr>
              <w:t>□</w:t>
            </w:r>
            <w:r w:rsidR="00D84123">
              <w:rPr>
                <w:rFonts w:ascii="標楷體" w:eastAsia="標楷體" w:hAnsi="標楷體" w:hint="eastAsia"/>
                <w:szCs w:val="20"/>
              </w:rPr>
              <w:t>關切事件</w:t>
            </w:r>
            <w:r w:rsidR="00D84123"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其他廉政倫理事件</w:t>
            </w:r>
          </w:p>
        </w:tc>
      </w:tr>
      <w:tr w:rsidR="00E2662E" w:rsidTr="00405E46">
        <w:trPr>
          <w:cantSplit/>
          <w:trHeight w:val="2030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2662E">
            <w:pPr>
              <w:rPr>
                <w:rFonts w:eastAsia="標楷體"/>
              </w:rPr>
            </w:pPr>
          </w:p>
          <w:p w:rsidR="00BC7516" w:rsidRDefault="00BC7516">
            <w:pPr>
              <w:rPr>
                <w:rFonts w:eastAsia="標楷體"/>
              </w:rPr>
            </w:pPr>
          </w:p>
          <w:p w:rsidR="00BC7516" w:rsidRDefault="00BC7516">
            <w:pPr>
              <w:rPr>
                <w:rFonts w:eastAsia="標楷體"/>
              </w:rPr>
            </w:pPr>
          </w:p>
          <w:p w:rsidR="00BC7516" w:rsidRDefault="00BC7516">
            <w:pPr>
              <w:rPr>
                <w:rFonts w:eastAsia="標楷體"/>
              </w:rPr>
            </w:pPr>
          </w:p>
          <w:p w:rsidR="00BC7516" w:rsidRDefault="00BC7516">
            <w:pPr>
              <w:rPr>
                <w:rFonts w:eastAsia="標楷體"/>
              </w:rPr>
            </w:pPr>
          </w:p>
          <w:p w:rsidR="00BC7516" w:rsidRDefault="00BC7516">
            <w:pPr>
              <w:rPr>
                <w:rFonts w:eastAsia="標楷體"/>
              </w:rPr>
            </w:pP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(敘明事件內容，包括請託關說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日期</w:t>
            </w: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、地點、方式、具體請求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內容</w:t>
            </w:r>
            <w:r w:rsidRPr="00F07590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、請託關說者與事件關係人之關係等。)</w:t>
            </w:r>
          </w:p>
        </w:tc>
      </w:tr>
      <w:tr w:rsidR="00E2662E" w:rsidTr="00BC7516">
        <w:trPr>
          <w:cantSplit/>
          <w:trHeight w:val="1670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2662E">
            <w:pPr>
              <w:rPr>
                <w:rFonts w:eastAsia="標楷體"/>
              </w:rPr>
            </w:pPr>
          </w:p>
        </w:tc>
      </w:tr>
      <w:tr w:rsidR="00E2662E">
        <w:trPr>
          <w:cantSplit/>
          <w:trHeight w:val="1574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8E4665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2662E">
            <w:pPr>
              <w:rPr>
                <w:rFonts w:eastAsia="標楷體"/>
              </w:rPr>
            </w:pPr>
          </w:p>
          <w:p w:rsidR="00E2662E" w:rsidRDefault="00E2662E">
            <w:pPr>
              <w:rPr>
                <w:rFonts w:eastAsia="標楷體"/>
              </w:rPr>
            </w:pPr>
          </w:p>
        </w:tc>
      </w:tr>
      <w:tr w:rsidR="00E2662E">
        <w:trPr>
          <w:cantSplit/>
          <w:trHeight w:val="360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  <w:p w:rsidR="00E2662E" w:rsidRDefault="00E2662E">
            <w:pPr>
              <w:jc w:val="both"/>
              <w:rPr>
                <w:rFonts w:eastAsia="標楷體"/>
              </w:rPr>
            </w:pPr>
          </w:p>
          <w:p w:rsidR="00E2662E" w:rsidRDefault="008E4665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:rsidR="00E2662E" w:rsidRDefault="00E2662E">
            <w:pPr>
              <w:jc w:val="both"/>
              <w:rPr>
                <w:rFonts w:eastAsia="標楷體"/>
              </w:rPr>
            </w:pPr>
          </w:p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B7C7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登錄單位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B7C7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</w:t>
            </w:r>
            <w:r w:rsidR="008E4665">
              <w:rPr>
                <w:rFonts w:eastAsia="標楷體"/>
              </w:rPr>
              <w:t>單位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8E466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E2662E">
        <w:trPr>
          <w:cantSplit/>
          <w:trHeight w:val="1136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662E" w:rsidRDefault="00E2662E">
            <w:pPr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662E" w:rsidRDefault="00E2662E">
            <w:pPr>
              <w:jc w:val="both"/>
              <w:rPr>
                <w:rFonts w:eastAsia="標楷體"/>
              </w:rPr>
            </w:pPr>
          </w:p>
        </w:tc>
      </w:tr>
    </w:tbl>
    <w:bookmarkStart w:id="0" w:name="_GoBack"/>
    <w:bookmarkEnd w:id="0"/>
    <w:p w:rsidR="00E2662E" w:rsidRPr="00A52ABF" w:rsidRDefault="008E4665" w:rsidP="00405E46">
      <w:pPr>
        <w:rPr>
          <w:sz w:val="20"/>
        </w:rPr>
      </w:pPr>
      <w:r w:rsidRPr="00A52ABF"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A096E" wp14:editId="3A08B4BA">
                <wp:simplePos x="0" y="0"/>
                <wp:positionH relativeFrom="column">
                  <wp:posOffset>64136</wp:posOffset>
                </wp:positionH>
                <wp:positionV relativeFrom="paragraph">
                  <wp:posOffset>8679813</wp:posOffset>
                </wp:positionV>
                <wp:extent cx="5829300" cy="629921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29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662E" w:rsidRDefault="008E46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※相關人如餽贈財物者、邀宴應酬者、請託關說者等。</w:t>
                            </w:r>
                          </w:p>
                          <w:p w:rsidR="00E2662E" w:rsidRDefault="008E466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※請於3日內主動簽報機關首長及知會政風單位，完成「知會、報備」登錄程序。</w:t>
                            </w:r>
                          </w:p>
                          <w:p w:rsidR="00E2662E" w:rsidRDefault="00E266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A09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05pt;margin-top:683.45pt;width:459pt;height:49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" filled="f" stroked="f">
                <v:textbox>
                  <w:txbxContent>
                    <w:p w:rsidR="00E2662E" w:rsidRDefault="008E466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※相關人如餽贈財物者、邀宴應酬者、請託關說者等。</w:t>
                      </w:r>
                    </w:p>
                    <w:p w:rsidR="00E2662E" w:rsidRDefault="008E466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※請於3日內主動簽報機關首長及知會政風單位，完成「知會、報備」登錄程序。</w:t>
                      </w:r>
                    </w:p>
                    <w:p w:rsidR="00E2662E" w:rsidRDefault="00E2662E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662E" w:rsidRPr="00A52ABF">
      <w:pgSz w:w="11906" w:h="16838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F7D" w:rsidRDefault="00FD6F7D">
      <w:r>
        <w:separator/>
      </w:r>
    </w:p>
  </w:endnote>
  <w:endnote w:type="continuationSeparator" w:id="0">
    <w:p w:rsidR="00FD6F7D" w:rsidRDefault="00FD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F7D" w:rsidRDefault="00FD6F7D">
      <w:r>
        <w:rPr>
          <w:color w:val="000000"/>
        </w:rPr>
        <w:separator/>
      </w:r>
    </w:p>
  </w:footnote>
  <w:footnote w:type="continuationSeparator" w:id="0">
    <w:p w:rsidR="00FD6F7D" w:rsidRDefault="00FD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E"/>
    <w:rsid w:val="000F0905"/>
    <w:rsid w:val="00405E46"/>
    <w:rsid w:val="00526E43"/>
    <w:rsid w:val="005A7991"/>
    <w:rsid w:val="0074415C"/>
    <w:rsid w:val="00787661"/>
    <w:rsid w:val="00806CE3"/>
    <w:rsid w:val="008E4665"/>
    <w:rsid w:val="00A52ABF"/>
    <w:rsid w:val="00BC7516"/>
    <w:rsid w:val="00D50634"/>
    <w:rsid w:val="00D84123"/>
    <w:rsid w:val="00E2662E"/>
    <w:rsid w:val="00EB7C77"/>
    <w:rsid w:val="00F3201A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6900D"/>
  <w15:docId w15:val="{5844D86B-934C-4619-BA82-37DA6A90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5E4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Company>MIHC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cp:lastModifiedBy>MIHC</cp:lastModifiedBy>
  <cp:revision>13</cp:revision>
  <cp:lastPrinted>2023-02-10T02:51:00Z</cp:lastPrinted>
  <dcterms:created xsi:type="dcterms:W3CDTF">2022-03-16T01:30:00Z</dcterms:created>
  <dcterms:modified xsi:type="dcterms:W3CDTF">2023-02-10T02:51:00Z</dcterms:modified>
</cp:coreProperties>
</file>