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25" w:rsidRPr="008E72DD" w:rsidRDefault="00637C25" w:rsidP="00637C25">
      <w:pPr>
        <w:ind w:leftChars="150" w:left="360"/>
        <w:jc w:val="center"/>
        <w:rPr>
          <w:rFonts w:ascii="標楷體" w:eastAsia="標楷體" w:hAnsi="標楷體"/>
          <w:color w:val="000000"/>
        </w:rPr>
      </w:pPr>
      <w:bookmarkStart w:id="0" w:name="_GoBack"/>
      <w:r w:rsidRPr="008E72DD">
        <w:rPr>
          <w:rFonts w:ascii="標楷體" w:eastAsia="標楷體" w:hAnsi="標楷體"/>
          <w:color w:val="000000"/>
          <w:sz w:val="28"/>
          <w:szCs w:val="28"/>
        </w:rPr>
        <w:t>專業技術人員資料</w:t>
      </w:r>
      <w:r w:rsidRPr="008E72DD">
        <w:rPr>
          <w:rFonts w:ascii="標楷體" w:eastAsia="標楷體" w:hAnsi="標楷體" w:hint="eastAsia"/>
          <w:color w:val="000000"/>
          <w:sz w:val="28"/>
          <w:szCs w:val="28"/>
        </w:rPr>
        <w:t>表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4820"/>
      </w:tblGrid>
      <w:tr w:rsidR="00637C25" w:rsidRPr="008E72DD" w:rsidTr="00637C25">
        <w:tc>
          <w:tcPr>
            <w:tcW w:w="2552" w:type="dxa"/>
          </w:tcPr>
          <w:bookmarkEnd w:id="0"/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新設</w:t>
            </w:r>
            <w:r w:rsidRPr="008E72DD">
              <w:rPr>
                <w:rFonts w:ascii="標楷體" w:eastAsia="標楷體" w:hAnsi="標楷體"/>
                <w:color w:val="000000"/>
                <w:sz w:val="28"/>
                <w:szCs w:val="28"/>
              </w:rPr>
              <w:t>技術人員</w:t>
            </w: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基本資料</w:t>
            </w:r>
          </w:p>
        </w:tc>
      </w:tr>
      <w:tr w:rsidR="00637C25" w:rsidRPr="008E72DD" w:rsidTr="00637C25">
        <w:tc>
          <w:tcPr>
            <w:tcW w:w="2552" w:type="dxa"/>
            <w:vMerge w:val="restart"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/>
                <w:color w:val="000000"/>
                <w:sz w:val="28"/>
                <w:szCs w:val="28"/>
              </w:rPr>
              <w:t>級別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甲級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乙級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丙級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類別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廢棄物清除技術員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廢棄物處理技術員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/>
                <w:color w:val="000000"/>
                <w:sz w:val="28"/>
                <w:szCs w:val="28"/>
              </w:rPr>
              <w:t>合格證書字號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到職日期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color w:val="000000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勞保加保生效日期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color w:val="000000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 w:val="restart"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/>
                <w:color w:val="000000"/>
                <w:sz w:val="28"/>
                <w:szCs w:val="28"/>
              </w:rPr>
              <w:t>級別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甲級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乙級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丙級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類別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廢棄物清除技術員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廢棄物處理技術員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/>
                <w:color w:val="000000"/>
                <w:sz w:val="28"/>
                <w:szCs w:val="28"/>
              </w:rPr>
              <w:t>合格證書字號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到職日期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勞保加保生效日期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註銷</w:t>
            </w:r>
            <w:r w:rsidRPr="008E72DD">
              <w:rPr>
                <w:rFonts w:ascii="標楷體" w:eastAsia="標楷體" w:hAnsi="標楷體"/>
                <w:color w:val="000000"/>
                <w:sz w:val="28"/>
                <w:szCs w:val="28"/>
              </w:rPr>
              <w:t>技術人員</w:t>
            </w: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37C25" w:rsidRPr="008E72DD" w:rsidRDefault="00637C25" w:rsidP="005F0F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637C25" w:rsidRPr="008E72DD" w:rsidRDefault="00637C25" w:rsidP="005F0F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基本資料</w:t>
            </w:r>
          </w:p>
        </w:tc>
      </w:tr>
      <w:tr w:rsidR="00637C25" w:rsidRPr="008E72DD" w:rsidTr="00637C25">
        <w:tc>
          <w:tcPr>
            <w:tcW w:w="2552" w:type="dxa"/>
            <w:vMerge w:val="restart"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353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離職</w:t>
            </w:r>
            <w:r w:rsidR="005F3539"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(</w:t>
            </w:r>
            <w:r w:rsidR="005F3539">
              <w:rPr>
                <w:rFonts w:eastAsia="標楷體" w:hAnsi="標楷體" w:hint="eastAsia"/>
                <w:color w:val="000000"/>
                <w:sz w:val="28"/>
                <w:szCs w:val="28"/>
              </w:rPr>
              <w:t>檢附證明</w:t>
            </w:r>
            <w:r w:rsidR="005F3539"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)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職務調整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(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仍在職</w:t>
            </w:r>
            <w:r w:rsidR="0076038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；</w:t>
            </w:r>
            <w:r w:rsidR="00760389">
              <w:rPr>
                <w:rFonts w:eastAsia="標楷體" w:hAnsi="標楷體" w:hint="eastAsia"/>
                <w:color w:val="000000"/>
                <w:sz w:val="28"/>
                <w:szCs w:val="28"/>
              </w:rPr>
              <w:t>檢附證明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)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離職日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退保日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檢附證明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637C25" w:rsidRPr="008E72DD" w:rsidTr="00637C25">
        <w:tc>
          <w:tcPr>
            <w:tcW w:w="2552" w:type="dxa"/>
            <w:vMerge w:val="restart"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5F3539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離職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檢附證明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)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職務調整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(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仍在職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；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檢附證明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)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離職日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退保日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</w:tbl>
    <w:p w:rsidR="00370830" w:rsidRDefault="00370830"/>
    <w:sectPr w:rsidR="00370830" w:rsidSect="00637C25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AD" w:rsidRDefault="004A68AD" w:rsidP="00BF4333">
      <w:r>
        <w:separator/>
      </w:r>
    </w:p>
  </w:endnote>
  <w:endnote w:type="continuationSeparator" w:id="0">
    <w:p w:rsidR="004A68AD" w:rsidRDefault="004A68AD" w:rsidP="00BF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AD" w:rsidRDefault="004A68AD" w:rsidP="00BF4333">
      <w:r>
        <w:separator/>
      </w:r>
    </w:p>
  </w:footnote>
  <w:footnote w:type="continuationSeparator" w:id="0">
    <w:p w:rsidR="004A68AD" w:rsidRDefault="004A68AD" w:rsidP="00BF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5"/>
    <w:rsid w:val="000807AA"/>
    <w:rsid w:val="001E698D"/>
    <w:rsid w:val="00370830"/>
    <w:rsid w:val="004A68AD"/>
    <w:rsid w:val="005E4878"/>
    <w:rsid w:val="005F3539"/>
    <w:rsid w:val="00637C25"/>
    <w:rsid w:val="00760389"/>
    <w:rsid w:val="00BF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BEC27-16ED-4F2D-9DB7-3785D95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43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43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twnsys</dc:creator>
  <cp:keywords/>
  <dc:description/>
  <cp:lastModifiedBy>MIHC</cp:lastModifiedBy>
  <cp:revision>2</cp:revision>
  <cp:lastPrinted>2016-04-11T02:40:00Z</cp:lastPrinted>
  <dcterms:created xsi:type="dcterms:W3CDTF">2022-12-08T07:42:00Z</dcterms:created>
  <dcterms:modified xsi:type="dcterms:W3CDTF">2022-12-08T07:42:00Z</dcterms:modified>
</cp:coreProperties>
</file>