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32" w:rsidRPr="00B05C1E" w:rsidRDefault="00843D32" w:rsidP="00B05C1E">
      <w:pPr>
        <w:jc w:val="center"/>
        <w:rPr>
          <w:rFonts w:ascii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B05C1E">
        <w:rPr>
          <w:rFonts w:ascii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「</w:t>
      </w:r>
      <w:r w:rsidR="00427599" w:rsidRPr="00427599">
        <w:rPr>
          <w:rFonts w:ascii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臺灣炒飯王-全民潮味對決之戰</w:t>
      </w:r>
      <w:r w:rsidRPr="00B05C1E">
        <w:rPr>
          <w:rFonts w:ascii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」</w:t>
      </w:r>
      <w:r w:rsidR="00B55177">
        <w:rPr>
          <w:rFonts w:ascii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競賽</w:t>
      </w:r>
      <w:r w:rsidR="00B55177" w:rsidRPr="00B05C1E">
        <w:rPr>
          <w:rFonts w:ascii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分區</w:t>
      </w:r>
      <w:r w:rsidR="00CC7077" w:rsidRPr="00B05C1E">
        <w:rPr>
          <w:rFonts w:ascii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說明會</w:t>
      </w:r>
      <w:r w:rsidR="00B55177">
        <w:rPr>
          <w:rFonts w:ascii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簡章</w:t>
      </w:r>
    </w:p>
    <w:p w:rsidR="00EC371A" w:rsidRPr="007951ED" w:rsidRDefault="00EC371A" w:rsidP="00033F6B">
      <w:pPr>
        <w:spacing w:line="440" w:lineRule="exact"/>
        <w:jc w:val="right"/>
        <w:rPr>
          <w:rFonts w:ascii="標楷體" w:hAnsi="標楷體" w:cs="新細明體"/>
          <w:bCs/>
          <w:color w:val="000000" w:themeColor="text1"/>
          <w:kern w:val="0"/>
          <w:sz w:val="24"/>
        </w:rPr>
      </w:pP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10</w:t>
      </w:r>
      <w:r w:rsidR="00427599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8</w:t>
      </w: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.0</w:t>
      </w:r>
      <w:r w:rsidR="00427599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8</w:t>
      </w: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.</w:t>
      </w:r>
      <w:r w:rsidR="00427599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2</w:t>
      </w:r>
      <w:r w:rsidR="00033F6B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2</w:t>
      </w:r>
      <w:r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修訂</w:t>
      </w:r>
    </w:p>
    <w:p w:rsidR="00717390" w:rsidRPr="007951ED" w:rsidRDefault="00843D32" w:rsidP="00033F6B">
      <w:pPr>
        <w:pStyle w:val="a4"/>
        <w:numPr>
          <w:ilvl w:val="0"/>
          <w:numId w:val="1"/>
        </w:numPr>
        <w:spacing w:line="440" w:lineRule="exact"/>
        <w:ind w:leftChars="0" w:left="567" w:hanging="567"/>
        <w:jc w:val="both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辦理緣由</w:t>
      </w:r>
    </w:p>
    <w:p w:rsidR="00843D32" w:rsidRPr="007951ED" w:rsidRDefault="00090447" w:rsidP="00033F6B">
      <w:pPr>
        <w:pStyle w:val="a4"/>
        <w:spacing w:line="440" w:lineRule="exact"/>
        <w:ind w:leftChars="0" w:left="567"/>
        <w:jc w:val="both"/>
        <w:rPr>
          <w:color w:val="000000" w:themeColor="text1"/>
        </w:rPr>
      </w:pPr>
      <w:r>
        <w:rPr>
          <w:color w:val="000000" w:themeColor="text1"/>
        </w:rPr>
        <w:t>為鼓勵全臺各縣市地方</w:t>
      </w:r>
      <w:r>
        <w:rPr>
          <w:rFonts w:hint="eastAsia"/>
          <w:color w:val="000000" w:themeColor="text1"/>
        </w:rPr>
        <w:t>小吃</w:t>
      </w:r>
      <w:r w:rsidR="00CC7077">
        <w:rPr>
          <w:rFonts w:hint="eastAsia"/>
          <w:color w:val="000000" w:themeColor="text1"/>
        </w:rPr>
        <w:t>、餐飲業</w:t>
      </w:r>
      <w:r w:rsidR="00843D32" w:rsidRPr="007951ED">
        <w:rPr>
          <w:color w:val="000000" w:themeColor="text1"/>
        </w:rPr>
        <w:t>及食品業</w:t>
      </w:r>
      <w:r w:rsidR="00CC7077">
        <w:rPr>
          <w:rFonts w:hint="eastAsia"/>
          <w:color w:val="000000" w:themeColor="text1"/>
        </w:rPr>
        <w:t>等業</w:t>
      </w:r>
      <w:r w:rsidR="00843D32" w:rsidRPr="007951ED">
        <w:rPr>
          <w:color w:val="000000" w:themeColor="text1"/>
        </w:rPr>
        <w:t>者創新發想，以「</w:t>
      </w:r>
      <w:r>
        <w:rPr>
          <w:rFonts w:hint="eastAsia"/>
          <w:color w:val="000000" w:themeColor="text1"/>
        </w:rPr>
        <w:t>國產稻米</w:t>
      </w:r>
      <w:r w:rsidR="00843D32" w:rsidRPr="007951ED">
        <w:rPr>
          <w:color w:val="000000" w:themeColor="text1"/>
        </w:rPr>
        <w:t>」</w:t>
      </w:r>
      <w:r>
        <w:rPr>
          <w:rFonts w:hint="eastAsia"/>
          <w:color w:val="000000" w:themeColor="text1"/>
        </w:rPr>
        <w:t>為主原料</w:t>
      </w:r>
      <w:r>
        <w:rPr>
          <w:color w:val="000000" w:themeColor="text1"/>
        </w:rPr>
        <w:t>，融入</w:t>
      </w:r>
      <w:r w:rsidR="00427599">
        <w:rPr>
          <w:color w:val="000000" w:themeColor="text1"/>
        </w:rPr>
        <w:t>地</w:t>
      </w:r>
      <w:r w:rsidR="00427599">
        <w:rPr>
          <w:rFonts w:hint="eastAsia"/>
          <w:color w:val="000000" w:themeColor="text1"/>
        </w:rPr>
        <w:t>區</w:t>
      </w:r>
      <w:r w:rsidR="00166BBF">
        <w:rPr>
          <w:color w:val="000000" w:themeColor="text1"/>
        </w:rPr>
        <w:t>特</w:t>
      </w:r>
      <w:r w:rsidR="00427599">
        <w:rPr>
          <w:rFonts w:hint="eastAsia"/>
          <w:color w:val="000000" w:themeColor="text1"/>
        </w:rPr>
        <w:t>色農</w:t>
      </w:r>
      <w:r w:rsidR="00166BBF">
        <w:rPr>
          <w:color w:val="000000" w:themeColor="text1"/>
        </w:rPr>
        <w:t>產品，</w:t>
      </w:r>
      <w:r w:rsidRPr="001013B6">
        <w:rPr>
          <w:rFonts w:ascii="標楷體" w:hAnsi="標楷體" w:hint="eastAsia"/>
          <w:szCs w:val="28"/>
        </w:rPr>
        <w:t>開發可吸引國人關注全臺「國民美食-</w:t>
      </w:r>
      <w:r w:rsidR="00427599">
        <w:rPr>
          <w:rFonts w:ascii="標楷體" w:hAnsi="標楷體" w:hint="eastAsia"/>
          <w:szCs w:val="28"/>
        </w:rPr>
        <w:t>炒飯</w:t>
      </w:r>
      <w:r w:rsidRPr="001013B6">
        <w:rPr>
          <w:rFonts w:ascii="標楷體" w:hAnsi="標楷體" w:hint="eastAsia"/>
          <w:szCs w:val="28"/>
        </w:rPr>
        <w:t>」新焦點</w:t>
      </w:r>
      <w:r w:rsidR="00843D32" w:rsidRPr="007951ED">
        <w:rPr>
          <w:color w:val="000000" w:themeColor="text1"/>
        </w:rPr>
        <w:t>，</w:t>
      </w:r>
      <w:r w:rsidR="00427599">
        <w:rPr>
          <w:rFonts w:ascii="標楷體" w:hAnsi="標楷體" w:hint="eastAsia"/>
          <w:szCs w:val="28"/>
        </w:rPr>
        <w:t>提供國人更多元且美味的米食料理</w:t>
      </w:r>
      <w:r w:rsidRPr="001013B6">
        <w:rPr>
          <w:rFonts w:ascii="標楷體" w:hAnsi="標楷體" w:hint="eastAsia"/>
          <w:szCs w:val="28"/>
        </w:rPr>
        <w:t>新選擇</w:t>
      </w:r>
      <w:r w:rsidR="00843D32" w:rsidRPr="007951ED">
        <w:rPr>
          <w:color w:val="000000" w:themeColor="text1"/>
        </w:rPr>
        <w:t>，特舉辦本項</w:t>
      </w:r>
      <w:r>
        <w:rPr>
          <w:rFonts w:hint="eastAsia"/>
          <w:color w:val="000000" w:themeColor="text1"/>
        </w:rPr>
        <w:t>競</w:t>
      </w:r>
      <w:r w:rsidR="00843D32" w:rsidRPr="007951ED">
        <w:rPr>
          <w:color w:val="000000" w:themeColor="text1"/>
        </w:rPr>
        <w:t>賽，</w:t>
      </w:r>
      <w:r w:rsidR="00843D32" w:rsidRPr="007951ED">
        <w:rPr>
          <w:rFonts w:hint="eastAsia"/>
          <w:color w:val="000000" w:themeColor="text1"/>
        </w:rPr>
        <w:t>並規劃</w:t>
      </w:r>
      <w:r>
        <w:rPr>
          <w:rFonts w:hint="eastAsia"/>
          <w:color w:val="000000" w:themeColor="text1"/>
        </w:rPr>
        <w:t>4</w:t>
      </w:r>
      <w:r w:rsidR="00843D32" w:rsidRPr="007951ED">
        <w:rPr>
          <w:rFonts w:hint="eastAsia"/>
          <w:color w:val="000000" w:themeColor="text1"/>
        </w:rPr>
        <w:t>場分區</w:t>
      </w:r>
      <w:r w:rsidR="009B7E12" w:rsidRPr="007951ED">
        <w:rPr>
          <w:rFonts w:hint="eastAsia"/>
          <w:color w:val="000000" w:themeColor="text1"/>
        </w:rPr>
        <w:t>說明會，以增加相關業者對本競賽之</w:t>
      </w:r>
      <w:r w:rsidR="009B7E12" w:rsidRPr="007951ED">
        <w:rPr>
          <w:color w:val="000000" w:themeColor="text1"/>
        </w:rPr>
        <w:t>活動辦法、報名方式、在地素材運用及報名表撰寫案例</w:t>
      </w:r>
      <w:r w:rsidR="00843D32" w:rsidRPr="007951ED">
        <w:rPr>
          <w:rFonts w:hint="eastAsia"/>
          <w:color w:val="000000" w:themeColor="text1"/>
        </w:rPr>
        <w:t>之瞭解。</w:t>
      </w:r>
    </w:p>
    <w:p w:rsidR="00843D32" w:rsidRPr="007951ED" w:rsidRDefault="00843D32" w:rsidP="00033F6B">
      <w:pPr>
        <w:pStyle w:val="a4"/>
        <w:numPr>
          <w:ilvl w:val="0"/>
          <w:numId w:val="1"/>
        </w:numPr>
        <w:spacing w:line="440" w:lineRule="exact"/>
        <w:ind w:leftChars="0" w:left="567" w:hanging="567"/>
        <w:jc w:val="both"/>
        <w:rPr>
          <w:color w:val="000000" w:themeColor="text1"/>
        </w:rPr>
      </w:pPr>
      <w:r w:rsidRPr="007951ED">
        <w:rPr>
          <w:color w:val="000000" w:themeColor="text1"/>
        </w:rPr>
        <w:t>主辦單位：行政院農業委員會農糧署</w:t>
      </w:r>
    </w:p>
    <w:p w:rsidR="00843D32" w:rsidRPr="007951ED" w:rsidRDefault="00843D32" w:rsidP="00033F6B">
      <w:pPr>
        <w:pStyle w:val="a4"/>
        <w:spacing w:line="440" w:lineRule="exact"/>
        <w:ind w:leftChars="0" w:left="567"/>
        <w:jc w:val="both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執行單位</w:t>
      </w:r>
      <w:r w:rsidRPr="007951ED">
        <w:rPr>
          <w:color w:val="000000" w:themeColor="text1"/>
        </w:rPr>
        <w:t>：</w:t>
      </w:r>
      <w:r w:rsidR="00090447">
        <w:rPr>
          <w:rFonts w:hint="eastAsia"/>
          <w:color w:val="000000" w:themeColor="text1"/>
        </w:rPr>
        <w:t>誠曦行銷股份有限公司</w:t>
      </w:r>
    </w:p>
    <w:p w:rsidR="00843D32" w:rsidRPr="007951ED" w:rsidRDefault="00843D32" w:rsidP="00033F6B">
      <w:pPr>
        <w:pStyle w:val="a4"/>
        <w:numPr>
          <w:ilvl w:val="0"/>
          <w:numId w:val="1"/>
        </w:numPr>
        <w:spacing w:line="440" w:lineRule="exact"/>
        <w:ind w:leftChars="0" w:left="567" w:hanging="567"/>
        <w:jc w:val="both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參加對象</w:t>
      </w:r>
    </w:p>
    <w:p w:rsidR="00427599" w:rsidRPr="001013B6" w:rsidRDefault="00427599" w:rsidP="00033F6B">
      <w:pPr>
        <w:pStyle w:val="Web"/>
        <w:widowControl/>
        <w:numPr>
          <w:ilvl w:val="1"/>
          <w:numId w:val="1"/>
        </w:numPr>
        <w:spacing w:before="0" w:beforeAutospacing="0" w:after="0" w:afterAutospacing="0" w:line="44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1013B6">
        <w:rPr>
          <w:rFonts w:ascii="標楷體" w:eastAsia="標楷體" w:hAnsi="標楷體" w:hint="eastAsia"/>
          <w:sz w:val="28"/>
          <w:szCs w:val="28"/>
          <w:lang w:eastAsia="zh-TW"/>
        </w:rPr>
        <w:t>依公司法或商業登記法登記之</w:t>
      </w:r>
      <w:r w:rsidRPr="001013B6">
        <w:rPr>
          <w:rFonts w:ascii="標楷體" w:eastAsia="標楷體" w:hAnsi="標楷體"/>
          <w:sz w:val="28"/>
          <w:szCs w:val="28"/>
        </w:rPr>
        <w:t>小吃業</w:t>
      </w:r>
      <w:r w:rsidRPr="001013B6">
        <w:rPr>
          <w:rFonts w:ascii="標楷體" w:eastAsia="標楷體" w:hAnsi="標楷體"/>
          <w:sz w:val="28"/>
          <w:szCs w:val="28"/>
          <w:lang w:eastAsia="zh-TW"/>
        </w:rPr>
        <w:t>、</w:t>
      </w:r>
      <w:r w:rsidRPr="001013B6">
        <w:rPr>
          <w:rFonts w:ascii="標楷體" w:eastAsia="標楷體" w:hAnsi="標楷體"/>
          <w:sz w:val="28"/>
          <w:szCs w:val="28"/>
        </w:rPr>
        <w:t>餐飲業</w:t>
      </w:r>
      <w:r w:rsidRPr="001013B6">
        <w:rPr>
          <w:rFonts w:ascii="標楷體" w:eastAsia="標楷體" w:hAnsi="標楷體"/>
          <w:sz w:val="28"/>
          <w:szCs w:val="28"/>
          <w:lang w:eastAsia="zh-TW"/>
        </w:rPr>
        <w:t>、</w:t>
      </w:r>
      <w:r w:rsidRPr="001013B6">
        <w:rPr>
          <w:rFonts w:ascii="標楷體" w:eastAsia="標楷體" w:hAnsi="標楷體"/>
          <w:sz w:val="28"/>
          <w:szCs w:val="28"/>
        </w:rPr>
        <w:t>飯店業、食品製造業</w:t>
      </w:r>
      <w:r w:rsidRPr="001013B6">
        <w:rPr>
          <w:rFonts w:ascii="標楷體" w:eastAsia="標楷體" w:hAnsi="標楷體" w:hint="eastAsia"/>
          <w:sz w:val="28"/>
          <w:szCs w:val="28"/>
          <w:lang w:eastAsia="zh-TW"/>
        </w:rPr>
        <w:t>等業者</w:t>
      </w:r>
      <w:r>
        <w:rPr>
          <w:rFonts w:ascii="標楷體" w:eastAsia="標楷體" w:hAnsi="標楷體"/>
          <w:sz w:val="28"/>
          <w:szCs w:val="28"/>
        </w:rPr>
        <w:t>，</w:t>
      </w:r>
      <w:r w:rsidRPr="001013B6">
        <w:rPr>
          <w:rFonts w:ascii="標楷體" w:eastAsia="標楷體" w:hAnsi="標楷體"/>
          <w:sz w:val="28"/>
          <w:szCs w:val="28"/>
        </w:rPr>
        <w:t>且</w:t>
      </w:r>
      <w:r w:rsidRPr="001013B6">
        <w:rPr>
          <w:rFonts w:ascii="標楷體" w:eastAsia="標楷體" w:hAnsi="標楷體" w:hint="eastAsia"/>
          <w:sz w:val="28"/>
          <w:szCs w:val="28"/>
        </w:rPr>
        <w:t>所</w:t>
      </w:r>
      <w:r w:rsidRPr="001013B6">
        <w:rPr>
          <w:rFonts w:ascii="標楷體" w:eastAsia="標楷體" w:hAnsi="標楷體"/>
          <w:sz w:val="28"/>
          <w:szCs w:val="28"/>
        </w:rPr>
        <w:t>登記之</w:t>
      </w:r>
      <w:r w:rsidRPr="001013B6">
        <w:rPr>
          <w:rFonts w:ascii="標楷體" w:eastAsia="標楷體" w:hAnsi="標楷體" w:hint="eastAsia"/>
          <w:sz w:val="28"/>
          <w:szCs w:val="28"/>
        </w:rPr>
        <w:t>營業所</w:t>
      </w:r>
      <w:r w:rsidRPr="001013B6">
        <w:rPr>
          <w:rFonts w:ascii="標楷體" w:eastAsia="標楷體" w:hAnsi="標楷體"/>
          <w:sz w:val="28"/>
          <w:szCs w:val="28"/>
        </w:rPr>
        <w:t>在</w:t>
      </w:r>
      <w:r w:rsidRPr="001013B6">
        <w:rPr>
          <w:rFonts w:ascii="標楷體" w:eastAsia="標楷體" w:hAnsi="標楷體" w:hint="eastAsia"/>
          <w:sz w:val="28"/>
          <w:szCs w:val="28"/>
        </w:rPr>
        <w:t>地</w:t>
      </w:r>
      <w:r w:rsidRPr="001013B6">
        <w:rPr>
          <w:rFonts w:ascii="標楷體" w:eastAsia="標楷體" w:hAnsi="標楷體"/>
          <w:sz w:val="28"/>
          <w:szCs w:val="28"/>
        </w:rPr>
        <w:t>址須</w:t>
      </w:r>
      <w:r w:rsidRPr="001013B6">
        <w:rPr>
          <w:rFonts w:ascii="標楷體" w:eastAsia="標楷體" w:hAnsi="標楷體" w:hint="eastAsia"/>
          <w:sz w:val="28"/>
          <w:szCs w:val="28"/>
        </w:rPr>
        <w:t>位於</w:t>
      </w:r>
      <w:r w:rsidRPr="001013B6">
        <w:rPr>
          <w:rFonts w:ascii="標楷體" w:eastAsia="標楷體" w:hAnsi="標楷體"/>
          <w:sz w:val="28"/>
          <w:szCs w:val="28"/>
        </w:rPr>
        <w:t>國內</w:t>
      </w:r>
      <w:r w:rsidRPr="001013B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427599" w:rsidRPr="001013B6" w:rsidRDefault="00427599" w:rsidP="00033F6B">
      <w:pPr>
        <w:pStyle w:val="Web"/>
        <w:widowControl/>
        <w:numPr>
          <w:ilvl w:val="1"/>
          <w:numId w:val="1"/>
        </w:numPr>
        <w:spacing w:before="0" w:beforeAutospacing="0" w:after="0" w:afterAutospacing="0" w:line="44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1013B6">
        <w:rPr>
          <w:rFonts w:ascii="標楷體" w:eastAsia="標楷體" w:hAnsi="標楷體"/>
          <w:sz w:val="28"/>
          <w:szCs w:val="28"/>
        </w:rPr>
        <w:t>有意發展地</w:t>
      </w:r>
      <w:r w:rsidRPr="001013B6">
        <w:rPr>
          <w:rFonts w:ascii="標楷體" w:eastAsia="標楷體" w:hAnsi="標楷體" w:hint="eastAsia"/>
          <w:sz w:val="28"/>
          <w:szCs w:val="28"/>
          <w:lang w:eastAsia="zh-TW"/>
        </w:rPr>
        <w:t>區</w:t>
      </w:r>
      <w:r w:rsidRPr="001013B6">
        <w:rPr>
          <w:rFonts w:ascii="標楷體" w:eastAsia="標楷體" w:hAnsi="標楷體"/>
          <w:sz w:val="28"/>
          <w:szCs w:val="28"/>
        </w:rPr>
        <w:t>特色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炒飯</w:t>
      </w:r>
      <w:r w:rsidRPr="001013B6">
        <w:rPr>
          <w:rFonts w:ascii="標楷體" w:eastAsia="標楷體" w:hAnsi="標楷體"/>
          <w:sz w:val="28"/>
          <w:szCs w:val="28"/>
        </w:rPr>
        <w:t>產品之農村社區、農民團體或農企業等單位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1013B6">
        <w:rPr>
          <w:rFonts w:ascii="標楷體" w:eastAsia="標楷體" w:hAnsi="標楷體" w:hint="eastAsia"/>
          <w:sz w:val="28"/>
          <w:szCs w:val="28"/>
          <w:lang w:eastAsia="zh-TW"/>
        </w:rPr>
        <w:t>惟</w:t>
      </w:r>
      <w:r w:rsidRPr="001013B6">
        <w:rPr>
          <w:rFonts w:ascii="標楷體" w:eastAsia="標楷體" w:hAnsi="標楷體" w:hint="eastAsia"/>
          <w:sz w:val="28"/>
          <w:szCs w:val="28"/>
        </w:rPr>
        <w:t>需具有公司行號或商業登記在案</w:t>
      </w:r>
      <w:r w:rsidRPr="001013B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090447" w:rsidRPr="00090447" w:rsidRDefault="00090447" w:rsidP="00033F6B">
      <w:pPr>
        <w:pStyle w:val="a4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hAnsi="標楷體"/>
          <w:color w:val="000000" w:themeColor="text1"/>
        </w:rPr>
      </w:pPr>
      <w:r w:rsidRPr="00090447">
        <w:rPr>
          <w:rFonts w:ascii="標楷體" w:hAnsi="標楷體" w:hint="eastAsia"/>
          <w:b/>
          <w:szCs w:val="28"/>
          <w:u w:val="single"/>
          <w:shd w:val="pct15" w:color="auto" w:fill="FFFFFF"/>
        </w:rPr>
        <w:t>參加及報名方式</w:t>
      </w:r>
      <w:r w:rsidRPr="00090447">
        <w:rPr>
          <w:rFonts w:ascii="標楷體" w:hAnsi="標楷體" w:hint="eastAsia"/>
          <w:b/>
          <w:spacing w:val="-4"/>
          <w:szCs w:val="28"/>
          <w:u w:val="single"/>
          <w:shd w:val="pct15" w:color="auto" w:fill="FFFFFF"/>
        </w:rPr>
        <w:t>：本活動免費，請就近選擇任一場次參加，並填寫報名表後</w:t>
      </w:r>
      <w:r w:rsidRPr="00090447">
        <w:rPr>
          <w:rFonts w:ascii="標楷體" w:hAnsi="標楷體" w:hint="eastAsia"/>
          <w:b/>
          <w:spacing w:val="-4"/>
          <w:szCs w:val="28"/>
          <w:u w:val="single"/>
        </w:rPr>
        <w:t>傳真至</w:t>
      </w:r>
      <w:r w:rsidR="00B50899" w:rsidRPr="00B50899">
        <w:rPr>
          <w:rFonts w:ascii="標楷體" w:hAnsi="標楷體"/>
          <w:b/>
          <w:spacing w:val="-4"/>
          <w:szCs w:val="28"/>
          <w:u w:val="single"/>
        </w:rPr>
        <w:t>(02)2394-5743</w:t>
      </w:r>
      <w:r w:rsidRPr="00090447">
        <w:rPr>
          <w:rFonts w:ascii="標楷體" w:hAnsi="標楷體" w:hint="eastAsia"/>
          <w:b/>
          <w:spacing w:val="-4"/>
          <w:szCs w:val="28"/>
          <w:u w:val="single"/>
        </w:rPr>
        <w:t>（報名截止日期：最晚請於各場次前一天完成)</w:t>
      </w:r>
      <w:r w:rsidRPr="00090447">
        <w:rPr>
          <w:rFonts w:hint="eastAsia"/>
          <w:color w:val="000000" w:themeColor="text1"/>
        </w:rPr>
        <w:t>。</w:t>
      </w:r>
    </w:p>
    <w:p w:rsidR="00843D32" w:rsidRPr="007951ED" w:rsidRDefault="009272E5" w:rsidP="00B05C1E">
      <w:pPr>
        <w:pStyle w:val="a4"/>
        <w:numPr>
          <w:ilvl w:val="0"/>
          <w:numId w:val="1"/>
        </w:numPr>
        <w:spacing w:line="460" w:lineRule="exact"/>
        <w:ind w:leftChars="0" w:left="567" w:hanging="56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說明會</w:t>
      </w:r>
      <w:r w:rsidR="00CC7077">
        <w:rPr>
          <w:rFonts w:hint="eastAsia"/>
          <w:color w:val="000000" w:themeColor="text1"/>
        </w:rPr>
        <w:t>議程</w:t>
      </w:r>
    </w:p>
    <w:tbl>
      <w:tblPr>
        <w:tblStyle w:val="a3"/>
        <w:tblW w:w="0" w:type="auto"/>
        <w:tblInd w:w="560" w:type="dxa"/>
        <w:tblLook w:val="01E0" w:firstRow="1" w:lastRow="1" w:firstColumn="1" w:lastColumn="1" w:noHBand="0" w:noVBand="0"/>
      </w:tblPr>
      <w:tblGrid>
        <w:gridCol w:w="4822"/>
        <w:gridCol w:w="2977"/>
      </w:tblGrid>
      <w:tr w:rsidR="007951ED" w:rsidRPr="007951ED" w:rsidTr="00033F6B">
        <w:trPr>
          <w:trHeight w:val="397"/>
        </w:trPr>
        <w:tc>
          <w:tcPr>
            <w:tcW w:w="4822" w:type="dxa"/>
            <w:vAlign w:val="center"/>
          </w:tcPr>
          <w:p w:rsidR="00EE4C59" w:rsidRPr="007951ED" w:rsidRDefault="00EE4C59" w:rsidP="00B05C1E">
            <w:pPr>
              <w:snapToGrid w:val="0"/>
              <w:spacing w:line="460" w:lineRule="exact"/>
              <w:jc w:val="center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內容</w:t>
            </w:r>
          </w:p>
        </w:tc>
        <w:tc>
          <w:tcPr>
            <w:tcW w:w="2977" w:type="dxa"/>
            <w:vAlign w:val="center"/>
          </w:tcPr>
          <w:p w:rsidR="00EE4C59" w:rsidRPr="007951ED" w:rsidRDefault="00EE4C59" w:rsidP="00B05C1E">
            <w:pPr>
              <w:snapToGrid w:val="0"/>
              <w:spacing w:line="460" w:lineRule="exact"/>
              <w:jc w:val="center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主講</w:t>
            </w:r>
          </w:p>
        </w:tc>
      </w:tr>
      <w:tr w:rsidR="007951ED" w:rsidRPr="007951ED" w:rsidTr="00033F6B">
        <w:trPr>
          <w:trHeight w:val="397"/>
        </w:trPr>
        <w:tc>
          <w:tcPr>
            <w:tcW w:w="4822" w:type="dxa"/>
            <w:vAlign w:val="center"/>
          </w:tcPr>
          <w:p w:rsidR="00EE4C59" w:rsidRPr="007951ED" w:rsidRDefault="00EE4C59" w:rsidP="00B05C1E">
            <w:pPr>
              <w:pStyle w:val="a4"/>
              <w:numPr>
                <w:ilvl w:val="0"/>
                <w:numId w:val="3"/>
              </w:numPr>
              <w:snapToGrid w:val="0"/>
              <w:spacing w:line="460" w:lineRule="exact"/>
              <w:ind w:leftChars="0" w:left="630" w:hanging="630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報到</w:t>
            </w:r>
          </w:p>
        </w:tc>
        <w:tc>
          <w:tcPr>
            <w:tcW w:w="2977" w:type="dxa"/>
            <w:vAlign w:val="center"/>
          </w:tcPr>
          <w:p w:rsidR="00EE4C59" w:rsidRPr="007951ED" w:rsidRDefault="00EE4C59" w:rsidP="00B05C1E">
            <w:pPr>
              <w:snapToGrid w:val="0"/>
              <w:spacing w:line="460" w:lineRule="exact"/>
              <w:jc w:val="both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－</w:t>
            </w:r>
          </w:p>
        </w:tc>
      </w:tr>
      <w:tr w:rsidR="007951ED" w:rsidRPr="007951ED" w:rsidTr="00033F6B">
        <w:trPr>
          <w:trHeight w:val="397"/>
        </w:trPr>
        <w:tc>
          <w:tcPr>
            <w:tcW w:w="4822" w:type="dxa"/>
            <w:vAlign w:val="center"/>
          </w:tcPr>
          <w:p w:rsidR="00EE4C59" w:rsidRPr="007951ED" w:rsidRDefault="00EE4C59" w:rsidP="00B05C1E">
            <w:pPr>
              <w:pStyle w:val="a4"/>
              <w:numPr>
                <w:ilvl w:val="0"/>
                <w:numId w:val="3"/>
              </w:numPr>
              <w:snapToGrid w:val="0"/>
              <w:spacing w:line="460" w:lineRule="exact"/>
              <w:ind w:leftChars="0" w:left="630" w:hanging="630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開場介紹</w:t>
            </w:r>
          </w:p>
        </w:tc>
        <w:tc>
          <w:tcPr>
            <w:tcW w:w="2977" w:type="dxa"/>
            <w:vAlign w:val="center"/>
          </w:tcPr>
          <w:p w:rsidR="00EE4C59" w:rsidRPr="007951ED" w:rsidRDefault="006B1957" w:rsidP="00B05C1E">
            <w:pPr>
              <w:snapToGrid w:val="0"/>
              <w:spacing w:line="460" w:lineRule="exact"/>
              <w:jc w:val="both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農糧署糧食產業組</w:t>
            </w:r>
          </w:p>
        </w:tc>
      </w:tr>
      <w:tr w:rsidR="007951ED" w:rsidRPr="007951ED" w:rsidTr="00033F6B">
        <w:trPr>
          <w:trHeight w:val="397"/>
        </w:trPr>
        <w:tc>
          <w:tcPr>
            <w:tcW w:w="4822" w:type="dxa"/>
            <w:vAlign w:val="center"/>
          </w:tcPr>
          <w:p w:rsidR="00EE4C59" w:rsidRPr="007951ED" w:rsidRDefault="00EE4C59" w:rsidP="00B05C1E">
            <w:pPr>
              <w:pStyle w:val="a4"/>
              <w:numPr>
                <w:ilvl w:val="0"/>
                <w:numId w:val="3"/>
              </w:numPr>
              <w:snapToGrid w:val="0"/>
              <w:spacing w:line="460" w:lineRule="exact"/>
              <w:ind w:leftChars="0" w:left="630" w:hanging="630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競賽活動辦法暨報名程序介紹</w:t>
            </w:r>
          </w:p>
        </w:tc>
        <w:tc>
          <w:tcPr>
            <w:tcW w:w="2977" w:type="dxa"/>
            <w:vAlign w:val="center"/>
          </w:tcPr>
          <w:p w:rsidR="00EE4C59" w:rsidRPr="007951ED" w:rsidRDefault="00090447" w:rsidP="00B05C1E">
            <w:pPr>
              <w:snapToGrid w:val="0"/>
              <w:spacing w:line="460" w:lineRule="exact"/>
              <w:jc w:val="both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090447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誠曦行銷股份有限公司</w:t>
            </w:r>
          </w:p>
        </w:tc>
      </w:tr>
      <w:tr w:rsidR="007951ED" w:rsidRPr="007951ED" w:rsidTr="00033F6B">
        <w:trPr>
          <w:trHeight w:val="397"/>
        </w:trPr>
        <w:tc>
          <w:tcPr>
            <w:tcW w:w="4822" w:type="dxa"/>
            <w:vAlign w:val="center"/>
          </w:tcPr>
          <w:p w:rsidR="00EE4C59" w:rsidRPr="007951ED" w:rsidRDefault="00EE4C59" w:rsidP="00B05C1E">
            <w:pPr>
              <w:pStyle w:val="a4"/>
              <w:numPr>
                <w:ilvl w:val="0"/>
                <w:numId w:val="3"/>
              </w:numPr>
              <w:snapToGrid w:val="0"/>
              <w:spacing w:line="460" w:lineRule="exact"/>
              <w:ind w:leftChars="0" w:left="630" w:hanging="630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競賽</w:t>
            </w:r>
            <w:r w:rsidR="00090447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期間相關</w:t>
            </w: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行銷推廣措施說明</w:t>
            </w:r>
          </w:p>
        </w:tc>
        <w:tc>
          <w:tcPr>
            <w:tcW w:w="2977" w:type="dxa"/>
            <w:vAlign w:val="center"/>
          </w:tcPr>
          <w:p w:rsidR="00EE4C59" w:rsidRPr="007951ED" w:rsidRDefault="00090447" w:rsidP="00B05C1E">
            <w:pPr>
              <w:snapToGrid w:val="0"/>
              <w:spacing w:line="460" w:lineRule="exact"/>
              <w:jc w:val="both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090447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誠曦行銷股份有限公司</w:t>
            </w:r>
          </w:p>
        </w:tc>
      </w:tr>
      <w:tr w:rsidR="007951ED" w:rsidRPr="007951ED" w:rsidTr="00033F6B">
        <w:trPr>
          <w:trHeight w:val="397"/>
        </w:trPr>
        <w:tc>
          <w:tcPr>
            <w:tcW w:w="4822" w:type="dxa"/>
            <w:vAlign w:val="center"/>
          </w:tcPr>
          <w:p w:rsidR="00EE4C59" w:rsidRPr="007951ED" w:rsidRDefault="00EE4C59" w:rsidP="00B05C1E">
            <w:pPr>
              <w:pStyle w:val="a4"/>
              <w:numPr>
                <w:ilvl w:val="0"/>
                <w:numId w:val="3"/>
              </w:numPr>
              <w:snapToGrid w:val="0"/>
              <w:spacing w:line="460" w:lineRule="exact"/>
              <w:ind w:leftChars="0" w:left="630" w:hanging="630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交流討論時間</w:t>
            </w:r>
          </w:p>
        </w:tc>
        <w:tc>
          <w:tcPr>
            <w:tcW w:w="2977" w:type="dxa"/>
            <w:vAlign w:val="center"/>
          </w:tcPr>
          <w:p w:rsidR="00EE4C59" w:rsidRPr="007951ED" w:rsidRDefault="00EE4C59" w:rsidP="00B05C1E">
            <w:pPr>
              <w:snapToGrid w:val="0"/>
              <w:spacing w:line="460" w:lineRule="exact"/>
              <w:jc w:val="both"/>
              <w:rPr>
                <w:rFonts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7951ED">
              <w:rPr>
                <w:rFonts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與會人員</w:t>
            </w:r>
          </w:p>
        </w:tc>
      </w:tr>
    </w:tbl>
    <w:p w:rsidR="009B7E12" w:rsidRPr="007951ED" w:rsidRDefault="00843D32" w:rsidP="00033F6B">
      <w:pPr>
        <w:pStyle w:val="a4"/>
        <w:numPr>
          <w:ilvl w:val="0"/>
          <w:numId w:val="1"/>
        </w:numPr>
        <w:spacing w:line="440" w:lineRule="exact"/>
        <w:ind w:leftChars="0" w:left="567" w:hanging="567"/>
        <w:jc w:val="both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本案</w:t>
      </w:r>
      <w:r w:rsidR="00090447">
        <w:rPr>
          <w:rFonts w:hint="eastAsia"/>
          <w:color w:val="000000" w:themeColor="text1"/>
        </w:rPr>
        <w:t>4</w:t>
      </w:r>
      <w:r w:rsidRPr="007951ED">
        <w:rPr>
          <w:rFonts w:hint="eastAsia"/>
          <w:color w:val="000000" w:themeColor="text1"/>
        </w:rPr>
        <w:t>場次「</w:t>
      </w:r>
      <w:r w:rsidR="00427599" w:rsidRPr="00427599">
        <w:rPr>
          <w:rFonts w:hint="eastAsia"/>
          <w:color w:val="000000" w:themeColor="text1"/>
        </w:rPr>
        <w:t>臺灣炒飯王</w:t>
      </w:r>
      <w:r w:rsidR="00427599" w:rsidRPr="00427599">
        <w:rPr>
          <w:rFonts w:hint="eastAsia"/>
          <w:color w:val="000000" w:themeColor="text1"/>
        </w:rPr>
        <w:t>-</w:t>
      </w:r>
      <w:r w:rsidR="00427599" w:rsidRPr="00427599">
        <w:rPr>
          <w:rFonts w:hint="eastAsia"/>
          <w:color w:val="000000" w:themeColor="text1"/>
        </w:rPr>
        <w:t>全民潮味對決之戰</w:t>
      </w:r>
      <w:r w:rsidR="009B7E12" w:rsidRPr="007951ED">
        <w:rPr>
          <w:rFonts w:hint="eastAsia"/>
          <w:color w:val="000000" w:themeColor="text1"/>
        </w:rPr>
        <w:t>分區</w:t>
      </w:r>
      <w:r w:rsidRPr="007951ED">
        <w:rPr>
          <w:rFonts w:hint="eastAsia"/>
          <w:color w:val="000000" w:themeColor="text1"/>
        </w:rPr>
        <w:t>說明會」之時間、地點詳如附件，請有興趣參加之業者就近選擇任一場次參加</w:t>
      </w:r>
      <w:r w:rsidR="009B7E12" w:rsidRPr="007951ED">
        <w:rPr>
          <w:rFonts w:hint="eastAsia"/>
          <w:color w:val="000000" w:themeColor="text1"/>
        </w:rPr>
        <w:t>，報名方式請逕洽</w:t>
      </w:r>
      <w:r w:rsidR="00427599">
        <w:rPr>
          <w:rFonts w:hint="eastAsia"/>
          <w:color w:val="000000" w:themeColor="text1"/>
        </w:rPr>
        <w:t>版競賽</w:t>
      </w:r>
      <w:r w:rsidR="009B7E12" w:rsidRPr="007951ED">
        <w:rPr>
          <w:rFonts w:hint="eastAsia"/>
          <w:color w:val="000000" w:themeColor="text1"/>
        </w:rPr>
        <w:t>聯絡窗口</w:t>
      </w:r>
      <w:r w:rsidR="00427599">
        <w:rPr>
          <w:rFonts w:hint="eastAsia"/>
          <w:color w:val="000000" w:themeColor="text1"/>
        </w:rPr>
        <w:t>：</w:t>
      </w:r>
      <w:r w:rsidR="00033F6B" w:rsidRPr="00F563F7">
        <w:rPr>
          <w:rFonts w:hAnsi="標楷體"/>
          <w:color w:val="000000" w:themeColor="text1"/>
          <w:szCs w:val="28"/>
        </w:rPr>
        <w:t>廖小姐</w:t>
      </w:r>
      <w:r w:rsidR="00033F6B" w:rsidRPr="00F563F7">
        <w:rPr>
          <w:color w:val="000000" w:themeColor="text1"/>
          <w:szCs w:val="28"/>
        </w:rPr>
        <w:t>/</w:t>
      </w:r>
      <w:r w:rsidR="00033F6B" w:rsidRPr="00F563F7">
        <w:rPr>
          <w:rFonts w:hAnsi="標楷體"/>
          <w:color w:val="000000" w:themeColor="text1"/>
          <w:szCs w:val="28"/>
        </w:rPr>
        <w:t>張小姐；</w:t>
      </w:r>
      <w:r w:rsidR="00033F6B" w:rsidRPr="00F563F7">
        <w:rPr>
          <w:color w:val="000000" w:themeColor="text1"/>
          <w:szCs w:val="28"/>
        </w:rPr>
        <w:t>(02)2358-2435#21</w:t>
      </w:r>
      <w:r w:rsidR="00033F6B" w:rsidRPr="00F563F7">
        <w:rPr>
          <w:rFonts w:hAnsi="標楷體"/>
          <w:color w:val="000000" w:themeColor="text1"/>
          <w:szCs w:val="28"/>
        </w:rPr>
        <w:t>或</w:t>
      </w:r>
      <w:r w:rsidR="00033F6B" w:rsidRPr="00F563F7">
        <w:rPr>
          <w:color w:val="000000" w:themeColor="text1"/>
          <w:szCs w:val="28"/>
        </w:rPr>
        <w:t>#22</w:t>
      </w:r>
      <w:r w:rsidR="00033F6B" w:rsidRPr="00F563F7">
        <w:rPr>
          <w:rFonts w:hAnsi="標楷體"/>
          <w:color w:val="000000" w:themeColor="text1"/>
          <w:szCs w:val="28"/>
        </w:rPr>
        <w:t>；</w:t>
      </w:r>
      <w:r w:rsidR="00033F6B" w:rsidRPr="00F563F7">
        <w:rPr>
          <w:color w:val="000000" w:themeColor="text1"/>
          <w:szCs w:val="28"/>
        </w:rPr>
        <w:t>dsmkt2019@gmail.com</w:t>
      </w:r>
      <w:r w:rsidR="009B7E12" w:rsidRPr="007951ED">
        <w:rPr>
          <w:rFonts w:hint="eastAsia"/>
          <w:color w:val="000000" w:themeColor="text1"/>
        </w:rPr>
        <w:t>。</w:t>
      </w:r>
    </w:p>
    <w:p w:rsidR="00843D32" w:rsidRDefault="00843D32" w:rsidP="00033F6B">
      <w:pPr>
        <w:pStyle w:val="a4"/>
        <w:numPr>
          <w:ilvl w:val="0"/>
          <w:numId w:val="1"/>
        </w:numPr>
        <w:spacing w:line="440" w:lineRule="exact"/>
        <w:ind w:leftChars="0" w:left="567" w:hanging="567"/>
        <w:jc w:val="both"/>
        <w:rPr>
          <w:color w:val="000000" w:themeColor="text1"/>
        </w:rPr>
      </w:pPr>
      <w:r w:rsidRPr="007951ED">
        <w:rPr>
          <w:rFonts w:hint="eastAsia"/>
          <w:color w:val="000000" w:themeColor="text1"/>
        </w:rPr>
        <w:t>有關</w:t>
      </w:r>
      <w:r w:rsidR="009B7E12" w:rsidRPr="007951ED">
        <w:rPr>
          <w:rFonts w:hint="eastAsia"/>
          <w:color w:val="000000" w:themeColor="text1"/>
        </w:rPr>
        <w:t>本競賽活動</w:t>
      </w:r>
      <w:r w:rsidR="00090447">
        <w:rPr>
          <w:rFonts w:hint="eastAsia"/>
          <w:color w:val="000000" w:themeColor="text1"/>
        </w:rPr>
        <w:t>簡章</w:t>
      </w:r>
      <w:r w:rsidRPr="007951ED">
        <w:rPr>
          <w:rFonts w:hint="eastAsia"/>
          <w:color w:val="000000" w:themeColor="text1"/>
        </w:rPr>
        <w:t>，請至本署</w:t>
      </w:r>
      <w:r w:rsidR="009B7E12" w:rsidRPr="007951ED">
        <w:rPr>
          <w:rFonts w:hint="eastAsia"/>
          <w:color w:val="000000" w:themeColor="text1"/>
        </w:rPr>
        <w:t>全球資訊網</w:t>
      </w:r>
      <w:r w:rsidRPr="007951ED">
        <w:rPr>
          <w:color w:val="000000" w:themeColor="text1"/>
        </w:rPr>
        <w:t>(</w:t>
      </w:r>
      <w:hyperlink r:id="rId7" w:history="1">
        <w:r w:rsidR="009B7E12" w:rsidRPr="007951ED">
          <w:rPr>
            <w:color w:val="000000" w:themeColor="text1"/>
          </w:rPr>
          <w:t>http://www.afa.gov.tw/)</w:t>
        </w:r>
        <w:r w:rsidR="009B7E12" w:rsidRPr="007951ED">
          <w:rPr>
            <w:rFonts w:hint="eastAsia"/>
            <w:color w:val="000000" w:themeColor="text1"/>
          </w:rPr>
          <w:t>首頁</w:t>
        </w:r>
        <w:r w:rsidR="009B7E12" w:rsidRPr="007951ED">
          <w:rPr>
            <w:color w:val="000000" w:themeColor="text1"/>
          </w:rPr>
          <w:t>/</w:t>
        </w:r>
      </w:hyperlink>
      <w:r w:rsidR="009B7E12" w:rsidRPr="007951ED">
        <w:rPr>
          <w:rFonts w:hint="eastAsia"/>
          <w:color w:val="000000" w:themeColor="text1"/>
        </w:rPr>
        <w:t>最新消息</w:t>
      </w:r>
      <w:r w:rsidRPr="007951ED">
        <w:rPr>
          <w:color w:val="000000" w:themeColor="text1"/>
        </w:rPr>
        <w:t>/</w:t>
      </w:r>
      <w:r w:rsidRPr="007951ED">
        <w:rPr>
          <w:rFonts w:hint="eastAsia"/>
          <w:color w:val="000000" w:themeColor="text1"/>
        </w:rPr>
        <w:t>項下</w:t>
      </w:r>
      <w:r w:rsidR="00090447" w:rsidRPr="00B50899">
        <w:rPr>
          <w:rFonts w:hint="eastAsia"/>
          <w:color w:val="000000" w:themeColor="text1"/>
        </w:rPr>
        <w:t>或本活動官方網頁</w:t>
      </w:r>
      <w:r w:rsidR="00090447" w:rsidRPr="00B50899">
        <w:rPr>
          <w:color w:val="000000" w:themeColor="text1"/>
        </w:rPr>
        <w:t>(</w:t>
      </w:r>
      <w:hyperlink r:id="rId8" w:history="1">
        <w:r w:rsidR="00427599" w:rsidRPr="00B50899">
          <w:rPr>
            <w:color w:val="000000" w:themeColor="text1"/>
          </w:rPr>
          <w:t>http://www.friedrice.com.tw/</w:t>
        </w:r>
      </w:hyperlink>
      <w:r w:rsidR="00090447" w:rsidRPr="00427599">
        <w:rPr>
          <w:rFonts w:ascii="標楷體" w:hAnsi="標楷體" w:hint="eastAsia"/>
          <w:bCs/>
          <w:szCs w:val="28"/>
        </w:rPr>
        <w:t>)</w:t>
      </w:r>
      <w:r w:rsidR="009B7E12" w:rsidRPr="00427599">
        <w:rPr>
          <w:rFonts w:hint="eastAsia"/>
          <w:color w:val="000000" w:themeColor="text1"/>
          <w:szCs w:val="28"/>
        </w:rPr>
        <w:t>查詢</w:t>
      </w:r>
      <w:r w:rsidR="009B7E12" w:rsidRPr="007951ED">
        <w:rPr>
          <w:rFonts w:hint="eastAsia"/>
          <w:color w:val="000000" w:themeColor="text1"/>
        </w:rPr>
        <w:t>下載</w:t>
      </w:r>
      <w:r w:rsidRPr="007951ED">
        <w:rPr>
          <w:rFonts w:hint="eastAsia"/>
          <w:color w:val="000000" w:themeColor="text1"/>
        </w:rPr>
        <w:t>。</w:t>
      </w:r>
    </w:p>
    <w:p w:rsidR="00A31D5F" w:rsidRDefault="00A31D5F" w:rsidP="00A31D5F">
      <w:pPr>
        <w:spacing w:line="400" w:lineRule="exact"/>
        <w:rPr>
          <w:color w:val="000000" w:themeColor="text1"/>
        </w:rPr>
        <w:sectPr w:rsidR="00A31D5F" w:rsidSect="00090447">
          <w:pgSz w:w="11906" w:h="16838"/>
          <w:pgMar w:top="1440" w:right="1080" w:bottom="1440" w:left="1080" w:header="851" w:footer="992" w:gutter="0"/>
          <w:cols w:space="425"/>
          <w:docGrid w:type="lines" w:linePitch="381"/>
        </w:sectPr>
      </w:pPr>
    </w:p>
    <w:p w:rsidR="00B55177" w:rsidRPr="008A3050" w:rsidRDefault="00B05C1E" w:rsidP="00B55177">
      <w:pPr>
        <w:snapToGrid w:val="0"/>
        <w:spacing w:line="540" w:lineRule="exact"/>
        <w:jc w:val="center"/>
        <w:rPr>
          <w:rFonts w:ascii="標楷體" w:hAnsi="標楷體"/>
          <w:b/>
          <w:sz w:val="44"/>
          <w:szCs w:val="44"/>
        </w:rPr>
      </w:pPr>
      <w:r w:rsidRPr="008A3050">
        <w:rPr>
          <w:rFonts w:ascii="標楷體" w:hAnsi="標楷體" w:hint="eastAsia"/>
          <w:b/>
          <w:sz w:val="44"/>
          <w:szCs w:val="44"/>
        </w:rPr>
        <w:lastRenderedPageBreak/>
        <w:t>行政院農業委員會農糧署</w:t>
      </w:r>
    </w:p>
    <w:p w:rsidR="00B55177" w:rsidRPr="008A3050" w:rsidRDefault="00B55177" w:rsidP="00B55177">
      <w:pPr>
        <w:snapToGrid w:val="0"/>
        <w:spacing w:line="540" w:lineRule="exact"/>
        <w:jc w:val="center"/>
        <w:rPr>
          <w:rFonts w:ascii="標楷體" w:hAnsi="標楷體"/>
          <w:b/>
          <w:sz w:val="44"/>
          <w:szCs w:val="44"/>
        </w:rPr>
      </w:pPr>
      <w:r w:rsidRPr="008A3050">
        <w:rPr>
          <w:rFonts w:ascii="標楷體" w:hAnsi="標楷體" w:hint="eastAsia"/>
          <w:b/>
          <w:sz w:val="44"/>
          <w:szCs w:val="44"/>
        </w:rPr>
        <w:t>「臺灣炒飯王-全民潮味對決之戰」</w:t>
      </w:r>
    </w:p>
    <w:p w:rsidR="009B7E12" w:rsidRPr="008A3050" w:rsidRDefault="00B55177" w:rsidP="00B55177">
      <w:pPr>
        <w:snapToGrid w:val="0"/>
        <w:spacing w:line="540" w:lineRule="exact"/>
        <w:jc w:val="center"/>
        <w:rPr>
          <w:rFonts w:ascii="標楷體" w:hAnsi="標楷體"/>
          <w:b/>
          <w:sz w:val="44"/>
          <w:szCs w:val="44"/>
        </w:rPr>
      </w:pPr>
      <w:r w:rsidRPr="008A3050">
        <w:rPr>
          <w:rFonts w:ascii="標楷體" w:hAnsi="標楷體" w:hint="eastAsia"/>
          <w:b/>
          <w:sz w:val="44"/>
          <w:szCs w:val="44"/>
        </w:rPr>
        <w:t>競賽分區說明會</w:t>
      </w:r>
      <w:r w:rsidR="009B7E12" w:rsidRPr="008A3050">
        <w:rPr>
          <w:rFonts w:ascii="標楷體" w:hAnsi="標楷體" w:hint="eastAsia"/>
          <w:b/>
          <w:sz w:val="44"/>
          <w:szCs w:val="44"/>
        </w:rPr>
        <w:t>時程表</w:t>
      </w:r>
    </w:p>
    <w:p w:rsidR="009B7E12" w:rsidRPr="007951ED" w:rsidRDefault="00427599" w:rsidP="009B7E12">
      <w:pPr>
        <w:jc w:val="right"/>
        <w:rPr>
          <w:color w:val="000000" w:themeColor="text1"/>
          <w:sz w:val="24"/>
        </w:rPr>
      </w:pPr>
      <w:r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108</w:t>
      </w:r>
      <w:r w:rsidR="009B7E12"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.</w:t>
      </w:r>
      <w:r w:rsidR="00090447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0</w:t>
      </w:r>
      <w:r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8</w:t>
      </w:r>
      <w:r w:rsidR="009B7E12" w:rsidRPr="007951ED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.</w:t>
      </w:r>
      <w:r w:rsidR="008A3050">
        <w:rPr>
          <w:rFonts w:ascii="標楷體" w:hAnsi="標楷體" w:cs="新細明體" w:hint="eastAsia"/>
          <w:bCs/>
          <w:color w:val="000000" w:themeColor="text1"/>
          <w:kern w:val="0"/>
          <w:sz w:val="24"/>
        </w:rPr>
        <w:t>22</w:t>
      </w:r>
    </w:p>
    <w:tbl>
      <w:tblPr>
        <w:tblStyle w:val="a3"/>
        <w:tblW w:w="9696" w:type="dxa"/>
        <w:jc w:val="center"/>
        <w:tblLook w:val="04A0" w:firstRow="1" w:lastRow="0" w:firstColumn="1" w:lastColumn="0" w:noHBand="0" w:noVBand="1"/>
      </w:tblPr>
      <w:tblGrid>
        <w:gridCol w:w="1236"/>
        <w:gridCol w:w="2494"/>
        <w:gridCol w:w="5966"/>
      </w:tblGrid>
      <w:tr w:rsidR="00427599" w:rsidRPr="00B50899" w:rsidTr="001F28FD">
        <w:trPr>
          <w:tblHeader/>
          <w:jc w:val="center"/>
        </w:trPr>
        <w:tc>
          <w:tcPr>
            <w:tcW w:w="1236" w:type="dxa"/>
            <w:vAlign w:val="center"/>
          </w:tcPr>
          <w:p w:rsidR="00427599" w:rsidRPr="00B50899" w:rsidRDefault="00427599" w:rsidP="00CC130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494" w:type="dxa"/>
            <w:vAlign w:val="center"/>
          </w:tcPr>
          <w:p w:rsidR="00427599" w:rsidRPr="00B50899" w:rsidRDefault="00427599" w:rsidP="00CC130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日期及時間</w:t>
            </w:r>
          </w:p>
        </w:tc>
        <w:tc>
          <w:tcPr>
            <w:tcW w:w="5966" w:type="dxa"/>
            <w:vAlign w:val="center"/>
          </w:tcPr>
          <w:p w:rsidR="00427599" w:rsidRPr="00B50899" w:rsidRDefault="00427599" w:rsidP="00CC130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427599" w:rsidRPr="00B50899" w:rsidTr="001F28FD">
        <w:trPr>
          <w:jc w:val="center"/>
        </w:trPr>
        <w:tc>
          <w:tcPr>
            <w:tcW w:w="1236" w:type="dxa"/>
            <w:vAlign w:val="center"/>
          </w:tcPr>
          <w:p w:rsidR="00427599" w:rsidRPr="00B50899" w:rsidRDefault="00427599" w:rsidP="00CC13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中部場</w:t>
            </w:r>
          </w:p>
        </w:tc>
        <w:tc>
          <w:tcPr>
            <w:tcW w:w="2494" w:type="dxa"/>
            <w:vAlign w:val="center"/>
          </w:tcPr>
          <w:p w:rsidR="00427599" w:rsidRPr="00B50899" w:rsidRDefault="001F28FD" w:rsidP="00CC13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108/</w:t>
            </w:r>
            <w:r w:rsidR="004275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9/</w:t>
            </w:r>
            <w:r w:rsidR="00B508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4275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="00B508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4275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427599" w:rsidRPr="00B50899" w:rsidRDefault="00B50899" w:rsidP="00CC13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</w:t>
            </w:r>
            <w:r w:rsidR="004275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4275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30分</w:t>
            </w:r>
          </w:p>
        </w:tc>
        <w:tc>
          <w:tcPr>
            <w:tcW w:w="5966" w:type="dxa"/>
            <w:vAlign w:val="center"/>
          </w:tcPr>
          <w:p w:rsidR="00427599" w:rsidRPr="00B50899" w:rsidRDefault="00427599" w:rsidP="00CC130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中區分署臺中辦事處(會議室)</w:t>
            </w:r>
          </w:p>
          <w:p w:rsidR="00427599" w:rsidRPr="00B50899" w:rsidRDefault="00427599" w:rsidP="00CC130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台中市北區太平路147號</w:t>
            </w:r>
          </w:p>
        </w:tc>
      </w:tr>
      <w:tr w:rsidR="00427599" w:rsidRPr="00B50899" w:rsidTr="001F28FD">
        <w:trPr>
          <w:jc w:val="center"/>
        </w:trPr>
        <w:tc>
          <w:tcPr>
            <w:tcW w:w="1236" w:type="dxa"/>
            <w:vAlign w:val="center"/>
          </w:tcPr>
          <w:p w:rsidR="00427599" w:rsidRPr="00B50899" w:rsidRDefault="00427599" w:rsidP="00CC13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北部場</w:t>
            </w:r>
          </w:p>
        </w:tc>
        <w:tc>
          <w:tcPr>
            <w:tcW w:w="2494" w:type="dxa"/>
            <w:vAlign w:val="center"/>
          </w:tcPr>
          <w:p w:rsidR="00B50899" w:rsidRPr="00B50899" w:rsidRDefault="001F28FD" w:rsidP="00B508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108/</w:t>
            </w:r>
            <w:r w:rsidR="00B508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9/10(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="00B508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二)</w:t>
            </w:r>
          </w:p>
          <w:p w:rsidR="00427599" w:rsidRPr="00B50899" w:rsidRDefault="00B50899" w:rsidP="00B508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下午2時30分</w:t>
            </w:r>
          </w:p>
        </w:tc>
        <w:tc>
          <w:tcPr>
            <w:tcW w:w="5966" w:type="dxa"/>
            <w:vAlign w:val="center"/>
          </w:tcPr>
          <w:p w:rsidR="00427599" w:rsidRPr="00B50899" w:rsidRDefault="00CC4E5F" w:rsidP="00CC130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農糧署臺北辦公區7樓大禮堂</w:t>
            </w:r>
          </w:p>
          <w:p w:rsidR="00427599" w:rsidRPr="00B50899" w:rsidRDefault="00CC4E5F" w:rsidP="00CC130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台北市杭州南路一段15號7樓</w:t>
            </w:r>
          </w:p>
        </w:tc>
      </w:tr>
      <w:tr w:rsidR="00B50899" w:rsidRPr="00B50899" w:rsidTr="001F28FD">
        <w:trPr>
          <w:jc w:val="center"/>
        </w:trPr>
        <w:tc>
          <w:tcPr>
            <w:tcW w:w="1236" w:type="dxa"/>
            <w:vAlign w:val="center"/>
          </w:tcPr>
          <w:p w:rsidR="00B50899" w:rsidRPr="00B50899" w:rsidRDefault="00B50899" w:rsidP="00723F9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南</w:t>
            </w: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</w:t>
            </w:r>
            <w:r w:rsidRPr="00B508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場</w:t>
            </w:r>
          </w:p>
        </w:tc>
        <w:tc>
          <w:tcPr>
            <w:tcW w:w="2494" w:type="dxa"/>
            <w:vAlign w:val="center"/>
          </w:tcPr>
          <w:p w:rsidR="00B50899" w:rsidRPr="00B50899" w:rsidRDefault="001F28FD" w:rsidP="00B508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108/</w:t>
            </w:r>
            <w:r w:rsidR="00B508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9/11(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="00B508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三)</w:t>
            </w:r>
          </w:p>
          <w:p w:rsidR="00B50899" w:rsidRPr="00B50899" w:rsidRDefault="00B50899" w:rsidP="00B508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時30分</w:t>
            </w:r>
          </w:p>
        </w:tc>
        <w:tc>
          <w:tcPr>
            <w:tcW w:w="5966" w:type="dxa"/>
            <w:vAlign w:val="center"/>
          </w:tcPr>
          <w:p w:rsidR="00B50899" w:rsidRPr="00B50899" w:rsidRDefault="00B50899" w:rsidP="00723F9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南區分署第一會議室</w:t>
            </w:r>
          </w:p>
          <w:p w:rsidR="00B50899" w:rsidRPr="00B50899" w:rsidRDefault="00B50899" w:rsidP="00723F9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台南市東區東門路一段320號</w:t>
            </w:r>
          </w:p>
        </w:tc>
      </w:tr>
      <w:tr w:rsidR="00427599" w:rsidRPr="00B50899" w:rsidTr="001F28FD">
        <w:trPr>
          <w:jc w:val="center"/>
        </w:trPr>
        <w:tc>
          <w:tcPr>
            <w:tcW w:w="1236" w:type="dxa"/>
            <w:vMerge w:val="restart"/>
            <w:vAlign w:val="center"/>
          </w:tcPr>
          <w:p w:rsidR="00427599" w:rsidRPr="00B50899" w:rsidRDefault="00427599" w:rsidP="00CC13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東部場</w:t>
            </w:r>
          </w:p>
        </w:tc>
        <w:tc>
          <w:tcPr>
            <w:tcW w:w="2494" w:type="dxa"/>
            <w:vMerge w:val="restart"/>
            <w:vAlign w:val="center"/>
          </w:tcPr>
          <w:p w:rsidR="00B50899" w:rsidRPr="00B50899" w:rsidRDefault="001F28FD" w:rsidP="00B508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108/</w:t>
            </w:r>
            <w:r w:rsidR="00B508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9/17(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="00B50899"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二)</w:t>
            </w:r>
          </w:p>
          <w:p w:rsidR="00427599" w:rsidRPr="00B50899" w:rsidRDefault="00B50899" w:rsidP="00B5089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下午2時整</w:t>
            </w:r>
          </w:p>
        </w:tc>
        <w:tc>
          <w:tcPr>
            <w:tcW w:w="5966" w:type="dxa"/>
            <w:vAlign w:val="center"/>
          </w:tcPr>
          <w:p w:rsidR="00E01048" w:rsidRPr="00B50899" w:rsidRDefault="00E01048" w:rsidP="00E0104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東區分署2樓第1會議室</w:t>
            </w:r>
          </w:p>
          <w:p w:rsidR="00427599" w:rsidRPr="00B50899" w:rsidRDefault="00E01048" w:rsidP="00E0104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花蓮市中華路512號</w:t>
            </w:r>
          </w:p>
        </w:tc>
      </w:tr>
      <w:tr w:rsidR="00427599" w:rsidRPr="00B50899" w:rsidTr="001F28FD">
        <w:trPr>
          <w:jc w:val="center"/>
        </w:trPr>
        <w:tc>
          <w:tcPr>
            <w:tcW w:w="1236" w:type="dxa"/>
            <w:vMerge/>
            <w:vAlign w:val="center"/>
          </w:tcPr>
          <w:p w:rsidR="00427599" w:rsidRPr="00B50899" w:rsidRDefault="00427599" w:rsidP="00CC13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427599" w:rsidRPr="00B50899" w:rsidRDefault="00427599" w:rsidP="00CC13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6" w:type="dxa"/>
            <w:vAlign w:val="center"/>
          </w:tcPr>
          <w:p w:rsidR="00E01048" w:rsidRPr="00B50899" w:rsidRDefault="00E01048" w:rsidP="00E0104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東區分署宜蘭辦事處(視訊會議室)</w:t>
            </w:r>
          </w:p>
          <w:p w:rsidR="00427599" w:rsidRPr="00B50899" w:rsidRDefault="00E01048" w:rsidP="00E0104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宜蘭市中山路二段163號</w:t>
            </w:r>
          </w:p>
        </w:tc>
      </w:tr>
      <w:tr w:rsidR="00427599" w:rsidRPr="00B50899" w:rsidTr="001F28FD">
        <w:trPr>
          <w:jc w:val="center"/>
        </w:trPr>
        <w:tc>
          <w:tcPr>
            <w:tcW w:w="1236" w:type="dxa"/>
            <w:vMerge/>
            <w:vAlign w:val="center"/>
          </w:tcPr>
          <w:p w:rsidR="00427599" w:rsidRPr="00B50899" w:rsidRDefault="00427599" w:rsidP="00CC13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427599" w:rsidRPr="00B50899" w:rsidRDefault="00427599" w:rsidP="00CC130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5966" w:type="dxa"/>
            <w:vAlign w:val="center"/>
          </w:tcPr>
          <w:p w:rsidR="00427599" w:rsidRPr="00B50899" w:rsidRDefault="00427599" w:rsidP="00CC130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089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東區分署臺東辦事處1樓會議室(視訊會議室)</w:t>
            </w:r>
          </w:p>
          <w:p w:rsidR="00427599" w:rsidRPr="00B50899" w:rsidRDefault="00427599" w:rsidP="00CC130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B50899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台東市大同路67號</w:t>
            </w:r>
          </w:p>
        </w:tc>
      </w:tr>
    </w:tbl>
    <w:p w:rsidR="00B55177" w:rsidRDefault="00B55177" w:rsidP="00843D32">
      <w:pPr>
        <w:autoSpaceDE w:val="0"/>
        <w:autoSpaceDN w:val="0"/>
        <w:adjustRightInd w:val="0"/>
        <w:rPr>
          <w:rFonts w:ascii="標楷體" w:hAnsi="標楷體"/>
          <w:color w:val="000000" w:themeColor="text1"/>
        </w:rPr>
        <w:sectPr w:rsidR="00B55177" w:rsidSect="00EC0CA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55177" w:rsidRPr="008A3050" w:rsidRDefault="00B55177" w:rsidP="008A3050">
      <w:pPr>
        <w:snapToGrid w:val="0"/>
        <w:spacing w:line="600" w:lineRule="exact"/>
        <w:jc w:val="center"/>
        <w:rPr>
          <w:rFonts w:ascii="標楷體" w:hAnsi="標楷體"/>
          <w:b/>
          <w:sz w:val="44"/>
          <w:szCs w:val="44"/>
        </w:rPr>
      </w:pPr>
      <w:r w:rsidRPr="008A3050">
        <w:rPr>
          <w:rFonts w:ascii="標楷體" w:hAnsi="標楷體" w:hint="eastAsia"/>
          <w:b/>
          <w:sz w:val="44"/>
          <w:szCs w:val="44"/>
        </w:rPr>
        <w:lastRenderedPageBreak/>
        <w:t>行政院農業委員會農糧署</w:t>
      </w:r>
    </w:p>
    <w:p w:rsidR="00B55177" w:rsidRPr="008A3050" w:rsidRDefault="00B55177" w:rsidP="008A3050">
      <w:pPr>
        <w:snapToGrid w:val="0"/>
        <w:spacing w:line="600" w:lineRule="exact"/>
        <w:jc w:val="center"/>
        <w:rPr>
          <w:rFonts w:ascii="標楷體" w:hAnsi="標楷體"/>
          <w:b/>
          <w:sz w:val="44"/>
          <w:szCs w:val="44"/>
        </w:rPr>
      </w:pPr>
      <w:r w:rsidRPr="008A3050">
        <w:rPr>
          <w:rFonts w:ascii="標楷體" w:hAnsi="標楷體" w:hint="eastAsia"/>
          <w:b/>
          <w:sz w:val="44"/>
          <w:szCs w:val="44"/>
        </w:rPr>
        <w:t>「臺灣炒飯王-全民潮味對決之戰」競賽分區說明會</w:t>
      </w:r>
    </w:p>
    <w:p w:rsidR="00B55177" w:rsidRPr="005E523B" w:rsidRDefault="00B55177" w:rsidP="008A3050">
      <w:pPr>
        <w:snapToGrid w:val="0"/>
        <w:spacing w:line="600" w:lineRule="exact"/>
        <w:jc w:val="center"/>
        <w:rPr>
          <w:rFonts w:hAnsi="標楷體"/>
          <w:spacing w:val="-4"/>
          <w:sz w:val="36"/>
          <w:szCs w:val="28"/>
        </w:rPr>
      </w:pPr>
      <w:r>
        <w:rPr>
          <w:rFonts w:hAnsi="標楷體" w:hint="eastAsia"/>
          <w:b/>
          <w:spacing w:val="-4"/>
          <w:sz w:val="44"/>
          <w:szCs w:val="36"/>
          <w:bdr w:val="single" w:sz="4" w:space="0" w:color="auto"/>
        </w:rPr>
        <w:t>說明會</w:t>
      </w:r>
      <w:r w:rsidRPr="005E523B">
        <w:rPr>
          <w:rFonts w:hAnsi="標楷體" w:hint="eastAsia"/>
          <w:b/>
          <w:spacing w:val="-4"/>
          <w:sz w:val="44"/>
          <w:szCs w:val="36"/>
          <w:bdr w:val="single" w:sz="4" w:space="0" w:color="auto"/>
        </w:rPr>
        <w:t>報名表</w:t>
      </w:r>
    </w:p>
    <w:p w:rsidR="00B55177" w:rsidRDefault="00B55177" w:rsidP="00B55177">
      <w:pPr>
        <w:snapToGrid w:val="0"/>
        <w:spacing w:before="240" w:after="240" w:line="400" w:lineRule="exact"/>
        <w:rPr>
          <w:rFonts w:hAnsi="標楷體"/>
          <w:b/>
          <w:spacing w:val="-4"/>
          <w:szCs w:val="28"/>
          <w:u w:val="single"/>
        </w:rPr>
      </w:pPr>
      <w:r w:rsidRPr="004A785D">
        <w:rPr>
          <w:rFonts w:hAnsi="標楷體" w:hint="eastAsia"/>
          <w:b/>
          <w:spacing w:val="-4"/>
          <w:szCs w:val="28"/>
          <w:u w:val="single"/>
        </w:rPr>
        <w:t>報名截止日期：最晚請於各場次前一天</w:t>
      </w:r>
      <w:r>
        <w:rPr>
          <w:rFonts w:hAnsi="標楷體" w:hint="eastAsia"/>
          <w:b/>
          <w:spacing w:val="-4"/>
          <w:szCs w:val="28"/>
          <w:u w:val="single"/>
        </w:rPr>
        <w:t>，</w:t>
      </w:r>
      <w:r w:rsidRPr="004A785D">
        <w:rPr>
          <w:rFonts w:hAnsi="標楷體" w:hint="eastAsia"/>
          <w:b/>
          <w:spacing w:val="-4"/>
          <w:szCs w:val="28"/>
          <w:u w:val="single"/>
        </w:rPr>
        <w:t>傳真</w:t>
      </w:r>
      <w:r>
        <w:rPr>
          <w:rFonts w:hAnsi="標楷體" w:hint="eastAsia"/>
          <w:b/>
          <w:spacing w:val="-4"/>
          <w:szCs w:val="28"/>
          <w:u w:val="single"/>
        </w:rPr>
        <w:t>或郵寄至臺灣炒飯報名小組。</w:t>
      </w:r>
    </w:p>
    <w:tbl>
      <w:tblPr>
        <w:tblStyle w:val="a3"/>
        <w:tblW w:w="10287" w:type="dxa"/>
        <w:jc w:val="center"/>
        <w:tblLook w:val="01E0" w:firstRow="1" w:lastRow="1" w:firstColumn="1" w:lastColumn="1" w:noHBand="0" w:noVBand="0"/>
      </w:tblPr>
      <w:tblGrid>
        <w:gridCol w:w="2197"/>
        <w:gridCol w:w="3420"/>
        <w:gridCol w:w="1324"/>
        <w:gridCol w:w="3346"/>
      </w:tblGrid>
      <w:tr w:rsidR="00B55177" w:rsidTr="00E4716C">
        <w:trPr>
          <w:trHeight w:val="397"/>
          <w:jc w:val="center"/>
        </w:trPr>
        <w:tc>
          <w:tcPr>
            <w:tcW w:w="2197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eastAsia="標楷體" w:hAnsi="標楷體"/>
                <w:spacing w:val="-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3420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324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eastAsia="標楷體" w:hAnsi="標楷體"/>
                <w:spacing w:val="-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-4"/>
                <w:sz w:val="28"/>
                <w:szCs w:val="28"/>
              </w:rPr>
              <w:t>職稱</w:t>
            </w:r>
          </w:p>
        </w:tc>
        <w:tc>
          <w:tcPr>
            <w:tcW w:w="3346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eastAsia="標楷體" w:hAnsi="標楷體"/>
                <w:spacing w:val="-4"/>
                <w:sz w:val="28"/>
                <w:szCs w:val="28"/>
              </w:rPr>
            </w:pPr>
          </w:p>
        </w:tc>
      </w:tr>
      <w:tr w:rsidR="00B55177" w:rsidTr="00E4716C">
        <w:trPr>
          <w:trHeight w:val="397"/>
          <w:jc w:val="center"/>
        </w:trPr>
        <w:tc>
          <w:tcPr>
            <w:tcW w:w="2197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eastAsia="標楷體" w:hAnsi="標楷體"/>
                <w:spacing w:val="-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-4"/>
                <w:sz w:val="28"/>
                <w:szCs w:val="28"/>
              </w:rPr>
              <w:t>服務單位</w:t>
            </w:r>
          </w:p>
        </w:tc>
        <w:tc>
          <w:tcPr>
            <w:tcW w:w="3420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hAnsi="標楷體"/>
                <w:spacing w:val="-4"/>
                <w:szCs w:val="28"/>
              </w:rPr>
            </w:pPr>
          </w:p>
        </w:tc>
        <w:tc>
          <w:tcPr>
            <w:tcW w:w="1324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hAnsi="標楷體"/>
                <w:spacing w:val="-4"/>
                <w:szCs w:val="28"/>
              </w:rPr>
            </w:pPr>
            <w:r>
              <w:rPr>
                <w:rFonts w:eastAsia="標楷體" w:hAnsi="標楷體" w:hint="eastAsia"/>
                <w:spacing w:val="-4"/>
                <w:sz w:val="28"/>
                <w:szCs w:val="28"/>
              </w:rPr>
              <w:t>聯絡電話</w:t>
            </w:r>
          </w:p>
        </w:tc>
        <w:tc>
          <w:tcPr>
            <w:tcW w:w="3346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eastAsia="標楷體" w:hAnsi="標楷體"/>
                <w:spacing w:val="-4"/>
                <w:sz w:val="28"/>
                <w:szCs w:val="28"/>
              </w:rPr>
            </w:pPr>
          </w:p>
        </w:tc>
      </w:tr>
      <w:tr w:rsidR="00B55177" w:rsidTr="00E4716C">
        <w:trPr>
          <w:trHeight w:val="397"/>
          <w:jc w:val="center"/>
        </w:trPr>
        <w:tc>
          <w:tcPr>
            <w:tcW w:w="2197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eastAsia="標楷體" w:hAnsi="標楷體"/>
                <w:spacing w:val="-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-4"/>
                <w:sz w:val="28"/>
                <w:szCs w:val="28"/>
              </w:rPr>
              <w:t>電子信箱</w:t>
            </w:r>
          </w:p>
        </w:tc>
        <w:tc>
          <w:tcPr>
            <w:tcW w:w="8090" w:type="dxa"/>
            <w:gridSpan w:val="3"/>
          </w:tcPr>
          <w:p w:rsidR="00B55177" w:rsidRDefault="00B55177" w:rsidP="00E4716C">
            <w:pPr>
              <w:snapToGrid w:val="0"/>
              <w:spacing w:line="520" w:lineRule="exact"/>
              <w:rPr>
                <w:rFonts w:eastAsia="標楷體" w:hAnsi="標楷體"/>
                <w:spacing w:val="-4"/>
                <w:sz w:val="28"/>
                <w:szCs w:val="28"/>
              </w:rPr>
            </w:pPr>
          </w:p>
        </w:tc>
      </w:tr>
      <w:tr w:rsidR="00B55177" w:rsidRPr="00F03607" w:rsidTr="00E4716C">
        <w:trPr>
          <w:trHeight w:val="7454"/>
          <w:jc w:val="center"/>
        </w:trPr>
        <w:tc>
          <w:tcPr>
            <w:tcW w:w="2197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eastAsia="標楷體" w:hAnsi="標楷體"/>
                <w:spacing w:val="-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-4"/>
                <w:sz w:val="28"/>
                <w:szCs w:val="28"/>
              </w:rPr>
              <w:t>參加場次</w:t>
            </w:r>
          </w:p>
          <w:p w:rsidR="00B55177" w:rsidRPr="00970990" w:rsidRDefault="00B55177" w:rsidP="00E4716C">
            <w:pPr>
              <w:snapToGrid w:val="0"/>
              <w:spacing w:line="520" w:lineRule="exact"/>
              <w:rPr>
                <w:rFonts w:eastAsia="標楷體" w:hAnsi="標楷體"/>
                <w:b/>
                <w:spacing w:val="-4"/>
                <w:sz w:val="28"/>
                <w:szCs w:val="28"/>
                <w:u w:val="single"/>
              </w:rPr>
            </w:pPr>
            <w:r w:rsidRPr="00970990">
              <w:rPr>
                <w:rFonts w:eastAsia="標楷體" w:hAnsi="標楷體" w:hint="eastAsia"/>
                <w:b/>
                <w:spacing w:val="-4"/>
                <w:sz w:val="28"/>
                <w:szCs w:val="28"/>
                <w:u w:val="single"/>
              </w:rPr>
              <w:t>(</w:t>
            </w:r>
            <w:r w:rsidRPr="00970990">
              <w:rPr>
                <w:rFonts w:eastAsia="標楷體" w:hAnsi="標楷體" w:hint="eastAsia"/>
                <w:b/>
                <w:spacing w:val="-4"/>
                <w:sz w:val="28"/>
                <w:szCs w:val="28"/>
                <w:u w:val="single"/>
              </w:rPr>
              <w:t>請</w:t>
            </w:r>
            <w:r>
              <w:rPr>
                <w:rFonts w:eastAsia="標楷體" w:hAnsi="標楷體" w:hint="eastAsia"/>
                <w:b/>
                <w:spacing w:val="-4"/>
                <w:sz w:val="28"/>
                <w:szCs w:val="28"/>
                <w:u w:val="single"/>
              </w:rPr>
              <w:t>擇一</w:t>
            </w:r>
            <w:r w:rsidRPr="00970990">
              <w:rPr>
                <w:rFonts w:eastAsia="標楷體" w:hAnsi="標楷體" w:hint="eastAsia"/>
                <w:b/>
                <w:spacing w:val="-4"/>
                <w:sz w:val="28"/>
                <w:szCs w:val="28"/>
                <w:u w:val="single"/>
              </w:rPr>
              <w:t>打勾</w:t>
            </w:r>
            <w:r w:rsidRPr="00970990">
              <w:rPr>
                <w:rFonts w:eastAsia="標楷體" w:hAnsi="標楷體" w:hint="eastAsia"/>
                <w:b/>
                <w:spacing w:val="-4"/>
                <w:sz w:val="28"/>
                <w:szCs w:val="28"/>
                <w:u w:val="single"/>
              </w:rPr>
              <w:t>)</w:t>
            </w:r>
          </w:p>
        </w:tc>
        <w:tc>
          <w:tcPr>
            <w:tcW w:w="8090" w:type="dxa"/>
            <w:gridSpan w:val="3"/>
            <w:vAlign w:val="center"/>
          </w:tcPr>
          <w:p w:rsidR="00B55177" w:rsidRPr="0055720E" w:rsidRDefault="00B55177" w:rsidP="00E4716C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b/>
                <w:sz w:val="28"/>
                <w:szCs w:val="28"/>
              </w:rPr>
              <w:t>□第一場：</w:t>
            </w:r>
          </w:p>
          <w:p w:rsidR="00B5517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時間：</w:t>
            </w:r>
            <w:r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55720E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55720E">
              <w:rPr>
                <w:rFonts w:eastAsia="標楷體" w:hAnsi="標楷體"/>
                <w:sz w:val="28"/>
                <w:szCs w:val="28"/>
              </w:rPr>
              <w:t>(</w:t>
            </w:r>
            <w:r w:rsidRPr="0055720E">
              <w:rPr>
                <w:rFonts w:eastAsia="標楷體" w:hAnsi="標楷體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上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午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55720E"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Ansi="標楷體" w:hint="eastAsia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z w:val="28"/>
                <w:szCs w:val="28"/>
              </w:rPr>
              <w:t>分</w:t>
            </w:r>
          </w:p>
          <w:p w:rsidR="00B55177" w:rsidRPr="0055720E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地點：農糧署中區分署台中辦事處會議室</w:t>
            </w:r>
          </w:p>
          <w:p w:rsidR="00B55177" w:rsidRPr="0055720E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住址：台中市北區太平路</w:t>
            </w:r>
            <w:r w:rsidRPr="0055720E">
              <w:rPr>
                <w:rFonts w:eastAsia="標楷體" w:hAnsi="標楷體"/>
                <w:sz w:val="28"/>
                <w:szCs w:val="28"/>
              </w:rPr>
              <w:t>147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  <w:p w:rsidR="00B55177" w:rsidRPr="0055720E" w:rsidRDefault="00B55177" w:rsidP="00E4716C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b/>
                <w:sz w:val="28"/>
                <w:szCs w:val="28"/>
              </w:rPr>
              <w:t>□第二場：</w:t>
            </w:r>
          </w:p>
          <w:p w:rsidR="00B5517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時間：</w:t>
            </w:r>
            <w:r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55720E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55720E">
              <w:rPr>
                <w:rFonts w:eastAsia="標楷體" w:hAnsi="標楷體"/>
                <w:sz w:val="28"/>
                <w:szCs w:val="28"/>
              </w:rPr>
              <w:t>(</w:t>
            </w:r>
            <w:r w:rsidRPr="0055720E">
              <w:rPr>
                <w:rFonts w:eastAsia="標楷體" w:hAnsi="標楷體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下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午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55720E"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Ansi="標楷體" w:hint="eastAsia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z w:val="28"/>
                <w:szCs w:val="28"/>
              </w:rPr>
              <w:t>分</w:t>
            </w:r>
          </w:p>
          <w:p w:rsidR="00B55177" w:rsidRPr="00CC0A6C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地點：</w:t>
            </w:r>
            <w:r w:rsidR="00CC0A6C">
              <w:rPr>
                <w:rFonts w:eastAsia="標楷體" w:hAnsi="標楷體" w:hint="eastAsia"/>
                <w:sz w:val="28"/>
                <w:szCs w:val="28"/>
              </w:rPr>
              <w:t>農糧署臺北辦公區</w:t>
            </w:r>
            <w:r w:rsidR="00CC0A6C">
              <w:rPr>
                <w:rFonts w:eastAsia="標楷體" w:hAnsi="標楷體" w:hint="eastAsia"/>
                <w:sz w:val="28"/>
                <w:szCs w:val="28"/>
              </w:rPr>
              <w:t>7</w:t>
            </w:r>
            <w:r w:rsidR="00CC0A6C">
              <w:rPr>
                <w:rFonts w:eastAsia="標楷體" w:hAnsi="標楷體" w:hint="eastAsia"/>
                <w:sz w:val="28"/>
                <w:szCs w:val="28"/>
              </w:rPr>
              <w:t>樓</w:t>
            </w:r>
            <w:r w:rsidR="00CC0A6C">
              <w:rPr>
                <w:rFonts w:eastAsia="標楷體" w:hAnsi="標楷體" w:hint="eastAsia"/>
                <w:sz w:val="28"/>
                <w:szCs w:val="28"/>
              </w:rPr>
              <w:t>大禮堂</w:t>
            </w:r>
          </w:p>
          <w:p w:rsidR="00B55177" w:rsidRPr="0055720E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住址：</w:t>
            </w:r>
            <w:r w:rsidR="00CC0A6C">
              <w:rPr>
                <w:rFonts w:eastAsia="標楷體" w:hAnsi="標楷體" w:hint="eastAsia"/>
                <w:sz w:val="28"/>
                <w:szCs w:val="28"/>
              </w:rPr>
              <w:t>台北市杭州南路一段</w:t>
            </w:r>
            <w:r w:rsidR="00CC0A6C">
              <w:rPr>
                <w:rFonts w:eastAsia="標楷體" w:hAnsi="標楷體" w:hint="eastAsia"/>
                <w:sz w:val="28"/>
                <w:szCs w:val="28"/>
              </w:rPr>
              <w:t>15</w:t>
            </w:r>
            <w:r w:rsidR="00CC0A6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="00CC0A6C">
              <w:rPr>
                <w:rFonts w:eastAsia="標楷體" w:hAnsi="標楷體" w:hint="eastAsia"/>
                <w:sz w:val="28"/>
                <w:szCs w:val="28"/>
              </w:rPr>
              <w:t>7</w:t>
            </w:r>
            <w:r w:rsidR="00CC0A6C">
              <w:rPr>
                <w:rFonts w:eastAsia="標楷體" w:hAnsi="標楷體" w:hint="eastAsia"/>
                <w:sz w:val="28"/>
                <w:szCs w:val="28"/>
              </w:rPr>
              <w:t>樓</w:t>
            </w:r>
          </w:p>
          <w:p w:rsidR="00B55177" w:rsidRDefault="00B55177" w:rsidP="00E4716C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b/>
                <w:sz w:val="28"/>
                <w:szCs w:val="28"/>
              </w:rPr>
              <w:t>□第三場：</w:t>
            </w:r>
          </w:p>
          <w:p w:rsidR="00B5517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時間：</w:t>
            </w:r>
            <w:r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55720E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11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55720E">
              <w:rPr>
                <w:rFonts w:eastAsia="標楷體" w:hAnsi="標楷體"/>
                <w:sz w:val="28"/>
                <w:szCs w:val="28"/>
              </w:rPr>
              <w:t>(</w:t>
            </w:r>
            <w:r w:rsidRPr="0055720E">
              <w:rPr>
                <w:rFonts w:eastAsia="標楷體" w:hAnsi="標楷體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上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午</w:t>
            </w: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55720E"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Ansi="標楷體" w:hint="eastAsia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z w:val="28"/>
                <w:szCs w:val="28"/>
              </w:rPr>
              <w:t>分</w:t>
            </w:r>
          </w:p>
          <w:p w:rsidR="00B55177" w:rsidRPr="0055720E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地點：農糧署南區分署第二會議室</w:t>
            </w:r>
          </w:p>
          <w:p w:rsidR="00B5517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住址：台南市東門路一段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320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號</w:t>
            </w:r>
            <w:bookmarkStart w:id="0" w:name="_GoBack"/>
            <w:bookmarkEnd w:id="0"/>
          </w:p>
          <w:p w:rsidR="00B55177" w:rsidRPr="0055720E" w:rsidRDefault="00B55177" w:rsidP="00E4716C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b/>
                <w:sz w:val="28"/>
                <w:szCs w:val="28"/>
              </w:rPr>
              <w:t>□第四場：</w:t>
            </w:r>
          </w:p>
          <w:p w:rsidR="00B55177" w:rsidRPr="0055720E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時間：</w:t>
            </w:r>
            <w:r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55720E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17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55720E">
              <w:rPr>
                <w:rFonts w:eastAsia="標楷體" w:hAnsi="標楷體"/>
                <w:sz w:val="28"/>
                <w:szCs w:val="28"/>
              </w:rPr>
              <w:t>(</w:t>
            </w:r>
            <w:r w:rsidRPr="0055720E">
              <w:rPr>
                <w:rFonts w:eastAsia="標楷體" w:hAnsi="標楷體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下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午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55720E">
              <w:rPr>
                <w:rFonts w:eastAsia="標楷體" w:hAnsi="標楷體"/>
                <w:sz w:val="28"/>
                <w:szCs w:val="28"/>
              </w:rPr>
              <w:t>時</w:t>
            </w:r>
          </w:p>
          <w:p w:rsidR="00B5517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地點：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農糧署東區分署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樓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  <w:p w:rsidR="00B5517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住址：花蓮市中華路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512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  <w:p w:rsidR="00B5517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地點：農糧署東區分署</w:t>
            </w:r>
            <w:r>
              <w:rPr>
                <w:rFonts w:eastAsia="標楷體" w:hAnsi="標楷體" w:hint="eastAsia"/>
                <w:sz w:val="28"/>
                <w:szCs w:val="28"/>
              </w:rPr>
              <w:t>宜蘭辦事處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視訊會議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B5517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住址：</w:t>
            </w:r>
            <w:r w:rsidRPr="00DB2F4B">
              <w:rPr>
                <w:rFonts w:eastAsia="標楷體" w:hAnsi="標楷體" w:hint="eastAsia"/>
                <w:sz w:val="28"/>
                <w:szCs w:val="28"/>
              </w:rPr>
              <w:t>宜蘭市中山路</w:t>
            </w:r>
            <w:r w:rsidRPr="00DB2F4B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DB2F4B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DB2F4B">
              <w:rPr>
                <w:rFonts w:eastAsia="標楷體" w:hAnsi="標楷體" w:hint="eastAsia"/>
                <w:sz w:val="28"/>
                <w:szCs w:val="28"/>
              </w:rPr>
              <w:t>163</w:t>
            </w:r>
            <w:r w:rsidRPr="00DB2F4B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  <w:p w:rsidR="00B5517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地點：</w:t>
            </w:r>
            <w:r w:rsidRPr="0055720E">
              <w:rPr>
                <w:rFonts w:eastAsia="標楷體" w:hAnsi="標楷體" w:hint="eastAsia"/>
                <w:sz w:val="28"/>
                <w:szCs w:val="28"/>
              </w:rPr>
              <w:t>農糧署東區分署</w:t>
            </w:r>
            <w:r>
              <w:rPr>
                <w:rFonts w:eastAsia="標楷體" w:hAnsi="標楷體" w:hint="eastAsia"/>
                <w:sz w:val="28"/>
                <w:szCs w:val="28"/>
              </w:rPr>
              <w:t>臺東辦事處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樓會議室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視訊會議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B55177" w:rsidRPr="00F563F7" w:rsidRDefault="00B55177" w:rsidP="00E4716C">
            <w:pPr>
              <w:snapToGrid w:val="0"/>
              <w:spacing w:line="360" w:lineRule="exact"/>
              <w:ind w:leftChars="137" w:left="385" w:hanging="1"/>
              <w:jc w:val="both"/>
              <w:rPr>
                <w:rFonts w:eastAsia="標楷體" w:hAnsi="標楷體"/>
                <w:sz w:val="28"/>
                <w:szCs w:val="28"/>
              </w:rPr>
            </w:pPr>
            <w:r w:rsidRPr="0055720E">
              <w:rPr>
                <w:rFonts w:eastAsia="標楷體" w:hAnsi="標楷體" w:hint="eastAsia"/>
                <w:sz w:val="28"/>
                <w:szCs w:val="28"/>
              </w:rPr>
              <w:t>住址：</w:t>
            </w:r>
            <w:r w:rsidRPr="0002765E">
              <w:rPr>
                <w:rFonts w:eastAsia="標楷體" w:hAnsi="標楷體"/>
                <w:sz w:val="28"/>
                <w:szCs w:val="28"/>
              </w:rPr>
              <w:t>台東縣台東市大同路</w:t>
            </w:r>
            <w:r w:rsidRPr="0002765E">
              <w:rPr>
                <w:rFonts w:eastAsia="標楷體" w:hAnsi="標楷體"/>
                <w:sz w:val="28"/>
                <w:szCs w:val="28"/>
              </w:rPr>
              <w:t>67</w:t>
            </w:r>
            <w:r w:rsidRPr="0002765E">
              <w:rPr>
                <w:rFonts w:eastAsia="標楷體" w:hAnsi="標楷體"/>
                <w:sz w:val="28"/>
                <w:szCs w:val="28"/>
              </w:rPr>
              <w:t>號</w:t>
            </w:r>
          </w:p>
        </w:tc>
      </w:tr>
      <w:tr w:rsidR="00B55177" w:rsidRPr="00F03607" w:rsidTr="00E4716C">
        <w:trPr>
          <w:trHeight w:val="1111"/>
          <w:jc w:val="center"/>
        </w:trPr>
        <w:tc>
          <w:tcPr>
            <w:tcW w:w="2197" w:type="dxa"/>
          </w:tcPr>
          <w:p w:rsidR="00B55177" w:rsidRDefault="00B55177" w:rsidP="00E4716C">
            <w:pPr>
              <w:snapToGrid w:val="0"/>
              <w:spacing w:line="520" w:lineRule="exact"/>
              <w:rPr>
                <w:rFonts w:hAnsi="標楷體"/>
                <w:spacing w:val="-4"/>
                <w:szCs w:val="28"/>
              </w:rPr>
            </w:pPr>
            <w:r w:rsidRPr="00A31D5F">
              <w:rPr>
                <w:rFonts w:eastAsia="標楷體" w:hAnsi="標楷體" w:hint="eastAsia"/>
                <w:sz w:val="28"/>
                <w:szCs w:val="28"/>
              </w:rPr>
              <w:t>聯絡窗口</w:t>
            </w:r>
          </w:p>
        </w:tc>
        <w:tc>
          <w:tcPr>
            <w:tcW w:w="8090" w:type="dxa"/>
            <w:gridSpan w:val="3"/>
          </w:tcPr>
          <w:p w:rsidR="00B55177" w:rsidRPr="00F563F7" w:rsidRDefault="00B55177" w:rsidP="00E4716C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6F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臺灣炒飯</w:t>
            </w:r>
            <w:r w:rsidRPr="00F563F7">
              <w:rPr>
                <w:rFonts w:eastAsia="標楷體" w:hAnsi="標楷體"/>
                <w:color w:val="000000" w:themeColor="text1"/>
                <w:sz w:val="28"/>
                <w:szCs w:val="28"/>
              </w:rPr>
              <w:t>報名小組：</w:t>
            </w:r>
          </w:p>
          <w:p w:rsidR="00B55177" w:rsidRPr="00F563F7" w:rsidRDefault="00B55177" w:rsidP="00E4716C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63F7">
              <w:rPr>
                <w:rFonts w:eastAsia="標楷體" w:hAnsi="標楷體"/>
                <w:color w:val="000000" w:themeColor="text1"/>
                <w:sz w:val="28"/>
                <w:szCs w:val="28"/>
              </w:rPr>
              <w:t>廖小姐</w:t>
            </w:r>
            <w:r w:rsidRPr="00F563F7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F563F7">
              <w:rPr>
                <w:rFonts w:eastAsia="標楷體" w:hAnsi="標楷體"/>
                <w:color w:val="000000" w:themeColor="text1"/>
                <w:sz w:val="28"/>
                <w:szCs w:val="28"/>
              </w:rPr>
              <w:t>張小姐；</w:t>
            </w:r>
            <w:r w:rsidRPr="00F563F7">
              <w:rPr>
                <w:rFonts w:eastAsia="標楷體"/>
                <w:color w:val="000000" w:themeColor="text1"/>
                <w:sz w:val="28"/>
                <w:szCs w:val="28"/>
              </w:rPr>
              <w:t>(02)2358-2435#21</w:t>
            </w:r>
            <w:r w:rsidRPr="00F563F7">
              <w:rPr>
                <w:rFonts w:eastAsia="標楷體" w:hAnsi="標楷體"/>
                <w:color w:val="000000" w:themeColor="text1"/>
                <w:sz w:val="28"/>
                <w:szCs w:val="28"/>
              </w:rPr>
              <w:t>或</w:t>
            </w:r>
            <w:r w:rsidRPr="00F563F7">
              <w:rPr>
                <w:rFonts w:eastAsia="標楷體"/>
                <w:color w:val="000000" w:themeColor="text1"/>
                <w:sz w:val="28"/>
                <w:szCs w:val="28"/>
              </w:rPr>
              <w:t>#22</w:t>
            </w:r>
            <w:r w:rsidRPr="00F563F7">
              <w:rPr>
                <w:rFonts w:eastAsia="標楷體" w:hAnsi="標楷體"/>
                <w:color w:val="000000" w:themeColor="text1"/>
                <w:sz w:val="28"/>
                <w:szCs w:val="28"/>
              </w:rPr>
              <w:t>；</w:t>
            </w:r>
            <w:r w:rsidRPr="00F563F7">
              <w:rPr>
                <w:rFonts w:eastAsia="標楷體"/>
                <w:color w:val="000000" w:themeColor="text1"/>
                <w:sz w:val="28"/>
                <w:szCs w:val="28"/>
              </w:rPr>
              <w:t>dsmkt2019@gmail.com</w:t>
            </w:r>
          </w:p>
          <w:p w:rsidR="00B55177" w:rsidRPr="00886F3D" w:rsidRDefault="00B55177" w:rsidP="00E4716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63F7">
              <w:rPr>
                <w:rFonts w:eastAsia="標楷體" w:hAnsi="標楷體"/>
                <w:color w:val="000000" w:themeColor="text1"/>
                <w:sz w:val="28"/>
                <w:szCs w:val="28"/>
              </w:rPr>
              <w:t>欲參加說明會者，請傳真回條至：</w:t>
            </w:r>
            <w:r w:rsidRPr="00F563F7">
              <w:rPr>
                <w:rFonts w:eastAsia="標楷體"/>
                <w:color w:val="000000" w:themeColor="text1"/>
                <w:sz w:val="28"/>
                <w:szCs w:val="28"/>
              </w:rPr>
              <w:t>(02)2394-5743</w:t>
            </w:r>
          </w:p>
        </w:tc>
      </w:tr>
    </w:tbl>
    <w:p w:rsidR="00B55177" w:rsidRPr="00F563F7" w:rsidRDefault="00B55177" w:rsidP="00B55177">
      <w:pPr>
        <w:snapToGrid w:val="0"/>
        <w:spacing w:line="400" w:lineRule="exact"/>
        <w:rPr>
          <w:rFonts w:ascii="標楷體" w:hAnsi="標楷體"/>
          <w:color w:val="000000" w:themeColor="text1"/>
        </w:rPr>
      </w:pPr>
    </w:p>
    <w:p w:rsidR="00843D32" w:rsidRPr="00B55177" w:rsidRDefault="00843D32" w:rsidP="00843D32">
      <w:pPr>
        <w:autoSpaceDE w:val="0"/>
        <w:autoSpaceDN w:val="0"/>
        <w:adjustRightInd w:val="0"/>
        <w:rPr>
          <w:rFonts w:ascii="標楷體" w:hAnsi="標楷體"/>
          <w:color w:val="000000" w:themeColor="text1"/>
        </w:rPr>
      </w:pPr>
    </w:p>
    <w:sectPr w:rsidR="00843D32" w:rsidRPr="00B55177" w:rsidSect="004E264E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6E" w:rsidRDefault="00461F6E" w:rsidP="003B2A3A">
      <w:r>
        <w:separator/>
      </w:r>
    </w:p>
  </w:endnote>
  <w:endnote w:type="continuationSeparator" w:id="0">
    <w:p w:rsidR="00461F6E" w:rsidRDefault="00461F6E" w:rsidP="003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6E" w:rsidRDefault="00461F6E" w:rsidP="003B2A3A">
      <w:r>
        <w:separator/>
      </w:r>
    </w:p>
  </w:footnote>
  <w:footnote w:type="continuationSeparator" w:id="0">
    <w:p w:rsidR="00461F6E" w:rsidRDefault="00461F6E" w:rsidP="003B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DAB"/>
    <w:multiLevelType w:val="hybridMultilevel"/>
    <w:tmpl w:val="22A464E8"/>
    <w:lvl w:ilvl="0" w:tplc="84DEC5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591BE2"/>
    <w:multiLevelType w:val="hybridMultilevel"/>
    <w:tmpl w:val="AA3E7D22"/>
    <w:lvl w:ilvl="0" w:tplc="053E8154">
      <w:start w:val="1"/>
      <w:numFmt w:val="taiwaneseCountingThousand"/>
      <w:lvlText w:val="（%1）"/>
      <w:lvlJc w:val="left"/>
      <w:pPr>
        <w:ind w:left="7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63E34C31"/>
    <w:multiLevelType w:val="hybridMultilevel"/>
    <w:tmpl w:val="1FAC9300"/>
    <w:lvl w:ilvl="0" w:tplc="84DEC5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8B6E88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DC6701"/>
    <w:multiLevelType w:val="multilevel"/>
    <w:tmpl w:val="D18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83BC3"/>
    <w:multiLevelType w:val="hybridMultilevel"/>
    <w:tmpl w:val="6C207346"/>
    <w:lvl w:ilvl="0" w:tplc="38B6E88C">
      <w:start w:val="1"/>
      <w:numFmt w:val="taiwaneseCountingThousand"/>
      <w:lvlText w:val="(%1)"/>
      <w:lvlJc w:val="left"/>
      <w:pPr>
        <w:ind w:left="1740" w:hanging="36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D32"/>
    <w:rsid w:val="00033F6B"/>
    <w:rsid w:val="00090447"/>
    <w:rsid w:val="000A734F"/>
    <w:rsid w:val="001109BF"/>
    <w:rsid w:val="00114E05"/>
    <w:rsid w:val="00166BBF"/>
    <w:rsid w:val="001F28FD"/>
    <w:rsid w:val="00217FFD"/>
    <w:rsid w:val="00330DBE"/>
    <w:rsid w:val="003679DB"/>
    <w:rsid w:val="003B2A3A"/>
    <w:rsid w:val="00427599"/>
    <w:rsid w:val="00461F6E"/>
    <w:rsid w:val="004B44E9"/>
    <w:rsid w:val="004B4C87"/>
    <w:rsid w:val="00556E5E"/>
    <w:rsid w:val="005F7893"/>
    <w:rsid w:val="00615505"/>
    <w:rsid w:val="006413D6"/>
    <w:rsid w:val="00657ED7"/>
    <w:rsid w:val="006B1957"/>
    <w:rsid w:val="00717390"/>
    <w:rsid w:val="007951ED"/>
    <w:rsid w:val="007C1D75"/>
    <w:rsid w:val="00843D32"/>
    <w:rsid w:val="00883856"/>
    <w:rsid w:val="008A3050"/>
    <w:rsid w:val="009272E5"/>
    <w:rsid w:val="009874EC"/>
    <w:rsid w:val="009B7E12"/>
    <w:rsid w:val="00A07126"/>
    <w:rsid w:val="00A1230A"/>
    <w:rsid w:val="00A31D5F"/>
    <w:rsid w:val="00A34840"/>
    <w:rsid w:val="00AC2CC5"/>
    <w:rsid w:val="00AF097D"/>
    <w:rsid w:val="00B05C1E"/>
    <w:rsid w:val="00B50899"/>
    <w:rsid w:val="00B55177"/>
    <w:rsid w:val="00B80BE9"/>
    <w:rsid w:val="00C14495"/>
    <w:rsid w:val="00C26AD2"/>
    <w:rsid w:val="00C309C6"/>
    <w:rsid w:val="00CC0A6C"/>
    <w:rsid w:val="00CC1301"/>
    <w:rsid w:val="00CC4E5F"/>
    <w:rsid w:val="00CC7077"/>
    <w:rsid w:val="00D00331"/>
    <w:rsid w:val="00DB2F4B"/>
    <w:rsid w:val="00E01048"/>
    <w:rsid w:val="00E949E5"/>
    <w:rsid w:val="00EA7DF9"/>
    <w:rsid w:val="00EC0CAD"/>
    <w:rsid w:val="00EC371A"/>
    <w:rsid w:val="00EE4351"/>
    <w:rsid w:val="00EE4C59"/>
    <w:rsid w:val="00EF7FF6"/>
    <w:rsid w:val="00FC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909E6"/>
  <w15:docId w15:val="{634DE5FB-CD84-4058-A156-7FF642D3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8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D32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D32"/>
    <w:pPr>
      <w:ind w:leftChars="200" w:left="480"/>
    </w:pPr>
  </w:style>
  <w:style w:type="character" w:styleId="a5">
    <w:name w:val="Hyperlink"/>
    <w:basedOn w:val="a0"/>
    <w:rsid w:val="009B7E12"/>
    <w:rPr>
      <w:color w:val="0563C1" w:themeColor="hyperlink"/>
      <w:u w:val="single"/>
    </w:rPr>
  </w:style>
  <w:style w:type="paragraph" w:styleId="a6">
    <w:name w:val="header"/>
    <w:basedOn w:val="a"/>
    <w:link w:val="a7"/>
    <w:rsid w:val="003B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2A3A"/>
    <w:rPr>
      <w:sz w:val="20"/>
      <w:szCs w:val="20"/>
    </w:rPr>
  </w:style>
  <w:style w:type="paragraph" w:styleId="a8">
    <w:name w:val="footer"/>
    <w:basedOn w:val="a"/>
    <w:link w:val="a9"/>
    <w:rsid w:val="003B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2A3A"/>
    <w:rPr>
      <w:sz w:val="20"/>
      <w:szCs w:val="20"/>
    </w:rPr>
  </w:style>
  <w:style w:type="character" w:styleId="aa">
    <w:name w:val="Emphasis"/>
    <w:basedOn w:val="a0"/>
    <w:uiPriority w:val="20"/>
    <w:qFormat/>
    <w:rsid w:val="007951ED"/>
    <w:rPr>
      <w:i/>
      <w:iCs/>
    </w:rPr>
  </w:style>
  <w:style w:type="paragraph" w:styleId="Web">
    <w:name w:val="Normal (Web)"/>
    <w:basedOn w:val="a"/>
    <w:rsid w:val="00427599"/>
    <w:pPr>
      <w:spacing w:before="100" w:beforeAutospacing="1" w:after="100" w:afterAutospacing="1"/>
    </w:pPr>
    <w:rPr>
      <w:rFonts w:ascii="Calibri" w:eastAsia="SimSun" w:hAnsi="Calibri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drice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a.gov.tw/)&#39318;&#3891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廖婉均</dc:creator>
  <cp:keywords/>
  <dc:description/>
  <cp:lastModifiedBy>廖婉均</cp:lastModifiedBy>
  <cp:revision>30</cp:revision>
  <dcterms:created xsi:type="dcterms:W3CDTF">2016-09-02T04:19:00Z</dcterms:created>
  <dcterms:modified xsi:type="dcterms:W3CDTF">2019-08-23T07:53:00Z</dcterms:modified>
</cp:coreProperties>
</file>