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E5" w:rsidRPr="00203D5A" w:rsidRDefault="00641D92" w:rsidP="00863B8C">
      <w:pPr>
        <w:spacing w:line="460" w:lineRule="exact"/>
        <w:rPr>
          <w:rFonts w:ascii="標楷體" w:eastAsia="標楷體" w:hAnsi="標楷體" w:cs="Times New Roman"/>
          <w:b/>
          <w:bCs/>
          <w:sz w:val="32"/>
          <w:szCs w:val="32"/>
        </w:rPr>
      </w:pPr>
      <w:r>
        <w:rPr>
          <w:rFonts w:ascii="標楷體" w:eastAsia="標楷體" w:hAnsi="標楷體" w:cs="標楷體" w:hint="eastAsia"/>
          <w:b/>
          <w:bCs/>
          <w:sz w:val="32"/>
          <w:szCs w:val="32"/>
        </w:rPr>
        <w:t xml:space="preserve"> </w:t>
      </w:r>
      <w:r w:rsidR="00151059">
        <w:rPr>
          <w:rFonts w:ascii="標楷體" w:eastAsia="標楷體" w:hAnsi="標楷體" w:cs="標楷體" w:hint="eastAsia"/>
          <w:b/>
          <w:bCs/>
          <w:sz w:val="32"/>
          <w:szCs w:val="32"/>
        </w:rPr>
        <w:t xml:space="preserve"> </w:t>
      </w:r>
      <w:r>
        <w:rPr>
          <w:rFonts w:ascii="標楷體" w:eastAsia="標楷體" w:hAnsi="標楷體" w:cs="標楷體" w:hint="eastAsia"/>
          <w:b/>
          <w:bCs/>
          <w:sz w:val="32"/>
          <w:szCs w:val="32"/>
        </w:rPr>
        <w:t xml:space="preserve">  </w:t>
      </w:r>
      <w:r w:rsidR="007407E5" w:rsidRPr="00203D5A">
        <w:rPr>
          <w:rFonts w:ascii="標楷體" w:eastAsia="標楷體" w:hAnsi="標楷體" w:cs="標楷體" w:hint="eastAsia"/>
          <w:b/>
          <w:bCs/>
          <w:sz w:val="32"/>
          <w:szCs w:val="32"/>
        </w:rPr>
        <w:t>花蓮縣萬榮鄉殯葬設施使用管理自治條例</w:t>
      </w:r>
      <w:r w:rsidR="00151059">
        <w:rPr>
          <w:rFonts w:ascii="標楷體" w:eastAsia="標楷體" w:hAnsi="標楷體" w:cs="標楷體" w:hint="eastAsia"/>
          <w:b/>
          <w:bCs/>
          <w:sz w:val="32"/>
          <w:szCs w:val="32"/>
        </w:rPr>
        <w:t>修正草案</w:t>
      </w:r>
    </w:p>
    <w:p w:rsidR="007407E5" w:rsidRPr="00203D5A" w:rsidRDefault="007407E5" w:rsidP="0060087B">
      <w:pPr>
        <w:spacing w:line="340" w:lineRule="exact"/>
        <w:ind w:leftChars="768" w:left="3685" w:hangingChars="1316" w:hanging="1842"/>
        <w:jc w:val="right"/>
        <w:rPr>
          <w:rFonts w:ascii="標楷體" w:eastAsia="標楷體" w:hAnsi="標楷體" w:cs="標楷體"/>
          <w:sz w:val="14"/>
          <w:szCs w:val="14"/>
        </w:rPr>
      </w:pPr>
      <w:r w:rsidRPr="00203D5A">
        <w:rPr>
          <w:rFonts w:ascii="標楷體" w:eastAsia="標楷體" w:hAnsi="標楷體" w:cs="標楷體" w:hint="eastAsia"/>
          <w:sz w:val="14"/>
          <w:szCs w:val="14"/>
        </w:rPr>
        <w:t>萬榮鄉民代表會</w:t>
      </w:r>
      <w:r w:rsidRPr="00203D5A">
        <w:rPr>
          <w:rFonts w:ascii="標楷體" w:eastAsia="標楷體" w:hAnsi="標楷體" w:cs="標楷體"/>
          <w:sz w:val="14"/>
          <w:szCs w:val="14"/>
        </w:rPr>
        <w:t>95</w:t>
      </w:r>
      <w:r w:rsidRPr="00203D5A">
        <w:rPr>
          <w:rFonts w:ascii="標楷體" w:eastAsia="標楷體" w:hAnsi="標楷體" w:cs="標楷體" w:hint="eastAsia"/>
          <w:sz w:val="14"/>
          <w:szCs w:val="14"/>
        </w:rPr>
        <w:t>年</w:t>
      </w:r>
      <w:r w:rsidRPr="00203D5A">
        <w:rPr>
          <w:rFonts w:ascii="標楷體" w:eastAsia="標楷體" w:hAnsi="標楷體" w:cs="標楷體"/>
          <w:sz w:val="14"/>
          <w:szCs w:val="14"/>
        </w:rPr>
        <w:t>7</w:t>
      </w:r>
      <w:r w:rsidRPr="00203D5A">
        <w:rPr>
          <w:rFonts w:ascii="標楷體" w:eastAsia="標楷體" w:hAnsi="標楷體" w:cs="標楷體" w:hint="eastAsia"/>
          <w:sz w:val="14"/>
          <w:szCs w:val="14"/>
        </w:rPr>
        <w:t>月</w:t>
      </w:r>
      <w:r w:rsidRPr="00203D5A">
        <w:rPr>
          <w:rFonts w:ascii="標楷體" w:eastAsia="標楷體" w:hAnsi="標楷體" w:cs="標楷體"/>
          <w:sz w:val="14"/>
          <w:szCs w:val="14"/>
        </w:rPr>
        <w:t>3</w:t>
      </w:r>
      <w:r w:rsidRPr="00203D5A">
        <w:rPr>
          <w:rFonts w:ascii="標楷體" w:eastAsia="標楷體" w:hAnsi="標楷體" w:cs="標楷體" w:hint="eastAsia"/>
          <w:sz w:val="14"/>
          <w:szCs w:val="14"/>
        </w:rPr>
        <w:t>日萬鄉代字第</w:t>
      </w:r>
      <w:r w:rsidRPr="00203D5A">
        <w:rPr>
          <w:rFonts w:ascii="標楷體" w:eastAsia="標楷體" w:hAnsi="標楷體" w:cs="標楷體"/>
          <w:sz w:val="14"/>
          <w:szCs w:val="14"/>
        </w:rPr>
        <w:t>486</w:t>
      </w:r>
      <w:r w:rsidRPr="00203D5A">
        <w:rPr>
          <w:rFonts w:ascii="標楷體" w:eastAsia="標楷體" w:hAnsi="標楷體" w:cs="標楷體" w:hint="eastAsia"/>
          <w:sz w:val="14"/>
          <w:szCs w:val="14"/>
        </w:rPr>
        <w:t>號函修訂。</w:t>
      </w:r>
      <w:r w:rsidRPr="00203D5A">
        <w:rPr>
          <w:rFonts w:ascii="標楷體" w:eastAsia="標楷體" w:hAnsi="標楷體" w:cs="標楷體"/>
          <w:sz w:val="14"/>
          <w:szCs w:val="14"/>
        </w:rPr>
        <w:t xml:space="preserve"> </w:t>
      </w:r>
    </w:p>
    <w:p w:rsidR="007407E5" w:rsidRPr="00203D5A" w:rsidRDefault="007407E5" w:rsidP="0060087B">
      <w:pPr>
        <w:spacing w:line="340" w:lineRule="exact"/>
        <w:ind w:leftChars="768" w:left="3685" w:hangingChars="1316" w:hanging="1842"/>
        <w:jc w:val="right"/>
        <w:rPr>
          <w:rFonts w:ascii="標楷體" w:eastAsia="標楷體" w:hAnsi="標楷體" w:cs="標楷體"/>
          <w:sz w:val="14"/>
          <w:szCs w:val="14"/>
        </w:rPr>
      </w:pPr>
      <w:r w:rsidRPr="00203D5A">
        <w:rPr>
          <w:rFonts w:ascii="標楷體" w:eastAsia="標楷體" w:hAnsi="標楷體" w:cs="標楷體" w:hint="eastAsia"/>
          <w:sz w:val="14"/>
          <w:szCs w:val="14"/>
        </w:rPr>
        <w:t>花蓮縣政府</w:t>
      </w:r>
      <w:r w:rsidRPr="00203D5A">
        <w:rPr>
          <w:rFonts w:ascii="標楷體" w:eastAsia="標楷體" w:hAnsi="標楷體" w:cs="標楷體"/>
          <w:sz w:val="14"/>
          <w:szCs w:val="14"/>
        </w:rPr>
        <w:t>95</w:t>
      </w:r>
      <w:r w:rsidRPr="00203D5A">
        <w:rPr>
          <w:rFonts w:ascii="標楷體" w:eastAsia="標楷體" w:hAnsi="標楷體" w:cs="標楷體" w:hint="eastAsia"/>
          <w:sz w:val="14"/>
          <w:szCs w:val="14"/>
        </w:rPr>
        <w:t>年</w:t>
      </w:r>
      <w:r w:rsidRPr="00203D5A">
        <w:rPr>
          <w:rFonts w:ascii="標楷體" w:eastAsia="標楷體" w:hAnsi="標楷體" w:cs="標楷體"/>
          <w:sz w:val="14"/>
          <w:szCs w:val="14"/>
        </w:rPr>
        <w:t>7</w:t>
      </w:r>
      <w:r w:rsidRPr="00203D5A">
        <w:rPr>
          <w:rFonts w:ascii="標楷體" w:eastAsia="標楷體" w:hAnsi="標楷體" w:cs="標楷體" w:hint="eastAsia"/>
          <w:sz w:val="14"/>
          <w:szCs w:val="14"/>
        </w:rPr>
        <w:t>月</w:t>
      </w:r>
      <w:r w:rsidRPr="00203D5A">
        <w:rPr>
          <w:rFonts w:ascii="標楷體" w:eastAsia="標楷體" w:hAnsi="標楷體" w:cs="標楷體"/>
          <w:sz w:val="14"/>
          <w:szCs w:val="14"/>
        </w:rPr>
        <w:t>28</w:t>
      </w:r>
      <w:r w:rsidRPr="00203D5A">
        <w:rPr>
          <w:rFonts w:ascii="標楷體" w:eastAsia="標楷體" w:hAnsi="標楷體" w:cs="標楷體" w:hint="eastAsia"/>
          <w:sz w:val="14"/>
          <w:szCs w:val="14"/>
        </w:rPr>
        <w:t>日府民宗</w:t>
      </w:r>
      <w:r w:rsidRPr="00203D5A">
        <w:rPr>
          <w:rFonts w:ascii="標楷體" w:eastAsia="標楷體" w:hAnsi="標楷體" w:cs="標楷體"/>
          <w:sz w:val="14"/>
          <w:szCs w:val="14"/>
        </w:rPr>
        <w:t>09501153820</w:t>
      </w:r>
      <w:r w:rsidRPr="00203D5A">
        <w:rPr>
          <w:rFonts w:ascii="標楷體" w:eastAsia="標楷體" w:hAnsi="標楷體" w:cs="標楷體" w:hint="eastAsia"/>
          <w:sz w:val="14"/>
          <w:szCs w:val="14"/>
        </w:rPr>
        <w:t>號函同意。</w:t>
      </w:r>
      <w:r w:rsidRPr="00203D5A">
        <w:rPr>
          <w:rFonts w:ascii="標楷體" w:eastAsia="標楷體" w:hAnsi="標楷體" w:cs="標楷體"/>
          <w:sz w:val="14"/>
          <w:szCs w:val="14"/>
        </w:rPr>
        <w:t xml:space="preserve"> </w:t>
      </w:r>
    </w:p>
    <w:p w:rsidR="007407E5" w:rsidRPr="00203D5A" w:rsidRDefault="007407E5" w:rsidP="0060087B">
      <w:pPr>
        <w:spacing w:line="340" w:lineRule="exact"/>
        <w:ind w:leftChars="768" w:left="3685" w:hangingChars="1316" w:hanging="1842"/>
        <w:jc w:val="right"/>
        <w:rPr>
          <w:rFonts w:ascii="標楷體" w:eastAsia="標楷體" w:hAnsi="標楷體" w:cs="標楷體"/>
          <w:sz w:val="14"/>
          <w:szCs w:val="14"/>
        </w:rPr>
      </w:pPr>
      <w:r w:rsidRPr="00203D5A">
        <w:rPr>
          <w:rFonts w:ascii="標楷體" w:eastAsia="標楷體" w:hAnsi="標楷體" w:cs="標楷體" w:hint="eastAsia"/>
          <w:sz w:val="14"/>
          <w:szCs w:val="14"/>
        </w:rPr>
        <w:t>萬榮鄉民代表會</w:t>
      </w:r>
      <w:r w:rsidRPr="00203D5A">
        <w:rPr>
          <w:rFonts w:ascii="標楷體" w:eastAsia="標楷體" w:hAnsi="標楷體" w:cs="標楷體"/>
          <w:sz w:val="14"/>
          <w:szCs w:val="14"/>
        </w:rPr>
        <w:t>98</w:t>
      </w:r>
      <w:r w:rsidRPr="00203D5A">
        <w:rPr>
          <w:rFonts w:ascii="標楷體" w:eastAsia="標楷體" w:hAnsi="標楷體" w:cs="標楷體" w:hint="eastAsia"/>
          <w:sz w:val="14"/>
          <w:szCs w:val="14"/>
        </w:rPr>
        <w:t>年</w:t>
      </w:r>
      <w:r w:rsidRPr="00203D5A">
        <w:rPr>
          <w:rFonts w:ascii="標楷體" w:eastAsia="標楷體" w:hAnsi="標楷體" w:cs="標楷體"/>
          <w:sz w:val="14"/>
          <w:szCs w:val="14"/>
        </w:rPr>
        <w:t>11</w:t>
      </w:r>
      <w:r w:rsidRPr="00203D5A">
        <w:rPr>
          <w:rFonts w:ascii="標楷體" w:eastAsia="標楷體" w:hAnsi="標楷體" w:cs="標楷體" w:hint="eastAsia"/>
          <w:sz w:val="14"/>
          <w:szCs w:val="14"/>
        </w:rPr>
        <w:t>月</w:t>
      </w:r>
      <w:r w:rsidRPr="00203D5A">
        <w:rPr>
          <w:rFonts w:ascii="標楷體" w:eastAsia="標楷體" w:hAnsi="標楷體" w:cs="標楷體"/>
          <w:sz w:val="14"/>
          <w:szCs w:val="14"/>
        </w:rPr>
        <w:t>18</w:t>
      </w:r>
      <w:r w:rsidRPr="00203D5A">
        <w:rPr>
          <w:rFonts w:ascii="標楷體" w:eastAsia="標楷體" w:hAnsi="標楷體" w:cs="標楷體" w:hint="eastAsia"/>
          <w:sz w:val="14"/>
          <w:szCs w:val="14"/>
        </w:rPr>
        <w:t>日萬鄉代字第</w:t>
      </w:r>
      <w:r w:rsidRPr="00203D5A">
        <w:rPr>
          <w:rFonts w:ascii="標楷體" w:eastAsia="標楷體" w:hAnsi="標楷體" w:cs="標楷體"/>
          <w:sz w:val="14"/>
          <w:szCs w:val="14"/>
        </w:rPr>
        <w:t>0980001030</w:t>
      </w:r>
      <w:r w:rsidRPr="00203D5A">
        <w:rPr>
          <w:rFonts w:ascii="標楷體" w:eastAsia="標楷體" w:hAnsi="標楷體" w:cs="標楷體" w:hint="eastAsia"/>
          <w:sz w:val="14"/>
          <w:szCs w:val="14"/>
        </w:rPr>
        <w:t>號函修正第</w:t>
      </w:r>
      <w:r w:rsidRPr="00203D5A">
        <w:rPr>
          <w:rFonts w:ascii="標楷體" w:eastAsia="標楷體" w:hAnsi="標楷體" w:cs="標楷體"/>
          <w:sz w:val="14"/>
          <w:szCs w:val="14"/>
        </w:rPr>
        <w:t>6</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13</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14</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17</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18</w:t>
      </w:r>
      <w:r w:rsidRPr="00203D5A">
        <w:rPr>
          <w:rFonts w:ascii="標楷體" w:eastAsia="標楷體" w:hAnsi="標楷體" w:cs="標楷體" w:hint="eastAsia"/>
          <w:sz w:val="14"/>
          <w:szCs w:val="14"/>
        </w:rPr>
        <w:t>條條文。</w:t>
      </w:r>
      <w:r w:rsidRPr="00203D5A">
        <w:rPr>
          <w:rFonts w:ascii="標楷體" w:eastAsia="標楷體" w:hAnsi="標楷體" w:cs="標楷體"/>
          <w:sz w:val="14"/>
          <w:szCs w:val="14"/>
        </w:rPr>
        <w:t xml:space="preserve"> </w:t>
      </w:r>
    </w:p>
    <w:p w:rsidR="007407E5" w:rsidRPr="00203D5A" w:rsidRDefault="00151059" w:rsidP="0060087B">
      <w:pPr>
        <w:spacing w:line="340" w:lineRule="exact"/>
        <w:ind w:leftChars="768" w:left="3685" w:hangingChars="1316" w:hanging="1842"/>
        <w:jc w:val="right"/>
        <w:rPr>
          <w:rFonts w:ascii="標楷體" w:eastAsia="標楷體" w:hAnsi="標楷體" w:cs="標楷體"/>
          <w:sz w:val="14"/>
          <w:szCs w:val="14"/>
        </w:rPr>
      </w:pPr>
      <w:r>
        <w:rPr>
          <w:rFonts w:ascii="標楷體" w:eastAsia="標楷體" w:hAnsi="標楷體" w:cs="標楷體" w:hint="eastAsia"/>
          <w:sz w:val="14"/>
          <w:szCs w:val="14"/>
        </w:rPr>
        <w:t xml:space="preserve"> </w:t>
      </w:r>
      <w:r w:rsidR="007407E5" w:rsidRPr="00203D5A">
        <w:rPr>
          <w:rFonts w:ascii="標楷體" w:eastAsia="標楷體" w:hAnsi="標楷體" w:cs="標楷體" w:hint="eastAsia"/>
          <w:sz w:val="14"/>
          <w:szCs w:val="14"/>
        </w:rPr>
        <w:t>花蓮縣政府</w:t>
      </w:r>
      <w:r w:rsidR="007407E5" w:rsidRPr="00203D5A">
        <w:rPr>
          <w:rFonts w:ascii="標楷體" w:eastAsia="標楷體" w:hAnsi="標楷體" w:cs="標楷體"/>
          <w:sz w:val="14"/>
          <w:szCs w:val="14"/>
        </w:rPr>
        <w:t>99</w:t>
      </w:r>
      <w:r w:rsidR="007407E5" w:rsidRPr="00203D5A">
        <w:rPr>
          <w:rFonts w:ascii="標楷體" w:eastAsia="標楷體" w:hAnsi="標楷體" w:cs="標楷體" w:hint="eastAsia"/>
          <w:sz w:val="14"/>
          <w:szCs w:val="14"/>
        </w:rPr>
        <w:t>年</w:t>
      </w:r>
      <w:r w:rsidR="007407E5" w:rsidRPr="00203D5A">
        <w:rPr>
          <w:rFonts w:ascii="標楷體" w:eastAsia="標楷體" w:hAnsi="標楷體" w:cs="標楷體"/>
          <w:sz w:val="14"/>
          <w:szCs w:val="14"/>
        </w:rPr>
        <w:t>1</w:t>
      </w:r>
      <w:r w:rsidR="007407E5" w:rsidRPr="00203D5A">
        <w:rPr>
          <w:rFonts w:ascii="標楷體" w:eastAsia="標楷體" w:hAnsi="標楷體" w:cs="標楷體" w:hint="eastAsia"/>
          <w:sz w:val="14"/>
          <w:szCs w:val="14"/>
        </w:rPr>
        <w:t>月</w:t>
      </w:r>
      <w:r w:rsidR="007407E5" w:rsidRPr="00203D5A">
        <w:rPr>
          <w:rFonts w:ascii="標楷體" w:eastAsia="標楷體" w:hAnsi="標楷體" w:cs="標楷體"/>
          <w:sz w:val="14"/>
          <w:szCs w:val="14"/>
        </w:rPr>
        <w:t>19</w:t>
      </w:r>
      <w:r w:rsidR="007407E5" w:rsidRPr="00203D5A">
        <w:rPr>
          <w:rFonts w:ascii="標楷體" w:eastAsia="標楷體" w:hAnsi="標楷體" w:cs="標楷體" w:hint="eastAsia"/>
          <w:sz w:val="14"/>
          <w:szCs w:val="14"/>
        </w:rPr>
        <w:t>日府民宗字第</w:t>
      </w:r>
      <w:r w:rsidR="007407E5" w:rsidRPr="00203D5A">
        <w:rPr>
          <w:rFonts w:ascii="標楷體" w:eastAsia="標楷體" w:hAnsi="標楷體" w:cs="標楷體"/>
          <w:sz w:val="14"/>
          <w:szCs w:val="14"/>
        </w:rPr>
        <w:t>09501153820</w:t>
      </w:r>
      <w:r w:rsidR="007407E5" w:rsidRPr="00203D5A">
        <w:rPr>
          <w:rFonts w:ascii="標楷體" w:eastAsia="標楷體" w:hAnsi="標楷體" w:cs="標楷體" w:hint="eastAsia"/>
          <w:sz w:val="14"/>
          <w:szCs w:val="14"/>
        </w:rPr>
        <w:t>號函同意。</w:t>
      </w:r>
      <w:r w:rsidR="007407E5" w:rsidRPr="00203D5A">
        <w:rPr>
          <w:rFonts w:ascii="標楷體" w:eastAsia="標楷體" w:hAnsi="標楷體" w:cs="標楷體"/>
          <w:sz w:val="14"/>
          <w:szCs w:val="14"/>
        </w:rPr>
        <w:t xml:space="preserve"> </w:t>
      </w:r>
    </w:p>
    <w:p w:rsidR="007407E5" w:rsidRPr="00203D5A" w:rsidRDefault="007407E5" w:rsidP="0060087B">
      <w:pPr>
        <w:spacing w:line="340" w:lineRule="exact"/>
        <w:ind w:leftChars="768" w:left="3685" w:hangingChars="1316" w:hanging="1842"/>
        <w:jc w:val="right"/>
        <w:rPr>
          <w:rFonts w:ascii="標楷體" w:eastAsia="標楷體" w:hAnsi="標楷體" w:cs="標楷體"/>
          <w:sz w:val="14"/>
          <w:szCs w:val="14"/>
        </w:rPr>
      </w:pPr>
      <w:r w:rsidRPr="00203D5A">
        <w:rPr>
          <w:rFonts w:ascii="標楷體" w:eastAsia="標楷體" w:hAnsi="標楷體" w:cs="標楷體" w:hint="eastAsia"/>
          <w:sz w:val="14"/>
          <w:szCs w:val="14"/>
        </w:rPr>
        <w:t>萬榮鄉民代表會</w:t>
      </w:r>
      <w:r w:rsidRPr="00203D5A">
        <w:rPr>
          <w:rFonts w:ascii="標楷體" w:eastAsia="標楷體" w:hAnsi="標楷體" w:cs="標楷體"/>
          <w:sz w:val="14"/>
          <w:szCs w:val="14"/>
        </w:rPr>
        <w:t>99</w:t>
      </w:r>
      <w:r w:rsidRPr="00203D5A">
        <w:rPr>
          <w:rFonts w:ascii="標楷體" w:eastAsia="標楷體" w:hAnsi="標楷體" w:cs="標楷體" w:hint="eastAsia"/>
          <w:sz w:val="14"/>
          <w:szCs w:val="14"/>
        </w:rPr>
        <w:t>年</w:t>
      </w:r>
      <w:r w:rsidRPr="00203D5A">
        <w:rPr>
          <w:rFonts w:ascii="標楷體" w:eastAsia="標楷體" w:hAnsi="標楷體" w:cs="標楷體"/>
          <w:sz w:val="14"/>
          <w:szCs w:val="14"/>
        </w:rPr>
        <w:t>9</w:t>
      </w:r>
      <w:r w:rsidRPr="00203D5A">
        <w:rPr>
          <w:rFonts w:ascii="標楷體" w:eastAsia="標楷體" w:hAnsi="標楷體" w:cs="標楷體" w:hint="eastAsia"/>
          <w:sz w:val="14"/>
          <w:szCs w:val="14"/>
        </w:rPr>
        <w:t>月</w:t>
      </w:r>
      <w:r w:rsidRPr="00203D5A">
        <w:rPr>
          <w:rFonts w:ascii="標楷體" w:eastAsia="標楷體" w:hAnsi="標楷體" w:cs="標楷體"/>
          <w:sz w:val="14"/>
          <w:szCs w:val="14"/>
        </w:rPr>
        <w:t>30</w:t>
      </w:r>
      <w:r w:rsidRPr="00203D5A">
        <w:rPr>
          <w:rFonts w:ascii="標楷體" w:eastAsia="標楷體" w:hAnsi="標楷體" w:cs="標楷體" w:hint="eastAsia"/>
          <w:sz w:val="14"/>
          <w:szCs w:val="14"/>
        </w:rPr>
        <w:t>日萬鄉代字第</w:t>
      </w:r>
      <w:r w:rsidRPr="00203D5A">
        <w:rPr>
          <w:rFonts w:ascii="標楷體" w:eastAsia="標楷體" w:hAnsi="標楷體" w:cs="標楷體"/>
          <w:sz w:val="14"/>
          <w:szCs w:val="14"/>
        </w:rPr>
        <w:t>0990000814</w:t>
      </w:r>
      <w:r w:rsidRPr="00203D5A">
        <w:rPr>
          <w:rFonts w:ascii="標楷體" w:eastAsia="標楷體" w:hAnsi="標楷體" w:cs="標楷體" w:hint="eastAsia"/>
          <w:sz w:val="14"/>
          <w:szCs w:val="14"/>
        </w:rPr>
        <w:t>號函修訂。</w:t>
      </w:r>
      <w:r w:rsidRPr="00203D5A">
        <w:rPr>
          <w:rFonts w:ascii="標楷體" w:eastAsia="標楷體" w:hAnsi="標楷體" w:cs="標楷體"/>
          <w:sz w:val="14"/>
          <w:szCs w:val="14"/>
        </w:rPr>
        <w:t xml:space="preserve"> </w:t>
      </w:r>
    </w:p>
    <w:p w:rsidR="007407E5" w:rsidRPr="00203D5A" w:rsidRDefault="007407E5" w:rsidP="0060087B">
      <w:pPr>
        <w:spacing w:line="340" w:lineRule="exact"/>
        <w:ind w:leftChars="768" w:left="3685" w:hangingChars="1316" w:hanging="1842"/>
        <w:jc w:val="right"/>
        <w:rPr>
          <w:rFonts w:ascii="標楷體" w:eastAsia="標楷體" w:hAnsi="標楷體" w:cs="標楷體"/>
          <w:sz w:val="14"/>
          <w:szCs w:val="14"/>
        </w:rPr>
      </w:pPr>
      <w:r w:rsidRPr="00203D5A">
        <w:rPr>
          <w:rFonts w:ascii="標楷體" w:eastAsia="標楷體" w:hAnsi="標楷體" w:cs="標楷體" w:hint="eastAsia"/>
          <w:sz w:val="14"/>
          <w:szCs w:val="14"/>
        </w:rPr>
        <w:t>花蓮縣政府</w:t>
      </w:r>
      <w:r w:rsidRPr="00203D5A">
        <w:rPr>
          <w:rFonts w:ascii="標楷體" w:eastAsia="標楷體" w:hAnsi="標楷體" w:cs="標楷體"/>
          <w:sz w:val="14"/>
          <w:szCs w:val="14"/>
        </w:rPr>
        <w:t>99</w:t>
      </w:r>
      <w:r w:rsidRPr="00203D5A">
        <w:rPr>
          <w:rFonts w:ascii="標楷體" w:eastAsia="標楷體" w:hAnsi="標楷體" w:cs="標楷體" w:hint="eastAsia"/>
          <w:sz w:val="14"/>
          <w:szCs w:val="14"/>
        </w:rPr>
        <w:t>年</w:t>
      </w:r>
      <w:r w:rsidRPr="00203D5A">
        <w:rPr>
          <w:rFonts w:ascii="標楷體" w:eastAsia="標楷體" w:hAnsi="標楷體" w:cs="標楷體"/>
          <w:sz w:val="14"/>
          <w:szCs w:val="14"/>
        </w:rPr>
        <w:t>11</w:t>
      </w:r>
      <w:r w:rsidRPr="00203D5A">
        <w:rPr>
          <w:rFonts w:ascii="標楷體" w:eastAsia="標楷體" w:hAnsi="標楷體" w:cs="標楷體" w:hint="eastAsia"/>
          <w:sz w:val="14"/>
          <w:szCs w:val="14"/>
        </w:rPr>
        <w:t>月</w:t>
      </w:r>
      <w:r w:rsidRPr="00203D5A">
        <w:rPr>
          <w:rFonts w:ascii="標楷體" w:eastAsia="標楷體" w:hAnsi="標楷體" w:cs="標楷體"/>
          <w:sz w:val="14"/>
          <w:szCs w:val="14"/>
        </w:rPr>
        <w:t>23</w:t>
      </w:r>
      <w:r w:rsidRPr="00203D5A">
        <w:rPr>
          <w:rFonts w:ascii="標楷體" w:eastAsia="標楷體" w:hAnsi="標楷體" w:cs="標楷體" w:hint="eastAsia"/>
          <w:sz w:val="14"/>
          <w:szCs w:val="14"/>
        </w:rPr>
        <w:t>日府民宗字第</w:t>
      </w:r>
      <w:r w:rsidRPr="00203D5A">
        <w:rPr>
          <w:rFonts w:ascii="標楷體" w:eastAsia="標楷體" w:hAnsi="標楷體" w:cs="標楷體"/>
          <w:sz w:val="14"/>
          <w:szCs w:val="14"/>
        </w:rPr>
        <w:t>0990204263</w:t>
      </w:r>
      <w:r w:rsidRPr="00203D5A">
        <w:rPr>
          <w:rFonts w:ascii="標楷體" w:eastAsia="標楷體" w:hAnsi="標楷體" w:cs="標楷體" w:hint="eastAsia"/>
          <w:sz w:val="14"/>
          <w:szCs w:val="14"/>
        </w:rPr>
        <w:t>號函同意備查</w:t>
      </w:r>
      <w:r w:rsidRPr="00203D5A">
        <w:rPr>
          <w:rFonts w:ascii="標楷體" w:eastAsia="標楷體" w:hAnsi="標楷體" w:cs="標楷體"/>
          <w:sz w:val="14"/>
          <w:szCs w:val="14"/>
        </w:rPr>
        <w:t>(</w:t>
      </w:r>
      <w:r w:rsidRPr="00203D5A">
        <w:rPr>
          <w:rFonts w:ascii="標楷體" w:eastAsia="標楷體" w:hAnsi="標楷體" w:cs="標楷體" w:hint="eastAsia"/>
          <w:sz w:val="14"/>
          <w:szCs w:val="14"/>
        </w:rPr>
        <w:t>同時宣告第</w:t>
      </w:r>
      <w:r w:rsidRPr="00203D5A">
        <w:rPr>
          <w:rFonts w:ascii="標楷體" w:eastAsia="標楷體" w:hAnsi="標楷體" w:cs="標楷體"/>
          <w:sz w:val="14"/>
          <w:szCs w:val="14"/>
        </w:rPr>
        <w:t>15</w:t>
      </w:r>
      <w:r w:rsidRPr="00203D5A">
        <w:rPr>
          <w:rFonts w:ascii="標楷體" w:eastAsia="標楷體" w:hAnsi="標楷體" w:cs="標楷體" w:hint="eastAsia"/>
          <w:sz w:val="14"/>
          <w:szCs w:val="14"/>
        </w:rPr>
        <w:t>條及</w:t>
      </w:r>
      <w:r w:rsidRPr="00203D5A">
        <w:rPr>
          <w:rFonts w:ascii="標楷體" w:eastAsia="標楷體" w:hAnsi="標楷體" w:cs="標楷體"/>
          <w:sz w:val="14"/>
          <w:szCs w:val="14"/>
        </w:rPr>
        <w:t>17</w:t>
      </w:r>
      <w:r w:rsidRPr="00203D5A">
        <w:rPr>
          <w:rFonts w:ascii="標楷體" w:eastAsia="標楷體" w:hAnsi="標楷體" w:cs="標楷體" w:hint="eastAsia"/>
          <w:sz w:val="14"/>
          <w:szCs w:val="14"/>
        </w:rPr>
        <w:t>條第</w:t>
      </w:r>
      <w:r w:rsidRPr="00203D5A">
        <w:rPr>
          <w:rFonts w:ascii="標楷體" w:eastAsia="標楷體" w:hAnsi="標楷體" w:cs="標楷體"/>
          <w:sz w:val="14"/>
          <w:szCs w:val="14"/>
        </w:rPr>
        <w:t>2</w:t>
      </w:r>
      <w:r w:rsidRPr="00203D5A">
        <w:rPr>
          <w:rFonts w:ascii="標楷體" w:eastAsia="標楷體" w:hAnsi="標楷體" w:cs="標楷體" w:hint="eastAsia"/>
          <w:sz w:val="14"/>
          <w:szCs w:val="14"/>
        </w:rPr>
        <w:t>項無效</w:t>
      </w:r>
      <w:r w:rsidRPr="00203D5A">
        <w:rPr>
          <w:rFonts w:ascii="標楷體" w:eastAsia="標楷體" w:hAnsi="標楷體" w:cs="標楷體"/>
          <w:sz w:val="14"/>
          <w:szCs w:val="14"/>
        </w:rPr>
        <w:t xml:space="preserve">) </w:t>
      </w:r>
    </w:p>
    <w:p w:rsidR="007407E5" w:rsidRPr="00203D5A" w:rsidRDefault="007407E5" w:rsidP="0060087B">
      <w:pPr>
        <w:spacing w:line="340" w:lineRule="exact"/>
        <w:ind w:leftChars="768" w:left="3685" w:hangingChars="1316" w:hanging="1842"/>
        <w:jc w:val="right"/>
        <w:rPr>
          <w:rFonts w:ascii="標楷體" w:eastAsia="標楷體" w:hAnsi="標楷體" w:cs="標楷體"/>
          <w:sz w:val="14"/>
          <w:szCs w:val="14"/>
        </w:rPr>
      </w:pPr>
      <w:r w:rsidRPr="00203D5A">
        <w:rPr>
          <w:rFonts w:ascii="標楷體" w:eastAsia="標楷體" w:hAnsi="標楷體" w:cs="標楷體" w:hint="eastAsia"/>
          <w:sz w:val="14"/>
          <w:szCs w:val="14"/>
        </w:rPr>
        <w:t>萬榮鄉民代表會</w:t>
      </w:r>
      <w:r w:rsidRPr="00203D5A">
        <w:rPr>
          <w:rFonts w:ascii="標楷體" w:eastAsia="標楷體" w:hAnsi="標楷體" w:cs="標楷體"/>
          <w:sz w:val="14"/>
          <w:szCs w:val="14"/>
        </w:rPr>
        <w:t>100</w:t>
      </w:r>
      <w:r w:rsidRPr="00203D5A">
        <w:rPr>
          <w:rFonts w:ascii="標楷體" w:eastAsia="標楷體" w:hAnsi="標楷體" w:cs="標楷體" w:hint="eastAsia"/>
          <w:sz w:val="14"/>
          <w:szCs w:val="14"/>
        </w:rPr>
        <w:t>年</w:t>
      </w:r>
      <w:r w:rsidRPr="00203D5A">
        <w:rPr>
          <w:rFonts w:ascii="標楷體" w:eastAsia="標楷體" w:hAnsi="標楷體" w:cs="標楷體"/>
          <w:sz w:val="14"/>
          <w:szCs w:val="14"/>
        </w:rPr>
        <w:t>3</w:t>
      </w:r>
      <w:r w:rsidRPr="00203D5A">
        <w:rPr>
          <w:rFonts w:ascii="標楷體" w:eastAsia="標楷體" w:hAnsi="標楷體" w:cs="標楷體" w:hint="eastAsia"/>
          <w:sz w:val="14"/>
          <w:szCs w:val="14"/>
        </w:rPr>
        <w:t>月</w:t>
      </w:r>
      <w:r w:rsidRPr="00203D5A">
        <w:rPr>
          <w:rFonts w:ascii="標楷體" w:eastAsia="標楷體" w:hAnsi="標楷體" w:cs="標楷體"/>
          <w:sz w:val="14"/>
          <w:szCs w:val="14"/>
        </w:rPr>
        <w:t>7</w:t>
      </w:r>
      <w:r w:rsidRPr="00203D5A">
        <w:rPr>
          <w:rFonts w:ascii="標楷體" w:eastAsia="標楷體" w:hAnsi="標楷體" w:cs="標楷體" w:hint="eastAsia"/>
          <w:sz w:val="14"/>
          <w:szCs w:val="14"/>
        </w:rPr>
        <w:t>日萬鄉代字第</w:t>
      </w:r>
      <w:r w:rsidRPr="00203D5A">
        <w:rPr>
          <w:rFonts w:ascii="標楷體" w:eastAsia="標楷體" w:hAnsi="標楷體" w:cs="標楷體"/>
          <w:sz w:val="14"/>
          <w:szCs w:val="14"/>
        </w:rPr>
        <w:t>1000000192</w:t>
      </w:r>
      <w:r w:rsidRPr="00203D5A">
        <w:rPr>
          <w:rFonts w:ascii="標楷體" w:eastAsia="標楷體" w:hAnsi="標楷體" w:cs="標楷體" w:hint="eastAsia"/>
          <w:sz w:val="14"/>
          <w:szCs w:val="14"/>
        </w:rPr>
        <w:t>號函修訂第</w:t>
      </w:r>
      <w:r w:rsidRPr="00203D5A">
        <w:rPr>
          <w:rFonts w:ascii="標楷體" w:eastAsia="標楷體" w:hAnsi="標楷體" w:cs="標楷體"/>
          <w:sz w:val="14"/>
          <w:szCs w:val="14"/>
        </w:rPr>
        <w:t>1</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2</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5</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6</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7</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8</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10</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13</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15</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17</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19</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20</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22</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26</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27</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28</w:t>
      </w:r>
      <w:r w:rsidRPr="00203D5A">
        <w:rPr>
          <w:rFonts w:ascii="標楷體" w:eastAsia="標楷體" w:hAnsi="標楷體" w:cs="標楷體" w:hint="eastAsia"/>
          <w:sz w:val="14"/>
          <w:szCs w:val="14"/>
        </w:rPr>
        <w:t>、</w:t>
      </w:r>
      <w:r w:rsidRPr="00203D5A">
        <w:rPr>
          <w:rFonts w:ascii="標楷體" w:eastAsia="標楷體" w:hAnsi="標楷體" w:cs="標楷體"/>
          <w:sz w:val="14"/>
          <w:szCs w:val="14"/>
        </w:rPr>
        <w:t>31</w:t>
      </w:r>
      <w:r w:rsidRPr="00203D5A">
        <w:rPr>
          <w:rFonts w:ascii="標楷體" w:eastAsia="標楷體" w:hAnsi="標楷體" w:cs="標楷體" w:hint="eastAsia"/>
          <w:sz w:val="14"/>
          <w:szCs w:val="14"/>
        </w:rPr>
        <w:t>條。刪除第</w:t>
      </w:r>
      <w:r w:rsidRPr="00203D5A">
        <w:rPr>
          <w:rFonts w:ascii="標楷體" w:eastAsia="標楷體" w:hAnsi="標楷體" w:cs="標楷體"/>
          <w:sz w:val="14"/>
          <w:szCs w:val="14"/>
        </w:rPr>
        <w:t>25</w:t>
      </w:r>
      <w:r w:rsidRPr="00203D5A">
        <w:rPr>
          <w:rFonts w:ascii="標楷體" w:eastAsia="標楷體" w:hAnsi="標楷體" w:cs="標楷體" w:hint="eastAsia"/>
          <w:sz w:val="14"/>
          <w:szCs w:val="14"/>
        </w:rPr>
        <w:t>條。</w:t>
      </w:r>
      <w:r w:rsidRPr="00203D5A">
        <w:rPr>
          <w:rFonts w:ascii="標楷體" w:eastAsia="標楷體" w:hAnsi="標楷體" w:cs="標楷體"/>
          <w:sz w:val="14"/>
          <w:szCs w:val="14"/>
        </w:rPr>
        <w:t xml:space="preserve"> </w:t>
      </w:r>
    </w:p>
    <w:p w:rsidR="007407E5" w:rsidRDefault="007407E5" w:rsidP="0060087B">
      <w:pPr>
        <w:spacing w:line="340" w:lineRule="exact"/>
        <w:ind w:leftChars="768" w:left="3685" w:hangingChars="1316" w:hanging="1842"/>
        <w:jc w:val="right"/>
        <w:rPr>
          <w:rFonts w:ascii="標楷體" w:eastAsia="標楷體" w:hAnsi="標楷體" w:cs="標楷體"/>
          <w:sz w:val="14"/>
          <w:szCs w:val="14"/>
        </w:rPr>
      </w:pPr>
      <w:r w:rsidRPr="00203D5A">
        <w:rPr>
          <w:rFonts w:ascii="標楷體" w:eastAsia="標楷體" w:hAnsi="標楷體" w:cs="標楷體" w:hint="eastAsia"/>
          <w:sz w:val="14"/>
          <w:szCs w:val="14"/>
        </w:rPr>
        <w:t>花蓮縣政府</w:t>
      </w:r>
      <w:r w:rsidRPr="00203D5A">
        <w:rPr>
          <w:rFonts w:ascii="標楷體" w:eastAsia="標楷體" w:hAnsi="標楷體" w:cs="標楷體"/>
          <w:sz w:val="14"/>
          <w:szCs w:val="14"/>
        </w:rPr>
        <w:t>100</w:t>
      </w:r>
      <w:r w:rsidRPr="00203D5A">
        <w:rPr>
          <w:rFonts w:ascii="標楷體" w:eastAsia="標楷體" w:hAnsi="標楷體" w:cs="標楷體" w:hint="eastAsia"/>
          <w:sz w:val="14"/>
          <w:szCs w:val="14"/>
        </w:rPr>
        <w:t>年</w:t>
      </w:r>
      <w:r w:rsidRPr="00203D5A">
        <w:rPr>
          <w:rFonts w:ascii="標楷體" w:eastAsia="標楷體" w:hAnsi="標楷體" w:cs="標楷體"/>
          <w:sz w:val="14"/>
          <w:szCs w:val="14"/>
        </w:rPr>
        <w:t>5</w:t>
      </w:r>
      <w:r w:rsidRPr="00203D5A">
        <w:rPr>
          <w:rFonts w:ascii="標楷體" w:eastAsia="標楷體" w:hAnsi="標楷體" w:cs="標楷體" w:hint="eastAsia"/>
          <w:sz w:val="14"/>
          <w:szCs w:val="14"/>
        </w:rPr>
        <w:t>月</w:t>
      </w:r>
      <w:r w:rsidRPr="00203D5A">
        <w:rPr>
          <w:rFonts w:ascii="標楷體" w:eastAsia="標楷體" w:hAnsi="標楷體" w:cs="標楷體"/>
          <w:sz w:val="14"/>
          <w:szCs w:val="14"/>
        </w:rPr>
        <w:t>4</w:t>
      </w:r>
      <w:r w:rsidRPr="00203D5A">
        <w:rPr>
          <w:rFonts w:ascii="標楷體" w:eastAsia="標楷體" w:hAnsi="標楷體" w:cs="標楷體" w:hint="eastAsia"/>
          <w:sz w:val="14"/>
          <w:szCs w:val="14"/>
        </w:rPr>
        <w:t>日府民宗字第</w:t>
      </w:r>
      <w:r w:rsidRPr="00203D5A">
        <w:rPr>
          <w:rFonts w:ascii="標楷體" w:eastAsia="標楷體" w:hAnsi="標楷體" w:cs="標楷體"/>
          <w:sz w:val="14"/>
          <w:szCs w:val="14"/>
        </w:rPr>
        <w:t>1000076807</w:t>
      </w:r>
      <w:r w:rsidRPr="00203D5A">
        <w:rPr>
          <w:rFonts w:ascii="標楷體" w:eastAsia="標楷體" w:hAnsi="標楷體" w:cs="標楷體" w:hint="eastAsia"/>
          <w:sz w:val="14"/>
          <w:szCs w:val="14"/>
        </w:rPr>
        <w:t>號函同意備查。</w:t>
      </w:r>
    </w:p>
    <w:p w:rsidR="007E2127" w:rsidRDefault="007E2127" w:rsidP="0060087B">
      <w:pPr>
        <w:spacing w:line="340" w:lineRule="exact"/>
        <w:ind w:leftChars="768" w:left="3685" w:hangingChars="1316" w:hanging="1842"/>
        <w:jc w:val="right"/>
        <w:rPr>
          <w:rFonts w:ascii="標楷體" w:eastAsia="標楷體" w:hAnsi="標楷體" w:cs="標楷體"/>
          <w:sz w:val="14"/>
          <w:szCs w:val="14"/>
        </w:rPr>
      </w:pPr>
      <w:r>
        <w:rPr>
          <w:rFonts w:ascii="標楷體" w:eastAsia="標楷體" w:hAnsi="標楷體" w:cs="標楷體" w:hint="eastAsia"/>
          <w:sz w:val="14"/>
          <w:szCs w:val="14"/>
        </w:rPr>
        <w:t>萬榮鄉民代表會105年8月10日萬鄉代字第1050000640號函修訂第1、2、19、20、22、23、33條。新增第2-1、2-2、32-1條。刪除第7、12、18條。</w:t>
      </w:r>
    </w:p>
    <w:p w:rsidR="00496C02" w:rsidRDefault="00496C02" w:rsidP="0060087B">
      <w:pPr>
        <w:spacing w:line="340" w:lineRule="exact"/>
        <w:ind w:leftChars="768" w:left="3685" w:hangingChars="1316" w:hanging="1842"/>
        <w:jc w:val="right"/>
        <w:rPr>
          <w:rFonts w:ascii="標楷體" w:eastAsia="標楷體" w:hAnsi="標楷體" w:cs="標楷體"/>
          <w:sz w:val="14"/>
          <w:szCs w:val="14"/>
        </w:rPr>
      </w:pPr>
      <w:r>
        <w:rPr>
          <w:rFonts w:ascii="標楷體" w:eastAsia="標楷體" w:hAnsi="標楷體" w:cs="標楷體" w:hint="eastAsia"/>
          <w:sz w:val="14"/>
          <w:szCs w:val="14"/>
        </w:rPr>
        <w:t>花蓮縣政府105年11月3日府民宗字第1050194208</w:t>
      </w:r>
      <w:r w:rsidR="00450FE1">
        <w:rPr>
          <w:rFonts w:ascii="標楷體" w:eastAsia="標楷體" w:hAnsi="標楷體" w:cs="標楷體" w:hint="eastAsia"/>
          <w:sz w:val="14"/>
          <w:szCs w:val="14"/>
        </w:rPr>
        <w:t>號函</w:t>
      </w:r>
      <w:r w:rsidR="00C84E7B">
        <w:rPr>
          <w:rFonts w:ascii="標楷體" w:eastAsia="標楷體" w:hAnsi="標楷體" w:cs="標楷體" w:hint="eastAsia"/>
          <w:sz w:val="14"/>
          <w:szCs w:val="14"/>
        </w:rPr>
        <w:t xml:space="preserve"> </w:t>
      </w:r>
      <w:r>
        <w:rPr>
          <w:rFonts w:ascii="標楷體" w:eastAsia="標楷體" w:hAnsi="標楷體" w:cs="標楷體" w:hint="eastAsia"/>
          <w:sz w:val="14"/>
          <w:szCs w:val="14"/>
        </w:rPr>
        <w:t>同意備查。</w:t>
      </w:r>
    </w:p>
    <w:p w:rsidR="001F3AE2" w:rsidRPr="00203D5A" w:rsidRDefault="001F3AE2" w:rsidP="0060087B">
      <w:pPr>
        <w:spacing w:line="340" w:lineRule="exact"/>
        <w:ind w:leftChars="768" w:left="3685" w:hangingChars="1316" w:hanging="1842"/>
        <w:jc w:val="right"/>
        <w:rPr>
          <w:rFonts w:ascii="標楷體" w:eastAsia="標楷體" w:hAnsi="標楷體" w:cs="Times New Roman" w:hint="eastAsia"/>
          <w:sz w:val="14"/>
          <w:szCs w:val="14"/>
        </w:rPr>
      </w:pPr>
      <w:r>
        <w:rPr>
          <w:rFonts w:ascii="標楷體" w:eastAsia="標楷體" w:hAnsi="標楷體" w:cs="標楷體" w:hint="eastAsia"/>
          <w:sz w:val="14"/>
          <w:szCs w:val="14"/>
        </w:rPr>
        <w:t>萬榮鄉民代表會</w:t>
      </w:r>
      <w:r>
        <w:rPr>
          <w:rFonts w:ascii="標楷體" w:eastAsia="標楷體" w:hAnsi="標楷體" w:cs="標楷體" w:hint="eastAsia"/>
          <w:sz w:val="14"/>
          <w:szCs w:val="14"/>
        </w:rPr>
        <w:t>10</w:t>
      </w:r>
      <w:r>
        <w:rPr>
          <w:rFonts w:ascii="標楷體" w:eastAsia="標楷體" w:hAnsi="標楷體" w:cs="標楷體"/>
          <w:sz w:val="14"/>
          <w:szCs w:val="14"/>
        </w:rPr>
        <w:t>6</w:t>
      </w:r>
      <w:r>
        <w:rPr>
          <w:rFonts w:ascii="標楷體" w:eastAsia="標楷體" w:hAnsi="標楷體" w:cs="標楷體" w:hint="eastAsia"/>
          <w:sz w:val="14"/>
          <w:szCs w:val="14"/>
        </w:rPr>
        <w:t>年</w:t>
      </w:r>
      <w:r>
        <w:rPr>
          <w:rFonts w:ascii="標楷體" w:eastAsia="標楷體" w:hAnsi="標楷體" w:cs="標楷體"/>
          <w:sz w:val="14"/>
          <w:szCs w:val="14"/>
        </w:rPr>
        <w:t>12</w:t>
      </w:r>
      <w:r>
        <w:rPr>
          <w:rFonts w:ascii="標楷體" w:eastAsia="標楷體" w:hAnsi="標楷體" w:cs="標楷體" w:hint="eastAsia"/>
          <w:sz w:val="14"/>
          <w:szCs w:val="14"/>
        </w:rPr>
        <w:t>月</w:t>
      </w:r>
      <w:r>
        <w:rPr>
          <w:rFonts w:ascii="標楷體" w:eastAsia="標楷體" w:hAnsi="標楷體" w:cs="標楷體"/>
          <w:sz w:val="14"/>
          <w:szCs w:val="14"/>
        </w:rPr>
        <w:t>4</w:t>
      </w:r>
      <w:r>
        <w:rPr>
          <w:rFonts w:ascii="標楷體" w:eastAsia="標楷體" w:hAnsi="標楷體" w:cs="標楷體" w:hint="eastAsia"/>
          <w:sz w:val="14"/>
          <w:szCs w:val="14"/>
        </w:rPr>
        <w:t>日萬鄉代字第</w:t>
      </w:r>
      <w:r>
        <w:rPr>
          <w:rFonts w:ascii="標楷體" w:eastAsia="標楷體" w:hAnsi="標楷體" w:cs="標楷體" w:hint="eastAsia"/>
          <w:sz w:val="14"/>
          <w:szCs w:val="14"/>
        </w:rPr>
        <w:t>10</w:t>
      </w:r>
      <w:r>
        <w:rPr>
          <w:rFonts w:ascii="標楷體" w:eastAsia="標楷體" w:hAnsi="標楷體" w:cs="標楷體"/>
          <w:sz w:val="14"/>
          <w:szCs w:val="14"/>
        </w:rPr>
        <w:t>6</w:t>
      </w:r>
      <w:r>
        <w:rPr>
          <w:rFonts w:ascii="標楷體" w:eastAsia="標楷體" w:hAnsi="標楷體" w:cs="標楷體" w:hint="eastAsia"/>
          <w:sz w:val="14"/>
          <w:szCs w:val="14"/>
        </w:rPr>
        <w:t>000</w:t>
      </w:r>
      <w:r>
        <w:rPr>
          <w:rFonts w:ascii="標楷體" w:eastAsia="標楷體" w:hAnsi="標楷體" w:cs="標楷體"/>
          <w:sz w:val="14"/>
          <w:szCs w:val="14"/>
        </w:rPr>
        <w:t>1082</w:t>
      </w:r>
      <w:r>
        <w:rPr>
          <w:rFonts w:ascii="標楷體" w:eastAsia="標楷體" w:hAnsi="標楷體" w:cs="標楷體" w:hint="eastAsia"/>
          <w:sz w:val="14"/>
          <w:szCs w:val="14"/>
        </w:rPr>
        <w:t>號函修訂第</w:t>
      </w:r>
      <w:r>
        <w:rPr>
          <w:rFonts w:ascii="標楷體" w:eastAsia="標楷體" w:hAnsi="標楷體" w:cs="標楷體" w:hint="eastAsia"/>
          <w:sz w:val="14"/>
          <w:szCs w:val="14"/>
        </w:rPr>
        <w:t>2</w:t>
      </w:r>
      <w:r>
        <w:rPr>
          <w:rFonts w:ascii="標楷體" w:eastAsia="標楷體" w:hAnsi="標楷體" w:cs="標楷體"/>
          <w:sz w:val="14"/>
          <w:szCs w:val="14"/>
        </w:rPr>
        <w:t>-1</w:t>
      </w:r>
      <w:r>
        <w:rPr>
          <w:rFonts w:ascii="標楷體" w:eastAsia="標楷體" w:hAnsi="標楷體" w:cs="標楷體" w:hint="eastAsia"/>
          <w:sz w:val="14"/>
          <w:szCs w:val="14"/>
        </w:rPr>
        <w:t>、</w:t>
      </w:r>
      <w:r>
        <w:rPr>
          <w:rFonts w:ascii="標楷體" w:eastAsia="標楷體" w:hAnsi="標楷體" w:cs="標楷體"/>
          <w:sz w:val="14"/>
          <w:szCs w:val="14"/>
        </w:rPr>
        <w:t>5</w:t>
      </w:r>
      <w:r>
        <w:rPr>
          <w:rFonts w:ascii="標楷體" w:eastAsia="標楷體" w:hAnsi="標楷體" w:cs="標楷體" w:hint="eastAsia"/>
          <w:sz w:val="14"/>
          <w:szCs w:val="14"/>
        </w:rPr>
        <w:t>、</w:t>
      </w:r>
      <w:r>
        <w:rPr>
          <w:rFonts w:ascii="標楷體" w:eastAsia="標楷體" w:hAnsi="標楷體" w:cs="標楷體" w:hint="eastAsia"/>
          <w:sz w:val="14"/>
          <w:szCs w:val="14"/>
        </w:rPr>
        <w:t>8</w:t>
      </w:r>
      <w:r>
        <w:rPr>
          <w:rFonts w:ascii="標楷體" w:eastAsia="標楷體" w:hAnsi="標楷體" w:cs="標楷體" w:hint="eastAsia"/>
          <w:sz w:val="14"/>
          <w:szCs w:val="14"/>
        </w:rPr>
        <w:t>、</w:t>
      </w:r>
      <w:r>
        <w:rPr>
          <w:rFonts w:ascii="標楷體" w:eastAsia="標楷體" w:hAnsi="標楷體" w:cs="標楷體" w:hint="eastAsia"/>
          <w:sz w:val="14"/>
          <w:szCs w:val="14"/>
        </w:rPr>
        <w:t>2</w:t>
      </w:r>
      <w:r>
        <w:rPr>
          <w:rFonts w:ascii="標楷體" w:eastAsia="標楷體" w:hAnsi="標楷體" w:cs="標楷體"/>
          <w:sz w:val="14"/>
          <w:szCs w:val="14"/>
        </w:rPr>
        <w:t>6</w:t>
      </w:r>
      <w:r>
        <w:rPr>
          <w:rFonts w:ascii="標楷體" w:eastAsia="標楷體" w:hAnsi="標楷體" w:cs="標楷體" w:hint="eastAsia"/>
          <w:sz w:val="14"/>
          <w:szCs w:val="14"/>
        </w:rPr>
        <w:t>條。新增第</w:t>
      </w:r>
      <w:bookmarkStart w:id="0" w:name="_GoBack"/>
      <w:bookmarkEnd w:id="0"/>
      <w:r>
        <w:rPr>
          <w:rFonts w:ascii="標楷體" w:eastAsia="標楷體" w:hAnsi="標楷體" w:cs="標楷體"/>
          <w:sz w:val="14"/>
          <w:szCs w:val="14"/>
        </w:rPr>
        <w:t>5</w:t>
      </w:r>
      <w:r>
        <w:rPr>
          <w:rFonts w:ascii="標楷體" w:eastAsia="標楷體" w:hAnsi="標楷體" w:cs="標楷體" w:hint="eastAsia"/>
          <w:sz w:val="14"/>
          <w:szCs w:val="14"/>
        </w:rPr>
        <w:t>-1</w:t>
      </w:r>
      <w:r>
        <w:rPr>
          <w:rFonts w:ascii="標楷體" w:eastAsia="標楷體" w:hAnsi="標楷體" w:cs="標楷體" w:hint="eastAsia"/>
          <w:sz w:val="14"/>
          <w:szCs w:val="14"/>
        </w:rPr>
        <w:t>條</w:t>
      </w:r>
      <w:r>
        <w:rPr>
          <w:rFonts w:ascii="標楷體" w:eastAsia="標楷體" w:hAnsi="標楷體" w:cs="標楷體" w:hint="eastAsia"/>
          <w:sz w:val="14"/>
          <w:szCs w:val="14"/>
        </w:rPr>
        <w:t>。</w:t>
      </w:r>
    </w:p>
    <w:p w:rsidR="007407E5" w:rsidRPr="007E2127" w:rsidRDefault="007407E5" w:rsidP="00D019EC">
      <w:pPr>
        <w:spacing w:line="460" w:lineRule="exact"/>
        <w:jc w:val="center"/>
        <w:rPr>
          <w:rFonts w:ascii="標楷體" w:eastAsia="標楷體" w:hAnsi="標楷體" w:cs="Times New Roman"/>
          <w:sz w:val="28"/>
          <w:szCs w:val="28"/>
        </w:rPr>
      </w:pPr>
      <w:r w:rsidRPr="007E2127">
        <w:rPr>
          <w:rFonts w:ascii="標楷體" w:eastAsia="標楷體" w:hAnsi="標楷體" w:cs="標楷體" w:hint="eastAsia"/>
          <w:sz w:val="28"/>
          <w:szCs w:val="28"/>
        </w:rPr>
        <w:t>第一章　總　則</w:t>
      </w:r>
    </w:p>
    <w:p w:rsidR="007407E5" w:rsidRPr="007E2127" w:rsidRDefault="007407E5" w:rsidP="00961E3A">
      <w:pPr>
        <w:spacing w:line="460" w:lineRule="exact"/>
        <w:ind w:left="967" w:hangingChars="403" w:hanging="967"/>
        <w:rPr>
          <w:rFonts w:ascii="標楷體" w:eastAsia="標楷體" w:hAnsi="標楷體" w:cs="Times New Roman"/>
        </w:rPr>
      </w:pPr>
      <w:r w:rsidRPr="007E2127">
        <w:rPr>
          <w:rFonts w:ascii="標楷體" w:eastAsia="標楷體" w:hAnsi="標楷體" w:cs="標楷體" w:hint="eastAsia"/>
        </w:rPr>
        <w:t>第一條</w:t>
      </w:r>
      <w:r w:rsidR="00961E3A" w:rsidRPr="007E2127">
        <w:rPr>
          <w:rFonts w:ascii="標楷體" w:eastAsia="標楷體" w:hAnsi="標楷體" w:cs="標楷體" w:hint="eastAsia"/>
        </w:rPr>
        <w:t xml:space="preserve"> </w:t>
      </w:r>
      <w:r w:rsidR="00961E3A" w:rsidRPr="007E2127">
        <w:rPr>
          <w:rFonts w:ascii="標楷體" w:eastAsia="標楷體" w:hAnsi="標楷體" w:cs="標楷體"/>
        </w:rPr>
        <w:t xml:space="preserve"> </w:t>
      </w:r>
      <w:r w:rsidR="00961E3A" w:rsidRPr="007E2127">
        <w:rPr>
          <w:rFonts w:ascii="標楷體" w:eastAsia="標楷體" w:hAnsi="標楷體" w:cs="標楷體" w:hint="eastAsia"/>
        </w:rPr>
        <w:t>花蓮縣萬榮鄉（以下簡稱本鄉）為加強殯葬設施暨公墓公園化之使用管理與維護，依據地方制度法第二十條及殯葬管理條例第三條規定，特制定本自治條例。</w:t>
      </w:r>
    </w:p>
    <w:p w:rsidR="007407E5" w:rsidRPr="007E2127" w:rsidRDefault="007407E5" w:rsidP="009F29DE">
      <w:pPr>
        <w:spacing w:line="460" w:lineRule="exact"/>
        <w:ind w:firstLineChars="400" w:firstLine="960"/>
        <w:rPr>
          <w:rFonts w:ascii="標楷體" w:eastAsia="標楷體" w:hAnsi="標楷體" w:cs="Times New Roman"/>
        </w:rPr>
      </w:pPr>
      <w:r w:rsidRPr="007E2127">
        <w:rPr>
          <w:rFonts w:ascii="標楷體" w:eastAsia="標楷體" w:hAnsi="標楷體" w:cs="標楷體" w:hint="eastAsia"/>
        </w:rPr>
        <w:t>本自治條例未規定者，適用其他法令之規定。</w:t>
      </w:r>
    </w:p>
    <w:p w:rsidR="007407E5" w:rsidRPr="007E2127" w:rsidRDefault="007407E5" w:rsidP="0060087B">
      <w:pPr>
        <w:spacing w:line="460" w:lineRule="exact"/>
        <w:ind w:left="480" w:hangingChars="200" w:hanging="480"/>
        <w:rPr>
          <w:rFonts w:ascii="標楷體" w:eastAsia="標楷體" w:hAnsi="標楷體" w:cs="Times New Roman"/>
        </w:rPr>
      </w:pPr>
      <w:r w:rsidRPr="007E2127">
        <w:rPr>
          <w:rFonts w:ascii="標楷體" w:eastAsia="標楷體" w:hAnsi="標楷體" w:cs="標楷體" w:hint="eastAsia"/>
        </w:rPr>
        <w:t>第二條</w:t>
      </w:r>
      <w:r w:rsidRPr="007E2127">
        <w:rPr>
          <w:rFonts w:ascii="標楷體" w:eastAsia="標楷體" w:hAnsi="標楷體" w:cs="標楷體"/>
        </w:rPr>
        <w:t xml:space="preserve">  </w:t>
      </w:r>
      <w:r w:rsidRPr="007E2127">
        <w:rPr>
          <w:rFonts w:ascii="標楷體" w:eastAsia="標楷體" w:hAnsi="標楷體" w:cs="標楷體" w:hint="eastAsia"/>
        </w:rPr>
        <w:t>本自治條例用詞定義如下：</w:t>
      </w:r>
    </w:p>
    <w:p w:rsidR="007407E5" w:rsidRPr="007E2127" w:rsidRDefault="007407E5" w:rsidP="00E758EE">
      <w:pPr>
        <w:ind w:leftChars="407" w:left="1457" w:hangingChars="200" w:hanging="480"/>
        <w:rPr>
          <w:rFonts w:ascii="標楷體" w:eastAsia="標楷體" w:hAnsi="標楷體" w:cs="Times New Roman"/>
        </w:rPr>
      </w:pPr>
      <w:r w:rsidRPr="007E2127">
        <w:rPr>
          <w:rFonts w:ascii="標楷體" w:eastAsia="標楷體" w:hAnsi="標楷體" w:cs="標楷體" w:hint="eastAsia"/>
        </w:rPr>
        <w:t>一、殯葬設施：指公立公墓、公立納骨（灰、骸）堂（牆）等，由本所管理及維護，供公眾使用之設施。</w:t>
      </w:r>
    </w:p>
    <w:p w:rsidR="007407E5" w:rsidRPr="007E2127" w:rsidRDefault="007407E5" w:rsidP="00E758EE">
      <w:pPr>
        <w:ind w:firstLineChars="400" w:firstLine="960"/>
        <w:rPr>
          <w:rFonts w:ascii="標楷體" w:eastAsia="標楷體" w:hAnsi="標楷體" w:cs="Times New Roman"/>
        </w:rPr>
      </w:pPr>
      <w:r w:rsidRPr="007E2127">
        <w:rPr>
          <w:rFonts w:ascii="標楷體" w:eastAsia="標楷體" w:hAnsi="標楷體" w:cs="標楷體" w:hint="eastAsia"/>
        </w:rPr>
        <w:t>二、公墓：指供公眾</w:t>
      </w:r>
      <w:r w:rsidR="00021F1C" w:rsidRPr="007E2127">
        <w:rPr>
          <w:rFonts w:ascii="標楷體" w:eastAsia="標楷體" w:hAnsi="標楷體" w:cs="標楷體" w:hint="eastAsia"/>
        </w:rPr>
        <w:t>塋</w:t>
      </w:r>
      <w:r w:rsidRPr="007E2127">
        <w:rPr>
          <w:rFonts w:ascii="標楷體" w:eastAsia="標楷體" w:hAnsi="標楷體" w:cs="標楷體" w:hint="eastAsia"/>
        </w:rPr>
        <w:t>葬屍體、埋藏骨灰之設施。</w:t>
      </w:r>
    </w:p>
    <w:p w:rsidR="007407E5" w:rsidRPr="007E2127" w:rsidRDefault="007407E5" w:rsidP="00E758EE">
      <w:pPr>
        <w:ind w:leftChars="407" w:left="1457" w:hangingChars="200" w:hanging="480"/>
        <w:rPr>
          <w:rFonts w:ascii="標楷體" w:eastAsia="標楷體" w:hAnsi="標楷體" w:cs="Times New Roman"/>
        </w:rPr>
      </w:pPr>
      <w:r w:rsidRPr="007E2127">
        <w:rPr>
          <w:rFonts w:ascii="標楷體" w:eastAsia="標楷體" w:hAnsi="標楷體" w:cs="標楷體" w:hint="eastAsia"/>
        </w:rPr>
        <w:t>三、納骨（灰、骸）堂（牆）：指供存放骨灰（骸）之納骨堂（牆）設施。</w:t>
      </w:r>
    </w:p>
    <w:p w:rsidR="007407E5" w:rsidRPr="007E2127" w:rsidRDefault="007407E5" w:rsidP="00E758EE">
      <w:pPr>
        <w:ind w:firstLineChars="400" w:firstLine="960"/>
        <w:rPr>
          <w:rFonts w:ascii="標楷體" w:eastAsia="標楷體" w:hAnsi="標楷體" w:cs="Times New Roman"/>
        </w:rPr>
      </w:pPr>
      <w:r w:rsidRPr="007E2127">
        <w:rPr>
          <w:rFonts w:ascii="標楷體" w:eastAsia="標楷體" w:hAnsi="標楷體" w:cs="標楷體" w:hint="eastAsia"/>
        </w:rPr>
        <w:t>四、本鄉居民：指符合以下情形之一者：</w:t>
      </w:r>
    </w:p>
    <w:p w:rsidR="007407E5" w:rsidRPr="007E2127" w:rsidRDefault="007407E5" w:rsidP="00E758EE">
      <w:pPr>
        <w:ind w:leftChars="487" w:left="1889" w:hangingChars="300" w:hanging="720"/>
        <w:rPr>
          <w:rFonts w:ascii="標楷體" w:eastAsia="標楷體" w:hAnsi="標楷體" w:cs="Times New Roman"/>
        </w:rPr>
      </w:pPr>
      <w:r w:rsidRPr="007E2127">
        <w:rPr>
          <w:rFonts w:ascii="標楷體" w:eastAsia="標楷體" w:hAnsi="標楷體" w:cs="標楷體" w:hint="eastAsia"/>
        </w:rPr>
        <w:t>（一）申請者為亡者直系血親或配偶或直系血親尊卑親屬之配偶，其戶籍現設於本鄉六個月以上。</w:t>
      </w:r>
    </w:p>
    <w:p w:rsidR="007407E5" w:rsidRPr="007E2127" w:rsidRDefault="007407E5" w:rsidP="00E758EE">
      <w:pPr>
        <w:ind w:leftChars="477" w:left="1865" w:hangingChars="300" w:hanging="720"/>
        <w:rPr>
          <w:rFonts w:ascii="標楷體" w:eastAsia="標楷體" w:hAnsi="標楷體" w:cs="Times New Roman"/>
        </w:rPr>
      </w:pPr>
      <w:r w:rsidRPr="007E2127">
        <w:rPr>
          <w:rFonts w:ascii="標楷體" w:eastAsia="標楷體" w:hAnsi="標楷體" w:cs="標楷體" w:hint="eastAsia"/>
        </w:rPr>
        <w:t>（二）亡者戶籍設於本鄉，且死亡當時往前計算連續設籍本鄉六個月以上。</w:t>
      </w:r>
    </w:p>
    <w:p w:rsidR="007407E5" w:rsidRPr="007E2127" w:rsidRDefault="007407E5" w:rsidP="00E758EE">
      <w:pPr>
        <w:ind w:leftChars="477" w:left="1865" w:hangingChars="300" w:hanging="720"/>
        <w:rPr>
          <w:rFonts w:ascii="標楷體" w:eastAsia="標楷體" w:hAnsi="標楷體" w:cs="Times New Roman"/>
        </w:rPr>
      </w:pPr>
      <w:r w:rsidRPr="007E2127">
        <w:rPr>
          <w:rFonts w:ascii="標楷體" w:eastAsia="標楷體" w:hAnsi="標楷體" w:cs="標楷體" w:hint="eastAsia"/>
        </w:rPr>
        <w:t>（三）目前已埋葬或安置於本鄉公墓或納骨（灰、骸）堂（牆）內之骨灰（骸）或神主牌。</w:t>
      </w:r>
    </w:p>
    <w:p w:rsidR="007407E5" w:rsidRPr="000840C1" w:rsidRDefault="007407E5" w:rsidP="00961E3A">
      <w:pPr>
        <w:spacing w:line="460" w:lineRule="exact"/>
        <w:ind w:left="1320" w:hangingChars="550" w:hanging="1320"/>
        <w:rPr>
          <w:rFonts w:ascii="標楷體" w:eastAsia="標楷體" w:hAnsi="標楷體" w:cs="Times New Roman"/>
          <w:u w:val="single"/>
        </w:rPr>
      </w:pPr>
      <w:r w:rsidRPr="000840C1">
        <w:rPr>
          <w:rFonts w:ascii="標楷體" w:eastAsia="標楷體" w:hAnsi="標楷體" w:cs="標楷體" w:hint="eastAsia"/>
          <w:u w:val="single"/>
        </w:rPr>
        <w:t>第二條之一</w:t>
      </w:r>
      <w:r w:rsidRPr="000840C1">
        <w:rPr>
          <w:rFonts w:ascii="標楷體" w:eastAsia="標楷體" w:hAnsi="標楷體" w:cs="標楷體"/>
          <w:u w:val="single"/>
        </w:rPr>
        <w:t xml:space="preserve">  </w:t>
      </w:r>
      <w:r w:rsidRPr="000840C1">
        <w:rPr>
          <w:rFonts w:ascii="標楷體" w:eastAsia="標楷體" w:hAnsi="標楷體" w:cs="標楷體" w:hint="eastAsia"/>
          <w:u w:val="single"/>
        </w:rPr>
        <w:t>使用本鄉殯葬設施，應依花蓮縣萬榮鄉殯葬設施使用規費收費表（如附表）繳納使用規費。</w:t>
      </w:r>
    </w:p>
    <w:p w:rsidR="007407E5" w:rsidRPr="007E2127" w:rsidRDefault="007407E5" w:rsidP="0060087B">
      <w:pPr>
        <w:ind w:left="1200" w:hangingChars="500" w:hanging="1200"/>
        <w:rPr>
          <w:rFonts w:ascii="標楷體" w:eastAsia="標楷體" w:hAnsi="標楷體" w:cs="Times New Roman"/>
        </w:rPr>
      </w:pPr>
      <w:r w:rsidRPr="007E2127">
        <w:rPr>
          <w:rFonts w:ascii="標楷體" w:eastAsia="標楷體" w:hAnsi="標楷體" w:cs="標楷體" w:hint="eastAsia"/>
        </w:rPr>
        <w:t>第二條之二</w:t>
      </w:r>
      <w:r w:rsidRPr="007E2127">
        <w:rPr>
          <w:rFonts w:ascii="標楷體" w:eastAsia="標楷體" w:hAnsi="標楷體" w:cs="標楷體"/>
        </w:rPr>
        <w:t xml:space="preserve">  </w:t>
      </w:r>
      <w:r w:rsidRPr="007E2127">
        <w:rPr>
          <w:rFonts w:ascii="標楷體" w:eastAsia="標楷體" w:hAnsi="標楷體" w:cs="標楷體" w:hint="eastAsia"/>
        </w:rPr>
        <w:t>本鄉殯葬設施使用規費減免標準如下：</w:t>
      </w:r>
    </w:p>
    <w:p w:rsidR="007407E5" w:rsidRPr="007E2127" w:rsidRDefault="007407E5" w:rsidP="00E758EE">
      <w:pPr>
        <w:pStyle w:val="aa"/>
        <w:numPr>
          <w:ilvl w:val="0"/>
          <w:numId w:val="2"/>
        </w:numPr>
        <w:ind w:leftChars="0"/>
        <w:rPr>
          <w:rFonts w:ascii="標楷體" w:eastAsia="標楷體" w:hAnsi="標楷體" w:cs="標楷體"/>
        </w:rPr>
      </w:pPr>
      <w:r w:rsidRPr="007E2127">
        <w:rPr>
          <w:rFonts w:ascii="標楷體" w:eastAsia="標楷體" w:hAnsi="標楷體" w:cs="標楷體" w:hint="eastAsia"/>
        </w:rPr>
        <w:t>亡者具有本鄉第一款低收入戶身分，免收使用規費。</w:t>
      </w:r>
    </w:p>
    <w:p w:rsidR="007407E5" w:rsidRPr="007E2127" w:rsidRDefault="00E758EE" w:rsidP="00E758EE">
      <w:pPr>
        <w:pStyle w:val="aa"/>
        <w:numPr>
          <w:ilvl w:val="0"/>
          <w:numId w:val="2"/>
        </w:numPr>
        <w:ind w:leftChars="0"/>
        <w:rPr>
          <w:rFonts w:ascii="標楷體" w:eastAsia="標楷體" w:hAnsi="標楷體" w:cs="Times New Roman"/>
        </w:rPr>
      </w:pPr>
      <w:r w:rsidRPr="007E2127">
        <w:rPr>
          <w:rFonts w:ascii="標楷體" w:eastAsia="標楷體" w:hAnsi="標楷體" w:cs="標楷體" w:hint="eastAsia"/>
        </w:rPr>
        <w:t>亡者具有本鄉第二、三款低收入戶身分，五折收取使用規</w:t>
      </w:r>
      <w:r w:rsidRPr="007E2127">
        <w:rPr>
          <w:rFonts w:ascii="標楷體" w:eastAsia="標楷體" w:hAnsi="標楷體" w:cs="標楷體" w:hint="eastAsia"/>
        </w:rPr>
        <w:lastRenderedPageBreak/>
        <w:t>費。</w:t>
      </w:r>
    </w:p>
    <w:p w:rsidR="007407E5" w:rsidRPr="007E2127" w:rsidRDefault="007407E5" w:rsidP="00E758EE">
      <w:pPr>
        <w:pStyle w:val="aa"/>
        <w:numPr>
          <w:ilvl w:val="0"/>
          <w:numId w:val="2"/>
        </w:numPr>
        <w:ind w:leftChars="0"/>
        <w:rPr>
          <w:rFonts w:ascii="標楷體" w:eastAsia="標楷體" w:hAnsi="標楷體" w:cs="標楷體"/>
        </w:rPr>
      </w:pPr>
      <w:r w:rsidRPr="007E2127">
        <w:rPr>
          <w:rFonts w:ascii="標楷體" w:eastAsia="標楷體" w:hAnsi="標楷體" w:cs="標楷體" w:hint="eastAsia"/>
        </w:rPr>
        <w:t>亡者具有本鄉中低收入戶身分，八折收取使用規費。</w:t>
      </w:r>
    </w:p>
    <w:p w:rsidR="007407E5" w:rsidRPr="007E2127" w:rsidRDefault="00E758EE" w:rsidP="00E758EE">
      <w:pPr>
        <w:pStyle w:val="aa"/>
        <w:numPr>
          <w:ilvl w:val="0"/>
          <w:numId w:val="2"/>
        </w:numPr>
        <w:ind w:leftChars="0"/>
        <w:rPr>
          <w:rFonts w:ascii="標楷體" w:eastAsia="標楷體" w:hAnsi="標楷體" w:cs="Times New Roman"/>
        </w:rPr>
      </w:pPr>
      <w:r w:rsidRPr="007E2127">
        <w:rPr>
          <w:rFonts w:ascii="標楷體" w:eastAsia="標楷體" w:hAnsi="標楷體" w:cs="標楷體" w:hint="eastAsia"/>
        </w:rPr>
        <w:t>本鄉居民服兵役、或警察、消防等因公、作戰、演習死亡者，免收使用規費。</w:t>
      </w:r>
    </w:p>
    <w:p w:rsidR="007407E5" w:rsidRPr="007E2127" w:rsidRDefault="007407E5" w:rsidP="00E758EE">
      <w:pPr>
        <w:ind w:leftChars="300" w:left="1440" w:hangingChars="300" w:hanging="720"/>
        <w:rPr>
          <w:rFonts w:ascii="標楷體" w:eastAsia="標楷體" w:hAnsi="標楷體" w:cs="Times New Roman"/>
        </w:rPr>
      </w:pPr>
      <w:r w:rsidRPr="007E2127">
        <w:rPr>
          <w:rFonts w:ascii="標楷體" w:eastAsia="標楷體" w:hAnsi="標楷體" w:cs="標楷體"/>
        </w:rPr>
        <w:t xml:space="preserve">      </w:t>
      </w:r>
      <w:r w:rsidRPr="007E2127">
        <w:rPr>
          <w:rFonts w:ascii="標楷體" w:eastAsia="標楷體" w:hAnsi="標楷體" w:cs="標楷體" w:hint="eastAsia"/>
        </w:rPr>
        <w:t>因天災事故死亡或特殊原因必需救助者，經本所核准減免者，依照核准減免之金額辦理。</w:t>
      </w:r>
    </w:p>
    <w:p w:rsidR="007407E5" w:rsidRPr="007E2127" w:rsidRDefault="007407E5" w:rsidP="00133A3F">
      <w:pPr>
        <w:ind w:firstLineChars="1000" w:firstLine="2400"/>
        <w:rPr>
          <w:rFonts w:ascii="標楷體" w:eastAsia="標楷體" w:hAnsi="標楷體" w:cs="Times New Roman"/>
        </w:rPr>
      </w:pPr>
      <w:r w:rsidRPr="007E2127">
        <w:rPr>
          <w:rFonts w:ascii="標楷體" w:eastAsia="標楷體" w:hAnsi="標楷體" w:cs="標楷體" w:hint="eastAsia"/>
        </w:rPr>
        <w:t>第二章　公墓墓基之使用</w:t>
      </w:r>
    </w:p>
    <w:p w:rsidR="007407E5" w:rsidRPr="007E2127" w:rsidRDefault="007407E5" w:rsidP="00D019EC">
      <w:pPr>
        <w:spacing w:line="460" w:lineRule="exact"/>
        <w:rPr>
          <w:rFonts w:ascii="標楷體" w:eastAsia="標楷體" w:hAnsi="標楷體" w:cs="標楷體"/>
        </w:rPr>
      </w:pPr>
      <w:r w:rsidRPr="007E2127">
        <w:rPr>
          <w:rFonts w:ascii="標楷體" w:eastAsia="標楷體" w:hAnsi="標楷體" w:cs="標楷體" w:hint="eastAsia"/>
        </w:rPr>
        <w:t>第三條</w:t>
      </w:r>
      <w:r w:rsidR="009F29DE" w:rsidRPr="007E2127">
        <w:rPr>
          <w:rFonts w:ascii="標楷體" w:eastAsia="標楷體" w:hAnsi="標楷體" w:cs="Times New Roman"/>
        </w:rPr>
        <w:t xml:space="preserve">  </w:t>
      </w:r>
      <w:r w:rsidRPr="007E2127">
        <w:rPr>
          <w:rFonts w:ascii="標楷體" w:eastAsia="標楷體" w:hAnsi="標楷體" w:cs="標楷體" w:hint="eastAsia"/>
        </w:rPr>
        <w:t>本鄉公墓專供埋葬屍體使用，墓基之使用面積如左：</w:t>
      </w:r>
      <w:r w:rsidRPr="007E2127">
        <w:rPr>
          <w:rFonts w:ascii="標楷體" w:eastAsia="標楷體" w:hAnsi="標楷體" w:cs="標楷體"/>
        </w:rPr>
        <w:t xml:space="preserve"> </w:t>
      </w:r>
    </w:p>
    <w:p w:rsidR="007407E5" w:rsidRPr="007E2127" w:rsidRDefault="007407E5" w:rsidP="0060087B">
      <w:pPr>
        <w:spacing w:line="460" w:lineRule="exact"/>
        <w:ind w:leftChars="100" w:left="1440" w:hangingChars="500" w:hanging="1200"/>
        <w:jc w:val="both"/>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一、墓基配置以一字型為原則，每一墓基之面積規定為八平方公尺，兩棺以上合葬者，每增加一棺，墓基得放寬使用面積四平方公尺。墓基位置由當地村村長或村幹事與申請人共同會勘後指定之。</w:t>
      </w:r>
      <w:r w:rsidRPr="007E2127">
        <w:rPr>
          <w:rFonts w:ascii="標楷體" w:eastAsia="標楷體" w:hAnsi="標楷體" w:cs="標楷體"/>
        </w:rPr>
        <w:t xml:space="preserve"> </w:t>
      </w:r>
    </w:p>
    <w:p w:rsidR="007407E5" w:rsidRPr="007E2127" w:rsidRDefault="007407E5" w:rsidP="0060087B">
      <w:pPr>
        <w:spacing w:line="460" w:lineRule="exact"/>
        <w:ind w:leftChars="100" w:left="1440" w:hangingChars="500" w:hanging="1200"/>
        <w:jc w:val="both"/>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二、每區埋葬方向均應自第一排（由內向外排次）第一公墓基起序使用，不得跳位選擇使用。</w:t>
      </w:r>
      <w:r w:rsidRPr="007E2127">
        <w:rPr>
          <w:rFonts w:ascii="標楷體" w:eastAsia="標楷體" w:hAnsi="標楷體" w:cs="標楷體"/>
        </w:rPr>
        <w:t xml:space="preserve"> </w:t>
      </w:r>
    </w:p>
    <w:p w:rsidR="007407E5" w:rsidRPr="007E2127" w:rsidRDefault="007407E5" w:rsidP="0060087B">
      <w:pPr>
        <w:spacing w:line="460" w:lineRule="exact"/>
        <w:ind w:leftChars="100" w:left="1440" w:hangingChars="500" w:hanging="1200"/>
        <w:jc w:val="both"/>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三、單棺使用面積六平方公尺（約二坪）以內。</w:t>
      </w:r>
      <w:r w:rsidRPr="007E2127">
        <w:rPr>
          <w:rFonts w:ascii="標楷體" w:eastAsia="標楷體" w:hAnsi="標楷體" w:cs="標楷體"/>
        </w:rPr>
        <w:t xml:space="preserve"> </w:t>
      </w:r>
    </w:p>
    <w:p w:rsidR="007407E5" w:rsidRPr="007E2127" w:rsidRDefault="007407E5" w:rsidP="0060087B">
      <w:pPr>
        <w:spacing w:line="460" w:lineRule="exact"/>
        <w:ind w:leftChars="100" w:left="1440" w:hangingChars="500" w:hanging="1200"/>
        <w:jc w:val="both"/>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四、兩棺以上合葬者，每增加一棺，墓基得放寬使用面積四平方公尺。</w:t>
      </w:r>
      <w:r w:rsidRPr="007E2127">
        <w:rPr>
          <w:rFonts w:ascii="標楷體" w:eastAsia="標楷體" w:hAnsi="標楷體" w:cs="標楷體"/>
        </w:rPr>
        <w:t xml:space="preserve"> </w:t>
      </w:r>
    </w:p>
    <w:p w:rsidR="007407E5" w:rsidRPr="007E2127" w:rsidRDefault="007407E5" w:rsidP="0060087B">
      <w:pPr>
        <w:spacing w:line="460" w:lineRule="exact"/>
        <w:ind w:leftChars="100" w:left="1440" w:hangingChars="500" w:hanging="1200"/>
        <w:jc w:val="both"/>
        <w:rPr>
          <w:rFonts w:ascii="標楷體" w:eastAsia="標楷體" w:hAnsi="標楷體" w:cs="Times New Roman"/>
        </w:rPr>
      </w:pPr>
      <w:r w:rsidRPr="007E2127">
        <w:rPr>
          <w:rFonts w:ascii="標楷體" w:eastAsia="標楷體" w:hAnsi="標楷體" w:cs="標楷體"/>
        </w:rPr>
        <w:t xml:space="preserve">      </w:t>
      </w:r>
      <w:r w:rsidRPr="007E2127">
        <w:rPr>
          <w:rFonts w:ascii="標楷體" w:eastAsia="標楷體" w:hAnsi="標楷體" w:cs="標楷體" w:hint="eastAsia"/>
        </w:rPr>
        <w:t>五、屬埋葬骨灰者，每一骨灰盒（罐）用地，面積不得超過零點三六平方公尺。</w:t>
      </w:r>
    </w:p>
    <w:p w:rsidR="007407E5" w:rsidRPr="007E2127" w:rsidRDefault="007407E5" w:rsidP="00E758EE">
      <w:pPr>
        <w:spacing w:line="460" w:lineRule="exact"/>
        <w:ind w:left="960" w:hangingChars="400" w:hanging="960"/>
        <w:jc w:val="both"/>
        <w:rPr>
          <w:rFonts w:ascii="標楷體" w:eastAsia="標楷體" w:hAnsi="標楷體" w:cs="Times New Roman"/>
        </w:rPr>
      </w:pPr>
      <w:r w:rsidRPr="007E2127">
        <w:rPr>
          <w:rFonts w:ascii="標楷體" w:eastAsia="標楷體" w:hAnsi="標楷體" w:cs="標楷體" w:hint="eastAsia"/>
        </w:rPr>
        <w:t>第四條</w:t>
      </w:r>
      <w:r w:rsidR="00E758EE" w:rsidRPr="007E2127">
        <w:rPr>
          <w:rFonts w:ascii="標楷體" w:eastAsia="標楷體" w:hAnsi="標楷體" w:cs="標楷體" w:hint="eastAsia"/>
        </w:rPr>
        <w:t xml:space="preserve"> </w:t>
      </w:r>
      <w:r w:rsidR="00E758EE" w:rsidRPr="007E2127">
        <w:rPr>
          <w:rFonts w:ascii="標楷體" w:eastAsia="標楷體" w:hAnsi="標楷體" w:cs="標楷體"/>
        </w:rPr>
        <w:t xml:space="preserve"> </w:t>
      </w:r>
      <w:r w:rsidRPr="007E2127">
        <w:rPr>
          <w:rFonts w:ascii="標楷體" w:eastAsia="標楷體" w:hAnsi="標楷體" w:cs="標楷體" w:hint="eastAsia"/>
        </w:rPr>
        <w:t>埋葬棺柩時，其棺面應深入地面至少七十公分以下，傳染病死者經火化後應在一公尺二十公分以下，墓頂至高不超過地面二公尺，墓穴應嚴密封固，墓向、墓坵前後線位置及寬度墓碑規格及墓桌等必須與鄰墓一致，縱橫有序，以求整齊劃一，並應在分配之範圍內。</w:t>
      </w:r>
    </w:p>
    <w:p w:rsidR="00E758EE" w:rsidRPr="000840C1" w:rsidRDefault="00E758EE" w:rsidP="00E758EE">
      <w:pPr>
        <w:spacing w:line="460" w:lineRule="exact"/>
        <w:ind w:left="1080" w:hangingChars="450" w:hanging="1080"/>
        <w:jc w:val="both"/>
        <w:rPr>
          <w:rFonts w:ascii="標楷體" w:eastAsia="標楷體" w:hAnsi="標楷體" w:cs="標楷體"/>
          <w:u w:val="single"/>
        </w:rPr>
      </w:pPr>
      <w:r w:rsidRPr="000840C1">
        <w:rPr>
          <w:rFonts w:ascii="標楷體" w:eastAsia="標楷體" w:hAnsi="標楷體" w:cs="標楷體" w:hint="eastAsia"/>
          <w:u w:val="single"/>
        </w:rPr>
        <w:t xml:space="preserve">第五條　</w:t>
      </w:r>
      <w:r w:rsidR="007407E5" w:rsidRPr="000840C1">
        <w:rPr>
          <w:rFonts w:ascii="標楷體" w:eastAsia="標楷體" w:hAnsi="標楷體" w:cs="標楷體" w:hint="eastAsia"/>
          <w:u w:val="single"/>
        </w:rPr>
        <w:t>墓內之墳墓棺柩、屍體或骨灰</w:t>
      </w:r>
      <w:r w:rsidR="007407E5" w:rsidRPr="000840C1">
        <w:rPr>
          <w:rFonts w:ascii="標楷體" w:eastAsia="標楷體" w:hAnsi="標楷體" w:cs="標楷體"/>
          <w:u w:val="single"/>
        </w:rPr>
        <w:t>(</w:t>
      </w:r>
      <w:r w:rsidR="007407E5" w:rsidRPr="000840C1">
        <w:rPr>
          <w:rFonts w:ascii="標楷體" w:eastAsia="標楷體" w:hAnsi="標楷體" w:cs="標楷體" w:hint="eastAsia"/>
          <w:u w:val="single"/>
        </w:rPr>
        <w:t>骸</w:t>
      </w:r>
      <w:r w:rsidR="007407E5" w:rsidRPr="000840C1">
        <w:rPr>
          <w:rFonts w:ascii="標楷體" w:eastAsia="標楷體" w:hAnsi="標楷體" w:cs="標楷體"/>
          <w:u w:val="single"/>
        </w:rPr>
        <w:t>)</w:t>
      </w:r>
      <w:r w:rsidR="007407E5" w:rsidRPr="000840C1">
        <w:rPr>
          <w:rFonts w:ascii="標楷體" w:eastAsia="標楷體" w:hAnsi="標楷體" w:cs="標楷體" w:hint="eastAsia"/>
          <w:u w:val="single"/>
        </w:rPr>
        <w:t>起掘，應先持起掘人與亡者關係證明，</w:t>
      </w:r>
    </w:p>
    <w:p w:rsidR="00496C02" w:rsidRPr="000840C1" w:rsidRDefault="00E758EE" w:rsidP="00496C02">
      <w:pPr>
        <w:spacing w:line="460" w:lineRule="exact"/>
        <w:ind w:left="1080" w:hangingChars="450" w:hanging="1080"/>
        <w:jc w:val="both"/>
        <w:rPr>
          <w:rFonts w:ascii="標楷體" w:eastAsia="標楷體" w:hAnsi="標楷體" w:cs="標楷體"/>
          <w:u w:val="single"/>
        </w:rPr>
      </w:pPr>
      <w:r w:rsidRPr="000840C1">
        <w:rPr>
          <w:rFonts w:ascii="標楷體" w:eastAsia="標楷體" w:hAnsi="標楷體" w:cs="標楷體" w:hint="eastAsia"/>
        </w:rPr>
        <w:t xml:space="preserve">        </w:t>
      </w:r>
      <w:r w:rsidR="00496C02" w:rsidRPr="000840C1">
        <w:rPr>
          <w:rFonts w:ascii="標楷體" w:eastAsia="標楷體" w:hAnsi="標楷體" w:cs="標楷體" w:hint="eastAsia"/>
          <w:u w:val="single"/>
        </w:rPr>
        <w:t>會同村辦公處勘查墓基</w:t>
      </w:r>
      <w:r w:rsidR="007407E5" w:rsidRPr="000840C1">
        <w:rPr>
          <w:rFonts w:ascii="標楷體" w:eastAsia="標楷體" w:hAnsi="標楷體" w:cs="標楷體" w:hint="eastAsia"/>
          <w:u w:val="single"/>
        </w:rPr>
        <w:t>，確定無誤後，</w:t>
      </w:r>
      <w:r w:rsidR="00496C02" w:rsidRPr="000840C1">
        <w:rPr>
          <w:rFonts w:ascii="標楷體" w:eastAsia="標楷體" w:hAnsi="標楷體" w:cs="標楷體" w:hint="eastAsia"/>
          <w:u w:val="single"/>
        </w:rPr>
        <w:t>將該墓正面墓碑處及背面墓塚處</w:t>
      </w:r>
    </w:p>
    <w:p w:rsidR="00496C02" w:rsidRPr="000840C1" w:rsidRDefault="00496C02" w:rsidP="00496C02">
      <w:pPr>
        <w:spacing w:line="460" w:lineRule="exact"/>
        <w:ind w:left="1080" w:hangingChars="450" w:hanging="1080"/>
        <w:jc w:val="both"/>
        <w:rPr>
          <w:rFonts w:ascii="標楷體" w:eastAsia="標楷體" w:hAnsi="標楷體" w:cs="標楷體"/>
          <w:u w:val="single"/>
        </w:rPr>
      </w:pPr>
      <w:r w:rsidRPr="000840C1">
        <w:rPr>
          <w:rFonts w:ascii="標楷體" w:eastAsia="標楷體" w:hAnsi="標楷體" w:cs="標楷體" w:hint="eastAsia"/>
        </w:rPr>
        <w:t xml:space="preserve">        </w:t>
      </w:r>
      <w:r w:rsidRPr="000840C1">
        <w:rPr>
          <w:rFonts w:ascii="標楷體" w:eastAsia="標楷體" w:hAnsi="標楷體" w:cs="標楷體" w:hint="eastAsia"/>
          <w:u w:val="single"/>
        </w:rPr>
        <w:t>照相，檢具墓基相片、起掘人身分證、印章及起掘人與亡者係證明向本</w:t>
      </w:r>
    </w:p>
    <w:p w:rsidR="00496C02" w:rsidRPr="000840C1" w:rsidRDefault="00496C02" w:rsidP="00496C02">
      <w:pPr>
        <w:spacing w:line="460" w:lineRule="exact"/>
        <w:ind w:left="1080" w:hangingChars="450" w:hanging="1080"/>
        <w:jc w:val="both"/>
        <w:rPr>
          <w:rFonts w:ascii="標楷體" w:eastAsia="標楷體" w:hAnsi="標楷體" w:cs="標楷體"/>
          <w:u w:val="single"/>
        </w:rPr>
      </w:pPr>
      <w:r w:rsidRPr="000840C1">
        <w:rPr>
          <w:rFonts w:ascii="標楷體" w:eastAsia="標楷體" w:hAnsi="標楷體" w:cs="標楷體" w:hint="eastAsia"/>
        </w:rPr>
        <w:t xml:space="preserve">        </w:t>
      </w:r>
      <w:r w:rsidRPr="000840C1">
        <w:rPr>
          <w:rFonts w:ascii="標楷體" w:eastAsia="標楷體" w:hAnsi="標楷體" w:cs="標楷體" w:hint="eastAsia"/>
          <w:u w:val="single"/>
        </w:rPr>
        <w:t>所申請起掘許可證明，並繳納公墓起掘規費。</w:t>
      </w:r>
    </w:p>
    <w:p w:rsidR="00381E5E" w:rsidRPr="000840C1" w:rsidRDefault="00496C02" w:rsidP="00381E5E">
      <w:pPr>
        <w:spacing w:line="460" w:lineRule="exact"/>
        <w:ind w:left="1080" w:hangingChars="450" w:hanging="1080"/>
        <w:jc w:val="both"/>
        <w:rPr>
          <w:rFonts w:ascii="標楷體" w:eastAsia="標楷體" w:hAnsi="標楷體" w:cs="標楷體"/>
          <w:u w:val="single"/>
        </w:rPr>
      </w:pPr>
      <w:r w:rsidRPr="000840C1">
        <w:rPr>
          <w:rFonts w:ascii="標楷體" w:eastAsia="標楷體" w:hAnsi="標楷體" w:cs="標楷體" w:hint="eastAsia"/>
        </w:rPr>
        <w:t xml:space="preserve">        </w:t>
      </w:r>
      <w:r w:rsidR="007407E5" w:rsidRPr="000840C1">
        <w:rPr>
          <w:rFonts w:ascii="標楷體" w:eastAsia="標楷體" w:hAnsi="標楷體" w:cs="標楷體" w:hint="eastAsia"/>
          <w:u w:val="single"/>
        </w:rPr>
        <w:t>起掘人應自取得起掘許可證明起一個月內完成起掘，逾期應重新申請。</w:t>
      </w:r>
    </w:p>
    <w:p w:rsidR="00381E5E" w:rsidRPr="000840C1" w:rsidRDefault="00381E5E" w:rsidP="00381E5E">
      <w:pPr>
        <w:spacing w:line="460" w:lineRule="exact"/>
        <w:ind w:left="1080" w:hangingChars="450" w:hanging="1080"/>
        <w:jc w:val="both"/>
        <w:rPr>
          <w:rFonts w:ascii="標楷體" w:eastAsia="標楷體" w:hAnsi="標楷體" w:cs="標楷體"/>
          <w:u w:val="single"/>
        </w:rPr>
      </w:pPr>
      <w:r w:rsidRPr="000840C1">
        <w:rPr>
          <w:rFonts w:ascii="標楷體" w:eastAsia="標楷體" w:hAnsi="標楷體" w:cs="標楷體" w:hint="eastAsia"/>
          <w:u w:val="single"/>
        </w:rPr>
        <w:t>第五條之一  公墓起掘後之舊棺木及污棄物由本所負責清運並將墓基整平，墓基內以每一具骨骸(灰)計新台幣六千元收費。既存供家族集中存放骨灰(骸)之墳墓，遷出後廢棄墓基之清運，每一墓基以新台幣</w:t>
      </w:r>
      <w:r w:rsidR="002402D0">
        <w:rPr>
          <w:rFonts w:ascii="標楷體" w:eastAsia="標楷體" w:hAnsi="標楷體" w:cs="標楷體" w:hint="eastAsia"/>
          <w:u w:val="single"/>
        </w:rPr>
        <w:t>九</w:t>
      </w:r>
      <w:r w:rsidRPr="000840C1">
        <w:rPr>
          <w:rFonts w:ascii="標楷體" w:eastAsia="標楷體" w:hAnsi="標楷體" w:cs="標楷體" w:hint="eastAsia"/>
          <w:u w:val="single"/>
        </w:rPr>
        <w:t>千元計收。</w:t>
      </w:r>
    </w:p>
    <w:p w:rsidR="007407E5" w:rsidRPr="007E2127" w:rsidRDefault="007407E5" w:rsidP="00381E5E">
      <w:pPr>
        <w:spacing w:line="460" w:lineRule="exact"/>
        <w:ind w:left="1080" w:hangingChars="450" w:hanging="1080"/>
        <w:jc w:val="both"/>
        <w:rPr>
          <w:rFonts w:ascii="標楷體" w:eastAsia="標楷體" w:hAnsi="標楷體" w:cs="Times New Roman"/>
        </w:rPr>
      </w:pPr>
      <w:r w:rsidRPr="007E2127">
        <w:rPr>
          <w:rFonts w:ascii="標楷體" w:eastAsia="標楷體" w:hAnsi="標楷體" w:cs="標楷體" w:hint="eastAsia"/>
        </w:rPr>
        <w:t>第六條</w:t>
      </w:r>
      <w:r w:rsidR="00E758EE" w:rsidRPr="007E2127">
        <w:rPr>
          <w:rFonts w:ascii="標楷體" w:eastAsia="標楷體" w:hAnsi="標楷體" w:cs="標楷體" w:hint="eastAsia"/>
        </w:rPr>
        <w:t xml:space="preserve"> </w:t>
      </w:r>
      <w:r w:rsidR="00E758EE" w:rsidRPr="007E2127">
        <w:rPr>
          <w:rFonts w:ascii="標楷體" w:eastAsia="標楷體" w:hAnsi="標楷體" w:cs="標楷體"/>
        </w:rPr>
        <w:t xml:space="preserve"> </w:t>
      </w:r>
      <w:r w:rsidRPr="007E2127">
        <w:rPr>
          <w:rFonts w:ascii="標楷體" w:eastAsia="標楷體" w:hAnsi="標楷體" w:cs="標楷體" w:hint="eastAsia"/>
        </w:rPr>
        <w:t>公墓內之墳墓棺柩、屍體或骨灰</w:t>
      </w:r>
      <w:r w:rsidRPr="007E2127">
        <w:rPr>
          <w:rFonts w:ascii="標楷體" w:eastAsia="標楷體" w:hAnsi="標楷體" w:cs="標楷體"/>
        </w:rPr>
        <w:t xml:space="preserve"> (</w:t>
      </w:r>
      <w:r w:rsidRPr="007E2127">
        <w:rPr>
          <w:rFonts w:ascii="標楷體" w:eastAsia="標楷體" w:hAnsi="標楷體" w:cs="標楷體" w:hint="eastAsia"/>
        </w:rPr>
        <w:t>骸</w:t>
      </w:r>
      <w:r w:rsidRPr="007E2127">
        <w:rPr>
          <w:rFonts w:ascii="標楷體" w:eastAsia="標楷體" w:hAnsi="標楷體" w:cs="標楷體"/>
        </w:rPr>
        <w:t xml:space="preserve">) </w:t>
      </w:r>
      <w:r w:rsidRPr="007E2127">
        <w:rPr>
          <w:rFonts w:ascii="標楷體" w:eastAsia="標楷體" w:hAnsi="標楷體" w:cs="標楷體" w:hint="eastAsia"/>
        </w:rPr>
        <w:t>，非經本所核發起掘許可證明</w:t>
      </w:r>
      <w:r w:rsidRPr="007E2127">
        <w:rPr>
          <w:rFonts w:ascii="標楷體" w:eastAsia="標楷體" w:hAnsi="標楷體" w:cs="標楷體" w:hint="eastAsia"/>
        </w:rPr>
        <w:lastRenderedPageBreak/>
        <w:t>者，不得起掘。但依法遷葬者，不在此限。</w:t>
      </w:r>
    </w:p>
    <w:p w:rsidR="007407E5" w:rsidRPr="007E2127" w:rsidRDefault="007407E5" w:rsidP="00D019EC">
      <w:pPr>
        <w:spacing w:line="460" w:lineRule="exact"/>
        <w:rPr>
          <w:rFonts w:ascii="標楷體" w:eastAsia="標楷體" w:hAnsi="標楷體" w:cs="Times New Roman"/>
        </w:rPr>
      </w:pPr>
      <w:r w:rsidRPr="007E2127">
        <w:rPr>
          <w:rFonts w:ascii="標楷體" w:eastAsia="標楷體" w:hAnsi="標楷體" w:cs="標楷體" w:hint="eastAsia"/>
        </w:rPr>
        <w:t>第七條</w:t>
      </w:r>
      <w:r w:rsidR="00C251F3" w:rsidRPr="007E2127">
        <w:rPr>
          <w:rFonts w:ascii="標楷體" w:eastAsia="標楷體" w:hAnsi="標楷體" w:cs="標楷體" w:hint="eastAsia"/>
        </w:rPr>
        <w:t xml:space="preserve"> </w:t>
      </w:r>
      <w:r w:rsidRPr="007E2127">
        <w:rPr>
          <w:rFonts w:ascii="標楷體" w:eastAsia="標楷體" w:hAnsi="標楷體" w:cs="標楷體" w:hint="eastAsia"/>
        </w:rPr>
        <w:t>（刪除）</w:t>
      </w:r>
    </w:p>
    <w:p w:rsidR="00C251F3" w:rsidRPr="000840C1" w:rsidRDefault="007407E5" w:rsidP="0060087B">
      <w:pPr>
        <w:spacing w:line="460" w:lineRule="exact"/>
        <w:ind w:left="480" w:hangingChars="200" w:hanging="480"/>
        <w:jc w:val="both"/>
        <w:rPr>
          <w:rFonts w:ascii="標楷體" w:eastAsia="標楷體" w:hAnsi="標楷體" w:cs="標楷體"/>
          <w:u w:val="single"/>
        </w:rPr>
      </w:pPr>
      <w:r w:rsidRPr="000840C1">
        <w:rPr>
          <w:rFonts w:ascii="標楷體" w:eastAsia="標楷體" w:hAnsi="標楷體" w:cs="標楷體" w:hint="eastAsia"/>
          <w:u w:val="single"/>
        </w:rPr>
        <w:t>第八條</w:t>
      </w:r>
      <w:r w:rsidRPr="000840C1">
        <w:rPr>
          <w:rFonts w:ascii="標楷體" w:eastAsia="標楷體" w:hAnsi="標楷體" w:cs="Times New Roman"/>
          <w:u w:val="single"/>
        </w:rPr>
        <w:tab/>
      </w:r>
      <w:r w:rsidRPr="000840C1">
        <w:rPr>
          <w:rFonts w:ascii="標楷體" w:eastAsia="標楷體" w:hAnsi="標楷體" w:cs="標楷體" w:hint="eastAsia"/>
          <w:u w:val="single"/>
        </w:rPr>
        <w:t>公墓內現有道路未經許可不得使用作為塋葬用地，如有違反者，依殯葬</w:t>
      </w:r>
    </w:p>
    <w:p w:rsidR="00C251F3" w:rsidRPr="000840C1" w:rsidRDefault="00C251F3" w:rsidP="0060087B">
      <w:pPr>
        <w:spacing w:line="460" w:lineRule="exact"/>
        <w:ind w:left="480" w:hangingChars="200" w:hanging="480"/>
        <w:jc w:val="both"/>
        <w:rPr>
          <w:rFonts w:ascii="標楷體" w:eastAsia="標楷體" w:hAnsi="標楷體" w:cs="標楷體"/>
          <w:u w:val="single"/>
        </w:rPr>
      </w:pPr>
      <w:r w:rsidRPr="000840C1">
        <w:rPr>
          <w:rFonts w:ascii="標楷體" w:eastAsia="標楷體" w:hAnsi="標楷體" w:cs="標楷體" w:hint="eastAsia"/>
        </w:rPr>
        <w:t xml:space="preserve">     </w:t>
      </w:r>
      <w:r w:rsidR="00E758EE" w:rsidRPr="000840C1">
        <w:rPr>
          <w:rFonts w:ascii="標楷體" w:eastAsia="標楷體" w:hAnsi="標楷體" w:cs="標楷體" w:hint="eastAsia"/>
        </w:rPr>
        <w:t xml:space="preserve">   </w:t>
      </w:r>
      <w:r w:rsidR="007407E5" w:rsidRPr="000840C1">
        <w:rPr>
          <w:rFonts w:ascii="標楷體" w:eastAsia="標楷體" w:hAnsi="標楷體" w:cs="標楷體" w:hint="eastAsia"/>
          <w:u w:val="single"/>
        </w:rPr>
        <w:t>管理條例第五十六條第一項規定處分之。塋葬或起掘骨骸時，不得破壞</w:t>
      </w:r>
    </w:p>
    <w:p w:rsidR="007407E5" w:rsidRPr="000840C1" w:rsidRDefault="00C251F3" w:rsidP="0060087B">
      <w:pPr>
        <w:spacing w:line="460" w:lineRule="exact"/>
        <w:ind w:left="480" w:hangingChars="200" w:hanging="480"/>
        <w:jc w:val="both"/>
        <w:rPr>
          <w:rFonts w:ascii="標楷體" w:eastAsia="標楷體" w:hAnsi="標楷體" w:cs="標楷體"/>
          <w:u w:val="single"/>
        </w:rPr>
      </w:pPr>
      <w:r w:rsidRPr="000840C1">
        <w:rPr>
          <w:rFonts w:ascii="標楷體" w:eastAsia="標楷體" w:hAnsi="標楷體" w:cs="標楷體" w:hint="eastAsia"/>
        </w:rPr>
        <w:t xml:space="preserve">        </w:t>
      </w:r>
      <w:r w:rsidR="007407E5" w:rsidRPr="000840C1">
        <w:rPr>
          <w:rFonts w:ascii="標楷體" w:eastAsia="標楷體" w:hAnsi="標楷體" w:cs="標楷體" w:hint="eastAsia"/>
          <w:u w:val="single"/>
        </w:rPr>
        <w:t>墓園內任何設施及毀損他人墳墓，違者應負法律上之一切責任。</w:t>
      </w:r>
      <w:r w:rsidR="007407E5" w:rsidRPr="000840C1">
        <w:rPr>
          <w:rFonts w:ascii="標楷體" w:eastAsia="標楷體" w:hAnsi="標楷體" w:cs="標楷體"/>
          <w:u w:val="single"/>
        </w:rPr>
        <w:t xml:space="preserve"> </w:t>
      </w:r>
    </w:p>
    <w:p w:rsidR="00C251F3" w:rsidRPr="000840C1" w:rsidRDefault="007407E5" w:rsidP="00496C02">
      <w:pPr>
        <w:spacing w:line="460" w:lineRule="exact"/>
        <w:ind w:leftChars="200" w:left="480"/>
        <w:rPr>
          <w:rFonts w:ascii="標楷體" w:eastAsia="標楷體" w:hAnsi="標楷體" w:cs="標楷體"/>
          <w:u w:val="single"/>
        </w:rPr>
      </w:pPr>
      <w:r w:rsidRPr="000840C1">
        <w:rPr>
          <w:rFonts w:ascii="標楷體" w:eastAsia="標楷體" w:hAnsi="標楷體" w:cs="標楷體"/>
        </w:rPr>
        <w:t xml:space="preserve">    </w:t>
      </w:r>
      <w:r w:rsidRPr="000840C1">
        <w:rPr>
          <w:rFonts w:ascii="標楷體" w:eastAsia="標楷體" w:hAnsi="標楷體" w:cs="標楷體" w:hint="eastAsia"/>
          <w:u w:val="single"/>
        </w:rPr>
        <w:t>塋葬或起掘骨骸應保持墓區整潔，</w:t>
      </w:r>
      <w:r w:rsidR="00496C02" w:rsidRPr="000840C1">
        <w:rPr>
          <w:rFonts w:ascii="標楷體" w:eastAsia="標楷體" w:hAnsi="標楷體" w:cs="標楷體" w:hint="eastAsia"/>
          <w:u w:val="single"/>
        </w:rPr>
        <w:t>自行清理施工所生之廢棄物</w:t>
      </w:r>
      <w:r w:rsidRPr="000840C1">
        <w:rPr>
          <w:rFonts w:ascii="標楷體" w:eastAsia="標楷體" w:hAnsi="標楷體" w:cs="標楷體" w:hint="eastAsia"/>
          <w:u w:val="single"/>
        </w:rPr>
        <w:t>，違反</w:t>
      </w:r>
    </w:p>
    <w:p w:rsidR="00C251F3" w:rsidRPr="000840C1" w:rsidRDefault="00C251F3" w:rsidP="0060087B">
      <w:pPr>
        <w:spacing w:line="460" w:lineRule="exact"/>
        <w:ind w:leftChars="200" w:left="480"/>
        <w:rPr>
          <w:rFonts w:ascii="標楷體" w:eastAsia="標楷體" w:hAnsi="標楷體" w:cs="標楷體"/>
          <w:u w:val="single"/>
        </w:rPr>
      </w:pPr>
      <w:r w:rsidRPr="000840C1">
        <w:rPr>
          <w:rFonts w:ascii="標楷體" w:eastAsia="標楷體" w:hAnsi="標楷體" w:cs="標楷體" w:hint="eastAsia"/>
        </w:rPr>
        <w:t xml:space="preserve">    </w:t>
      </w:r>
      <w:r w:rsidR="007407E5" w:rsidRPr="000840C1">
        <w:rPr>
          <w:rFonts w:ascii="標楷體" w:eastAsia="標楷體" w:hAnsi="標楷體" w:cs="標楷體" w:hint="eastAsia"/>
          <w:u w:val="single"/>
        </w:rPr>
        <w:t>者應於限期內改善，屆期仍未改善者，依相關法令處罰，併由本所逕</w:t>
      </w:r>
    </w:p>
    <w:p w:rsidR="007407E5" w:rsidRPr="000840C1" w:rsidRDefault="00C251F3" w:rsidP="0060087B">
      <w:pPr>
        <w:spacing w:line="460" w:lineRule="exact"/>
        <w:ind w:leftChars="200" w:left="480"/>
        <w:rPr>
          <w:rFonts w:ascii="標楷體" w:eastAsia="標楷體" w:hAnsi="標楷體" w:cs="Times New Roman"/>
          <w:u w:val="single"/>
        </w:rPr>
      </w:pPr>
      <w:r w:rsidRPr="000840C1">
        <w:rPr>
          <w:rFonts w:ascii="標楷體" w:eastAsia="標楷體" w:hAnsi="標楷體" w:cs="標楷體" w:hint="eastAsia"/>
        </w:rPr>
        <w:t xml:space="preserve">    </w:t>
      </w:r>
      <w:r w:rsidR="007407E5" w:rsidRPr="000840C1">
        <w:rPr>
          <w:rFonts w:ascii="標楷體" w:eastAsia="標楷體" w:hAnsi="標楷體" w:cs="標楷體" w:hint="eastAsia"/>
          <w:u w:val="single"/>
        </w:rPr>
        <w:t>行僱工代為清理，所需費用向塋葬者或墓主收取之。</w:t>
      </w:r>
    </w:p>
    <w:p w:rsidR="00C251F3" w:rsidRPr="007E2127" w:rsidRDefault="007407E5" w:rsidP="0060087B">
      <w:pPr>
        <w:spacing w:line="460" w:lineRule="exact"/>
        <w:ind w:left="480" w:hangingChars="200" w:hanging="480"/>
        <w:rPr>
          <w:rFonts w:ascii="標楷體" w:eastAsia="標楷體" w:hAnsi="標楷體" w:cs="標楷體"/>
        </w:rPr>
      </w:pPr>
      <w:r w:rsidRPr="007E2127">
        <w:rPr>
          <w:rFonts w:ascii="標楷體" w:eastAsia="標楷體" w:hAnsi="標楷體" w:cs="標楷體" w:hint="eastAsia"/>
        </w:rPr>
        <w:t>第九條</w:t>
      </w:r>
      <w:r w:rsidR="00C251F3" w:rsidRPr="007E2127">
        <w:rPr>
          <w:rFonts w:ascii="標楷體" w:eastAsia="標楷體" w:hAnsi="標楷體" w:cs="標楷體" w:hint="eastAsia"/>
        </w:rPr>
        <w:t xml:space="preserve">  </w:t>
      </w:r>
      <w:r w:rsidRPr="007E2127">
        <w:rPr>
          <w:rFonts w:ascii="標楷體" w:eastAsia="標楷體" w:hAnsi="標楷體" w:cs="標楷體" w:hint="eastAsia"/>
        </w:rPr>
        <w:t>使用墓地應檢附死亡證明書、或相驗屍體證明書、亡者除戶戶籍謄本</w:t>
      </w:r>
    </w:p>
    <w:p w:rsidR="00C251F3" w:rsidRPr="007E2127" w:rsidRDefault="00C251F3" w:rsidP="0060087B">
      <w:pPr>
        <w:spacing w:line="460" w:lineRule="exact"/>
        <w:ind w:left="480" w:hangingChars="200" w:hanging="480"/>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正本二份、申請人身分證等，向本所提出申請並繳納使用規費後，據</w:t>
      </w:r>
    </w:p>
    <w:p w:rsidR="00C251F3" w:rsidRPr="007E2127" w:rsidRDefault="00C251F3" w:rsidP="0060087B">
      <w:pPr>
        <w:spacing w:line="460" w:lineRule="exact"/>
        <w:ind w:left="480" w:hangingChars="200" w:hanging="480"/>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以核發埋葬墓地使用許可證，非經本所核發墓地使用許可證者，不得</w:t>
      </w:r>
    </w:p>
    <w:p w:rsidR="00C251F3" w:rsidRPr="007E2127" w:rsidRDefault="00C251F3" w:rsidP="0060087B">
      <w:pPr>
        <w:spacing w:line="460" w:lineRule="exact"/>
        <w:ind w:left="480" w:hangingChars="200" w:hanging="480"/>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收葬。違反本條之規定擅自存放或埋葬屍體、骨灰（骸）者，依殯葬</w:t>
      </w:r>
    </w:p>
    <w:p w:rsidR="007407E5" w:rsidRPr="007E2127" w:rsidRDefault="00C251F3" w:rsidP="0060087B">
      <w:pPr>
        <w:spacing w:line="460" w:lineRule="exact"/>
        <w:ind w:left="480" w:hangingChars="200" w:hanging="480"/>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管理條例第五十六條第二項之規定辦理。</w:t>
      </w:r>
    </w:p>
    <w:p w:rsidR="00C251F3" w:rsidRPr="007E2127" w:rsidRDefault="007407E5" w:rsidP="0060087B">
      <w:pPr>
        <w:spacing w:line="460" w:lineRule="exact"/>
        <w:ind w:left="480" w:hangingChars="200" w:hanging="480"/>
        <w:rPr>
          <w:rFonts w:ascii="標楷體" w:eastAsia="標楷體" w:hAnsi="標楷體" w:cs="標楷體"/>
        </w:rPr>
      </w:pPr>
      <w:r w:rsidRPr="007E2127">
        <w:rPr>
          <w:rFonts w:ascii="標楷體" w:eastAsia="標楷體" w:hAnsi="標楷體" w:cs="標楷體" w:hint="eastAsia"/>
        </w:rPr>
        <w:t>第十條</w:t>
      </w:r>
      <w:r w:rsidRPr="007E2127">
        <w:rPr>
          <w:rFonts w:ascii="標楷體" w:eastAsia="標楷體" w:hAnsi="標楷體" w:cs="Times New Roman"/>
        </w:rPr>
        <w:tab/>
      </w:r>
      <w:r w:rsidRPr="007E2127">
        <w:rPr>
          <w:rFonts w:ascii="標楷體" w:eastAsia="標楷體" w:hAnsi="標楷體" w:cs="標楷體" w:hint="eastAsia"/>
        </w:rPr>
        <w:t>塋葬時應向村辦公處提示墓地使用許可證，由村辦公處測定墓基之正</w:t>
      </w:r>
    </w:p>
    <w:p w:rsidR="007407E5" w:rsidRPr="007E2127" w:rsidRDefault="00C251F3" w:rsidP="0060087B">
      <w:pPr>
        <w:spacing w:line="460" w:lineRule="exact"/>
        <w:ind w:left="480" w:hangingChars="200" w:hanging="480"/>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確位置及面積後，依照本所規定並接受村辦公處之指導建造墳墓。</w:t>
      </w:r>
    </w:p>
    <w:p w:rsidR="00C251F3" w:rsidRPr="007E2127" w:rsidRDefault="007407E5" w:rsidP="0060087B">
      <w:pPr>
        <w:spacing w:line="460" w:lineRule="exact"/>
        <w:ind w:left="840" w:hangingChars="350" w:hanging="840"/>
        <w:rPr>
          <w:rFonts w:ascii="標楷體" w:eastAsia="標楷體" w:hAnsi="標楷體" w:cs="標楷體"/>
        </w:rPr>
      </w:pPr>
      <w:r w:rsidRPr="007E2127">
        <w:rPr>
          <w:rFonts w:ascii="標楷體" w:eastAsia="標楷體" w:hAnsi="標楷體" w:cs="標楷體" w:hint="eastAsia"/>
        </w:rPr>
        <w:t>第十一條</w:t>
      </w:r>
      <w:r w:rsidR="00C251F3" w:rsidRPr="007E2127">
        <w:rPr>
          <w:rFonts w:ascii="標楷體" w:eastAsia="標楷體" w:hAnsi="標楷體" w:cs="標楷體" w:hint="eastAsia"/>
        </w:rPr>
        <w:t xml:space="preserve">  </w:t>
      </w:r>
      <w:r w:rsidRPr="007E2127">
        <w:rPr>
          <w:rFonts w:ascii="標楷體" w:eastAsia="標楷體" w:hAnsi="標楷體" w:cs="標楷體" w:hint="eastAsia"/>
        </w:rPr>
        <w:t>申請人申請使用墓基，應先依規定繳納使用規費，並限於一個月內</w:t>
      </w:r>
    </w:p>
    <w:p w:rsidR="007407E5" w:rsidRPr="007E2127" w:rsidRDefault="00C251F3" w:rsidP="0060087B">
      <w:pPr>
        <w:spacing w:line="460" w:lineRule="exact"/>
        <w:ind w:left="840" w:hangingChars="350" w:hanging="840"/>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使用，逾期取消其使用權，已繳納之使用費不予發還。</w:t>
      </w:r>
    </w:p>
    <w:p w:rsidR="007407E5" w:rsidRPr="007E2127" w:rsidRDefault="007407E5" w:rsidP="0060087B">
      <w:pPr>
        <w:spacing w:line="460" w:lineRule="exact"/>
        <w:ind w:left="480" w:hangingChars="200" w:hanging="480"/>
        <w:rPr>
          <w:rFonts w:ascii="標楷體" w:eastAsia="標楷體" w:hAnsi="標楷體" w:cs="Times New Roman"/>
        </w:rPr>
      </w:pPr>
      <w:r w:rsidRPr="007E2127">
        <w:rPr>
          <w:rFonts w:ascii="標楷體" w:eastAsia="標楷體" w:hAnsi="標楷體" w:cs="標楷體" w:hint="eastAsia"/>
        </w:rPr>
        <w:t>第十二條</w:t>
      </w:r>
      <w:r w:rsidR="00C251F3" w:rsidRPr="007E2127">
        <w:rPr>
          <w:rFonts w:ascii="標楷體" w:eastAsia="標楷體" w:hAnsi="標楷體" w:cs="標楷體" w:hint="eastAsia"/>
        </w:rPr>
        <w:t xml:space="preserve"> </w:t>
      </w:r>
      <w:r w:rsidRPr="007E2127">
        <w:rPr>
          <w:rFonts w:ascii="標楷體" w:eastAsia="標楷體" w:hAnsi="標楷體" w:cs="標楷體" w:hint="eastAsia"/>
        </w:rPr>
        <w:t>（刪除）</w:t>
      </w:r>
    </w:p>
    <w:p w:rsidR="00C251F3" w:rsidRPr="007E2127" w:rsidRDefault="007407E5" w:rsidP="0060087B">
      <w:pPr>
        <w:spacing w:line="460" w:lineRule="exact"/>
        <w:ind w:left="840" w:hangingChars="350" w:hanging="840"/>
        <w:rPr>
          <w:rFonts w:ascii="標楷體" w:eastAsia="標楷體" w:hAnsi="標楷體" w:cs="標楷體"/>
        </w:rPr>
      </w:pPr>
      <w:r w:rsidRPr="007E2127">
        <w:rPr>
          <w:rFonts w:ascii="標楷體" w:eastAsia="標楷體" w:hAnsi="標楷體" w:cs="標楷體" w:hint="eastAsia"/>
        </w:rPr>
        <w:t>第十三條</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hint="eastAsia"/>
        </w:rPr>
        <w:t>非設籍本鄉，但曾居住本鄉並設有戶籍累計十年以上或情形特殊經</w:t>
      </w:r>
    </w:p>
    <w:p w:rsidR="00C251F3" w:rsidRPr="007E2127" w:rsidRDefault="00C251F3" w:rsidP="0060087B">
      <w:pPr>
        <w:spacing w:line="460" w:lineRule="exact"/>
        <w:ind w:left="840" w:hangingChars="350" w:hanging="840"/>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本所認定者，得檢附可供認定曾設籍之戶籍謄本或相關證明，向本</w:t>
      </w:r>
    </w:p>
    <w:p w:rsidR="007407E5" w:rsidRPr="007E2127" w:rsidRDefault="00C251F3" w:rsidP="0060087B">
      <w:pPr>
        <w:spacing w:line="460" w:lineRule="exact"/>
        <w:ind w:left="840" w:hangingChars="350" w:hanging="840"/>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所申請依鄉民之標準收費。</w:t>
      </w:r>
    </w:p>
    <w:p w:rsidR="007407E5" w:rsidRPr="007E2127" w:rsidRDefault="00133A3F" w:rsidP="00D019EC">
      <w:pPr>
        <w:tabs>
          <w:tab w:val="left" w:pos="4656"/>
        </w:tabs>
        <w:spacing w:line="460" w:lineRule="exact"/>
        <w:jc w:val="center"/>
        <w:rPr>
          <w:rFonts w:ascii="標楷體" w:eastAsia="標楷體" w:hAnsi="標楷體" w:cs="Times New Roman"/>
        </w:rPr>
      </w:pPr>
      <w:r w:rsidRPr="007E2127">
        <w:rPr>
          <w:rFonts w:ascii="標楷體" w:eastAsia="標楷體" w:hAnsi="標楷體" w:cs="標楷體" w:hint="eastAsia"/>
        </w:rPr>
        <w:t xml:space="preserve"> </w:t>
      </w:r>
      <w:r w:rsidRPr="007E2127">
        <w:rPr>
          <w:rFonts w:ascii="標楷體" w:eastAsia="標楷體" w:hAnsi="標楷體" w:cs="標楷體"/>
        </w:rPr>
        <w:t xml:space="preserve">      </w:t>
      </w:r>
      <w:r w:rsidR="007407E5" w:rsidRPr="007E2127">
        <w:rPr>
          <w:rFonts w:ascii="標楷體" w:eastAsia="標楷體" w:hAnsi="標楷體" w:cs="標楷體" w:hint="eastAsia"/>
        </w:rPr>
        <w:t>第三章　靈</w:t>
      </w:r>
      <w:r w:rsidR="007407E5" w:rsidRPr="007E2127">
        <w:rPr>
          <w:rFonts w:ascii="標楷體" w:eastAsia="標楷體" w:hAnsi="標楷體" w:cs="標楷體"/>
        </w:rPr>
        <w:t>(</w:t>
      </w:r>
      <w:r w:rsidR="007407E5" w:rsidRPr="007E2127">
        <w:rPr>
          <w:rFonts w:ascii="標楷體" w:eastAsia="標楷體" w:hAnsi="標楷體" w:cs="標楷體" w:hint="eastAsia"/>
        </w:rPr>
        <w:t>納</w:t>
      </w:r>
      <w:r w:rsidR="007407E5" w:rsidRPr="007E2127">
        <w:rPr>
          <w:rFonts w:ascii="標楷體" w:eastAsia="標楷體" w:hAnsi="標楷體" w:cs="標楷體"/>
        </w:rPr>
        <w:t>)</w:t>
      </w:r>
      <w:r w:rsidR="007407E5" w:rsidRPr="007E2127">
        <w:rPr>
          <w:rFonts w:ascii="標楷體" w:eastAsia="標楷體" w:hAnsi="標楷體" w:cs="標楷體" w:hint="eastAsia"/>
        </w:rPr>
        <w:t>骨堂</w:t>
      </w:r>
      <w:r w:rsidR="007407E5" w:rsidRPr="007E2127">
        <w:rPr>
          <w:rFonts w:ascii="標楷體" w:eastAsia="標楷體" w:hAnsi="標楷體" w:cs="標楷體"/>
        </w:rPr>
        <w:t>(</w:t>
      </w:r>
      <w:r w:rsidR="007407E5" w:rsidRPr="007E2127">
        <w:rPr>
          <w:rFonts w:ascii="標楷體" w:eastAsia="標楷體" w:hAnsi="標楷體" w:cs="標楷體" w:hint="eastAsia"/>
        </w:rPr>
        <w:t>塔、牆</w:t>
      </w:r>
      <w:r w:rsidR="007407E5" w:rsidRPr="007E2127">
        <w:rPr>
          <w:rFonts w:ascii="標楷體" w:eastAsia="標楷體" w:hAnsi="標楷體" w:cs="標楷體"/>
        </w:rPr>
        <w:t>)</w:t>
      </w:r>
      <w:r w:rsidR="007407E5" w:rsidRPr="007E2127">
        <w:rPr>
          <w:rFonts w:ascii="標楷體" w:eastAsia="標楷體" w:hAnsi="標楷體" w:cs="標楷體" w:hint="eastAsia"/>
        </w:rPr>
        <w:t>之使用</w:t>
      </w:r>
    </w:p>
    <w:p w:rsidR="00C251F3" w:rsidRPr="007E2127" w:rsidRDefault="007407E5" w:rsidP="0060087B">
      <w:pPr>
        <w:spacing w:line="460" w:lineRule="exact"/>
        <w:ind w:left="840" w:hangingChars="350" w:hanging="840"/>
        <w:jc w:val="both"/>
        <w:rPr>
          <w:rFonts w:ascii="標楷體" w:eastAsia="標楷體" w:hAnsi="標楷體" w:cs="標楷體"/>
        </w:rPr>
      </w:pPr>
      <w:r w:rsidRPr="007E2127">
        <w:rPr>
          <w:rFonts w:ascii="標楷體" w:eastAsia="標楷體" w:hAnsi="標楷體" w:cs="標楷體" w:hint="eastAsia"/>
        </w:rPr>
        <w:t>第十四條</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hint="eastAsia"/>
        </w:rPr>
        <w:t>墓地使用以十五年為限，墓主於期限屆滿後一個月內依本條例第五</w:t>
      </w:r>
    </w:p>
    <w:p w:rsidR="00C251F3" w:rsidRPr="007E2127" w:rsidRDefault="00C251F3" w:rsidP="0060087B">
      <w:pPr>
        <w:spacing w:line="460" w:lineRule="exact"/>
        <w:ind w:left="840" w:hangingChars="350" w:hanging="840"/>
        <w:jc w:val="both"/>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條申請起掘許可證明，自行將骨骸起掘後，火化處理裝入骨灰罈，並</w:t>
      </w:r>
    </w:p>
    <w:p w:rsidR="00C251F3" w:rsidRPr="007E2127" w:rsidRDefault="00C251F3" w:rsidP="0060087B">
      <w:pPr>
        <w:spacing w:line="460" w:lineRule="exact"/>
        <w:ind w:left="840" w:hangingChars="350" w:hanging="840"/>
        <w:jc w:val="both"/>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得繳納靈</w:t>
      </w:r>
      <w:r w:rsidR="007407E5" w:rsidRPr="007E2127">
        <w:rPr>
          <w:rFonts w:ascii="標楷體" w:eastAsia="標楷體" w:hAnsi="標楷體" w:cs="標楷體"/>
        </w:rPr>
        <w:t>(</w:t>
      </w:r>
      <w:r w:rsidR="007407E5" w:rsidRPr="007E2127">
        <w:rPr>
          <w:rFonts w:ascii="標楷體" w:eastAsia="標楷體" w:hAnsi="標楷體" w:cs="標楷體" w:hint="eastAsia"/>
        </w:rPr>
        <w:t>納</w:t>
      </w:r>
      <w:r w:rsidR="007407E5" w:rsidRPr="007E2127">
        <w:rPr>
          <w:rFonts w:ascii="標楷體" w:eastAsia="標楷體" w:hAnsi="標楷體" w:cs="標楷體"/>
        </w:rPr>
        <w:t>)</w:t>
      </w:r>
      <w:r w:rsidR="007407E5" w:rsidRPr="007E2127">
        <w:rPr>
          <w:rFonts w:ascii="標楷體" w:eastAsia="標楷體" w:hAnsi="標楷體" w:cs="標楷體" w:hint="eastAsia"/>
        </w:rPr>
        <w:t>骨堂</w:t>
      </w:r>
      <w:r w:rsidR="007407E5" w:rsidRPr="007E2127">
        <w:rPr>
          <w:rFonts w:ascii="標楷體" w:eastAsia="標楷體" w:hAnsi="標楷體" w:cs="標楷體"/>
        </w:rPr>
        <w:t>(</w:t>
      </w:r>
      <w:r w:rsidR="007407E5" w:rsidRPr="007E2127">
        <w:rPr>
          <w:rFonts w:ascii="標楷體" w:eastAsia="標楷體" w:hAnsi="標楷體" w:cs="標楷體" w:hint="eastAsia"/>
        </w:rPr>
        <w:t>塔</w:t>
      </w:r>
      <w:r w:rsidR="007407E5" w:rsidRPr="007E2127">
        <w:rPr>
          <w:rFonts w:ascii="標楷體" w:eastAsia="標楷體" w:hAnsi="標楷體" w:cs="標楷體"/>
        </w:rPr>
        <w:t>)</w:t>
      </w:r>
      <w:r w:rsidR="007407E5" w:rsidRPr="007E2127">
        <w:rPr>
          <w:rFonts w:ascii="標楷體" w:eastAsia="標楷體" w:hAnsi="標楷體" w:cs="標楷體" w:hint="eastAsia"/>
        </w:rPr>
        <w:t>使用費後存放於靈</w:t>
      </w:r>
      <w:r w:rsidR="007407E5" w:rsidRPr="007E2127">
        <w:rPr>
          <w:rFonts w:ascii="標楷體" w:eastAsia="標楷體" w:hAnsi="標楷體" w:cs="標楷體"/>
        </w:rPr>
        <w:t>(</w:t>
      </w:r>
      <w:r w:rsidR="007407E5" w:rsidRPr="007E2127">
        <w:rPr>
          <w:rFonts w:ascii="標楷體" w:eastAsia="標楷體" w:hAnsi="標楷體" w:cs="標楷體" w:hint="eastAsia"/>
        </w:rPr>
        <w:t>納</w:t>
      </w:r>
      <w:r w:rsidR="007407E5" w:rsidRPr="007E2127">
        <w:rPr>
          <w:rFonts w:ascii="標楷體" w:eastAsia="標楷體" w:hAnsi="標楷體" w:cs="標楷體"/>
        </w:rPr>
        <w:t>)</w:t>
      </w:r>
      <w:r w:rsidR="007407E5" w:rsidRPr="007E2127">
        <w:rPr>
          <w:rFonts w:ascii="標楷體" w:eastAsia="標楷體" w:hAnsi="標楷體" w:cs="標楷體" w:hint="eastAsia"/>
        </w:rPr>
        <w:t>骨堂</w:t>
      </w:r>
      <w:r w:rsidR="007407E5" w:rsidRPr="007E2127">
        <w:rPr>
          <w:rFonts w:ascii="標楷體" w:eastAsia="標楷體" w:hAnsi="標楷體" w:cs="標楷體"/>
        </w:rPr>
        <w:t>(</w:t>
      </w:r>
      <w:r w:rsidR="007407E5" w:rsidRPr="007E2127">
        <w:rPr>
          <w:rFonts w:ascii="標楷體" w:eastAsia="標楷體" w:hAnsi="標楷體" w:cs="標楷體" w:hint="eastAsia"/>
        </w:rPr>
        <w:t>塔</w:t>
      </w:r>
      <w:r w:rsidR="007407E5" w:rsidRPr="007E2127">
        <w:rPr>
          <w:rFonts w:ascii="標楷體" w:eastAsia="標楷體" w:hAnsi="標楷體" w:cs="標楷體"/>
        </w:rPr>
        <w:t>)</w:t>
      </w:r>
      <w:r w:rsidR="007407E5" w:rsidRPr="007E2127">
        <w:rPr>
          <w:rFonts w:ascii="標楷體" w:eastAsia="標楷體" w:hAnsi="標楷體" w:cs="標楷體" w:hint="eastAsia"/>
        </w:rPr>
        <w:t>內，原墓基無</w:t>
      </w:r>
    </w:p>
    <w:p w:rsidR="00C251F3" w:rsidRPr="007E2127" w:rsidRDefault="00C251F3" w:rsidP="0060087B">
      <w:pPr>
        <w:spacing w:line="460" w:lineRule="exact"/>
        <w:ind w:left="840" w:hangingChars="350" w:hanging="840"/>
        <w:jc w:val="both"/>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條件收回。如逾期未掘起者，依殯葬管理條例第五十六條第一項規定</w:t>
      </w:r>
    </w:p>
    <w:p w:rsidR="007407E5" w:rsidRPr="007E2127" w:rsidRDefault="00C251F3" w:rsidP="0060087B">
      <w:pPr>
        <w:spacing w:line="460" w:lineRule="exact"/>
        <w:ind w:left="840" w:hangingChars="350" w:hanging="840"/>
        <w:jc w:val="both"/>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處理。</w:t>
      </w:r>
    </w:p>
    <w:p w:rsidR="00C251F3" w:rsidRPr="007E2127" w:rsidRDefault="007407E5" w:rsidP="0060087B">
      <w:pPr>
        <w:spacing w:line="460" w:lineRule="exact"/>
        <w:ind w:left="840" w:hangingChars="350" w:hanging="840"/>
        <w:jc w:val="both"/>
        <w:rPr>
          <w:rFonts w:ascii="標楷體" w:eastAsia="標楷體" w:hAnsi="標楷體" w:cs="標楷體"/>
        </w:rPr>
      </w:pPr>
      <w:r w:rsidRPr="007E2127">
        <w:rPr>
          <w:rFonts w:ascii="標楷體" w:eastAsia="標楷體" w:hAnsi="標楷體" w:cs="標楷體" w:hint="eastAsia"/>
        </w:rPr>
        <w:t>第十五條</w:t>
      </w:r>
      <w:r w:rsidRPr="007E2127">
        <w:rPr>
          <w:rFonts w:ascii="標楷體" w:eastAsia="標楷體" w:hAnsi="標楷體" w:cs="標楷體"/>
        </w:rPr>
        <w:t xml:space="preserve">  </w:t>
      </w:r>
      <w:r w:rsidRPr="007E2127">
        <w:rPr>
          <w:rFonts w:ascii="標楷體" w:eastAsia="標楷體" w:hAnsi="標楷體" w:cs="標楷體" w:hint="eastAsia"/>
        </w:rPr>
        <w:t>使用期限屆滿掘起洗骨時，如發現屍體尚未腐盡</w:t>
      </w:r>
      <w:r w:rsidRPr="007E2127">
        <w:rPr>
          <w:rFonts w:ascii="標楷體" w:eastAsia="標楷體" w:hAnsi="標楷體" w:cs="標楷體"/>
        </w:rPr>
        <w:t>(</w:t>
      </w:r>
      <w:r w:rsidRPr="007E2127">
        <w:rPr>
          <w:rFonts w:ascii="標楷體" w:eastAsia="標楷體" w:hAnsi="標楷體" w:cs="標楷體" w:hint="eastAsia"/>
        </w:rPr>
        <w:t>屍</w:t>
      </w:r>
      <w:r w:rsidRPr="007E2127">
        <w:rPr>
          <w:rFonts w:ascii="標楷體" w:eastAsia="標楷體" w:hAnsi="標楷體" w:cs="標楷體"/>
        </w:rPr>
        <w:t>)</w:t>
      </w:r>
      <w:r w:rsidRPr="007E2127">
        <w:rPr>
          <w:rFonts w:ascii="標楷體" w:eastAsia="標楷體" w:hAnsi="標楷體" w:cs="標楷體" w:hint="eastAsia"/>
        </w:rPr>
        <w:t>者，得申請延長</w:t>
      </w:r>
    </w:p>
    <w:p w:rsidR="00C251F3" w:rsidRPr="007E2127" w:rsidRDefault="00C251F3" w:rsidP="0060087B">
      <w:pPr>
        <w:spacing w:line="460" w:lineRule="exact"/>
        <w:ind w:left="840" w:hangingChars="350" w:hanging="840"/>
        <w:jc w:val="both"/>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年限再掘起洗骨，但最多以延長三年為限，如延長年限屆滿仍不掘起</w:t>
      </w:r>
    </w:p>
    <w:p w:rsidR="007407E5" w:rsidRPr="007E2127" w:rsidRDefault="00C251F3" w:rsidP="0060087B">
      <w:pPr>
        <w:spacing w:line="460" w:lineRule="exact"/>
        <w:ind w:left="840" w:hangingChars="350" w:hanging="840"/>
        <w:jc w:val="both"/>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或不遷走者，依前條規定處理。</w:t>
      </w:r>
    </w:p>
    <w:p w:rsidR="00C251F3" w:rsidRPr="007E2127" w:rsidRDefault="007407E5" w:rsidP="0060087B">
      <w:pPr>
        <w:spacing w:line="460" w:lineRule="exact"/>
        <w:ind w:left="840" w:hangingChars="350" w:hanging="840"/>
        <w:jc w:val="both"/>
        <w:rPr>
          <w:rFonts w:ascii="標楷體" w:eastAsia="標楷體" w:hAnsi="標楷體" w:cs="標楷體"/>
        </w:rPr>
      </w:pPr>
      <w:r w:rsidRPr="007E2127">
        <w:rPr>
          <w:rFonts w:ascii="標楷體" w:eastAsia="標楷體" w:hAnsi="標楷體" w:cs="標楷體" w:hint="eastAsia"/>
        </w:rPr>
        <w:lastRenderedPageBreak/>
        <w:t>第十六條</w:t>
      </w:r>
      <w:r w:rsidR="00C251F3" w:rsidRPr="007E2127">
        <w:rPr>
          <w:rFonts w:ascii="標楷體" w:eastAsia="標楷體" w:hAnsi="標楷體" w:cs="標楷體" w:hint="eastAsia"/>
        </w:rPr>
        <w:t xml:space="preserve">　</w:t>
      </w:r>
      <w:r w:rsidRPr="007E2127">
        <w:rPr>
          <w:rFonts w:ascii="標楷體" w:eastAsia="標楷體" w:hAnsi="標楷體" w:cs="標楷體" w:hint="eastAsia"/>
        </w:rPr>
        <w:t>使用本鄉靈</w:t>
      </w:r>
      <w:r w:rsidRPr="007E2127">
        <w:rPr>
          <w:rFonts w:ascii="標楷體" w:eastAsia="標楷體" w:hAnsi="標楷體" w:cs="標楷體"/>
        </w:rPr>
        <w:t>(</w:t>
      </w:r>
      <w:r w:rsidRPr="007E2127">
        <w:rPr>
          <w:rFonts w:ascii="標楷體" w:eastAsia="標楷體" w:hAnsi="標楷體" w:cs="標楷體" w:hint="eastAsia"/>
        </w:rPr>
        <w:t>納</w:t>
      </w:r>
      <w:r w:rsidRPr="007E2127">
        <w:rPr>
          <w:rFonts w:ascii="標楷體" w:eastAsia="標楷體" w:hAnsi="標楷體" w:cs="標楷體"/>
        </w:rPr>
        <w:t>)</w:t>
      </w:r>
      <w:r w:rsidRPr="007E2127">
        <w:rPr>
          <w:rFonts w:ascii="標楷體" w:eastAsia="標楷體" w:hAnsi="標楷體" w:cs="標楷體" w:hint="eastAsia"/>
        </w:rPr>
        <w:t>骨堂</w:t>
      </w:r>
      <w:r w:rsidRPr="007E2127">
        <w:rPr>
          <w:rFonts w:ascii="標楷體" w:eastAsia="標楷體" w:hAnsi="標楷體" w:cs="標楷體"/>
        </w:rPr>
        <w:t>(</w:t>
      </w:r>
      <w:r w:rsidRPr="007E2127">
        <w:rPr>
          <w:rFonts w:ascii="標楷體" w:eastAsia="標楷體" w:hAnsi="標楷體" w:cs="標楷體" w:hint="eastAsia"/>
        </w:rPr>
        <w:t>塔</w:t>
      </w:r>
      <w:r w:rsidRPr="007E2127">
        <w:rPr>
          <w:rFonts w:ascii="標楷體" w:eastAsia="標楷體" w:hAnsi="標楷體" w:cs="標楷體"/>
        </w:rPr>
        <w:t>)</w:t>
      </w:r>
      <w:r w:rsidRPr="007E2127">
        <w:rPr>
          <w:rFonts w:ascii="標楷體" w:eastAsia="標楷體" w:hAnsi="標楷體" w:cs="標楷體" w:hint="eastAsia"/>
        </w:rPr>
        <w:t>應檢附死亡除戶戶籍謄本、起掘許可證明或</w:t>
      </w:r>
    </w:p>
    <w:p w:rsidR="00C251F3" w:rsidRPr="007E2127" w:rsidRDefault="00C251F3" w:rsidP="00C251F3">
      <w:pPr>
        <w:spacing w:line="460" w:lineRule="exact"/>
        <w:jc w:val="both"/>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其他相關證明正本、申請人身分證及印章向本所申請並繳納使用規費，</w:t>
      </w:r>
    </w:p>
    <w:p w:rsidR="00C251F3" w:rsidRPr="007E2127" w:rsidRDefault="00C251F3" w:rsidP="00C251F3">
      <w:pPr>
        <w:spacing w:line="460" w:lineRule="exact"/>
        <w:jc w:val="both"/>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領取本所靈</w:t>
      </w:r>
      <w:r w:rsidR="007407E5" w:rsidRPr="007E2127">
        <w:rPr>
          <w:rFonts w:ascii="標楷體" w:eastAsia="標楷體" w:hAnsi="標楷體" w:cs="標楷體"/>
        </w:rPr>
        <w:t>(</w:t>
      </w:r>
      <w:r w:rsidR="007407E5" w:rsidRPr="007E2127">
        <w:rPr>
          <w:rFonts w:ascii="標楷體" w:eastAsia="標楷體" w:hAnsi="標楷體" w:cs="標楷體" w:hint="eastAsia"/>
        </w:rPr>
        <w:t>納</w:t>
      </w:r>
      <w:r w:rsidR="007407E5" w:rsidRPr="007E2127">
        <w:rPr>
          <w:rFonts w:ascii="標楷體" w:eastAsia="標楷體" w:hAnsi="標楷體" w:cs="標楷體"/>
        </w:rPr>
        <w:t>)</w:t>
      </w:r>
      <w:r w:rsidR="007407E5" w:rsidRPr="007E2127">
        <w:rPr>
          <w:rFonts w:ascii="標楷體" w:eastAsia="標楷體" w:hAnsi="標楷體" w:cs="標楷體" w:hint="eastAsia"/>
        </w:rPr>
        <w:t>骨堂</w:t>
      </w:r>
      <w:r w:rsidR="007407E5" w:rsidRPr="007E2127">
        <w:rPr>
          <w:rFonts w:ascii="標楷體" w:eastAsia="標楷體" w:hAnsi="標楷體" w:cs="標楷體"/>
        </w:rPr>
        <w:t>(</w:t>
      </w:r>
      <w:r w:rsidR="007407E5" w:rsidRPr="007E2127">
        <w:rPr>
          <w:rFonts w:ascii="標楷體" w:eastAsia="標楷體" w:hAnsi="標楷體" w:cs="標楷體" w:hint="eastAsia"/>
        </w:rPr>
        <w:t>塔</w:t>
      </w:r>
      <w:r w:rsidR="007407E5" w:rsidRPr="007E2127">
        <w:rPr>
          <w:rFonts w:ascii="標楷體" w:eastAsia="標楷體" w:hAnsi="標楷體" w:cs="標楷體"/>
        </w:rPr>
        <w:t>)</w:t>
      </w:r>
      <w:r w:rsidR="007407E5" w:rsidRPr="007E2127">
        <w:rPr>
          <w:rFonts w:ascii="標楷體" w:eastAsia="標楷體" w:hAnsi="標楷體" w:cs="標楷體" w:hint="eastAsia"/>
        </w:rPr>
        <w:t>進堂許可證明後，憑證向公墓管理員洽商進</w:t>
      </w:r>
    </w:p>
    <w:p w:rsidR="007407E5" w:rsidRPr="007E2127" w:rsidRDefault="00C251F3" w:rsidP="00C251F3">
      <w:pPr>
        <w:spacing w:line="460" w:lineRule="exact"/>
        <w:jc w:val="both"/>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堂事宜。</w:t>
      </w:r>
    </w:p>
    <w:p w:rsidR="00C251F3" w:rsidRPr="007E2127" w:rsidRDefault="007407E5" w:rsidP="0060087B">
      <w:pPr>
        <w:spacing w:line="460" w:lineRule="exact"/>
        <w:ind w:left="840" w:hangingChars="350" w:hanging="840"/>
        <w:rPr>
          <w:rFonts w:ascii="標楷體" w:eastAsia="標楷體" w:hAnsi="標楷體" w:cs="標楷體"/>
        </w:rPr>
      </w:pPr>
      <w:r w:rsidRPr="007E2127">
        <w:rPr>
          <w:rFonts w:ascii="標楷體" w:eastAsia="標楷體" w:hAnsi="標楷體" w:cs="標楷體" w:hint="eastAsia"/>
        </w:rPr>
        <w:t>第十七條</w:t>
      </w:r>
      <w:r w:rsidRPr="007E2127">
        <w:rPr>
          <w:rFonts w:ascii="標楷體" w:eastAsia="標楷體" w:hAnsi="標楷體" w:cs="標楷體"/>
        </w:rPr>
        <w:t xml:space="preserve">  </w:t>
      </w:r>
      <w:r w:rsidRPr="007E2127">
        <w:rPr>
          <w:rFonts w:ascii="標楷體" w:eastAsia="標楷體" w:hAnsi="標楷體" w:cs="標楷體" w:hint="eastAsia"/>
        </w:rPr>
        <w:t>凡經核准使用靈</w:t>
      </w:r>
      <w:r w:rsidRPr="007E2127">
        <w:rPr>
          <w:rFonts w:ascii="標楷體" w:eastAsia="標楷體" w:hAnsi="標楷體" w:cs="標楷體"/>
        </w:rPr>
        <w:t>(</w:t>
      </w:r>
      <w:r w:rsidRPr="007E2127">
        <w:rPr>
          <w:rFonts w:ascii="標楷體" w:eastAsia="標楷體" w:hAnsi="標楷體" w:cs="標楷體" w:hint="eastAsia"/>
        </w:rPr>
        <w:t>納</w:t>
      </w:r>
      <w:r w:rsidRPr="007E2127">
        <w:rPr>
          <w:rFonts w:ascii="標楷體" w:eastAsia="標楷體" w:hAnsi="標楷體" w:cs="標楷體"/>
        </w:rPr>
        <w:t>)</w:t>
      </w:r>
      <w:r w:rsidRPr="007E2127">
        <w:rPr>
          <w:rFonts w:ascii="標楷體" w:eastAsia="標楷體" w:hAnsi="標楷體" w:cs="標楷體" w:hint="eastAsia"/>
        </w:rPr>
        <w:t>骨堂</w:t>
      </w:r>
      <w:r w:rsidRPr="007E2127">
        <w:rPr>
          <w:rFonts w:ascii="標楷體" w:eastAsia="標楷體" w:hAnsi="標楷體" w:cs="標楷體"/>
        </w:rPr>
        <w:t>(</w:t>
      </w:r>
      <w:r w:rsidRPr="007E2127">
        <w:rPr>
          <w:rFonts w:ascii="標楷體" w:eastAsia="標楷體" w:hAnsi="標楷體" w:cs="標楷體" w:hint="eastAsia"/>
        </w:rPr>
        <w:t>塔</w:t>
      </w:r>
      <w:r w:rsidRPr="007E2127">
        <w:rPr>
          <w:rFonts w:ascii="標楷體" w:eastAsia="標楷體" w:hAnsi="標楷體" w:cs="標楷體"/>
        </w:rPr>
        <w:t>)</w:t>
      </w:r>
      <w:r w:rsidRPr="007E2127">
        <w:rPr>
          <w:rFonts w:ascii="標楷體" w:eastAsia="標楷體" w:hAnsi="標楷體" w:cs="標楷體" w:hint="eastAsia"/>
        </w:rPr>
        <w:t>者，限三個月內進堂</w:t>
      </w:r>
      <w:r w:rsidRPr="007E2127">
        <w:rPr>
          <w:rFonts w:ascii="標楷體" w:eastAsia="標楷體" w:hAnsi="標楷體" w:cs="標楷體"/>
        </w:rPr>
        <w:t>(</w:t>
      </w:r>
      <w:r w:rsidRPr="007E2127">
        <w:rPr>
          <w:rFonts w:ascii="標楷體" w:eastAsia="標楷體" w:hAnsi="標楷體" w:cs="標楷體" w:hint="eastAsia"/>
        </w:rPr>
        <w:t>塔</w:t>
      </w:r>
      <w:r w:rsidRPr="007E2127">
        <w:rPr>
          <w:rFonts w:ascii="標楷體" w:eastAsia="標楷體" w:hAnsi="標楷體" w:cs="標楷體"/>
        </w:rPr>
        <w:t>)</w:t>
      </w:r>
      <w:r w:rsidRPr="007E2127">
        <w:rPr>
          <w:rFonts w:ascii="標楷體" w:eastAsia="標楷體" w:hAnsi="標楷體" w:cs="標楷體" w:hint="eastAsia"/>
        </w:rPr>
        <w:t>，逾期取消</w:t>
      </w:r>
    </w:p>
    <w:p w:rsidR="007407E5" w:rsidRPr="007E2127" w:rsidRDefault="00C251F3" w:rsidP="0060087B">
      <w:pPr>
        <w:spacing w:line="460" w:lineRule="exact"/>
        <w:ind w:left="840" w:hangingChars="350" w:hanging="840"/>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其使用權，已繳納費用不予發還。</w:t>
      </w:r>
      <w:r w:rsidR="007407E5" w:rsidRPr="007E2127">
        <w:rPr>
          <w:rFonts w:ascii="標楷體" w:eastAsia="標楷體" w:hAnsi="標楷體" w:cs="標楷體"/>
        </w:rPr>
        <w:t xml:space="preserve"> </w:t>
      </w:r>
    </w:p>
    <w:p w:rsidR="00C251F3" w:rsidRPr="007E2127" w:rsidRDefault="007407E5" w:rsidP="0060087B">
      <w:pPr>
        <w:spacing w:line="460" w:lineRule="exact"/>
        <w:ind w:left="840" w:hangingChars="350" w:hanging="840"/>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本鄉靈</w:t>
      </w:r>
      <w:r w:rsidRPr="007E2127">
        <w:rPr>
          <w:rFonts w:ascii="標楷體" w:eastAsia="標楷體" w:hAnsi="標楷體" w:cs="標楷體"/>
        </w:rPr>
        <w:t>(</w:t>
      </w:r>
      <w:r w:rsidRPr="007E2127">
        <w:rPr>
          <w:rFonts w:ascii="標楷體" w:eastAsia="標楷體" w:hAnsi="標楷體" w:cs="標楷體" w:hint="eastAsia"/>
        </w:rPr>
        <w:t>納</w:t>
      </w:r>
      <w:r w:rsidRPr="007E2127">
        <w:rPr>
          <w:rFonts w:ascii="標楷體" w:eastAsia="標楷體" w:hAnsi="標楷體" w:cs="標楷體"/>
        </w:rPr>
        <w:t>)</w:t>
      </w:r>
      <w:r w:rsidRPr="007E2127">
        <w:rPr>
          <w:rFonts w:ascii="標楷體" w:eastAsia="標楷體" w:hAnsi="標楷體" w:cs="標楷體" w:hint="eastAsia"/>
        </w:rPr>
        <w:t>骨堂</w:t>
      </w:r>
      <w:r w:rsidRPr="007E2127">
        <w:rPr>
          <w:rFonts w:ascii="標楷體" w:eastAsia="標楷體" w:hAnsi="標楷體" w:cs="標楷體"/>
        </w:rPr>
        <w:t>(</w:t>
      </w:r>
      <w:r w:rsidRPr="007E2127">
        <w:rPr>
          <w:rFonts w:ascii="標楷體" w:eastAsia="標楷體" w:hAnsi="標楷體" w:cs="標楷體" w:hint="eastAsia"/>
        </w:rPr>
        <w:t>塔</w:t>
      </w:r>
      <w:r w:rsidRPr="007E2127">
        <w:rPr>
          <w:rFonts w:ascii="標楷體" w:eastAsia="標楷體" w:hAnsi="標楷體" w:cs="標楷體"/>
        </w:rPr>
        <w:t>)</w:t>
      </w:r>
      <w:r w:rsidRPr="007E2127">
        <w:rPr>
          <w:rFonts w:ascii="標楷體" w:eastAsia="標楷體" w:hAnsi="標楷體" w:cs="標楷體" w:hint="eastAsia"/>
        </w:rPr>
        <w:t>安置使用費須一次繳納，骨灰</w:t>
      </w:r>
      <w:r w:rsidRPr="007E2127">
        <w:rPr>
          <w:rFonts w:ascii="標楷體" w:eastAsia="標楷體" w:hAnsi="標楷體" w:cs="標楷體"/>
        </w:rPr>
        <w:t>(</w:t>
      </w:r>
      <w:r w:rsidRPr="007E2127">
        <w:rPr>
          <w:rFonts w:ascii="標楷體" w:eastAsia="標楷體" w:hAnsi="標楷體" w:cs="標楷體" w:hint="eastAsia"/>
        </w:rPr>
        <w:t>骸</w:t>
      </w:r>
      <w:r w:rsidRPr="007E2127">
        <w:rPr>
          <w:rFonts w:ascii="標楷體" w:eastAsia="標楷體" w:hAnsi="標楷體" w:cs="標楷體"/>
        </w:rPr>
        <w:t>)</w:t>
      </w:r>
      <w:r w:rsidRPr="007E2127">
        <w:rPr>
          <w:rFonts w:ascii="標楷體" w:eastAsia="標楷體" w:hAnsi="標楷體" w:cs="標楷體" w:hint="eastAsia"/>
        </w:rPr>
        <w:t>存放設施使</w:t>
      </w:r>
    </w:p>
    <w:p w:rsidR="007407E5" w:rsidRPr="007E2127" w:rsidRDefault="00C251F3" w:rsidP="0060087B">
      <w:pPr>
        <w:spacing w:line="460" w:lineRule="exact"/>
        <w:ind w:left="840" w:hangingChars="350" w:hanging="840"/>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用年限最長五十年為限。</w:t>
      </w:r>
    </w:p>
    <w:p w:rsidR="007407E5" w:rsidRPr="007E2127" w:rsidRDefault="007407E5" w:rsidP="0060087B">
      <w:pPr>
        <w:spacing w:line="460" w:lineRule="exact"/>
        <w:ind w:left="480" w:hangingChars="200" w:hanging="480"/>
        <w:rPr>
          <w:rFonts w:ascii="標楷體" w:eastAsia="標楷體" w:hAnsi="標楷體" w:cs="Times New Roman"/>
        </w:rPr>
      </w:pPr>
      <w:r w:rsidRPr="007E2127">
        <w:rPr>
          <w:rFonts w:ascii="標楷體" w:eastAsia="標楷體" w:hAnsi="標楷體" w:cs="標楷體" w:hint="eastAsia"/>
        </w:rPr>
        <w:t>第十八條（刪除）</w:t>
      </w:r>
    </w:p>
    <w:p w:rsidR="00C251F3" w:rsidRPr="007E2127" w:rsidRDefault="007407E5" w:rsidP="0060087B">
      <w:pPr>
        <w:spacing w:line="460" w:lineRule="exact"/>
        <w:ind w:left="840" w:hangingChars="350" w:hanging="840"/>
        <w:rPr>
          <w:rFonts w:ascii="標楷體" w:eastAsia="標楷體" w:hAnsi="標楷體" w:cs="標楷體"/>
        </w:rPr>
      </w:pPr>
      <w:r w:rsidRPr="007E2127">
        <w:rPr>
          <w:rFonts w:ascii="標楷體" w:eastAsia="標楷體" w:hAnsi="標楷體" w:cs="標楷體" w:hint="eastAsia"/>
        </w:rPr>
        <w:t>第十九條</w:t>
      </w:r>
      <w:r w:rsidRPr="007E2127">
        <w:rPr>
          <w:rFonts w:ascii="標楷體" w:eastAsia="標楷體" w:hAnsi="標楷體" w:cs="標楷體"/>
        </w:rPr>
        <w:t xml:space="preserve">  </w:t>
      </w:r>
      <w:r w:rsidRPr="007E2127">
        <w:rPr>
          <w:rFonts w:ascii="標楷體" w:eastAsia="標楷體" w:hAnsi="標楷體" w:cs="標楷體" w:hint="eastAsia"/>
        </w:rPr>
        <w:t>使用納骨（灰、骸）堂（牆）安置骨堂</w:t>
      </w:r>
      <w:r w:rsidRPr="007E2127">
        <w:rPr>
          <w:rFonts w:ascii="標楷體" w:eastAsia="標楷體" w:hAnsi="標楷體" w:cs="標楷體"/>
        </w:rPr>
        <w:t>(</w:t>
      </w:r>
      <w:r w:rsidRPr="007E2127">
        <w:rPr>
          <w:rFonts w:ascii="標楷體" w:eastAsia="標楷體" w:hAnsi="標楷體" w:cs="標楷體" w:hint="eastAsia"/>
        </w:rPr>
        <w:t>罐</w:t>
      </w:r>
      <w:r w:rsidRPr="007E2127">
        <w:rPr>
          <w:rFonts w:ascii="標楷體" w:eastAsia="標楷體" w:hAnsi="標楷體" w:cs="標楷體"/>
        </w:rPr>
        <w:t>)</w:t>
      </w:r>
      <w:r w:rsidRPr="007E2127">
        <w:rPr>
          <w:rFonts w:ascii="標楷體" w:eastAsia="標楷體" w:hAnsi="標楷體" w:cs="標楷體" w:hint="eastAsia"/>
        </w:rPr>
        <w:t>之位置，申請人應先行</w:t>
      </w:r>
    </w:p>
    <w:p w:rsidR="007407E5" w:rsidRPr="007E2127" w:rsidRDefault="00C251F3" w:rsidP="0060087B">
      <w:pPr>
        <w:spacing w:line="460" w:lineRule="exact"/>
        <w:ind w:left="840" w:hangingChars="350" w:hanging="840"/>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選定位置後向本所申請。</w:t>
      </w:r>
    </w:p>
    <w:p w:rsidR="00C251F3" w:rsidRPr="007E2127" w:rsidRDefault="007407E5" w:rsidP="0060087B">
      <w:pPr>
        <w:spacing w:line="460" w:lineRule="exact"/>
        <w:ind w:left="840" w:hangingChars="350" w:hanging="840"/>
        <w:jc w:val="both"/>
        <w:rPr>
          <w:rFonts w:ascii="標楷體" w:eastAsia="標楷體" w:hAnsi="標楷體" w:cs="標楷體"/>
        </w:rPr>
      </w:pPr>
      <w:r w:rsidRPr="007E2127">
        <w:rPr>
          <w:rFonts w:ascii="標楷體" w:eastAsia="標楷體" w:hAnsi="標楷體" w:cs="標楷體" w:hint="eastAsia"/>
        </w:rPr>
        <w:t>第二十條</w:t>
      </w:r>
      <w:r w:rsidRPr="007E2127">
        <w:rPr>
          <w:rFonts w:ascii="標楷體" w:eastAsia="標楷體" w:hAnsi="標楷體" w:cs="標楷體"/>
        </w:rPr>
        <w:t xml:space="preserve">  </w:t>
      </w:r>
      <w:r w:rsidRPr="007E2127">
        <w:rPr>
          <w:rFonts w:ascii="標楷體" w:eastAsia="標楷體" w:hAnsi="標楷體" w:cs="標楷體" w:hint="eastAsia"/>
        </w:rPr>
        <w:t>凡欲中途進堂前退堂</w:t>
      </w:r>
      <w:r w:rsidRPr="007E2127">
        <w:rPr>
          <w:rFonts w:ascii="標楷體" w:eastAsia="標楷體" w:hAnsi="標楷體" w:cs="標楷體"/>
        </w:rPr>
        <w:t>(</w:t>
      </w:r>
      <w:r w:rsidRPr="007E2127">
        <w:rPr>
          <w:rFonts w:ascii="標楷體" w:eastAsia="標楷體" w:hAnsi="標楷體" w:cs="標楷體" w:hint="eastAsia"/>
        </w:rPr>
        <w:t>牆</w:t>
      </w:r>
      <w:r w:rsidRPr="007E2127">
        <w:rPr>
          <w:rFonts w:ascii="標楷體" w:eastAsia="標楷體" w:hAnsi="標楷體" w:cs="標楷體"/>
        </w:rPr>
        <w:t>)</w:t>
      </w:r>
      <w:r w:rsidRPr="007E2127">
        <w:rPr>
          <w:rFonts w:ascii="標楷體" w:eastAsia="標楷體" w:hAnsi="標楷體" w:cs="標楷體" w:hint="eastAsia"/>
        </w:rPr>
        <w:t>者，應向本所申請同意後，已繳使用規費扣</w:t>
      </w:r>
    </w:p>
    <w:p w:rsidR="00C251F3" w:rsidRPr="007E2127" w:rsidRDefault="00C251F3" w:rsidP="0060087B">
      <w:pPr>
        <w:spacing w:line="460" w:lineRule="exact"/>
        <w:ind w:left="840" w:hangingChars="350" w:hanging="840"/>
        <w:jc w:val="both"/>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除手續費新臺幣二千元後餘款發還，退堂</w:t>
      </w:r>
      <w:r w:rsidR="007407E5" w:rsidRPr="007E2127">
        <w:rPr>
          <w:rFonts w:ascii="標楷體" w:eastAsia="標楷體" w:hAnsi="標楷體" w:cs="標楷體"/>
        </w:rPr>
        <w:t>(</w:t>
      </w:r>
      <w:r w:rsidR="007407E5" w:rsidRPr="007E2127">
        <w:rPr>
          <w:rFonts w:ascii="標楷體" w:eastAsia="標楷體" w:hAnsi="標楷體" w:cs="標楷體" w:hint="eastAsia"/>
        </w:rPr>
        <w:t>塔</w:t>
      </w:r>
      <w:r w:rsidR="007407E5" w:rsidRPr="007E2127">
        <w:rPr>
          <w:rFonts w:ascii="標楷體" w:eastAsia="標楷體" w:hAnsi="標楷體" w:cs="標楷體"/>
        </w:rPr>
        <w:t>)</w:t>
      </w:r>
      <w:r w:rsidR="007407E5" w:rsidRPr="007E2127">
        <w:rPr>
          <w:rFonts w:ascii="標楷體" w:eastAsia="標楷體" w:hAnsi="標楷體" w:cs="標楷體" w:hint="eastAsia"/>
        </w:rPr>
        <w:t>後如需再行使用納骨堂</w:t>
      </w:r>
    </w:p>
    <w:p w:rsidR="007407E5" w:rsidRPr="007E2127" w:rsidRDefault="00C251F3" w:rsidP="0060087B">
      <w:pPr>
        <w:spacing w:line="460" w:lineRule="exact"/>
        <w:ind w:left="840" w:hangingChars="350" w:hanging="840"/>
        <w:jc w:val="both"/>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rPr>
        <w:t>(</w:t>
      </w:r>
      <w:r w:rsidR="007407E5" w:rsidRPr="007E2127">
        <w:rPr>
          <w:rFonts w:ascii="標楷體" w:eastAsia="標楷體" w:hAnsi="標楷體" w:cs="標楷體" w:hint="eastAsia"/>
        </w:rPr>
        <w:t>牆</w:t>
      </w:r>
      <w:r w:rsidR="007407E5" w:rsidRPr="007E2127">
        <w:rPr>
          <w:rFonts w:ascii="標楷體" w:eastAsia="標楷體" w:hAnsi="標楷體" w:cs="標楷體"/>
        </w:rPr>
        <w:t>)</w:t>
      </w:r>
      <w:r w:rsidR="007407E5" w:rsidRPr="007E2127">
        <w:rPr>
          <w:rFonts w:ascii="標楷體" w:eastAsia="標楷體" w:hAnsi="標楷體" w:cs="標楷體" w:hint="eastAsia"/>
        </w:rPr>
        <w:t>者，應重新申請並繳納使用規費。</w:t>
      </w:r>
    </w:p>
    <w:p w:rsidR="00C251F3" w:rsidRPr="007E2127" w:rsidRDefault="007407E5" w:rsidP="0060087B">
      <w:pPr>
        <w:spacing w:line="460" w:lineRule="exact"/>
        <w:ind w:left="1080" w:hangingChars="450" w:hanging="1080"/>
        <w:jc w:val="both"/>
        <w:rPr>
          <w:rFonts w:ascii="標楷體" w:eastAsia="標楷體" w:hAnsi="標楷體" w:cs="標楷體"/>
        </w:rPr>
      </w:pPr>
      <w:r w:rsidRPr="007E2127">
        <w:rPr>
          <w:rFonts w:ascii="標楷體" w:eastAsia="標楷體" w:hAnsi="標楷體" w:cs="標楷體" w:hint="eastAsia"/>
        </w:rPr>
        <w:t>第二十一條</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hint="eastAsia"/>
        </w:rPr>
        <w:t>自公、私有土地內起掘之無主骨骸，由本所依規定公告三個月確認</w:t>
      </w:r>
    </w:p>
    <w:p w:rsidR="007407E5" w:rsidRPr="007E2127" w:rsidRDefault="00C251F3" w:rsidP="0060087B">
      <w:pPr>
        <w:spacing w:line="460" w:lineRule="exact"/>
        <w:ind w:left="1080" w:hangingChars="450" w:hanging="1080"/>
        <w:jc w:val="both"/>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後，予以起掘為必要處理後，火化或存放於骨灰</w:t>
      </w:r>
      <w:r w:rsidR="007407E5" w:rsidRPr="007E2127">
        <w:rPr>
          <w:rFonts w:ascii="標楷體" w:eastAsia="標楷體" w:hAnsi="標楷體" w:cs="標楷體"/>
        </w:rPr>
        <w:t>(</w:t>
      </w:r>
      <w:r w:rsidR="007407E5" w:rsidRPr="007E2127">
        <w:rPr>
          <w:rFonts w:ascii="標楷體" w:eastAsia="標楷體" w:hAnsi="標楷體" w:cs="標楷體" w:hint="eastAsia"/>
        </w:rPr>
        <w:t>骸</w:t>
      </w:r>
      <w:r w:rsidR="007407E5" w:rsidRPr="007E2127">
        <w:rPr>
          <w:rFonts w:ascii="標楷體" w:eastAsia="標楷體" w:hAnsi="標楷體" w:cs="標楷體"/>
        </w:rPr>
        <w:t>)</w:t>
      </w:r>
      <w:r w:rsidR="007407E5" w:rsidRPr="007E2127">
        <w:rPr>
          <w:rFonts w:ascii="標楷體" w:eastAsia="標楷體" w:hAnsi="標楷體" w:cs="標楷體" w:hint="eastAsia"/>
        </w:rPr>
        <w:t>存放設施。</w:t>
      </w:r>
    </w:p>
    <w:p w:rsidR="007407E5" w:rsidRPr="007E2127" w:rsidRDefault="007407E5" w:rsidP="00133A3F">
      <w:pPr>
        <w:spacing w:line="460" w:lineRule="exact"/>
        <w:ind w:firstLineChars="1200" w:firstLine="2880"/>
        <w:rPr>
          <w:rFonts w:ascii="標楷體" w:eastAsia="標楷體" w:hAnsi="標楷體" w:cs="Times New Roman"/>
        </w:rPr>
      </w:pPr>
      <w:r w:rsidRPr="007E2127">
        <w:rPr>
          <w:rFonts w:ascii="標楷體" w:eastAsia="標楷體" w:hAnsi="標楷體" w:cs="標楷體" w:hint="eastAsia"/>
        </w:rPr>
        <w:t>第四章　經</w:t>
      </w:r>
      <w:r w:rsidR="00021F1C" w:rsidRPr="007E2127">
        <w:rPr>
          <w:rFonts w:ascii="標楷體" w:eastAsia="標楷體" w:hAnsi="標楷體" w:cs="標楷體" w:hint="eastAsia"/>
        </w:rPr>
        <w:t>塋</w:t>
      </w:r>
      <w:r w:rsidRPr="007E2127">
        <w:rPr>
          <w:rFonts w:ascii="標楷體" w:eastAsia="標楷體" w:hAnsi="標楷體" w:cs="標楷體" w:hint="eastAsia"/>
        </w:rPr>
        <w:t>管理</w:t>
      </w:r>
    </w:p>
    <w:p w:rsidR="007407E5" w:rsidRPr="007E2127" w:rsidRDefault="007407E5" w:rsidP="00D019EC">
      <w:pPr>
        <w:spacing w:line="460" w:lineRule="exact"/>
        <w:rPr>
          <w:rFonts w:ascii="標楷體" w:eastAsia="標楷體" w:hAnsi="標楷體" w:cs="標楷體"/>
        </w:rPr>
      </w:pPr>
      <w:r w:rsidRPr="007E2127">
        <w:rPr>
          <w:rFonts w:ascii="標楷體" w:eastAsia="標楷體" w:hAnsi="標楷體" w:cs="標楷體" w:hint="eastAsia"/>
        </w:rPr>
        <w:t>第二十二條</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hint="eastAsia"/>
        </w:rPr>
        <w:t>本所得僱用臨時人員辦理下列事項：</w:t>
      </w:r>
      <w:r w:rsidRPr="007E2127">
        <w:rPr>
          <w:rFonts w:ascii="標楷體" w:eastAsia="標楷體" w:hAnsi="標楷體" w:cs="標楷體"/>
        </w:rPr>
        <w:t xml:space="preserve"> </w:t>
      </w:r>
    </w:p>
    <w:p w:rsidR="007407E5" w:rsidRPr="007E2127" w:rsidRDefault="007407E5" w:rsidP="0060087B">
      <w:pPr>
        <w:spacing w:line="460" w:lineRule="exact"/>
        <w:ind w:leftChars="500" w:left="1680" w:hangingChars="200" w:hanging="480"/>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一、墓園、納骨堂</w:t>
      </w:r>
      <w:r w:rsidRPr="007E2127">
        <w:rPr>
          <w:rFonts w:ascii="標楷體" w:eastAsia="標楷體" w:hAnsi="標楷體" w:cs="標楷體"/>
        </w:rPr>
        <w:t>(</w:t>
      </w:r>
      <w:r w:rsidRPr="007E2127">
        <w:rPr>
          <w:rFonts w:ascii="標楷體" w:eastAsia="標楷體" w:hAnsi="標楷體" w:cs="標楷體" w:hint="eastAsia"/>
        </w:rPr>
        <w:t>牆</w:t>
      </w:r>
      <w:r w:rsidRPr="007E2127">
        <w:rPr>
          <w:rFonts w:ascii="標楷體" w:eastAsia="標楷體" w:hAnsi="標楷體" w:cs="標楷體"/>
        </w:rPr>
        <w:t>)</w:t>
      </w:r>
      <w:r w:rsidRPr="007E2127">
        <w:rPr>
          <w:rFonts w:ascii="標楷體" w:eastAsia="標楷體" w:hAnsi="標楷體" w:cs="標楷體" w:hint="eastAsia"/>
        </w:rPr>
        <w:t>及其他一切設施之維護暨使用管理事項。</w:t>
      </w:r>
      <w:r w:rsidRPr="007E2127">
        <w:rPr>
          <w:rFonts w:ascii="標楷體" w:eastAsia="標楷體" w:hAnsi="標楷體" w:cs="標楷體"/>
        </w:rPr>
        <w:t xml:space="preserve"> </w:t>
      </w:r>
    </w:p>
    <w:p w:rsidR="007407E5" w:rsidRPr="007E2127" w:rsidRDefault="007407E5" w:rsidP="0060087B">
      <w:pPr>
        <w:spacing w:line="460" w:lineRule="exact"/>
        <w:ind w:leftChars="100" w:left="240" w:firstLineChars="400" w:firstLine="960"/>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二、墓園、納骨堂</w:t>
      </w:r>
      <w:r w:rsidRPr="007E2127">
        <w:rPr>
          <w:rFonts w:ascii="標楷體" w:eastAsia="標楷體" w:hAnsi="標楷體" w:cs="標楷體"/>
        </w:rPr>
        <w:t>(</w:t>
      </w:r>
      <w:r w:rsidRPr="007E2127">
        <w:rPr>
          <w:rFonts w:ascii="標楷體" w:eastAsia="標楷體" w:hAnsi="標楷體" w:cs="標楷體" w:hint="eastAsia"/>
        </w:rPr>
        <w:t>牆</w:t>
      </w:r>
      <w:r w:rsidRPr="007E2127">
        <w:rPr>
          <w:rFonts w:ascii="標楷體" w:eastAsia="標楷體" w:hAnsi="標楷體" w:cs="標楷體"/>
        </w:rPr>
        <w:t>)</w:t>
      </w:r>
      <w:r w:rsidRPr="007E2127">
        <w:rPr>
          <w:rFonts w:ascii="標楷體" w:eastAsia="標楷體" w:hAnsi="標楷體" w:cs="標楷體" w:hint="eastAsia"/>
        </w:rPr>
        <w:t>之清潔、美化、綠化等有關事項。</w:t>
      </w:r>
      <w:r w:rsidRPr="007E2127">
        <w:rPr>
          <w:rFonts w:ascii="標楷體" w:eastAsia="標楷體" w:hAnsi="標楷體" w:cs="標楷體"/>
        </w:rPr>
        <w:t xml:space="preserve"> </w:t>
      </w:r>
    </w:p>
    <w:p w:rsidR="007407E5" w:rsidRPr="007E2127" w:rsidRDefault="007407E5" w:rsidP="0060087B">
      <w:pPr>
        <w:spacing w:line="460" w:lineRule="exact"/>
        <w:ind w:leftChars="499" w:left="1798" w:hangingChars="250" w:hanging="600"/>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三、依據本所核發之墓地使用許可證測定墓基正確位置及指導申請人依照規定埋葬造墓，並防止申請人擅自變更方向，超出使用面積，變更墓型等事項。</w:t>
      </w:r>
      <w:r w:rsidRPr="007E2127">
        <w:rPr>
          <w:rFonts w:ascii="標楷體" w:eastAsia="標楷體" w:hAnsi="標楷體" w:cs="標楷體"/>
        </w:rPr>
        <w:t xml:space="preserve"> </w:t>
      </w:r>
    </w:p>
    <w:p w:rsidR="007407E5" w:rsidRPr="007E2127" w:rsidRDefault="007407E5" w:rsidP="0060087B">
      <w:pPr>
        <w:spacing w:line="460" w:lineRule="exact"/>
        <w:ind w:leftChars="500" w:left="1800" w:hangingChars="250" w:hanging="600"/>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四、依據本所核發之納骨堂</w:t>
      </w:r>
      <w:r w:rsidRPr="007E2127">
        <w:rPr>
          <w:rFonts w:ascii="標楷體" w:eastAsia="標楷體" w:hAnsi="標楷體" w:cs="標楷體"/>
        </w:rPr>
        <w:t>(</w:t>
      </w:r>
      <w:r w:rsidRPr="007E2127">
        <w:rPr>
          <w:rFonts w:ascii="標楷體" w:eastAsia="標楷體" w:hAnsi="標楷體" w:cs="標楷體" w:hint="eastAsia"/>
        </w:rPr>
        <w:t>牆</w:t>
      </w:r>
      <w:r w:rsidRPr="007E2127">
        <w:rPr>
          <w:rFonts w:ascii="標楷體" w:eastAsia="標楷體" w:hAnsi="標楷體" w:cs="標楷體"/>
        </w:rPr>
        <w:t>)</w:t>
      </w:r>
      <w:r w:rsidRPr="007E2127">
        <w:rPr>
          <w:rFonts w:ascii="標楷體" w:eastAsia="標楷體" w:hAnsi="標楷體" w:cs="標楷體" w:hint="eastAsia"/>
        </w:rPr>
        <w:t>進堂許可證指導申請人依照指定位置安置骨罈等事項。</w:t>
      </w:r>
      <w:r w:rsidRPr="007E2127">
        <w:rPr>
          <w:rFonts w:ascii="標楷體" w:eastAsia="標楷體" w:hAnsi="標楷體" w:cs="標楷體"/>
        </w:rPr>
        <w:t xml:space="preserve"> </w:t>
      </w:r>
    </w:p>
    <w:p w:rsidR="007407E5" w:rsidRPr="007E2127" w:rsidRDefault="007407E5" w:rsidP="0060087B">
      <w:pPr>
        <w:spacing w:line="460" w:lineRule="exact"/>
        <w:ind w:leftChars="100" w:left="240" w:firstLineChars="400" w:firstLine="960"/>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五、墓園內墳墓及納骨堂</w:t>
      </w:r>
      <w:r w:rsidRPr="007E2127">
        <w:rPr>
          <w:rFonts w:ascii="標楷體" w:eastAsia="標楷體" w:hAnsi="標楷體" w:cs="標楷體"/>
        </w:rPr>
        <w:t>(</w:t>
      </w:r>
      <w:r w:rsidRPr="007E2127">
        <w:rPr>
          <w:rFonts w:ascii="標楷體" w:eastAsia="標楷體" w:hAnsi="標楷體" w:cs="標楷體" w:hint="eastAsia"/>
        </w:rPr>
        <w:t>牆</w:t>
      </w:r>
      <w:r w:rsidRPr="007E2127">
        <w:rPr>
          <w:rFonts w:ascii="標楷體" w:eastAsia="標楷體" w:hAnsi="標楷體" w:cs="標楷體"/>
        </w:rPr>
        <w:t>)</w:t>
      </w:r>
      <w:r w:rsidRPr="007E2127">
        <w:rPr>
          <w:rFonts w:ascii="標楷體" w:eastAsia="標楷體" w:hAnsi="標楷體" w:cs="標楷體" w:hint="eastAsia"/>
        </w:rPr>
        <w:t>內骨罈維護事項。</w:t>
      </w:r>
      <w:r w:rsidRPr="007E2127">
        <w:rPr>
          <w:rFonts w:ascii="標楷體" w:eastAsia="標楷體" w:hAnsi="標楷體" w:cs="標楷體"/>
        </w:rPr>
        <w:t xml:space="preserve"> </w:t>
      </w:r>
    </w:p>
    <w:p w:rsidR="007407E5" w:rsidRPr="007E2127" w:rsidRDefault="007407E5" w:rsidP="0060087B">
      <w:pPr>
        <w:spacing w:line="460" w:lineRule="exact"/>
        <w:ind w:leftChars="100" w:left="240" w:firstLineChars="400" w:firstLine="960"/>
        <w:rPr>
          <w:rFonts w:ascii="標楷體" w:eastAsia="標楷體" w:hAnsi="標楷體" w:cs="Times New Roman"/>
        </w:rPr>
      </w:pPr>
      <w:r w:rsidRPr="007E2127">
        <w:rPr>
          <w:rFonts w:ascii="標楷體" w:eastAsia="標楷體" w:hAnsi="標楷體" w:cs="標楷體"/>
        </w:rPr>
        <w:t xml:space="preserve">  </w:t>
      </w:r>
      <w:r w:rsidRPr="007E2127">
        <w:rPr>
          <w:rFonts w:ascii="標楷體" w:eastAsia="標楷體" w:hAnsi="標楷體" w:cs="標楷體" w:hint="eastAsia"/>
        </w:rPr>
        <w:t>六、上級人員之交辦事項。</w:t>
      </w:r>
    </w:p>
    <w:p w:rsidR="007407E5" w:rsidRPr="007E2127" w:rsidRDefault="00C251F3" w:rsidP="0060087B">
      <w:pPr>
        <w:spacing w:line="460" w:lineRule="exact"/>
        <w:ind w:leftChars="-118" w:left="1402" w:hangingChars="702" w:hanging="1685"/>
        <w:rPr>
          <w:rFonts w:ascii="標楷體" w:eastAsia="標楷體" w:hAnsi="標楷體" w:cs="標楷體"/>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第二十三條</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007407E5" w:rsidRPr="007E2127">
        <w:rPr>
          <w:rFonts w:ascii="標楷體" w:eastAsia="標楷體" w:hAnsi="標楷體" w:cs="標楷體" w:hint="eastAsia"/>
        </w:rPr>
        <w:t>公墓、納骨堂</w:t>
      </w:r>
      <w:r w:rsidR="007407E5" w:rsidRPr="007E2127">
        <w:rPr>
          <w:rFonts w:ascii="標楷體" w:eastAsia="標楷體" w:hAnsi="標楷體" w:cs="標楷體"/>
        </w:rPr>
        <w:t>(</w:t>
      </w:r>
      <w:r w:rsidR="007407E5" w:rsidRPr="007E2127">
        <w:rPr>
          <w:rFonts w:ascii="標楷體" w:eastAsia="標楷體" w:hAnsi="標楷體" w:cs="標楷體" w:hint="eastAsia"/>
        </w:rPr>
        <w:t>牆</w:t>
      </w:r>
      <w:r w:rsidR="007407E5" w:rsidRPr="007E2127">
        <w:rPr>
          <w:rFonts w:ascii="標楷體" w:eastAsia="標楷體" w:hAnsi="標楷體" w:cs="標楷體"/>
        </w:rPr>
        <w:t>)</w:t>
      </w:r>
      <w:r w:rsidR="007407E5" w:rsidRPr="007E2127">
        <w:rPr>
          <w:rFonts w:ascii="標楷體" w:eastAsia="標楷體" w:hAnsi="標楷體" w:cs="標楷體" w:hint="eastAsia"/>
        </w:rPr>
        <w:t>應備置簿冊，永久保存，分別登記左列事項：</w:t>
      </w:r>
      <w:r w:rsidR="007407E5" w:rsidRPr="007E2127">
        <w:rPr>
          <w:rFonts w:ascii="標楷體" w:eastAsia="標楷體" w:hAnsi="標楷體" w:cs="標楷體"/>
        </w:rPr>
        <w:t xml:space="preserve"> </w:t>
      </w:r>
    </w:p>
    <w:p w:rsidR="007407E5" w:rsidRPr="007E2127" w:rsidRDefault="007407E5" w:rsidP="0060087B">
      <w:pPr>
        <w:spacing w:line="460" w:lineRule="exact"/>
        <w:ind w:leftChars="-59" w:left="-142" w:firstLineChars="413" w:firstLine="991"/>
        <w:rPr>
          <w:rFonts w:ascii="標楷體" w:eastAsia="標楷體" w:hAnsi="標楷體" w:cs="標楷體"/>
        </w:rPr>
      </w:pPr>
      <w:r w:rsidRPr="007E2127">
        <w:rPr>
          <w:rFonts w:ascii="標楷體" w:eastAsia="標楷體" w:hAnsi="標楷體" w:cs="標楷體"/>
        </w:rPr>
        <w:t xml:space="preserve">   </w:t>
      </w:r>
      <w:r w:rsidR="00C251F3" w:rsidRPr="007E2127">
        <w:rPr>
          <w:rFonts w:ascii="標楷體" w:eastAsia="標楷體" w:hAnsi="標楷體" w:cs="標楷體" w:hint="eastAsia"/>
        </w:rPr>
        <w:t xml:space="preserve">  </w:t>
      </w:r>
      <w:r w:rsidRPr="007E2127">
        <w:rPr>
          <w:rFonts w:ascii="標楷體" w:eastAsia="標楷體" w:hAnsi="標楷體" w:cs="標楷體" w:hint="eastAsia"/>
        </w:rPr>
        <w:t>一、公墓：</w:t>
      </w:r>
      <w:r w:rsidRPr="007E2127">
        <w:rPr>
          <w:rFonts w:ascii="標楷體" w:eastAsia="標楷體" w:hAnsi="標楷體" w:cs="標楷體"/>
        </w:rPr>
        <w:t xml:space="preserve"> </w:t>
      </w:r>
    </w:p>
    <w:p w:rsidR="007407E5" w:rsidRPr="007E2127" w:rsidRDefault="007407E5" w:rsidP="0060087B">
      <w:pPr>
        <w:spacing w:line="460" w:lineRule="exact"/>
        <w:ind w:leftChars="-59" w:left="-142" w:firstLineChars="413" w:firstLine="991"/>
        <w:rPr>
          <w:rFonts w:ascii="標楷體" w:eastAsia="標楷體" w:hAnsi="標楷體" w:cs="標楷體"/>
        </w:rPr>
      </w:pPr>
      <w:r w:rsidRPr="007E2127">
        <w:rPr>
          <w:rFonts w:ascii="標楷體" w:eastAsia="標楷體" w:hAnsi="標楷體" w:cs="標楷體" w:hint="eastAsia"/>
        </w:rPr>
        <w:t xml:space="preserve">　</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rPr>
        <w:t xml:space="preserve"> (</w:t>
      </w:r>
      <w:r w:rsidRPr="007E2127">
        <w:rPr>
          <w:rFonts w:ascii="標楷體" w:eastAsia="標楷體" w:hAnsi="標楷體" w:cs="標楷體" w:hint="eastAsia"/>
        </w:rPr>
        <w:t>一</w:t>
      </w:r>
      <w:r w:rsidRPr="007E2127">
        <w:rPr>
          <w:rFonts w:ascii="標楷體" w:eastAsia="標楷體" w:hAnsi="標楷體" w:cs="標楷體"/>
        </w:rPr>
        <w:t>)</w:t>
      </w:r>
      <w:r w:rsidRPr="007E2127">
        <w:rPr>
          <w:rFonts w:ascii="標楷體" w:eastAsia="標楷體" w:hAnsi="標楷體" w:cs="標楷體" w:hint="eastAsia"/>
        </w:rPr>
        <w:t>墓基或骨灰編號。</w:t>
      </w:r>
      <w:r w:rsidRPr="007E2127">
        <w:rPr>
          <w:rFonts w:ascii="標楷體" w:eastAsia="標楷體" w:hAnsi="標楷體" w:cs="標楷體"/>
        </w:rPr>
        <w:t xml:space="preserve"> </w:t>
      </w:r>
    </w:p>
    <w:p w:rsidR="007407E5" w:rsidRPr="007E2127" w:rsidRDefault="007407E5" w:rsidP="0060087B">
      <w:pPr>
        <w:spacing w:line="460" w:lineRule="exact"/>
        <w:ind w:leftChars="-59" w:left="-142" w:firstLineChars="413" w:firstLine="991"/>
        <w:rPr>
          <w:rFonts w:ascii="標楷體" w:eastAsia="標楷體" w:hAnsi="標楷體" w:cs="標楷體"/>
        </w:rPr>
      </w:pPr>
      <w:r w:rsidRPr="007E2127">
        <w:rPr>
          <w:rFonts w:ascii="標楷體" w:eastAsia="標楷體" w:hAnsi="標楷體" w:cs="標楷體" w:hint="eastAsia"/>
        </w:rPr>
        <w:lastRenderedPageBreak/>
        <w:t xml:space="preserve">　</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rPr>
        <w:t xml:space="preserve"> (</w:t>
      </w:r>
      <w:r w:rsidRPr="007E2127">
        <w:rPr>
          <w:rFonts w:ascii="標楷體" w:eastAsia="標楷體" w:hAnsi="標楷體" w:cs="標楷體" w:hint="eastAsia"/>
        </w:rPr>
        <w:t>二</w:t>
      </w:r>
      <w:r w:rsidRPr="007E2127">
        <w:rPr>
          <w:rFonts w:ascii="標楷體" w:eastAsia="標楷體" w:hAnsi="標楷體" w:cs="標楷體"/>
        </w:rPr>
        <w:t>)</w:t>
      </w:r>
      <w:r w:rsidRPr="007E2127">
        <w:rPr>
          <w:rFonts w:ascii="標楷體" w:eastAsia="標楷體" w:hAnsi="標楷體" w:cs="標楷體" w:hint="eastAsia"/>
        </w:rPr>
        <w:t>埋葬年、月、日。</w:t>
      </w:r>
      <w:r w:rsidRPr="007E2127">
        <w:rPr>
          <w:rFonts w:ascii="標楷體" w:eastAsia="標楷體" w:hAnsi="標楷體" w:cs="標楷體"/>
        </w:rPr>
        <w:t xml:space="preserve"> </w:t>
      </w:r>
    </w:p>
    <w:p w:rsidR="007407E5" w:rsidRPr="007E2127" w:rsidRDefault="007407E5" w:rsidP="0060087B">
      <w:pPr>
        <w:spacing w:line="460" w:lineRule="exact"/>
        <w:ind w:leftChars="-59" w:left="-142" w:firstLineChars="413" w:firstLine="991"/>
        <w:rPr>
          <w:rFonts w:ascii="標楷體" w:eastAsia="標楷體" w:hAnsi="標楷體" w:cs="標楷體"/>
        </w:rPr>
      </w:pPr>
      <w:r w:rsidRPr="007E2127">
        <w:rPr>
          <w:rFonts w:ascii="標楷體" w:eastAsia="標楷體" w:hAnsi="標楷體" w:cs="標楷體" w:hint="eastAsia"/>
        </w:rPr>
        <w:t xml:space="preserve">　</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rPr>
        <w:t xml:space="preserve"> (</w:t>
      </w:r>
      <w:r w:rsidRPr="007E2127">
        <w:rPr>
          <w:rFonts w:ascii="標楷體" w:eastAsia="標楷體" w:hAnsi="標楷體" w:cs="標楷體" w:hint="eastAsia"/>
        </w:rPr>
        <w:t>三</w:t>
      </w:r>
      <w:r w:rsidRPr="007E2127">
        <w:rPr>
          <w:rFonts w:ascii="標楷體" w:eastAsia="標楷體" w:hAnsi="標楷體" w:cs="標楷體"/>
        </w:rPr>
        <w:t>)</w:t>
      </w:r>
      <w:r w:rsidRPr="007E2127">
        <w:rPr>
          <w:rFonts w:ascii="標楷體" w:eastAsia="標楷體" w:hAnsi="標楷體" w:cs="標楷體" w:hint="eastAsia"/>
        </w:rPr>
        <w:t>受葬者之姓名、性別、籍貫及生</w:t>
      </w:r>
      <w:r w:rsidRPr="007E2127">
        <w:rPr>
          <w:rFonts w:ascii="標楷體" w:eastAsia="標楷體" w:hAnsi="標楷體" w:cs="標楷體"/>
        </w:rPr>
        <w:t>(</w:t>
      </w:r>
      <w:r w:rsidRPr="007E2127">
        <w:rPr>
          <w:rFonts w:ascii="標楷體" w:eastAsia="標楷體" w:hAnsi="標楷體" w:cs="標楷體" w:hint="eastAsia"/>
        </w:rPr>
        <w:t>死</w:t>
      </w:r>
      <w:r w:rsidRPr="007E2127">
        <w:rPr>
          <w:rFonts w:ascii="標楷體" w:eastAsia="標楷體" w:hAnsi="標楷體" w:cs="標楷體"/>
        </w:rPr>
        <w:t>)</w:t>
      </w:r>
      <w:r w:rsidRPr="007E2127">
        <w:rPr>
          <w:rFonts w:ascii="標楷體" w:eastAsia="標楷體" w:hAnsi="標楷體" w:cs="標楷體" w:hint="eastAsia"/>
        </w:rPr>
        <w:t>年、月、日。</w:t>
      </w:r>
      <w:r w:rsidRPr="007E2127">
        <w:rPr>
          <w:rFonts w:ascii="標楷體" w:eastAsia="標楷體" w:hAnsi="標楷體" w:cs="標楷體"/>
        </w:rPr>
        <w:t xml:space="preserve"> </w:t>
      </w:r>
    </w:p>
    <w:p w:rsidR="007407E5" w:rsidRPr="007E2127" w:rsidRDefault="007407E5" w:rsidP="0060087B">
      <w:pPr>
        <w:spacing w:line="460" w:lineRule="exact"/>
        <w:ind w:leftChars="354" w:left="1810" w:hangingChars="400" w:hanging="960"/>
        <w:rPr>
          <w:rFonts w:ascii="標楷體" w:eastAsia="標楷體" w:hAnsi="標楷體" w:cs="標楷體"/>
        </w:rPr>
      </w:pPr>
      <w:r w:rsidRPr="007E2127">
        <w:rPr>
          <w:rFonts w:ascii="標楷體" w:eastAsia="標楷體" w:hAnsi="標楷體" w:cs="標楷體" w:hint="eastAsia"/>
        </w:rPr>
        <w:t xml:space="preserve">　</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rPr>
        <w:t xml:space="preserve"> (</w:t>
      </w:r>
      <w:r w:rsidRPr="007E2127">
        <w:rPr>
          <w:rFonts w:ascii="標楷體" w:eastAsia="標楷體" w:hAnsi="標楷體" w:cs="標楷體" w:hint="eastAsia"/>
        </w:rPr>
        <w:t>四</w:t>
      </w:r>
      <w:r w:rsidRPr="007E2127">
        <w:rPr>
          <w:rFonts w:ascii="標楷體" w:eastAsia="標楷體" w:hAnsi="標楷體" w:cs="標楷體"/>
        </w:rPr>
        <w:t>)</w:t>
      </w:r>
      <w:r w:rsidR="00021F1C" w:rsidRPr="007E2127">
        <w:rPr>
          <w:rFonts w:ascii="標楷體" w:eastAsia="標楷體" w:hAnsi="標楷體" w:cs="標楷體" w:hint="eastAsia"/>
        </w:rPr>
        <w:t>塋</w:t>
      </w:r>
      <w:r w:rsidRPr="007E2127">
        <w:rPr>
          <w:rFonts w:ascii="標楷體" w:eastAsia="標楷體" w:hAnsi="標楷體" w:cs="標楷體" w:hint="eastAsia"/>
        </w:rPr>
        <w:t>葬者或墓主之姓名、籍貫、住址與通訊處及其與受葬者之關係。</w:t>
      </w:r>
      <w:r w:rsidRPr="007E2127">
        <w:rPr>
          <w:rFonts w:ascii="標楷體" w:eastAsia="標楷體" w:hAnsi="標楷體" w:cs="標楷體"/>
        </w:rPr>
        <w:t xml:space="preserve"> </w:t>
      </w:r>
    </w:p>
    <w:p w:rsidR="007407E5" w:rsidRPr="007E2127" w:rsidRDefault="007407E5" w:rsidP="0060087B">
      <w:pPr>
        <w:spacing w:line="460" w:lineRule="exact"/>
        <w:ind w:leftChars="-59" w:left="-142" w:firstLineChars="413" w:firstLine="991"/>
        <w:rPr>
          <w:rFonts w:ascii="標楷體" w:eastAsia="標楷體" w:hAnsi="標楷體" w:cs="標楷體"/>
        </w:rPr>
      </w:pPr>
      <w:r w:rsidRPr="007E2127">
        <w:rPr>
          <w:rFonts w:ascii="標楷體" w:eastAsia="標楷體" w:hAnsi="標楷體" w:cs="標楷體" w:hint="eastAsia"/>
        </w:rPr>
        <w:t xml:space="preserve">　</w:t>
      </w:r>
      <w:r w:rsidRPr="007E2127">
        <w:rPr>
          <w:rFonts w:ascii="標楷體" w:eastAsia="標楷體" w:hAnsi="標楷體" w:cs="標楷體"/>
        </w:rPr>
        <w:t xml:space="preserve"> </w:t>
      </w:r>
      <w:r w:rsidR="009F29DE" w:rsidRPr="007E2127">
        <w:rPr>
          <w:rFonts w:ascii="標楷體" w:eastAsia="標楷體" w:hAnsi="標楷體" w:cs="標楷體"/>
        </w:rPr>
        <w:t xml:space="preserve"> </w:t>
      </w:r>
      <w:r w:rsidRPr="007E2127">
        <w:rPr>
          <w:rFonts w:ascii="標楷體" w:eastAsia="標楷體" w:hAnsi="標楷體" w:cs="標楷體"/>
        </w:rPr>
        <w:t xml:space="preserve"> (</w:t>
      </w:r>
      <w:r w:rsidRPr="007E2127">
        <w:rPr>
          <w:rFonts w:ascii="標楷體" w:eastAsia="標楷體" w:hAnsi="標楷體" w:cs="標楷體" w:hint="eastAsia"/>
        </w:rPr>
        <w:t>五</w:t>
      </w:r>
      <w:r w:rsidRPr="007E2127">
        <w:rPr>
          <w:rFonts w:ascii="標楷體" w:eastAsia="標楷體" w:hAnsi="標楷體" w:cs="標楷體"/>
        </w:rPr>
        <w:t>)</w:t>
      </w:r>
      <w:r w:rsidRPr="007E2127">
        <w:rPr>
          <w:rFonts w:ascii="標楷體" w:eastAsia="標楷體" w:hAnsi="標楷體" w:cs="標楷體" w:hint="eastAsia"/>
        </w:rPr>
        <w:t>其他經主管機關指定應記載之事項。</w:t>
      </w:r>
      <w:r w:rsidRPr="007E2127">
        <w:rPr>
          <w:rFonts w:ascii="標楷體" w:eastAsia="標楷體" w:hAnsi="標楷體" w:cs="標楷體"/>
        </w:rPr>
        <w:t xml:space="preserve"> </w:t>
      </w:r>
    </w:p>
    <w:p w:rsidR="007407E5" w:rsidRPr="007E2127" w:rsidRDefault="007407E5" w:rsidP="0060087B">
      <w:pPr>
        <w:spacing w:line="460" w:lineRule="exact"/>
        <w:ind w:leftChars="-59" w:left="-142" w:firstLineChars="413" w:firstLine="991"/>
        <w:rPr>
          <w:rFonts w:ascii="標楷體" w:eastAsia="標楷體" w:hAnsi="標楷體" w:cs="標楷體"/>
        </w:rPr>
      </w:pPr>
      <w:r w:rsidRPr="007E2127">
        <w:rPr>
          <w:rFonts w:ascii="標楷體" w:eastAsia="標楷體" w:hAnsi="標楷體" w:cs="標楷體"/>
        </w:rPr>
        <w:t xml:space="preserve">   </w:t>
      </w:r>
      <w:r w:rsidR="00C251F3" w:rsidRPr="007E2127">
        <w:rPr>
          <w:rFonts w:ascii="標楷體" w:eastAsia="標楷體" w:hAnsi="標楷體" w:cs="標楷體" w:hint="eastAsia"/>
        </w:rPr>
        <w:t xml:space="preserve">  </w:t>
      </w:r>
      <w:r w:rsidRPr="007E2127">
        <w:rPr>
          <w:rFonts w:ascii="標楷體" w:eastAsia="標楷體" w:hAnsi="標楷體" w:cs="標楷體" w:hint="eastAsia"/>
        </w:rPr>
        <w:t>二、納骨堂</w:t>
      </w:r>
      <w:r w:rsidRPr="007E2127">
        <w:rPr>
          <w:rFonts w:ascii="標楷體" w:eastAsia="標楷體" w:hAnsi="標楷體" w:cs="標楷體"/>
        </w:rPr>
        <w:t>(</w:t>
      </w:r>
      <w:r w:rsidRPr="007E2127">
        <w:rPr>
          <w:rFonts w:ascii="標楷體" w:eastAsia="標楷體" w:hAnsi="標楷體" w:cs="標楷體" w:hint="eastAsia"/>
        </w:rPr>
        <w:t>牆</w:t>
      </w:r>
      <w:r w:rsidRPr="007E2127">
        <w:rPr>
          <w:rFonts w:ascii="標楷體" w:eastAsia="標楷體" w:hAnsi="標楷體" w:cs="標楷體"/>
        </w:rPr>
        <w:t>)</w:t>
      </w:r>
      <w:r w:rsidRPr="007E2127">
        <w:rPr>
          <w:rFonts w:ascii="標楷體" w:eastAsia="標楷體" w:hAnsi="標楷體" w:cs="標楷體" w:hint="eastAsia"/>
        </w:rPr>
        <w:t>：</w:t>
      </w:r>
      <w:r w:rsidRPr="007E2127">
        <w:rPr>
          <w:rFonts w:ascii="標楷體" w:eastAsia="標楷體" w:hAnsi="標楷體" w:cs="標楷體"/>
        </w:rPr>
        <w:t xml:space="preserve"> </w:t>
      </w:r>
    </w:p>
    <w:p w:rsidR="007407E5" w:rsidRPr="007E2127" w:rsidRDefault="007407E5" w:rsidP="0060087B">
      <w:pPr>
        <w:spacing w:line="460" w:lineRule="exact"/>
        <w:ind w:leftChars="-59" w:left="-142" w:firstLineChars="413" w:firstLine="991"/>
        <w:rPr>
          <w:rFonts w:ascii="標楷體" w:eastAsia="標楷體" w:hAnsi="標楷體" w:cs="標楷體"/>
        </w:rPr>
      </w:pPr>
      <w:r w:rsidRPr="007E2127">
        <w:rPr>
          <w:rFonts w:ascii="標楷體" w:eastAsia="標楷體" w:hAnsi="標楷體" w:cs="標楷體" w:hint="eastAsia"/>
        </w:rPr>
        <w:t xml:space="preserve">　</w:t>
      </w:r>
      <w:r w:rsidRPr="007E2127">
        <w:rPr>
          <w:rFonts w:ascii="標楷體" w:eastAsia="標楷體" w:hAnsi="標楷體" w:cs="標楷體"/>
        </w:rPr>
        <w:t xml:space="preserve"> </w:t>
      </w:r>
      <w:r w:rsidR="009F29DE" w:rsidRPr="007E2127">
        <w:rPr>
          <w:rFonts w:ascii="標楷體" w:eastAsia="標楷體" w:hAnsi="標楷體" w:cs="標楷體"/>
        </w:rPr>
        <w:t xml:space="preserve"> </w:t>
      </w:r>
      <w:r w:rsidRPr="007E2127">
        <w:rPr>
          <w:rFonts w:ascii="標楷體" w:eastAsia="標楷體" w:hAnsi="標楷體" w:cs="標楷體"/>
        </w:rPr>
        <w:t xml:space="preserve"> (</w:t>
      </w:r>
      <w:r w:rsidRPr="007E2127">
        <w:rPr>
          <w:rFonts w:ascii="標楷體" w:eastAsia="標楷體" w:hAnsi="標楷體" w:cs="標楷體" w:hint="eastAsia"/>
        </w:rPr>
        <w:t>一</w:t>
      </w:r>
      <w:r w:rsidRPr="007E2127">
        <w:rPr>
          <w:rFonts w:ascii="標楷體" w:eastAsia="標楷體" w:hAnsi="標楷體" w:cs="標楷體"/>
        </w:rPr>
        <w:t>)</w:t>
      </w:r>
      <w:r w:rsidRPr="007E2127">
        <w:rPr>
          <w:rFonts w:ascii="標楷體" w:eastAsia="標楷體" w:hAnsi="標楷體" w:cs="標楷體" w:hint="eastAsia"/>
        </w:rPr>
        <w:t>骨罈編號。</w:t>
      </w:r>
      <w:r w:rsidRPr="007E2127">
        <w:rPr>
          <w:rFonts w:ascii="標楷體" w:eastAsia="標楷體" w:hAnsi="標楷體" w:cs="標楷體"/>
        </w:rPr>
        <w:t xml:space="preserve"> </w:t>
      </w:r>
    </w:p>
    <w:p w:rsidR="007407E5" w:rsidRPr="007E2127" w:rsidRDefault="007407E5" w:rsidP="0060087B">
      <w:pPr>
        <w:spacing w:line="460" w:lineRule="exact"/>
        <w:ind w:leftChars="-59" w:left="-142" w:firstLineChars="413" w:firstLine="991"/>
        <w:rPr>
          <w:rFonts w:ascii="標楷體" w:eastAsia="標楷體" w:hAnsi="標楷體" w:cs="標楷體"/>
        </w:rPr>
      </w:pPr>
      <w:r w:rsidRPr="007E2127">
        <w:rPr>
          <w:rFonts w:ascii="標楷體" w:eastAsia="標楷體" w:hAnsi="標楷體" w:cs="標楷體" w:hint="eastAsia"/>
        </w:rPr>
        <w:t xml:space="preserve">　</w:t>
      </w:r>
      <w:r w:rsidRPr="007E2127">
        <w:rPr>
          <w:rFonts w:ascii="標楷體" w:eastAsia="標楷體" w:hAnsi="標楷體" w:cs="標楷體"/>
        </w:rPr>
        <w:t xml:space="preserve"> </w:t>
      </w:r>
      <w:r w:rsidR="009F29DE" w:rsidRPr="007E2127">
        <w:rPr>
          <w:rFonts w:ascii="標楷體" w:eastAsia="標楷體" w:hAnsi="標楷體" w:cs="標楷體"/>
        </w:rPr>
        <w:t xml:space="preserve"> </w:t>
      </w:r>
      <w:r w:rsidRPr="007E2127">
        <w:rPr>
          <w:rFonts w:ascii="標楷體" w:eastAsia="標楷體" w:hAnsi="標楷體" w:cs="標楷體"/>
        </w:rPr>
        <w:t xml:space="preserve"> (</w:t>
      </w:r>
      <w:r w:rsidRPr="007E2127">
        <w:rPr>
          <w:rFonts w:ascii="標楷體" w:eastAsia="標楷體" w:hAnsi="標楷體" w:cs="標楷體" w:hint="eastAsia"/>
        </w:rPr>
        <w:t>二</w:t>
      </w:r>
      <w:r w:rsidRPr="007E2127">
        <w:rPr>
          <w:rFonts w:ascii="標楷體" w:eastAsia="標楷體" w:hAnsi="標楷體" w:cs="標楷體"/>
        </w:rPr>
        <w:t>)</w:t>
      </w:r>
      <w:r w:rsidRPr="007E2127">
        <w:rPr>
          <w:rFonts w:ascii="標楷體" w:eastAsia="標楷體" w:hAnsi="標楷體" w:cs="標楷體" w:hint="eastAsia"/>
        </w:rPr>
        <w:t>進堂年、月、日。</w:t>
      </w:r>
      <w:r w:rsidRPr="007E2127">
        <w:rPr>
          <w:rFonts w:ascii="標楷體" w:eastAsia="標楷體" w:hAnsi="標楷體" w:cs="標楷體"/>
        </w:rPr>
        <w:t xml:space="preserve"> </w:t>
      </w:r>
    </w:p>
    <w:p w:rsidR="007407E5" w:rsidRPr="007E2127" w:rsidRDefault="007407E5" w:rsidP="0060087B">
      <w:pPr>
        <w:spacing w:line="460" w:lineRule="exact"/>
        <w:ind w:leftChars="-59" w:left="-142" w:firstLineChars="413" w:firstLine="991"/>
        <w:rPr>
          <w:rFonts w:ascii="標楷體" w:eastAsia="標楷體" w:hAnsi="標楷體" w:cs="標楷體"/>
        </w:rPr>
      </w:pPr>
      <w:r w:rsidRPr="007E2127">
        <w:rPr>
          <w:rFonts w:ascii="標楷體" w:eastAsia="標楷體" w:hAnsi="標楷體" w:cs="標楷體" w:hint="eastAsia"/>
        </w:rPr>
        <w:t xml:space="preserve">　</w:t>
      </w:r>
      <w:r w:rsidRPr="007E2127">
        <w:rPr>
          <w:rFonts w:ascii="標楷體" w:eastAsia="標楷體" w:hAnsi="標楷體" w:cs="標楷體"/>
        </w:rPr>
        <w:t xml:space="preserve"> </w:t>
      </w:r>
      <w:r w:rsidR="009F29DE" w:rsidRPr="007E2127">
        <w:rPr>
          <w:rFonts w:ascii="標楷體" w:eastAsia="標楷體" w:hAnsi="標楷體" w:cs="標楷體"/>
        </w:rPr>
        <w:t xml:space="preserve"> </w:t>
      </w:r>
      <w:r w:rsidRPr="007E2127">
        <w:rPr>
          <w:rFonts w:ascii="標楷體" w:eastAsia="標楷體" w:hAnsi="標楷體" w:cs="標楷體"/>
        </w:rPr>
        <w:t xml:space="preserve"> (</w:t>
      </w:r>
      <w:r w:rsidRPr="007E2127">
        <w:rPr>
          <w:rFonts w:ascii="標楷體" w:eastAsia="標楷體" w:hAnsi="標楷體" w:cs="標楷體" w:hint="eastAsia"/>
        </w:rPr>
        <w:t>三</w:t>
      </w:r>
      <w:r w:rsidRPr="007E2127">
        <w:rPr>
          <w:rFonts w:ascii="標楷體" w:eastAsia="標楷體" w:hAnsi="標楷體" w:cs="標楷體"/>
        </w:rPr>
        <w:t>)</w:t>
      </w:r>
      <w:r w:rsidRPr="007E2127">
        <w:rPr>
          <w:rFonts w:ascii="標楷體" w:eastAsia="標楷體" w:hAnsi="標楷體" w:cs="標楷體" w:hint="eastAsia"/>
        </w:rPr>
        <w:t>亡者之姓名、性別、籍貫及生</w:t>
      </w:r>
      <w:r w:rsidRPr="007E2127">
        <w:rPr>
          <w:rFonts w:ascii="標楷體" w:eastAsia="標楷體" w:hAnsi="標楷體" w:cs="標楷體"/>
        </w:rPr>
        <w:t>(</w:t>
      </w:r>
      <w:r w:rsidRPr="007E2127">
        <w:rPr>
          <w:rFonts w:ascii="標楷體" w:eastAsia="標楷體" w:hAnsi="標楷體" w:cs="標楷體" w:hint="eastAsia"/>
        </w:rPr>
        <w:t>死</w:t>
      </w:r>
      <w:r w:rsidRPr="007E2127">
        <w:rPr>
          <w:rFonts w:ascii="標楷體" w:eastAsia="標楷體" w:hAnsi="標楷體" w:cs="標楷體"/>
        </w:rPr>
        <w:t>)</w:t>
      </w:r>
      <w:r w:rsidRPr="007E2127">
        <w:rPr>
          <w:rFonts w:ascii="標楷體" w:eastAsia="標楷體" w:hAnsi="標楷體" w:cs="標楷體" w:hint="eastAsia"/>
        </w:rPr>
        <w:t>年、月、日。</w:t>
      </w:r>
      <w:r w:rsidRPr="007E2127">
        <w:rPr>
          <w:rFonts w:ascii="標楷體" w:eastAsia="標楷體" w:hAnsi="標楷體" w:cs="標楷體"/>
        </w:rPr>
        <w:t xml:space="preserve"> </w:t>
      </w:r>
    </w:p>
    <w:p w:rsidR="007407E5" w:rsidRPr="007E2127" w:rsidRDefault="007407E5" w:rsidP="00133A3F">
      <w:pPr>
        <w:spacing w:line="460" w:lineRule="exact"/>
        <w:ind w:leftChars="354" w:left="1930" w:hangingChars="450" w:hanging="1080"/>
        <w:rPr>
          <w:rFonts w:ascii="標楷體" w:eastAsia="標楷體" w:hAnsi="標楷體" w:cs="標楷體"/>
        </w:rPr>
      </w:pPr>
      <w:r w:rsidRPr="007E2127">
        <w:rPr>
          <w:rFonts w:ascii="標楷體" w:eastAsia="標楷體" w:hAnsi="標楷體" w:cs="標楷體" w:hint="eastAsia"/>
        </w:rPr>
        <w:t xml:space="preserve">　</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rPr>
        <w:t>(</w:t>
      </w:r>
      <w:r w:rsidRPr="007E2127">
        <w:rPr>
          <w:rFonts w:ascii="標楷體" w:eastAsia="標楷體" w:hAnsi="標楷體" w:cs="標楷體" w:hint="eastAsia"/>
        </w:rPr>
        <w:t>四</w:t>
      </w:r>
      <w:r w:rsidRPr="007E2127">
        <w:rPr>
          <w:rFonts w:ascii="標楷體" w:eastAsia="標楷體" w:hAnsi="標楷體" w:cs="標楷體"/>
        </w:rPr>
        <w:t>)</w:t>
      </w:r>
      <w:r w:rsidRPr="007E2127">
        <w:rPr>
          <w:rFonts w:ascii="標楷體" w:eastAsia="標楷體" w:hAnsi="標楷體" w:cs="標楷體" w:hint="eastAsia"/>
        </w:rPr>
        <w:t>亡者主要家屬或關係人之姓名、籍貫、住址與通訊處及其與亡者之關係。</w:t>
      </w:r>
      <w:r w:rsidRPr="007E2127">
        <w:rPr>
          <w:rFonts w:ascii="標楷體" w:eastAsia="標楷體" w:hAnsi="標楷體" w:cs="標楷體"/>
        </w:rPr>
        <w:t xml:space="preserve"> </w:t>
      </w:r>
    </w:p>
    <w:p w:rsidR="007407E5" w:rsidRPr="007E2127" w:rsidRDefault="007407E5" w:rsidP="0060087B">
      <w:pPr>
        <w:spacing w:line="460" w:lineRule="exact"/>
        <w:ind w:leftChars="-59" w:left="-142" w:firstLineChars="413" w:firstLine="991"/>
        <w:rPr>
          <w:rFonts w:ascii="標楷體" w:eastAsia="標楷體" w:hAnsi="標楷體" w:cs="Times New Roman"/>
        </w:rPr>
      </w:pPr>
      <w:r w:rsidRPr="007E2127">
        <w:rPr>
          <w:rFonts w:ascii="標楷體" w:eastAsia="標楷體" w:hAnsi="標楷體" w:cs="標楷體" w:hint="eastAsia"/>
        </w:rPr>
        <w:t xml:space="preserve">　</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rPr>
        <w:t>(</w:t>
      </w:r>
      <w:r w:rsidRPr="007E2127">
        <w:rPr>
          <w:rFonts w:ascii="標楷體" w:eastAsia="標楷體" w:hAnsi="標楷體" w:cs="標楷體" w:hint="eastAsia"/>
        </w:rPr>
        <w:t>五</w:t>
      </w:r>
      <w:r w:rsidRPr="007E2127">
        <w:rPr>
          <w:rFonts w:ascii="標楷體" w:eastAsia="標楷體" w:hAnsi="標楷體" w:cs="標楷體"/>
        </w:rPr>
        <w:t>)</w:t>
      </w:r>
      <w:r w:rsidRPr="007E2127">
        <w:rPr>
          <w:rFonts w:ascii="標楷體" w:eastAsia="標楷體" w:hAnsi="標楷體" w:cs="標楷體" w:hint="eastAsia"/>
        </w:rPr>
        <w:t>其他經主管機關指定應記載之事項。</w:t>
      </w:r>
    </w:p>
    <w:p w:rsidR="007407E5" w:rsidRPr="007E2127" w:rsidRDefault="007407E5" w:rsidP="00D019EC">
      <w:pPr>
        <w:spacing w:line="460" w:lineRule="exact"/>
        <w:rPr>
          <w:rFonts w:ascii="標楷體" w:eastAsia="標楷體" w:hAnsi="標楷體" w:cs="標楷體"/>
        </w:rPr>
      </w:pPr>
      <w:r w:rsidRPr="007E2127">
        <w:rPr>
          <w:rFonts w:ascii="標楷體" w:eastAsia="標楷體" w:hAnsi="標楷體" w:cs="標楷體" w:hint="eastAsia"/>
        </w:rPr>
        <w:t>第二十四條</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hint="eastAsia"/>
        </w:rPr>
        <w:t>公墓內左列情事應予禁止：</w:t>
      </w:r>
      <w:r w:rsidRPr="007E2127">
        <w:rPr>
          <w:rFonts w:ascii="標楷體" w:eastAsia="標楷體" w:hAnsi="標楷體" w:cs="標楷體"/>
        </w:rPr>
        <w:t xml:space="preserve"> </w:t>
      </w:r>
    </w:p>
    <w:p w:rsidR="007407E5" w:rsidRPr="007E2127" w:rsidRDefault="00C251F3" w:rsidP="0060087B">
      <w:pPr>
        <w:spacing w:line="460" w:lineRule="exact"/>
        <w:ind w:leftChars="455" w:left="1092"/>
        <w:rPr>
          <w:rFonts w:ascii="標楷體" w:eastAsia="標楷體" w:hAnsi="標楷體" w:cs="標楷體"/>
        </w:rPr>
      </w:pPr>
      <w:r w:rsidRPr="007E2127">
        <w:rPr>
          <w:rFonts w:ascii="標楷體" w:eastAsia="標楷體" w:hAnsi="標楷體" w:cs="標楷體"/>
        </w:rPr>
        <w:t xml:space="preserve">  </w:t>
      </w:r>
      <w:r w:rsidR="007407E5" w:rsidRPr="007E2127">
        <w:rPr>
          <w:rFonts w:ascii="標楷體" w:eastAsia="標楷體" w:hAnsi="標楷體" w:cs="標楷體"/>
        </w:rPr>
        <w:t xml:space="preserve"> </w:t>
      </w:r>
      <w:r w:rsidR="007407E5" w:rsidRPr="007E2127">
        <w:rPr>
          <w:rFonts w:ascii="標楷體" w:eastAsia="標楷體" w:hAnsi="標楷體" w:cs="標楷體" w:hint="eastAsia"/>
        </w:rPr>
        <w:t>一、偷葬、濫葬。</w:t>
      </w:r>
      <w:r w:rsidR="007407E5" w:rsidRPr="007E2127">
        <w:rPr>
          <w:rFonts w:ascii="標楷體" w:eastAsia="標楷體" w:hAnsi="標楷體" w:cs="標楷體"/>
        </w:rPr>
        <w:t xml:space="preserve"> </w:t>
      </w:r>
    </w:p>
    <w:p w:rsidR="007407E5" w:rsidRPr="007E2127" w:rsidRDefault="00C251F3" w:rsidP="0060087B">
      <w:pPr>
        <w:spacing w:line="460" w:lineRule="exact"/>
        <w:ind w:leftChars="472" w:left="1416" w:hanging="283"/>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 xml:space="preserve"> </w:t>
      </w:r>
      <w:r w:rsidR="007407E5" w:rsidRPr="007E2127">
        <w:rPr>
          <w:rFonts w:ascii="標楷體" w:eastAsia="標楷體" w:hAnsi="標楷體" w:cs="標楷體"/>
        </w:rPr>
        <w:t xml:space="preserve"> </w:t>
      </w:r>
      <w:r w:rsidR="007407E5" w:rsidRPr="007E2127">
        <w:rPr>
          <w:rFonts w:ascii="標楷體" w:eastAsia="標楷體" w:hAnsi="標楷體" w:cs="標楷體" w:hint="eastAsia"/>
        </w:rPr>
        <w:t>二、露棺、露骨骸或屍體。</w:t>
      </w:r>
      <w:r w:rsidR="007407E5" w:rsidRPr="007E2127">
        <w:rPr>
          <w:rFonts w:ascii="標楷體" w:eastAsia="標楷體" w:hAnsi="標楷體" w:cs="標楷體"/>
        </w:rPr>
        <w:t xml:space="preserve"> </w:t>
      </w:r>
    </w:p>
    <w:p w:rsidR="007407E5" w:rsidRPr="007E2127" w:rsidRDefault="007407E5" w:rsidP="0060087B">
      <w:pPr>
        <w:spacing w:line="460" w:lineRule="exact"/>
        <w:ind w:leftChars="472" w:left="1416" w:hanging="283"/>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三、放飼禽畜。</w:t>
      </w:r>
      <w:r w:rsidRPr="007E2127">
        <w:rPr>
          <w:rFonts w:ascii="標楷體" w:eastAsia="標楷體" w:hAnsi="標楷體" w:cs="標楷體"/>
        </w:rPr>
        <w:t xml:space="preserve"> </w:t>
      </w:r>
    </w:p>
    <w:p w:rsidR="007407E5" w:rsidRPr="007E2127" w:rsidRDefault="00C251F3" w:rsidP="0060087B">
      <w:pPr>
        <w:spacing w:line="460" w:lineRule="exact"/>
        <w:ind w:leftChars="472" w:left="1416" w:hanging="283"/>
        <w:rPr>
          <w:rFonts w:ascii="標楷體" w:eastAsia="標楷體" w:hAnsi="標楷體" w:cs="標楷體"/>
        </w:rPr>
      </w:pPr>
      <w:r w:rsidRPr="007E2127">
        <w:rPr>
          <w:rFonts w:ascii="標楷體" w:eastAsia="標楷體" w:hAnsi="標楷體" w:cs="標楷體"/>
        </w:rPr>
        <w:t xml:space="preserve">  </w:t>
      </w:r>
      <w:r w:rsidR="007407E5" w:rsidRPr="007E2127">
        <w:rPr>
          <w:rFonts w:ascii="標楷體" w:eastAsia="標楷體" w:hAnsi="標楷體" w:cs="標楷體"/>
        </w:rPr>
        <w:t xml:space="preserve"> </w:t>
      </w:r>
      <w:r w:rsidR="007407E5" w:rsidRPr="007E2127">
        <w:rPr>
          <w:rFonts w:ascii="標楷體" w:eastAsia="標楷體" w:hAnsi="標楷體" w:cs="標楷體" w:hint="eastAsia"/>
        </w:rPr>
        <w:t>四、掘起泥土、侵占、開墾及耕作。</w:t>
      </w:r>
      <w:r w:rsidR="007407E5" w:rsidRPr="007E2127">
        <w:rPr>
          <w:rFonts w:ascii="標楷體" w:eastAsia="標楷體" w:hAnsi="標楷體" w:cs="標楷體"/>
        </w:rPr>
        <w:t xml:space="preserve"> </w:t>
      </w:r>
    </w:p>
    <w:p w:rsidR="007407E5" w:rsidRPr="007E2127" w:rsidRDefault="00C251F3" w:rsidP="0060087B">
      <w:pPr>
        <w:spacing w:line="460" w:lineRule="exact"/>
        <w:ind w:leftChars="472" w:left="1416" w:hanging="283"/>
        <w:rPr>
          <w:rFonts w:ascii="標楷體" w:eastAsia="標楷體" w:hAnsi="標楷體" w:cs="標楷體"/>
        </w:rPr>
      </w:pPr>
      <w:r w:rsidRPr="007E2127">
        <w:rPr>
          <w:rFonts w:ascii="標楷體" w:eastAsia="標楷體" w:hAnsi="標楷體" w:cs="標楷體"/>
        </w:rPr>
        <w:t xml:space="preserve">  </w:t>
      </w:r>
      <w:r w:rsidR="007407E5" w:rsidRPr="007E2127">
        <w:rPr>
          <w:rFonts w:ascii="標楷體" w:eastAsia="標楷體" w:hAnsi="標楷體" w:cs="標楷體"/>
        </w:rPr>
        <w:t xml:space="preserve"> </w:t>
      </w:r>
      <w:r w:rsidR="007407E5" w:rsidRPr="007E2127">
        <w:rPr>
          <w:rFonts w:ascii="標楷體" w:eastAsia="標楷體" w:hAnsi="標楷體" w:cs="標楷體" w:hint="eastAsia"/>
        </w:rPr>
        <w:t>五、練習打靶或作刑場。</w:t>
      </w:r>
      <w:r w:rsidR="007407E5" w:rsidRPr="007E2127">
        <w:rPr>
          <w:rFonts w:ascii="標楷體" w:eastAsia="標楷體" w:hAnsi="標楷體" w:cs="標楷體"/>
        </w:rPr>
        <w:t xml:space="preserve"> </w:t>
      </w:r>
    </w:p>
    <w:p w:rsidR="00C251F3" w:rsidRPr="007E2127" w:rsidRDefault="00133A3F" w:rsidP="009F29DE">
      <w:pPr>
        <w:spacing w:line="460" w:lineRule="exact"/>
        <w:ind w:left="1200" w:hangingChars="500" w:hanging="1200"/>
        <w:rPr>
          <w:rFonts w:ascii="標楷體" w:eastAsia="標楷體" w:hAnsi="標楷體" w:cs="標楷體"/>
        </w:rPr>
      </w:pPr>
      <w:r w:rsidRPr="007E2127">
        <w:rPr>
          <w:rFonts w:ascii="標楷體" w:eastAsia="標楷體" w:hAnsi="標楷體" w:cs="標楷體"/>
        </w:rPr>
        <w:t xml:space="preserve">      </w:t>
      </w:r>
      <w:r w:rsidRPr="007E2127">
        <w:rPr>
          <w:rFonts w:ascii="標楷體" w:eastAsia="標楷體" w:hAnsi="標楷體" w:cs="標楷體" w:hint="eastAsia"/>
        </w:rPr>
        <w:t xml:space="preserve">　</w:t>
      </w:r>
      <w:r w:rsidRPr="007E2127">
        <w:rPr>
          <w:rFonts w:ascii="標楷體" w:eastAsia="標楷體" w:hAnsi="標楷體" w:cs="標楷體"/>
        </w:rPr>
        <w:t xml:space="preserve">   </w:t>
      </w:r>
      <w:r w:rsidR="007407E5" w:rsidRPr="007E2127">
        <w:rPr>
          <w:rFonts w:ascii="標楷體" w:eastAsia="標楷體" w:hAnsi="標楷體" w:cs="標楷體"/>
        </w:rPr>
        <w:t xml:space="preserve"> </w:t>
      </w:r>
      <w:r w:rsidR="007407E5" w:rsidRPr="007E2127">
        <w:rPr>
          <w:rFonts w:ascii="標楷體" w:eastAsia="標楷體" w:hAnsi="標楷體" w:cs="標楷體" w:hint="eastAsia"/>
        </w:rPr>
        <w:t>如發現上列情事，公墓管理員除應制止外，並應查報本所依法究</w:t>
      </w:r>
    </w:p>
    <w:p w:rsidR="007407E5" w:rsidRPr="007E2127" w:rsidRDefault="00133A3F" w:rsidP="009F29DE">
      <w:pPr>
        <w:spacing w:line="460" w:lineRule="exact"/>
        <w:ind w:left="1200" w:hangingChars="500" w:hanging="1200"/>
        <w:rPr>
          <w:rFonts w:ascii="標楷體" w:eastAsia="標楷體" w:hAnsi="標楷體" w:cs="Times New Roman"/>
        </w:rPr>
      </w:pPr>
      <w:r w:rsidRPr="007E2127">
        <w:rPr>
          <w:rFonts w:ascii="標楷體" w:eastAsia="標楷體" w:hAnsi="標楷體" w:cs="標楷體" w:hint="eastAsia"/>
        </w:rPr>
        <w:t xml:space="preserve">           </w:t>
      </w:r>
      <w:r w:rsidR="00C251F3" w:rsidRPr="007E2127">
        <w:rPr>
          <w:rFonts w:ascii="標楷體" w:eastAsia="標楷體" w:hAnsi="標楷體" w:cs="標楷體" w:hint="eastAsia"/>
        </w:rPr>
        <w:t xml:space="preserve"> </w:t>
      </w:r>
      <w:r w:rsidR="007407E5" w:rsidRPr="007E2127">
        <w:rPr>
          <w:rFonts w:ascii="標楷體" w:eastAsia="標楷體" w:hAnsi="標楷體" w:cs="標楷體" w:hint="eastAsia"/>
        </w:rPr>
        <w:t>辦。</w:t>
      </w:r>
    </w:p>
    <w:p w:rsidR="007407E5" w:rsidRPr="000840C1" w:rsidRDefault="007407E5" w:rsidP="00496C02">
      <w:pPr>
        <w:spacing w:line="460" w:lineRule="exact"/>
        <w:ind w:left="1200" w:hangingChars="500" w:hanging="1200"/>
        <w:rPr>
          <w:rFonts w:ascii="標楷體" w:eastAsia="標楷體" w:hAnsi="標楷體" w:cs="Times New Roman"/>
          <w:u w:val="single"/>
        </w:rPr>
      </w:pPr>
      <w:r w:rsidRPr="000840C1">
        <w:rPr>
          <w:rFonts w:ascii="標楷體" w:eastAsia="標楷體" w:hAnsi="標楷體" w:cs="標楷體" w:hint="eastAsia"/>
          <w:u w:val="single"/>
        </w:rPr>
        <w:t>第二十六條</w:t>
      </w:r>
      <w:r w:rsidR="009F29DE" w:rsidRPr="000840C1">
        <w:rPr>
          <w:rFonts w:ascii="標楷體" w:eastAsia="標楷體" w:hAnsi="標楷體" w:cs="標楷體" w:hint="eastAsia"/>
          <w:u w:val="single"/>
        </w:rPr>
        <w:t xml:space="preserve"> </w:t>
      </w:r>
      <w:r w:rsidR="009F29DE" w:rsidRPr="000840C1">
        <w:rPr>
          <w:rFonts w:ascii="標楷體" w:eastAsia="標楷體" w:hAnsi="標楷體" w:cs="標楷體"/>
          <w:u w:val="single"/>
        </w:rPr>
        <w:t xml:space="preserve"> </w:t>
      </w:r>
      <w:r w:rsidRPr="000840C1">
        <w:rPr>
          <w:rFonts w:ascii="標楷體" w:eastAsia="標楷體" w:hAnsi="標楷體" w:cs="標楷體" w:hint="eastAsia"/>
          <w:u w:val="single"/>
        </w:rPr>
        <w:t>洗骨應行消毒，撿骨後原墓基應整平，並</w:t>
      </w:r>
      <w:r w:rsidR="00496C02" w:rsidRPr="000840C1">
        <w:rPr>
          <w:rFonts w:ascii="標楷體" w:eastAsia="標楷體" w:hAnsi="標楷體" w:cs="標楷體" w:hint="eastAsia"/>
          <w:u w:val="single"/>
        </w:rPr>
        <w:t>清運其他一切污廢物</w:t>
      </w:r>
      <w:r w:rsidRPr="000840C1">
        <w:rPr>
          <w:rFonts w:ascii="標楷體" w:eastAsia="標楷體" w:hAnsi="標楷體" w:cs="標楷體" w:hint="eastAsia"/>
          <w:u w:val="single"/>
        </w:rPr>
        <w:t>。</w:t>
      </w:r>
    </w:p>
    <w:p w:rsidR="001474A4" w:rsidRPr="007E2127" w:rsidRDefault="007407E5" w:rsidP="0060087B">
      <w:pPr>
        <w:spacing w:line="460" w:lineRule="exact"/>
        <w:ind w:left="1320" w:hangingChars="550" w:hanging="1320"/>
        <w:rPr>
          <w:rFonts w:ascii="標楷體" w:eastAsia="標楷體" w:hAnsi="標楷體" w:cs="標楷體"/>
        </w:rPr>
      </w:pPr>
      <w:r w:rsidRPr="007E2127">
        <w:rPr>
          <w:rFonts w:ascii="標楷體" w:eastAsia="標楷體" w:hAnsi="標楷體" w:cs="標楷體" w:hint="eastAsia"/>
        </w:rPr>
        <w:t>第二十七條</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hint="eastAsia"/>
        </w:rPr>
        <w:t>公墓內之墳墓如有損毀，公墓管理員應即通知</w:t>
      </w:r>
      <w:r w:rsidR="00021F1C" w:rsidRPr="007E2127">
        <w:rPr>
          <w:rFonts w:ascii="標楷體" w:eastAsia="標楷體" w:hAnsi="標楷體" w:cs="標楷體" w:hint="eastAsia"/>
        </w:rPr>
        <w:t>塋</w:t>
      </w:r>
      <w:r w:rsidRPr="007E2127">
        <w:rPr>
          <w:rFonts w:ascii="標楷體" w:eastAsia="標楷體" w:hAnsi="標楷體" w:cs="標楷體" w:hint="eastAsia"/>
        </w:rPr>
        <w:t>葬者或墓主整</w:t>
      </w:r>
    </w:p>
    <w:p w:rsidR="007407E5" w:rsidRPr="007E2127" w:rsidRDefault="001474A4" w:rsidP="0060087B">
      <w:pPr>
        <w:spacing w:line="460" w:lineRule="exact"/>
        <w:ind w:left="1320" w:hangingChars="550" w:hanging="1320"/>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修。</w:t>
      </w:r>
    </w:p>
    <w:p w:rsidR="001474A4" w:rsidRPr="007E2127" w:rsidRDefault="007407E5" w:rsidP="006D79E6">
      <w:pPr>
        <w:spacing w:line="460" w:lineRule="exact"/>
        <w:rPr>
          <w:rFonts w:ascii="標楷體" w:eastAsia="標楷體" w:hAnsi="標楷體" w:cs="標楷體"/>
        </w:rPr>
      </w:pPr>
      <w:r w:rsidRPr="007E2127">
        <w:rPr>
          <w:rFonts w:ascii="標楷體" w:eastAsia="標楷體" w:hAnsi="標楷體" w:cs="標楷體" w:hint="eastAsia"/>
        </w:rPr>
        <w:t>第二十八條</w:t>
      </w:r>
      <w:r w:rsidRPr="007E2127">
        <w:rPr>
          <w:rFonts w:ascii="標楷體" w:eastAsia="標楷體" w:hAnsi="標楷體" w:cs="標楷體"/>
        </w:rPr>
        <w:t xml:space="preserve">  </w:t>
      </w:r>
      <w:r w:rsidRPr="007E2127">
        <w:rPr>
          <w:rFonts w:ascii="標楷體" w:eastAsia="標楷體" w:hAnsi="標楷體" w:cs="標楷體" w:hint="eastAsia"/>
        </w:rPr>
        <w:t>公墓管理員及臨時人員應忠於職守，不得有違法循私，舞弊瀆職</w:t>
      </w:r>
    </w:p>
    <w:p w:rsidR="007407E5" w:rsidRPr="007E2127" w:rsidRDefault="006D79E6" w:rsidP="0060087B">
      <w:pPr>
        <w:spacing w:line="460" w:lineRule="exact"/>
        <w:ind w:leftChars="50" w:left="1200" w:hangingChars="450" w:hanging="1080"/>
        <w:rPr>
          <w:rFonts w:ascii="標楷體" w:eastAsia="標楷體" w:hAnsi="標楷體" w:cs="Times New Roman"/>
        </w:rPr>
      </w:pPr>
      <w:r>
        <w:rPr>
          <w:rFonts w:ascii="標楷體" w:eastAsia="標楷體" w:hAnsi="標楷體" w:cs="標楷體" w:hint="eastAsia"/>
        </w:rPr>
        <w:t xml:space="preserve">           </w:t>
      </w:r>
      <w:r w:rsidR="007407E5" w:rsidRPr="007E2127">
        <w:rPr>
          <w:rFonts w:ascii="標楷體" w:eastAsia="標楷體" w:hAnsi="標楷體" w:cs="標楷體" w:hint="eastAsia"/>
        </w:rPr>
        <w:t>行為，一經察覺予以撤職並移送法辦。</w:t>
      </w:r>
    </w:p>
    <w:p w:rsidR="001474A4" w:rsidRPr="007E2127" w:rsidRDefault="007407E5" w:rsidP="0060087B">
      <w:pPr>
        <w:spacing w:line="460" w:lineRule="exact"/>
        <w:ind w:left="1200" w:hangingChars="500" w:hanging="1200"/>
        <w:rPr>
          <w:rFonts w:ascii="標楷體" w:eastAsia="標楷體" w:hAnsi="標楷體" w:cs="標楷體"/>
        </w:rPr>
      </w:pPr>
      <w:r w:rsidRPr="007E2127">
        <w:rPr>
          <w:rFonts w:ascii="標楷體" w:eastAsia="標楷體" w:hAnsi="標楷體" w:cs="標楷體" w:hint="eastAsia"/>
        </w:rPr>
        <w:t>第二十九條</w:t>
      </w:r>
      <w:r w:rsidRPr="007E2127">
        <w:rPr>
          <w:rFonts w:ascii="標楷體" w:eastAsia="標楷體" w:hAnsi="標楷體" w:cs="標楷體"/>
        </w:rPr>
        <w:t xml:space="preserve">  </w:t>
      </w:r>
      <w:r w:rsidRPr="007E2127">
        <w:rPr>
          <w:rFonts w:ascii="標楷體" w:eastAsia="標楷體" w:hAnsi="標楷體" w:cs="標楷體" w:hint="eastAsia"/>
        </w:rPr>
        <w:t>公墓管理員應於每年底，將公墓管理情形報請鄉公所轉報縣政府</w:t>
      </w:r>
    </w:p>
    <w:p w:rsidR="007407E5" w:rsidRPr="007E2127" w:rsidRDefault="001474A4" w:rsidP="0060087B">
      <w:pPr>
        <w:spacing w:line="460" w:lineRule="exact"/>
        <w:ind w:left="1200" w:hangingChars="500" w:hanging="1200"/>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查核。</w:t>
      </w:r>
    </w:p>
    <w:p w:rsidR="007407E5" w:rsidRPr="007E2127" w:rsidRDefault="007407E5" w:rsidP="0060087B">
      <w:pPr>
        <w:spacing w:line="460" w:lineRule="exact"/>
        <w:ind w:left="1200" w:hangingChars="500" w:hanging="1200"/>
        <w:jc w:val="both"/>
        <w:rPr>
          <w:rFonts w:ascii="標楷體" w:eastAsia="標楷體" w:hAnsi="標楷體" w:cs="Times New Roman"/>
        </w:rPr>
      </w:pPr>
      <w:r w:rsidRPr="007E2127">
        <w:rPr>
          <w:rFonts w:ascii="標楷體" w:eastAsia="標楷體" w:hAnsi="標楷體" w:cs="標楷體" w:hint="eastAsia"/>
        </w:rPr>
        <w:t>第三十條</w:t>
      </w:r>
      <w:r w:rsidRPr="007E2127">
        <w:rPr>
          <w:rFonts w:ascii="標楷體" w:eastAsia="標楷體" w:hAnsi="標楷體" w:cs="標楷體"/>
        </w:rPr>
        <w:t xml:space="preserve">  </w:t>
      </w:r>
      <w:r w:rsidRPr="007E2127">
        <w:rPr>
          <w:rFonts w:ascii="標楷體" w:eastAsia="標楷體" w:hAnsi="標楷體" w:cs="標楷體" w:hint="eastAsia"/>
        </w:rPr>
        <w:t>未依本自治條例領取墓地使用許可證，擅自在本鄉公墓內埋葬者，應自通知日起三個月內遷葬，逾期未遷者依殯葬管理條例第二十二條、第二十七條、第五十六條規定辦理。</w:t>
      </w:r>
    </w:p>
    <w:p w:rsidR="001474A4" w:rsidRPr="007E2127" w:rsidRDefault="007407E5" w:rsidP="0060087B">
      <w:pPr>
        <w:spacing w:line="460" w:lineRule="exact"/>
        <w:ind w:left="1320" w:hangingChars="550" w:hanging="1320"/>
        <w:jc w:val="both"/>
        <w:rPr>
          <w:rFonts w:ascii="標楷體" w:eastAsia="標楷體" w:hAnsi="標楷體" w:cs="標楷體"/>
        </w:rPr>
      </w:pPr>
      <w:r w:rsidRPr="007E2127">
        <w:rPr>
          <w:rFonts w:ascii="標楷體" w:eastAsia="標楷體" w:hAnsi="標楷體" w:cs="標楷體" w:hint="eastAsia"/>
        </w:rPr>
        <w:lastRenderedPageBreak/>
        <w:t>第三十一條</w:t>
      </w:r>
      <w:r w:rsidR="001474A4" w:rsidRPr="007E2127">
        <w:rPr>
          <w:rFonts w:ascii="標楷體" w:eastAsia="標楷體" w:hAnsi="標楷體" w:cs="標楷體" w:hint="eastAsia"/>
        </w:rPr>
        <w:t xml:space="preserve">　</w:t>
      </w:r>
      <w:r w:rsidRPr="007E2127">
        <w:rPr>
          <w:rFonts w:ascii="標楷體" w:eastAsia="標楷體" w:hAnsi="標楷體" w:cs="標楷體" w:hint="eastAsia"/>
        </w:rPr>
        <w:t>存放於納骨堂</w:t>
      </w:r>
      <w:r w:rsidRPr="007E2127">
        <w:rPr>
          <w:rFonts w:ascii="標楷體" w:eastAsia="標楷體" w:hAnsi="標楷體" w:cs="標楷體"/>
        </w:rPr>
        <w:t>(</w:t>
      </w:r>
      <w:r w:rsidRPr="007E2127">
        <w:rPr>
          <w:rFonts w:ascii="標楷體" w:eastAsia="標楷體" w:hAnsi="標楷體" w:cs="標楷體" w:hint="eastAsia"/>
        </w:rPr>
        <w:t>塔</w:t>
      </w:r>
      <w:r w:rsidRPr="007E2127">
        <w:rPr>
          <w:rFonts w:ascii="標楷體" w:eastAsia="標楷體" w:hAnsi="標楷體" w:cs="標楷體"/>
        </w:rPr>
        <w:t>)</w:t>
      </w:r>
      <w:r w:rsidRPr="007E2127">
        <w:rPr>
          <w:rFonts w:ascii="標楷體" w:eastAsia="標楷體" w:hAnsi="標楷體" w:cs="標楷體" w:hint="eastAsia"/>
        </w:rPr>
        <w:t>之骨</w:t>
      </w:r>
      <w:r w:rsidRPr="007E2127">
        <w:rPr>
          <w:rFonts w:ascii="標楷體" w:eastAsia="標楷體" w:hAnsi="標楷體" w:cs="標楷體"/>
        </w:rPr>
        <w:t>(</w:t>
      </w:r>
      <w:r w:rsidRPr="007E2127">
        <w:rPr>
          <w:rFonts w:ascii="標楷體" w:eastAsia="標楷體" w:hAnsi="標楷體" w:cs="標楷體" w:hint="eastAsia"/>
        </w:rPr>
        <w:t>灰</w:t>
      </w:r>
      <w:r w:rsidRPr="007E2127">
        <w:rPr>
          <w:rFonts w:ascii="標楷體" w:eastAsia="標楷體" w:hAnsi="標楷體" w:cs="標楷體"/>
        </w:rPr>
        <w:t>)</w:t>
      </w:r>
      <w:r w:rsidRPr="007E2127">
        <w:rPr>
          <w:rFonts w:ascii="標楷體" w:eastAsia="標楷體" w:hAnsi="標楷體" w:cs="標楷體" w:hint="eastAsia"/>
        </w:rPr>
        <w:t>罈</w:t>
      </w:r>
      <w:r w:rsidRPr="007E2127">
        <w:rPr>
          <w:rFonts w:ascii="標楷體" w:eastAsia="標楷體" w:hAnsi="標楷體" w:cs="標楷體"/>
        </w:rPr>
        <w:t>(</w:t>
      </w:r>
      <w:r w:rsidRPr="007E2127">
        <w:rPr>
          <w:rFonts w:ascii="標楷體" w:eastAsia="標楷體" w:hAnsi="標楷體" w:cs="標楷體" w:hint="eastAsia"/>
        </w:rPr>
        <w:t>罐</w:t>
      </w:r>
      <w:r w:rsidRPr="007E2127">
        <w:rPr>
          <w:rFonts w:ascii="標楷體" w:eastAsia="標楷體" w:hAnsi="標楷體" w:cs="標楷體"/>
        </w:rPr>
        <w:t>)</w:t>
      </w:r>
      <w:r w:rsidRPr="007E2127">
        <w:rPr>
          <w:rFonts w:ascii="標楷體" w:eastAsia="標楷體" w:hAnsi="標楷體" w:cs="標楷體" w:hint="eastAsia"/>
        </w:rPr>
        <w:t>如因天災或人力無法抗拒之因</w:t>
      </w:r>
    </w:p>
    <w:p w:rsidR="007407E5" w:rsidRPr="007E2127" w:rsidRDefault="001474A4" w:rsidP="0060087B">
      <w:pPr>
        <w:spacing w:line="460" w:lineRule="exact"/>
        <w:ind w:left="1320" w:hangingChars="550" w:hanging="1320"/>
        <w:jc w:val="both"/>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素而損毀，本所不負賠償責任。</w:t>
      </w:r>
    </w:p>
    <w:p w:rsidR="007407E5" w:rsidRPr="007E2127" w:rsidRDefault="007407E5" w:rsidP="00133A3F">
      <w:pPr>
        <w:spacing w:line="460" w:lineRule="exact"/>
        <w:ind w:firstLineChars="1200" w:firstLine="2880"/>
        <w:rPr>
          <w:rFonts w:ascii="標楷體" w:eastAsia="標楷體" w:hAnsi="標楷體" w:cs="Times New Roman"/>
        </w:rPr>
      </w:pPr>
      <w:r w:rsidRPr="007E2127">
        <w:rPr>
          <w:rFonts w:ascii="標楷體" w:eastAsia="標楷體" w:hAnsi="標楷體" w:cs="標楷體" w:hint="eastAsia"/>
        </w:rPr>
        <w:t>第五章　附　則</w:t>
      </w:r>
    </w:p>
    <w:p w:rsidR="001474A4" w:rsidRPr="007E2127" w:rsidRDefault="007407E5" w:rsidP="0060087B">
      <w:pPr>
        <w:spacing w:line="460" w:lineRule="exact"/>
        <w:ind w:left="1200" w:hangingChars="500" w:hanging="1200"/>
        <w:jc w:val="both"/>
        <w:rPr>
          <w:rFonts w:ascii="標楷體" w:eastAsia="標楷體" w:hAnsi="標楷體" w:cs="標楷體"/>
        </w:rPr>
      </w:pPr>
      <w:r w:rsidRPr="007E2127">
        <w:rPr>
          <w:rFonts w:ascii="標楷體" w:eastAsia="標楷體" w:hAnsi="標楷體" w:cs="標楷體" w:hint="eastAsia"/>
        </w:rPr>
        <w:t>第三十二條</w:t>
      </w:r>
      <w:r w:rsidRPr="007E2127">
        <w:rPr>
          <w:rFonts w:ascii="標楷體" w:eastAsia="標楷體" w:hAnsi="標楷體" w:cs="標楷體"/>
        </w:rPr>
        <w:t xml:space="preserve">  </w:t>
      </w:r>
      <w:r w:rsidRPr="007E2127">
        <w:rPr>
          <w:rFonts w:ascii="標楷體" w:eastAsia="標楷體" w:hAnsi="標楷體" w:cs="標楷體" w:hint="eastAsia"/>
        </w:rPr>
        <w:t>公墓與靈</w:t>
      </w:r>
      <w:r w:rsidRPr="007E2127">
        <w:rPr>
          <w:rFonts w:ascii="標楷體" w:eastAsia="標楷體" w:hAnsi="標楷體" w:cs="標楷體"/>
        </w:rPr>
        <w:t>(</w:t>
      </w:r>
      <w:r w:rsidRPr="007E2127">
        <w:rPr>
          <w:rFonts w:ascii="標楷體" w:eastAsia="標楷體" w:hAnsi="標楷體" w:cs="標楷體" w:hint="eastAsia"/>
        </w:rPr>
        <w:t>納</w:t>
      </w:r>
      <w:r w:rsidRPr="007E2127">
        <w:rPr>
          <w:rFonts w:ascii="標楷體" w:eastAsia="標楷體" w:hAnsi="標楷體" w:cs="標楷體"/>
        </w:rPr>
        <w:t>)</w:t>
      </w:r>
      <w:r w:rsidRPr="007E2127">
        <w:rPr>
          <w:rFonts w:ascii="標楷體" w:eastAsia="標楷體" w:hAnsi="標楷體" w:cs="標楷體" w:hint="eastAsia"/>
        </w:rPr>
        <w:t>骨堂</w:t>
      </w:r>
      <w:r w:rsidRPr="007E2127">
        <w:rPr>
          <w:rFonts w:ascii="標楷體" w:eastAsia="標楷體" w:hAnsi="標楷體" w:cs="標楷體"/>
        </w:rPr>
        <w:t>(</w:t>
      </w:r>
      <w:r w:rsidRPr="007E2127">
        <w:rPr>
          <w:rFonts w:ascii="標楷體" w:eastAsia="標楷體" w:hAnsi="標楷體" w:cs="標楷體" w:hint="eastAsia"/>
        </w:rPr>
        <w:t>塔</w:t>
      </w:r>
      <w:r w:rsidRPr="007E2127">
        <w:rPr>
          <w:rFonts w:ascii="標楷體" w:eastAsia="標楷體" w:hAnsi="標楷體" w:cs="標楷體"/>
        </w:rPr>
        <w:t>)</w:t>
      </w:r>
      <w:r w:rsidRPr="007E2127">
        <w:rPr>
          <w:rFonts w:ascii="標楷體" w:eastAsia="標楷體" w:hAnsi="標楷體" w:cs="標楷體" w:hint="eastAsia"/>
        </w:rPr>
        <w:t>繳交規費納入本鄉預算，充為公墓及靈</w:t>
      </w:r>
      <w:r w:rsidRPr="007E2127">
        <w:rPr>
          <w:rFonts w:ascii="標楷體" w:eastAsia="標楷體" w:hAnsi="標楷體" w:cs="標楷體"/>
        </w:rPr>
        <w:t>(</w:t>
      </w:r>
      <w:r w:rsidRPr="007E2127">
        <w:rPr>
          <w:rFonts w:ascii="標楷體" w:eastAsia="標楷體" w:hAnsi="標楷體" w:cs="標楷體" w:hint="eastAsia"/>
        </w:rPr>
        <w:t>納</w:t>
      </w:r>
      <w:r w:rsidRPr="007E2127">
        <w:rPr>
          <w:rFonts w:ascii="標楷體" w:eastAsia="標楷體" w:hAnsi="標楷體" w:cs="標楷體"/>
        </w:rPr>
        <w:t>)</w:t>
      </w:r>
    </w:p>
    <w:p w:rsidR="007407E5" w:rsidRPr="007E2127" w:rsidRDefault="001474A4" w:rsidP="0060087B">
      <w:pPr>
        <w:spacing w:line="460" w:lineRule="exact"/>
        <w:ind w:left="1200" w:hangingChars="500" w:hanging="1200"/>
        <w:jc w:val="both"/>
        <w:rPr>
          <w:rFonts w:ascii="標楷體" w:eastAsia="標楷體" w:hAnsi="標楷體" w:cs="Times New Roman"/>
        </w:rPr>
      </w:pPr>
      <w:r w:rsidRPr="007E2127">
        <w:rPr>
          <w:rFonts w:ascii="標楷體" w:eastAsia="標楷體" w:hAnsi="標楷體" w:cs="標楷體" w:hint="eastAsia"/>
        </w:rPr>
        <w:t xml:space="preserve">            </w:t>
      </w:r>
      <w:r w:rsidR="007407E5" w:rsidRPr="007E2127">
        <w:rPr>
          <w:rFonts w:ascii="標楷體" w:eastAsia="標楷體" w:hAnsi="標楷體" w:cs="標楷體" w:hint="eastAsia"/>
        </w:rPr>
        <w:t>骨堂</w:t>
      </w:r>
      <w:r w:rsidR="007407E5" w:rsidRPr="007E2127">
        <w:rPr>
          <w:rFonts w:ascii="標楷體" w:eastAsia="標楷體" w:hAnsi="標楷體" w:cs="標楷體"/>
        </w:rPr>
        <w:t>(</w:t>
      </w:r>
      <w:r w:rsidR="007407E5" w:rsidRPr="007E2127">
        <w:rPr>
          <w:rFonts w:ascii="標楷體" w:eastAsia="標楷體" w:hAnsi="標楷體" w:cs="標楷體" w:hint="eastAsia"/>
        </w:rPr>
        <w:t>塔、牆</w:t>
      </w:r>
      <w:r w:rsidR="007407E5" w:rsidRPr="007E2127">
        <w:rPr>
          <w:rFonts w:ascii="標楷體" w:eastAsia="標楷體" w:hAnsi="標楷體" w:cs="標楷體"/>
        </w:rPr>
        <w:t>)</w:t>
      </w:r>
      <w:r w:rsidR="007407E5" w:rsidRPr="007E2127">
        <w:rPr>
          <w:rFonts w:ascii="標楷體" w:eastAsia="標楷體" w:hAnsi="標楷體" w:cs="標楷體" w:hint="eastAsia"/>
        </w:rPr>
        <w:t>管理維護之用。</w:t>
      </w:r>
    </w:p>
    <w:p w:rsidR="001474A4" w:rsidRPr="007E2127" w:rsidRDefault="007407E5" w:rsidP="0060087B">
      <w:pPr>
        <w:spacing w:line="460" w:lineRule="exact"/>
        <w:ind w:left="1680" w:hangingChars="700" w:hanging="1680"/>
        <w:rPr>
          <w:rFonts w:ascii="標楷體" w:eastAsia="標楷體" w:hAnsi="標楷體" w:cs="標楷體"/>
        </w:rPr>
      </w:pPr>
      <w:r w:rsidRPr="007E2127">
        <w:rPr>
          <w:rFonts w:ascii="標楷體" w:eastAsia="標楷體" w:hAnsi="標楷體" w:cs="標楷體" w:hint="eastAsia"/>
        </w:rPr>
        <w:t>第三十二條之一</w:t>
      </w:r>
      <w:r w:rsidR="009F29DE" w:rsidRPr="007E2127">
        <w:rPr>
          <w:rFonts w:ascii="標楷體" w:eastAsia="標楷體" w:hAnsi="標楷體" w:cs="標楷體" w:hint="eastAsia"/>
        </w:rPr>
        <w:t xml:space="preserve"> </w:t>
      </w:r>
      <w:r w:rsidR="009F29DE" w:rsidRPr="007E2127">
        <w:rPr>
          <w:rFonts w:ascii="標楷體" w:eastAsia="標楷體" w:hAnsi="標楷體" w:cs="標楷體"/>
        </w:rPr>
        <w:t xml:space="preserve"> </w:t>
      </w:r>
      <w:r w:rsidRPr="007E2127">
        <w:rPr>
          <w:rFonts w:ascii="標楷體" w:eastAsia="標楷體" w:hAnsi="標楷體" w:cs="標楷體" w:hint="eastAsia"/>
        </w:rPr>
        <w:t>為本鄉公墓土地有效利用，鼓勵火化、自然環保葬及納骨堂</w:t>
      </w:r>
    </w:p>
    <w:p w:rsidR="001474A4" w:rsidRPr="007E2127" w:rsidRDefault="001474A4" w:rsidP="0060087B">
      <w:pPr>
        <w:spacing w:line="460" w:lineRule="exact"/>
        <w:ind w:left="1680" w:hangingChars="700" w:hanging="1680"/>
        <w:rPr>
          <w:rFonts w:ascii="標楷體" w:eastAsia="標楷體" w:hAnsi="標楷體" w:cs="標楷體"/>
        </w:rPr>
      </w:pPr>
      <w:r w:rsidRPr="007E2127">
        <w:rPr>
          <w:rFonts w:ascii="標楷體" w:eastAsia="標楷體" w:hAnsi="標楷體" w:cs="標楷體" w:hint="eastAsia"/>
          <w:i/>
        </w:rPr>
        <w:t xml:space="preserve">                </w:t>
      </w:r>
      <w:r w:rsidR="007407E5" w:rsidRPr="007E2127">
        <w:rPr>
          <w:rFonts w:ascii="標楷體" w:eastAsia="標楷體" w:hAnsi="標楷體" w:cs="標楷體"/>
        </w:rPr>
        <w:t>(</w:t>
      </w:r>
      <w:r w:rsidR="007407E5" w:rsidRPr="007E2127">
        <w:rPr>
          <w:rFonts w:ascii="標楷體" w:eastAsia="標楷體" w:hAnsi="標楷體" w:cs="標楷體" w:hint="eastAsia"/>
        </w:rPr>
        <w:t>牆</w:t>
      </w:r>
      <w:r w:rsidR="007407E5" w:rsidRPr="007E2127">
        <w:rPr>
          <w:rFonts w:ascii="標楷體" w:eastAsia="標楷體" w:hAnsi="標楷體" w:cs="標楷體"/>
        </w:rPr>
        <w:t>)</w:t>
      </w:r>
      <w:r w:rsidR="007407E5" w:rsidRPr="007E2127">
        <w:rPr>
          <w:rFonts w:ascii="標楷體" w:eastAsia="標楷體" w:hAnsi="標楷體" w:cs="標楷體" w:hint="eastAsia"/>
        </w:rPr>
        <w:t>政策，本所得辦理獎勵起掘、推廣納骨堂</w:t>
      </w:r>
      <w:r w:rsidR="007407E5" w:rsidRPr="007E2127">
        <w:rPr>
          <w:rFonts w:ascii="標楷體" w:eastAsia="標楷體" w:hAnsi="標楷體" w:cs="標楷體"/>
        </w:rPr>
        <w:t>(</w:t>
      </w:r>
      <w:r w:rsidR="007407E5" w:rsidRPr="007E2127">
        <w:rPr>
          <w:rFonts w:ascii="標楷體" w:eastAsia="標楷體" w:hAnsi="標楷體" w:cs="標楷體" w:hint="eastAsia"/>
        </w:rPr>
        <w:t>牆</w:t>
      </w:r>
      <w:r w:rsidR="007407E5" w:rsidRPr="007E2127">
        <w:rPr>
          <w:rFonts w:ascii="標楷體" w:eastAsia="標楷體" w:hAnsi="標楷體" w:cs="標楷體"/>
        </w:rPr>
        <w:t>)</w:t>
      </w:r>
      <w:r w:rsidR="007407E5" w:rsidRPr="007E2127">
        <w:rPr>
          <w:rFonts w:ascii="標楷體" w:eastAsia="標楷體" w:hAnsi="標楷體" w:cs="標楷體" w:hint="eastAsia"/>
        </w:rPr>
        <w:t>活動，獎</w:t>
      </w:r>
    </w:p>
    <w:p w:rsidR="007407E5" w:rsidRPr="007E2127" w:rsidRDefault="007407E5" w:rsidP="001474A4">
      <w:pPr>
        <w:spacing w:line="460" w:lineRule="exact"/>
        <w:ind w:leftChars="700" w:left="1680" w:firstLineChars="100" w:firstLine="240"/>
        <w:rPr>
          <w:rFonts w:ascii="標楷體" w:eastAsia="標楷體" w:hAnsi="標楷體" w:cs="Times New Roman"/>
        </w:rPr>
      </w:pPr>
      <w:r w:rsidRPr="007E2127">
        <w:rPr>
          <w:rFonts w:ascii="標楷體" w:eastAsia="標楷體" w:hAnsi="標楷體" w:cs="標楷體" w:hint="eastAsia"/>
        </w:rPr>
        <w:t>勵辦法另定之。</w:t>
      </w:r>
    </w:p>
    <w:p w:rsidR="007407E5" w:rsidRPr="007E2127" w:rsidRDefault="007407E5" w:rsidP="0060087B">
      <w:pPr>
        <w:spacing w:line="460" w:lineRule="exact"/>
        <w:ind w:left="1680" w:hangingChars="700" w:hanging="1680"/>
        <w:rPr>
          <w:rFonts w:ascii="標楷體" w:eastAsia="標楷體" w:hAnsi="標楷體" w:cs="Times New Roman"/>
        </w:rPr>
      </w:pPr>
      <w:r w:rsidRPr="007E2127">
        <w:rPr>
          <w:rFonts w:ascii="標楷體" w:eastAsia="標楷體" w:hAnsi="標楷體" w:cs="標楷體" w:hint="eastAsia"/>
        </w:rPr>
        <w:t>第三十三條</w:t>
      </w:r>
      <w:r w:rsidR="001474A4" w:rsidRPr="007E2127">
        <w:rPr>
          <w:rFonts w:ascii="標楷體" w:eastAsia="標楷體" w:hAnsi="標楷體" w:cs="標楷體" w:hint="eastAsia"/>
        </w:rPr>
        <w:t xml:space="preserve"> </w:t>
      </w:r>
      <w:r w:rsidR="001474A4" w:rsidRPr="007E2127">
        <w:rPr>
          <w:rFonts w:ascii="標楷體" w:eastAsia="標楷體" w:hAnsi="標楷體" w:cs="標楷體"/>
        </w:rPr>
        <w:t xml:space="preserve"> </w:t>
      </w:r>
      <w:r w:rsidRPr="007E2127">
        <w:rPr>
          <w:rFonts w:ascii="標楷體" w:eastAsia="標楷體" w:hAnsi="標楷體" w:cs="標楷體" w:hint="eastAsia"/>
        </w:rPr>
        <w:t>本自治條例施行細則，由本所定之。</w:t>
      </w:r>
    </w:p>
    <w:p w:rsidR="007407E5" w:rsidRPr="007E2127" w:rsidRDefault="007407E5" w:rsidP="00D019EC">
      <w:pPr>
        <w:spacing w:line="460" w:lineRule="exact"/>
        <w:rPr>
          <w:rFonts w:ascii="標楷體" w:eastAsia="標楷體" w:hAnsi="標楷體" w:cs="Times New Roman"/>
        </w:rPr>
      </w:pPr>
      <w:r w:rsidRPr="007E2127">
        <w:rPr>
          <w:rFonts w:ascii="標楷體" w:eastAsia="標楷體" w:hAnsi="標楷體" w:cs="標楷體" w:hint="eastAsia"/>
        </w:rPr>
        <w:t>第三十四條</w:t>
      </w:r>
      <w:r w:rsidR="001474A4" w:rsidRPr="007E2127">
        <w:rPr>
          <w:rFonts w:ascii="標楷體" w:eastAsia="標楷體" w:hAnsi="標楷體" w:cs="標楷體" w:hint="eastAsia"/>
        </w:rPr>
        <w:t xml:space="preserve"> </w:t>
      </w:r>
      <w:r w:rsidR="001474A4" w:rsidRPr="007E2127">
        <w:rPr>
          <w:rFonts w:ascii="標楷體" w:eastAsia="標楷體" w:hAnsi="標楷體" w:cs="標楷體"/>
        </w:rPr>
        <w:t xml:space="preserve"> </w:t>
      </w:r>
      <w:r w:rsidRPr="007E2127">
        <w:rPr>
          <w:rFonts w:ascii="標楷體" w:eastAsia="標楷體" w:hAnsi="標楷體" w:cs="標楷體" w:hint="eastAsia"/>
        </w:rPr>
        <w:t>本自治條例自公布日施行。</w:t>
      </w:r>
    </w:p>
    <w:p w:rsidR="00064EEA" w:rsidRDefault="00064EEA" w:rsidP="00064EEA">
      <w:pPr>
        <w:rPr>
          <w:rFonts w:ascii="標楷體" w:eastAsia="標楷體" w:hAnsi="標楷體" w:cs="標楷體"/>
          <w:sz w:val="28"/>
          <w:szCs w:val="28"/>
        </w:rPr>
      </w:pPr>
    </w:p>
    <w:p w:rsidR="00064EEA" w:rsidRPr="00F23594" w:rsidRDefault="00064EEA" w:rsidP="00064EEA">
      <w:pPr>
        <w:rPr>
          <w:rFonts w:ascii="標楷體" w:eastAsia="標楷體" w:hAnsi="標楷體"/>
          <w:sz w:val="28"/>
          <w:szCs w:val="28"/>
        </w:rPr>
      </w:pPr>
      <w:r w:rsidRPr="00F23594">
        <w:rPr>
          <w:rFonts w:ascii="標楷體" w:eastAsia="標楷體" w:hAnsi="標楷體" w:hint="eastAsia"/>
          <w:sz w:val="28"/>
          <w:szCs w:val="28"/>
        </w:rPr>
        <w:t>附表（單位：新臺幣）</w:t>
      </w:r>
    </w:p>
    <w:p w:rsidR="00064EEA" w:rsidRDefault="00064EEA" w:rsidP="00064EEA">
      <w:pPr>
        <w:rPr>
          <w:rFonts w:ascii="標楷體" w:eastAsia="標楷體" w:hAnsi="標楷體"/>
          <w:sz w:val="28"/>
        </w:rPr>
      </w:pPr>
      <w:r>
        <w:rPr>
          <w:rFonts w:ascii="標楷體" w:eastAsia="標楷體" w:hAnsi="標楷體" w:hint="eastAsia"/>
          <w:sz w:val="28"/>
        </w:rPr>
        <w:t>ㄧ、公墓使用規費</w:t>
      </w:r>
    </w:p>
    <w:tbl>
      <w:tblPr>
        <w:tblStyle w:val="a9"/>
        <w:tblpPr w:leftFromText="180" w:rightFromText="180" w:vertAnchor="page" w:horzAnchor="margin" w:tblpY="8021"/>
        <w:tblW w:w="0" w:type="auto"/>
        <w:tblLook w:val="04A0" w:firstRow="1" w:lastRow="0" w:firstColumn="1" w:lastColumn="0" w:noHBand="0" w:noVBand="1"/>
      </w:tblPr>
      <w:tblGrid>
        <w:gridCol w:w="2263"/>
        <w:gridCol w:w="1206"/>
        <w:gridCol w:w="1207"/>
        <w:gridCol w:w="1206"/>
        <w:gridCol w:w="1207"/>
        <w:gridCol w:w="1207"/>
      </w:tblGrid>
      <w:tr w:rsidR="00064EEA" w:rsidTr="00064EEA">
        <w:tc>
          <w:tcPr>
            <w:tcW w:w="2263"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類別</w:t>
            </w:r>
          </w:p>
        </w:tc>
        <w:tc>
          <w:tcPr>
            <w:tcW w:w="1206" w:type="dxa"/>
          </w:tcPr>
          <w:p w:rsidR="00064EEA" w:rsidRDefault="00064EEA" w:rsidP="00064EEA">
            <w:pPr>
              <w:spacing w:line="420" w:lineRule="exact"/>
              <w:jc w:val="both"/>
              <w:rPr>
                <w:rFonts w:ascii="標楷體" w:eastAsia="標楷體" w:hAnsi="標楷體"/>
                <w:sz w:val="28"/>
              </w:rPr>
            </w:pPr>
            <w:r>
              <w:rPr>
                <w:rFonts w:ascii="標楷體" w:eastAsia="標楷體" w:hAnsi="標楷體" w:hint="eastAsia"/>
                <w:sz w:val="28"/>
              </w:rPr>
              <w:t>本鄉列冊第一款低收入戶</w:t>
            </w:r>
          </w:p>
        </w:tc>
        <w:tc>
          <w:tcPr>
            <w:tcW w:w="1207" w:type="dxa"/>
          </w:tcPr>
          <w:p w:rsidR="00064EEA" w:rsidRDefault="00064EEA" w:rsidP="00064EEA">
            <w:pPr>
              <w:spacing w:line="420" w:lineRule="exact"/>
              <w:jc w:val="both"/>
              <w:rPr>
                <w:rFonts w:ascii="標楷體" w:eastAsia="標楷體" w:hAnsi="標楷體"/>
                <w:sz w:val="28"/>
              </w:rPr>
            </w:pPr>
            <w:r w:rsidRPr="0035559D">
              <w:rPr>
                <w:rFonts w:ascii="標楷體" w:eastAsia="標楷體" w:hAnsi="標楷體" w:hint="eastAsia"/>
                <w:sz w:val="28"/>
              </w:rPr>
              <w:t>本鄉列冊第</w:t>
            </w:r>
            <w:r>
              <w:rPr>
                <w:rFonts w:ascii="標楷體" w:eastAsia="標楷體" w:hAnsi="標楷體" w:hint="eastAsia"/>
                <w:sz w:val="28"/>
              </w:rPr>
              <w:t>二、三</w:t>
            </w:r>
            <w:r w:rsidRPr="0035559D">
              <w:rPr>
                <w:rFonts w:ascii="標楷體" w:eastAsia="標楷體" w:hAnsi="標楷體" w:hint="eastAsia"/>
                <w:sz w:val="28"/>
              </w:rPr>
              <w:t>款低收入戶</w:t>
            </w:r>
          </w:p>
        </w:tc>
        <w:tc>
          <w:tcPr>
            <w:tcW w:w="1206" w:type="dxa"/>
          </w:tcPr>
          <w:p w:rsidR="00064EEA" w:rsidRDefault="00064EEA" w:rsidP="00064EEA">
            <w:pPr>
              <w:spacing w:line="420" w:lineRule="exact"/>
              <w:jc w:val="both"/>
              <w:rPr>
                <w:rFonts w:ascii="標楷體" w:eastAsia="標楷體" w:hAnsi="標楷體"/>
                <w:sz w:val="28"/>
              </w:rPr>
            </w:pPr>
            <w:r>
              <w:rPr>
                <w:rFonts w:ascii="標楷體" w:eastAsia="標楷體" w:hAnsi="標楷體" w:hint="eastAsia"/>
                <w:sz w:val="28"/>
              </w:rPr>
              <w:t>本鄉列冊中</w:t>
            </w:r>
            <w:r w:rsidRPr="0035559D">
              <w:rPr>
                <w:rFonts w:ascii="標楷體" w:eastAsia="標楷體" w:hAnsi="標楷體" w:hint="eastAsia"/>
                <w:sz w:val="28"/>
              </w:rPr>
              <w:t>低收入戶</w:t>
            </w:r>
          </w:p>
        </w:tc>
        <w:tc>
          <w:tcPr>
            <w:tcW w:w="1207" w:type="dxa"/>
          </w:tcPr>
          <w:p w:rsidR="00064EEA" w:rsidRDefault="00064EEA" w:rsidP="00064EEA">
            <w:pPr>
              <w:spacing w:line="420" w:lineRule="exact"/>
              <w:jc w:val="both"/>
              <w:rPr>
                <w:rFonts w:ascii="標楷體" w:eastAsia="標楷體" w:hAnsi="標楷體"/>
                <w:sz w:val="28"/>
              </w:rPr>
            </w:pPr>
            <w:r>
              <w:rPr>
                <w:rFonts w:ascii="標楷體" w:eastAsia="標楷體" w:hAnsi="標楷體" w:hint="eastAsia"/>
                <w:sz w:val="28"/>
              </w:rPr>
              <w:t>本鄉鄉民</w:t>
            </w:r>
          </w:p>
        </w:tc>
        <w:tc>
          <w:tcPr>
            <w:tcW w:w="1207" w:type="dxa"/>
          </w:tcPr>
          <w:p w:rsidR="00064EEA" w:rsidRDefault="00064EEA" w:rsidP="00064EEA">
            <w:pPr>
              <w:spacing w:line="420" w:lineRule="exact"/>
              <w:jc w:val="both"/>
              <w:rPr>
                <w:rFonts w:ascii="標楷體" w:eastAsia="標楷體" w:hAnsi="標楷體"/>
                <w:sz w:val="28"/>
              </w:rPr>
            </w:pPr>
            <w:r>
              <w:rPr>
                <w:rFonts w:ascii="標楷體" w:eastAsia="標楷體" w:hAnsi="標楷體" w:hint="eastAsia"/>
                <w:sz w:val="28"/>
              </w:rPr>
              <w:t>非本鄉鄉民</w:t>
            </w:r>
          </w:p>
        </w:tc>
      </w:tr>
      <w:tr w:rsidR="00064EEA" w:rsidTr="00064EEA">
        <w:tc>
          <w:tcPr>
            <w:tcW w:w="2263"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公園化公墓</w:t>
            </w:r>
          </w:p>
          <w:p w:rsidR="00064EEA" w:rsidRDefault="00064EEA" w:rsidP="00064EEA">
            <w:pPr>
              <w:spacing w:line="420" w:lineRule="exact"/>
              <w:jc w:val="center"/>
              <w:rPr>
                <w:rFonts w:ascii="標楷體" w:eastAsia="標楷體" w:hAnsi="標楷體"/>
                <w:sz w:val="28"/>
              </w:rPr>
            </w:pPr>
            <w:r>
              <w:rPr>
                <w:rFonts w:ascii="標楷體" w:eastAsia="標楷體" w:hAnsi="標楷體"/>
                <w:sz w:val="28"/>
              </w:rPr>
              <w:t>（西林、紅葉）</w:t>
            </w:r>
          </w:p>
        </w:tc>
        <w:tc>
          <w:tcPr>
            <w:tcW w:w="1206"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0</w:t>
            </w:r>
          </w:p>
        </w:tc>
        <w:tc>
          <w:tcPr>
            <w:tcW w:w="1207"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2</w:t>
            </w:r>
            <w:r>
              <w:rPr>
                <w:rFonts w:ascii="標楷體" w:eastAsia="標楷體" w:hAnsi="標楷體"/>
                <w:sz w:val="28"/>
              </w:rPr>
              <w:t>,</w:t>
            </w:r>
            <w:r>
              <w:rPr>
                <w:rFonts w:ascii="標楷體" w:eastAsia="標楷體" w:hAnsi="標楷體" w:hint="eastAsia"/>
                <w:sz w:val="28"/>
              </w:rPr>
              <w:t>500</w:t>
            </w:r>
          </w:p>
        </w:tc>
        <w:tc>
          <w:tcPr>
            <w:tcW w:w="1206"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4</w:t>
            </w:r>
            <w:r>
              <w:rPr>
                <w:rFonts w:ascii="標楷體" w:eastAsia="標楷體" w:hAnsi="標楷體"/>
                <w:sz w:val="28"/>
              </w:rPr>
              <w:t>,</w:t>
            </w:r>
            <w:r>
              <w:rPr>
                <w:rFonts w:ascii="標楷體" w:eastAsia="標楷體" w:hAnsi="標楷體" w:hint="eastAsia"/>
                <w:sz w:val="28"/>
              </w:rPr>
              <w:t>000</w:t>
            </w:r>
          </w:p>
        </w:tc>
        <w:tc>
          <w:tcPr>
            <w:tcW w:w="1207"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5</w:t>
            </w:r>
            <w:r>
              <w:rPr>
                <w:rFonts w:ascii="標楷體" w:eastAsia="標楷體" w:hAnsi="標楷體"/>
                <w:sz w:val="28"/>
              </w:rPr>
              <w:t>,</w:t>
            </w:r>
            <w:r>
              <w:rPr>
                <w:rFonts w:ascii="標楷體" w:eastAsia="標楷體" w:hAnsi="標楷體" w:hint="eastAsia"/>
                <w:sz w:val="28"/>
              </w:rPr>
              <w:t>000</w:t>
            </w:r>
          </w:p>
        </w:tc>
        <w:tc>
          <w:tcPr>
            <w:tcW w:w="1207"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15</w:t>
            </w:r>
            <w:r>
              <w:rPr>
                <w:rFonts w:ascii="標楷體" w:eastAsia="標楷體" w:hAnsi="標楷體"/>
                <w:sz w:val="28"/>
              </w:rPr>
              <w:t>,</w:t>
            </w:r>
            <w:r>
              <w:rPr>
                <w:rFonts w:ascii="標楷體" w:eastAsia="標楷體" w:hAnsi="標楷體" w:hint="eastAsia"/>
                <w:sz w:val="28"/>
              </w:rPr>
              <w:t>000</w:t>
            </w:r>
          </w:p>
        </w:tc>
      </w:tr>
      <w:tr w:rsidR="00064EEA" w:rsidTr="00064EEA">
        <w:tc>
          <w:tcPr>
            <w:tcW w:w="2263"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非公園化公墓</w:t>
            </w:r>
          </w:p>
        </w:tc>
        <w:tc>
          <w:tcPr>
            <w:tcW w:w="1206"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0</w:t>
            </w:r>
          </w:p>
        </w:tc>
        <w:tc>
          <w:tcPr>
            <w:tcW w:w="1207"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1</w:t>
            </w:r>
            <w:r>
              <w:rPr>
                <w:rFonts w:ascii="標楷體" w:eastAsia="標楷體" w:hAnsi="標楷體"/>
                <w:sz w:val="28"/>
              </w:rPr>
              <w:t>,</w:t>
            </w:r>
            <w:r>
              <w:rPr>
                <w:rFonts w:ascii="標楷體" w:eastAsia="標楷體" w:hAnsi="標楷體" w:hint="eastAsia"/>
                <w:sz w:val="28"/>
              </w:rPr>
              <w:t>500</w:t>
            </w:r>
          </w:p>
        </w:tc>
        <w:tc>
          <w:tcPr>
            <w:tcW w:w="1206"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2</w:t>
            </w:r>
            <w:r>
              <w:rPr>
                <w:rFonts w:ascii="標楷體" w:eastAsia="標楷體" w:hAnsi="標楷體"/>
                <w:sz w:val="28"/>
              </w:rPr>
              <w:t>,</w:t>
            </w:r>
            <w:r>
              <w:rPr>
                <w:rFonts w:ascii="標楷體" w:eastAsia="標楷體" w:hAnsi="標楷體" w:hint="eastAsia"/>
                <w:sz w:val="28"/>
              </w:rPr>
              <w:t>400</w:t>
            </w:r>
          </w:p>
        </w:tc>
        <w:tc>
          <w:tcPr>
            <w:tcW w:w="1207"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3</w:t>
            </w:r>
            <w:r>
              <w:rPr>
                <w:rFonts w:ascii="標楷體" w:eastAsia="標楷體" w:hAnsi="標楷體"/>
                <w:sz w:val="28"/>
              </w:rPr>
              <w:t>,</w:t>
            </w:r>
            <w:r>
              <w:rPr>
                <w:rFonts w:ascii="標楷體" w:eastAsia="標楷體" w:hAnsi="標楷體" w:hint="eastAsia"/>
                <w:sz w:val="28"/>
              </w:rPr>
              <w:t>000</w:t>
            </w:r>
          </w:p>
        </w:tc>
        <w:tc>
          <w:tcPr>
            <w:tcW w:w="1207" w:type="dxa"/>
            <w:vAlign w:val="center"/>
          </w:tcPr>
          <w:p w:rsidR="00064EEA" w:rsidRDefault="00064EEA" w:rsidP="00064EEA">
            <w:pPr>
              <w:spacing w:line="420" w:lineRule="exact"/>
              <w:jc w:val="center"/>
              <w:rPr>
                <w:rFonts w:ascii="標楷體" w:eastAsia="標楷體" w:hAnsi="標楷體"/>
                <w:sz w:val="28"/>
              </w:rPr>
            </w:pPr>
            <w:r>
              <w:rPr>
                <w:rFonts w:ascii="標楷體" w:eastAsia="標楷體" w:hAnsi="標楷體" w:hint="eastAsia"/>
                <w:sz w:val="28"/>
              </w:rPr>
              <w:t>9</w:t>
            </w:r>
            <w:r>
              <w:rPr>
                <w:rFonts w:ascii="標楷體" w:eastAsia="標楷體" w:hAnsi="標楷體"/>
                <w:sz w:val="28"/>
              </w:rPr>
              <w:t>,</w:t>
            </w:r>
            <w:r>
              <w:rPr>
                <w:rFonts w:ascii="標楷體" w:eastAsia="標楷體" w:hAnsi="標楷體" w:hint="eastAsia"/>
                <w:sz w:val="28"/>
              </w:rPr>
              <w:t>000</w:t>
            </w:r>
          </w:p>
        </w:tc>
      </w:tr>
    </w:tbl>
    <w:p w:rsidR="00064EEA" w:rsidRDefault="00064EEA" w:rsidP="00064EEA">
      <w:pPr>
        <w:rPr>
          <w:rFonts w:ascii="標楷體" w:eastAsia="標楷體" w:hAnsi="標楷體"/>
          <w:sz w:val="28"/>
        </w:rPr>
      </w:pPr>
    </w:p>
    <w:p w:rsidR="00064EEA" w:rsidRDefault="00064EEA" w:rsidP="00064EEA">
      <w:pPr>
        <w:rPr>
          <w:rFonts w:ascii="標楷體" w:eastAsia="標楷體" w:hAnsi="標楷體"/>
          <w:sz w:val="28"/>
        </w:rPr>
      </w:pPr>
      <w:r>
        <w:rPr>
          <w:rFonts w:ascii="標楷體" w:eastAsia="標楷體" w:hAnsi="標楷體" w:hint="eastAsia"/>
          <w:sz w:val="28"/>
        </w:rPr>
        <w:t>二、公墓起掘規費</w:t>
      </w:r>
    </w:p>
    <w:tbl>
      <w:tblPr>
        <w:tblStyle w:val="a9"/>
        <w:tblW w:w="0" w:type="auto"/>
        <w:tblLook w:val="04A0" w:firstRow="1" w:lastRow="0" w:firstColumn="1" w:lastColumn="0" w:noHBand="0" w:noVBand="1"/>
      </w:tblPr>
      <w:tblGrid>
        <w:gridCol w:w="2122"/>
        <w:gridCol w:w="3408"/>
        <w:gridCol w:w="2766"/>
      </w:tblGrid>
      <w:tr w:rsidR="00064EEA" w:rsidTr="009E674A">
        <w:tc>
          <w:tcPr>
            <w:tcW w:w="2122" w:type="dxa"/>
          </w:tcPr>
          <w:p w:rsidR="00064EEA" w:rsidRDefault="00064EEA" w:rsidP="009E674A">
            <w:pPr>
              <w:jc w:val="center"/>
              <w:rPr>
                <w:rFonts w:ascii="標楷體" w:eastAsia="標楷體" w:hAnsi="標楷體"/>
                <w:sz w:val="28"/>
              </w:rPr>
            </w:pPr>
            <w:r>
              <w:rPr>
                <w:rFonts w:ascii="標楷體" w:eastAsia="標楷體" w:hAnsi="標楷體" w:hint="eastAsia"/>
                <w:sz w:val="28"/>
              </w:rPr>
              <w:t>類別</w:t>
            </w:r>
          </w:p>
        </w:tc>
        <w:tc>
          <w:tcPr>
            <w:tcW w:w="3408" w:type="dxa"/>
          </w:tcPr>
          <w:p w:rsidR="00064EEA" w:rsidRDefault="00064EEA" w:rsidP="009E674A">
            <w:pPr>
              <w:jc w:val="center"/>
              <w:rPr>
                <w:rFonts w:ascii="標楷體" w:eastAsia="標楷體" w:hAnsi="標楷體"/>
                <w:sz w:val="28"/>
              </w:rPr>
            </w:pPr>
            <w:r>
              <w:rPr>
                <w:rFonts w:ascii="標楷體" w:eastAsia="標楷體" w:hAnsi="標楷體" w:hint="eastAsia"/>
                <w:sz w:val="28"/>
              </w:rPr>
              <w:t>單墓基內每具骨骸(灰)</w:t>
            </w:r>
          </w:p>
        </w:tc>
        <w:tc>
          <w:tcPr>
            <w:tcW w:w="2766" w:type="dxa"/>
          </w:tcPr>
          <w:p w:rsidR="00064EEA" w:rsidRDefault="00064EEA" w:rsidP="009E674A">
            <w:pPr>
              <w:jc w:val="center"/>
              <w:rPr>
                <w:rFonts w:ascii="標楷體" w:eastAsia="標楷體" w:hAnsi="標楷體"/>
                <w:sz w:val="28"/>
              </w:rPr>
            </w:pPr>
            <w:r>
              <w:rPr>
                <w:rFonts w:ascii="標楷體" w:eastAsia="標楷體" w:hAnsi="標楷體" w:hint="eastAsia"/>
                <w:sz w:val="28"/>
              </w:rPr>
              <w:t>家族式墓基</w:t>
            </w:r>
          </w:p>
        </w:tc>
      </w:tr>
      <w:tr w:rsidR="00064EEA" w:rsidTr="009E674A">
        <w:tc>
          <w:tcPr>
            <w:tcW w:w="2122" w:type="dxa"/>
          </w:tcPr>
          <w:p w:rsidR="00064EEA" w:rsidRDefault="00064EEA" w:rsidP="009E674A">
            <w:pPr>
              <w:jc w:val="center"/>
              <w:rPr>
                <w:rFonts w:ascii="標楷體" w:eastAsia="標楷體" w:hAnsi="標楷體"/>
                <w:sz w:val="28"/>
              </w:rPr>
            </w:pPr>
            <w:r>
              <w:rPr>
                <w:rFonts w:ascii="標楷體" w:eastAsia="標楷體" w:hAnsi="標楷體" w:hint="eastAsia"/>
                <w:sz w:val="28"/>
              </w:rPr>
              <w:t>本鄉各墓區</w:t>
            </w:r>
          </w:p>
        </w:tc>
        <w:tc>
          <w:tcPr>
            <w:tcW w:w="3408" w:type="dxa"/>
          </w:tcPr>
          <w:p w:rsidR="00064EEA" w:rsidRDefault="00064EEA" w:rsidP="009E674A">
            <w:pPr>
              <w:jc w:val="center"/>
              <w:rPr>
                <w:rFonts w:ascii="標楷體" w:eastAsia="標楷體" w:hAnsi="標楷體"/>
                <w:sz w:val="28"/>
              </w:rPr>
            </w:pPr>
            <w:r>
              <w:rPr>
                <w:rFonts w:ascii="標楷體" w:eastAsia="標楷體" w:hAnsi="標楷體" w:hint="eastAsia"/>
                <w:sz w:val="28"/>
              </w:rPr>
              <w:t>6</w:t>
            </w:r>
            <w:r>
              <w:rPr>
                <w:rFonts w:ascii="標楷體" w:eastAsia="標楷體" w:hAnsi="標楷體"/>
                <w:sz w:val="28"/>
              </w:rPr>
              <w:t>,</w:t>
            </w:r>
            <w:r>
              <w:rPr>
                <w:rFonts w:ascii="標楷體" w:eastAsia="標楷體" w:hAnsi="標楷體" w:hint="eastAsia"/>
                <w:sz w:val="28"/>
              </w:rPr>
              <w:t>000</w:t>
            </w:r>
          </w:p>
        </w:tc>
        <w:tc>
          <w:tcPr>
            <w:tcW w:w="2766" w:type="dxa"/>
          </w:tcPr>
          <w:p w:rsidR="00064EEA" w:rsidRDefault="00064EEA" w:rsidP="009E674A">
            <w:pPr>
              <w:jc w:val="center"/>
              <w:rPr>
                <w:rFonts w:ascii="標楷體" w:eastAsia="標楷體" w:hAnsi="標楷體"/>
                <w:sz w:val="28"/>
              </w:rPr>
            </w:pPr>
            <w:r>
              <w:rPr>
                <w:rFonts w:ascii="標楷體" w:eastAsia="標楷體" w:hAnsi="標楷體" w:hint="eastAsia"/>
                <w:sz w:val="28"/>
              </w:rPr>
              <w:t>9</w:t>
            </w:r>
            <w:r>
              <w:rPr>
                <w:rFonts w:ascii="標楷體" w:eastAsia="標楷體" w:hAnsi="標楷體"/>
                <w:sz w:val="28"/>
              </w:rPr>
              <w:t>,</w:t>
            </w:r>
            <w:r>
              <w:rPr>
                <w:rFonts w:ascii="標楷體" w:eastAsia="標楷體" w:hAnsi="標楷體" w:hint="eastAsia"/>
                <w:sz w:val="28"/>
              </w:rPr>
              <w:t>000</w:t>
            </w:r>
          </w:p>
        </w:tc>
      </w:tr>
    </w:tbl>
    <w:p w:rsidR="00064EEA" w:rsidRDefault="00064EEA" w:rsidP="00064EEA">
      <w:pPr>
        <w:rPr>
          <w:rFonts w:ascii="標楷體" w:eastAsia="標楷體" w:hAnsi="標楷體"/>
          <w:sz w:val="28"/>
        </w:rPr>
      </w:pPr>
    </w:p>
    <w:p w:rsidR="00064EEA" w:rsidRDefault="00064EEA" w:rsidP="00064EEA">
      <w:pPr>
        <w:rPr>
          <w:rFonts w:ascii="標楷體" w:eastAsia="標楷體" w:hAnsi="標楷體"/>
          <w:sz w:val="28"/>
        </w:rPr>
      </w:pPr>
    </w:p>
    <w:p w:rsidR="00064EEA" w:rsidRDefault="00064EEA" w:rsidP="00064EEA">
      <w:pPr>
        <w:rPr>
          <w:rFonts w:ascii="標楷體" w:eastAsia="標楷體" w:hAnsi="標楷體"/>
          <w:sz w:val="28"/>
        </w:rPr>
      </w:pPr>
      <w:r>
        <w:rPr>
          <w:rFonts w:ascii="標楷體" w:eastAsia="標楷體" w:hAnsi="標楷體" w:hint="eastAsia"/>
          <w:sz w:val="28"/>
        </w:rPr>
        <w:t>三</w:t>
      </w:r>
      <w:r>
        <w:rPr>
          <w:rFonts w:ascii="標楷體" w:eastAsia="標楷體" w:hAnsi="標楷體"/>
          <w:sz w:val="28"/>
        </w:rPr>
        <w:t>、</w:t>
      </w:r>
      <w:r w:rsidRPr="00B332EF">
        <w:rPr>
          <w:rFonts w:ascii="標楷體" w:eastAsia="標楷體" w:hAnsi="標楷體" w:hint="eastAsia"/>
          <w:sz w:val="28"/>
        </w:rPr>
        <w:t>公立納骨（灰、骸）堂（牆）</w:t>
      </w:r>
      <w:r>
        <w:rPr>
          <w:rFonts w:ascii="標楷體" w:eastAsia="標楷體" w:hAnsi="標楷體"/>
          <w:sz w:val="28"/>
        </w:rPr>
        <w:t>使用規費</w:t>
      </w:r>
    </w:p>
    <w:tbl>
      <w:tblPr>
        <w:tblStyle w:val="a9"/>
        <w:tblpPr w:leftFromText="180" w:rightFromText="180" w:vertAnchor="text" w:horzAnchor="margin" w:tblpXSpec="center" w:tblpY="-3"/>
        <w:tblW w:w="0" w:type="auto"/>
        <w:jc w:val="center"/>
        <w:tblLook w:val="04A0" w:firstRow="1" w:lastRow="0" w:firstColumn="1" w:lastColumn="0" w:noHBand="0" w:noVBand="1"/>
      </w:tblPr>
      <w:tblGrid>
        <w:gridCol w:w="2263"/>
        <w:gridCol w:w="1206"/>
        <w:gridCol w:w="1207"/>
        <w:gridCol w:w="1206"/>
        <w:gridCol w:w="1207"/>
        <w:gridCol w:w="1207"/>
      </w:tblGrid>
      <w:tr w:rsidR="00064EEA" w:rsidTr="009E674A">
        <w:trPr>
          <w:jc w:val="center"/>
        </w:trPr>
        <w:tc>
          <w:tcPr>
            <w:tcW w:w="2263" w:type="dxa"/>
            <w:vAlign w:val="center"/>
          </w:tcPr>
          <w:p w:rsidR="00064EEA" w:rsidRDefault="00064EEA" w:rsidP="009E674A">
            <w:pPr>
              <w:jc w:val="center"/>
              <w:rPr>
                <w:rFonts w:ascii="標楷體" w:eastAsia="標楷體" w:hAnsi="標楷體"/>
                <w:sz w:val="28"/>
              </w:rPr>
            </w:pPr>
            <w:r>
              <w:rPr>
                <w:rFonts w:ascii="標楷體" w:eastAsia="標楷體" w:hAnsi="標楷體" w:hint="eastAsia"/>
                <w:sz w:val="28"/>
              </w:rPr>
              <w:t>類別</w:t>
            </w:r>
          </w:p>
        </w:tc>
        <w:tc>
          <w:tcPr>
            <w:tcW w:w="1206" w:type="dxa"/>
            <w:vAlign w:val="center"/>
          </w:tcPr>
          <w:p w:rsidR="00064EEA" w:rsidRDefault="00064EEA" w:rsidP="009E674A">
            <w:pPr>
              <w:spacing w:line="420" w:lineRule="exact"/>
              <w:jc w:val="both"/>
              <w:rPr>
                <w:rFonts w:ascii="標楷體" w:eastAsia="標楷體" w:hAnsi="標楷體"/>
                <w:sz w:val="28"/>
              </w:rPr>
            </w:pPr>
            <w:r>
              <w:rPr>
                <w:rFonts w:ascii="標楷體" w:eastAsia="標楷體" w:hAnsi="標楷體" w:hint="eastAsia"/>
                <w:sz w:val="28"/>
              </w:rPr>
              <w:t>本鄉列冊第一款低收入戶</w:t>
            </w:r>
          </w:p>
        </w:tc>
        <w:tc>
          <w:tcPr>
            <w:tcW w:w="1207" w:type="dxa"/>
            <w:vAlign w:val="center"/>
          </w:tcPr>
          <w:p w:rsidR="00064EEA" w:rsidRDefault="00064EEA" w:rsidP="009E674A">
            <w:pPr>
              <w:spacing w:line="420" w:lineRule="exact"/>
              <w:jc w:val="both"/>
              <w:rPr>
                <w:rFonts w:ascii="標楷體" w:eastAsia="標楷體" w:hAnsi="標楷體"/>
                <w:sz w:val="28"/>
              </w:rPr>
            </w:pPr>
            <w:r w:rsidRPr="0035559D">
              <w:rPr>
                <w:rFonts w:ascii="標楷體" w:eastAsia="標楷體" w:hAnsi="標楷體" w:hint="eastAsia"/>
                <w:sz w:val="28"/>
              </w:rPr>
              <w:t>本鄉列冊第</w:t>
            </w:r>
            <w:r>
              <w:rPr>
                <w:rFonts w:ascii="標楷體" w:eastAsia="標楷體" w:hAnsi="標楷體" w:hint="eastAsia"/>
                <w:sz w:val="28"/>
              </w:rPr>
              <w:t>二、三</w:t>
            </w:r>
            <w:r w:rsidRPr="0035559D">
              <w:rPr>
                <w:rFonts w:ascii="標楷體" w:eastAsia="標楷體" w:hAnsi="標楷體" w:hint="eastAsia"/>
                <w:sz w:val="28"/>
              </w:rPr>
              <w:t>款低收入戶</w:t>
            </w:r>
          </w:p>
        </w:tc>
        <w:tc>
          <w:tcPr>
            <w:tcW w:w="1206" w:type="dxa"/>
            <w:vAlign w:val="center"/>
          </w:tcPr>
          <w:p w:rsidR="00064EEA" w:rsidRDefault="00064EEA" w:rsidP="009E674A">
            <w:pPr>
              <w:spacing w:line="420" w:lineRule="exact"/>
              <w:jc w:val="both"/>
              <w:rPr>
                <w:rFonts w:ascii="標楷體" w:eastAsia="標楷體" w:hAnsi="標楷體"/>
                <w:sz w:val="28"/>
              </w:rPr>
            </w:pPr>
            <w:r>
              <w:rPr>
                <w:rFonts w:ascii="標楷體" w:eastAsia="標楷體" w:hAnsi="標楷體" w:hint="eastAsia"/>
                <w:sz w:val="28"/>
              </w:rPr>
              <w:t>本鄉列冊中</w:t>
            </w:r>
            <w:r w:rsidRPr="0035559D">
              <w:rPr>
                <w:rFonts w:ascii="標楷體" w:eastAsia="標楷體" w:hAnsi="標楷體" w:hint="eastAsia"/>
                <w:sz w:val="28"/>
              </w:rPr>
              <w:t>低收入戶</w:t>
            </w:r>
          </w:p>
        </w:tc>
        <w:tc>
          <w:tcPr>
            <w:tcW w:w="1207" w:type="dxa"/>
            <w:vAlign w:val="center"/>
          </w:tcPr>
          <w:p w:rsidR="00064EEA" w:rsidRDefault="00064EEA" w:rsidP="009E674A">
            <w:pPr>
              <w:spacing w:line="420" w:lineRule="exact"/>
              <w:jc w:val="both"/>
              <w:rPr>
                <w:rFonts w:ascii="標楷體" w:eastAsia="標楷體" w:hAnsi="標楷體"/>
                <w:sz w:val="28"/>
              </w:rPr>
            </w:pPr>
            <w:r>
              <w:rPr>
                <w:rFonts w:ascii="標楷體" w:eastAsia="標楷體" w:hAnsi="標楷體" w:hint="eastAsia"/>
                <w:sz w:val="28"/>
              </w:rPr>
              <w:t>本鄉鄉民</w:t>
            </w:r>
          </w:p>
        </w:tc>
        <w:tc>
          <w:tcPr>
            <w:tcW w:w="1207" w:type="dxa"/>
            <w:vAlign w:val="center"/>
          </w:tcPr>
          <w:p w:rsidR="00064EEA" w:rsidRDefault="00064EEA" w:rsidP="009E674A">
            <w:pPr>
              <w:spacing w:line="420" w:lineRule="exact"/>
              <w:jc w:val="both"/>
              <w:rPr>
                <w:rFonts w:ascii="標楷體" w:eastAsia="標楷體" w:hAnsi="標楷體"/>
                <w:sz w:val="28"/>
              </w:rPr>
            </w:pPr>
            <w:r>
              <w:rPr>
                <w:rFonts w:ascii="標楷體" w:eastAsia="標楷體" w:hAnsi="標楷體" w:hint="eastAsia"/>
                <w:sz w:val="28"/>
              </w:rPr>
              <w:t>非本鄉鄉民</w:t>
            </w:r>
          </w:p>
        </w:tc>
      </w:tr>
      <w:tr w:rsidR="00064EEA" w:rsidTr="009E674A">
        <w:trPr>
          <w:jc w:val="center"/>
        </w:trPr>
        <w:tc>
          <w:tcPr>
            <w:tcW w:w="2263" w:type="dxa"/>
          </w:tcPr>
          <w:p w:rsidR="00064EEA" w:rsidRDefault="00064EEA" w:rsidP="009E674A">
            <w:pPr>
              <w:spacing w:line="440" w:lineRule="exact"/>
              <w:rPr>
                <w:rFonts w:ascii="標楷體" w:eastAsia="標楷體" w:hAnsi="標楷體"/>
                <w:sz w:val="28"/>
              </w:rPr>
            </w:pPr>
            <w:r>
              <w:rPr>
                <w:rFonts w:ascii="標楷體" w:eastAsia="標楷體" w:hAnsi="標楷體" w:hint="eastAsia"/>
                <w:sz w:val="28"/>
              </w:rPr>
              <w:t>個人式小骨灰箱</w:t>
            </w:r>
          </w:p>
        </w:tc>
        <w:tc>
          <w:tcPr>
            <w:tcW w:w="1206" w:type="dxa"/>
          </w:tcPr>
          <w:p w:rsidR="00064EEA" w:rsidRDefault="00064EEA" w:rsidP="009E674A">
            <w:pPr>
              <w:jc w:val="center"/>
              <w:rPr>
                <w:rFonts w:ascii="標楷體" w:eastAsia="標楷體" w:hAnsi="標楷體"/>
                <w:sz w:val="28"/>
              </w:rPr>
            </w:pPr>
            <w:r>
              <w:rPr>
                <w:rFonts w:ascii="標楷體" w:eastAsia="標楷體" w:hAnsi="標楷體" w:hint="eastAsia"/>
                <w:sz w:val="28"/>
              </w:rPr>
              <w:t>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5</w:t>
            </w:r>
            <w:r>
              <w:rPr>
                <w:rFonts w:ascii="標楷體" w:eastAsia="標楷體" w:hAnsi="標楷體"/>
                <w:sz w:val="28"/>
              </w:rPr>
              <w:t>,</w:t>
            </w:r>
            <w:r>
              <w:rPr>
                <w:rFonts w:ascii="標楷體" w:eastAsia="標楷體" w:hAnsi="標楷體" w:hint="eastAsia"/>
                <w:sz w:val="28"/>
              </w:rPr>
              <w:t>000</w:t>
            </w:r>
          </w:p>
        </w:tc>
        <w:tc>
          <w:tcPr>
            <w:tcW w:w="1206" w:type="dxa"/>
          </w:tcPr>
          <w:p w:rsidR="00064EEA" w:rsidRDefault="00064EEA" w:rsidP="009E674A">
            <w:pPr>
              <w:jc w:val="center"/>
              <w:rPr>
                <w:rFonts w:ascii="標楷體" w:eastAsia="標楷體" w:hAnsi="標楷體"/>
                <w:sz w:val="28"/>
              </w:rPr>
            </w:pPr>
            <w:r>
              <w:rPr>
                <w:rFonts w:ascii="標楷體" w:eastAsia="標楷體" w:hAnsi="標楷體" w:hint="eastAsia"/>
                <w:sz w:val="28"/>
              </w:rPr>
              <w:t>8</w:t>
            </w:r>
            <w:r>
              <w:rPr>
                <w:rFonts w:ascii="標楷體" w:eastAsia="標楷體" w:hAnsi="標楷體"/>
                <w:sz w:val="28"/>
              </w:rPr>
              <w:t>,</w:t>
            </w:r>
            <w:r>
              <w:rPr>
                <w:rFonts w:ascii="標楷體" w:eastAsia="標楷體" w:hAnsi="標楷體" w:hint="eastAsia"/>
                <w:sz w:val="28"/>
              </w:rPr>
              <w:t>000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10</w:t>
            </w:r>
            <w:r>
              <w:rPr>
                <w:rFonts w:ascii="標楷體" w:eastAsia="標楷體" w:hAnsi="標楷體"/>
                <w:sz w:val="28"/>
              </w:rPr>
              <w:t>,</w:t>
            </w:r>
            <w:r>
              <w:rPr>
                <w:rFonts w:ascii="標楷體" w:eastAsia="標楷體" w:hAnsi="標楷體" w:hint="eastAsia"/>
                <w:sz w:val="28"/>
              </w:rPr>
              <w:t>000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30</w:t>
            </w:r>
            <w:r>
              <w:rPr>
                <w:rFonts w:ascii="標楷體" w:eastAsia="標楷體" w:hAnsi="標楷體"/>
                <w:sz w:val="28"/>
              </w:rPr>
              <w:t>,</w:t>
            </w:r>
            <w:r>
              <w:rPr>
                <w:rFonts w:ascii="標楷體" w:eastAsia="標楷體" w:hAnsi="標楷體" w:hint="eastAsia"/>
                <w:sz w:val="28"/>
              </w:rPr>
              <w:t>000</w:t>
            </w:r>
          </w:p>
        </w:tc>
      </w:tr>
      <w:tr w:rsidR="00064EEA" w:rsidTr="009E674A">
        <w:trPr>
          <w:jc w:val="center"/>
        </w:trPr>
        <w:tc>
          <w:tcPr>
            <w:tcW w:w="2263" w:type="dxa"/>
          </w:tcPr>
          <w:p w:rsidR="00064EEA" w:rsidRDefault="00064EEA" w:rsidP="009E674A">
            <w:pPr>
              <w:spacing w:line="440" w:lineRule="exact"/>
              <w:rPr>
                <w:rFonts w:ascii="標楷體" w:eastAsia="標楷體" w:hAnsi="標楷體"/>
                <w:sz w:val="28"/>
              </w:rPr>
            </w:pPr>
            <w:r>
              <w:rPr>
                <w:rFonts w:ascii="標楷體" w:eastAsia="標楷體" w:hAnsi="標楷體" w:hint="eastAsia"/>
                <w:sz w:val="28"/>
              </w:rPr>
              <w:t>直式夫妻式骨灰箱</w:t>
            </w:r>
          </w:p>
        </w:tc>
        <w:tc>
          <w:tcPr>
            <w:tcW w:w="1206" w:type="dxa"/>
          </w:tcPr>
          <w:p w:rsidR="00064EEA" w:rsidRDefault="00064EEA" w:rsidP="009E674A">
            <w:pPr>
              <w:jc w:val="center"/>
              <w:rPr>
                <w:rFonts w:ascii="標楷體" w:eastAsia="標楷體" w:hAnsi="標楷體"/>
                <w:sz w:val="28"/>
              </w:rPr>
            </w:pPr>
            <w:r>
              <w:rPr>
                <w:rFonts w:ascii="標楷體" w:eastAsia="標楷體" w:hAnsi="標楷體" w:hint="eastAsia"/>
                <w:sz w:val="28"/>
              </w:rPr>
              <w:t>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7</w:t>
            </w:r>
            <w:r>
              <w:rPr>
                <w:rFonts w:ascii="標楷體" w:eastAsia="標楷體" w:hAnsi="標楷體"/>
                <w:sz w:val="28"/>
              </w:rPr>
              <w:t>,</w:t>
            </w:r>
            <w:r>
              <w:rPr>
                <w:rFonts w:ascii="標楷體" w:eastAsia="標楷體" w:hAnsi="標楷體" w:hint="eastAsia"/>
                <w:sz w:val="28"/>
              </w:rPr>
              <w:t>500</w:t>
            </w:r>
          </w:p>
        </w:tc>
        <w:tc>
          <w:tcPr>
            <w:tcW w:w="1206" w:type="dxa"/>
          </w:tcPr>
          <w:p w:rsidR="00064EEA" w:rsidRDefault="00064EEA" w:rsidP="009E674A">
            <w:pPr>
              <w:jc w:val="center"/>
              <w:rPr>
                <w:rFonts w:ascii="標楷體" w:eastAsia="標楷體" w:hAnsi="標楷體"/>
                <w:sz w:val="28"/>
              </w:rPr>
            </w:pPr>
            <w:r>
              <w:rPr>
                <w:rFonts w:ascii="標楷體" w:eastAsia="標楷體" w:hAnsi="標楷體" w:hint="eastAsia"/>
                <w:sz w:val="28"/>
              </w:rPr>
              <w:t>12</w:t>
            </w:r>
            <w:r>
              <w:rPr>
                <w:rFonts w:ascii="標楷體" w:eastAsia="標楷體" w:hAnsi="標楷體"/>
                <w:sz w:val="28"/>
              </w:rPr>
              <w:t>,</w:t>
            </w:r>
            <w:r>
              <w:rPr>
                <w:rFonts w:ascii="標楷體" w:eastAsia="標楷體" w:hAnsi="標楷體" w:hint="eastAsia"/>
                <w:sz w:val="28"/>
              </w:rPr>
              <w:t>000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15</w:t>
            </w:r>
            <w:r>
              <w:rPr>
                <w:rFonts w:ascii="標楷體" w:eastAsia="標楷體" w:hAnsi="標楷體"/>
                <w:sz w:val="28"/>
              </w:rPr>
              <w:t>,</w:t>
            </w:r>
            <w:r>
              <w:rPr>
                <w:rFonts w:ascii="標楷體" w:eastAsia="標楷體" w:hAnsi="標楷體" w:hint="eastAsia"/>
                <w:sz w:val="28"/>
              </w:rPr>
              <w:t>000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45</w:t>
            </w:r>
            <w:r>
              <w:rPr>
                <w:rFonts w:ascii="標楷體" w:eastAsia="標楷體" w:hAnsi="標楷體"/>
                <w:sz w:val="28"/>
              </w:rPr>
              <w:t>,</w:t>
            </w:r>
            <w:r>
              <w:rPr>
                <w:rFonts w:ascii="標楷體" w:eastAsia="標楷體" w:hAnsi="標楷體" w:hint="eastAsia"/>
                <w:sz w:val="28"/>
              </w:rPr>
              <w:t>000</w:t>
            </w:r>
          </w:p>
        </w:tc>
      </w:tr>
      <w:tr w:rsidR="00064EEA" w:rsidTr="009E674A">
        <w:trPr>
          <w:jc w:val="center"/>
        </w:trPr>
        <w:tc>
          <w:tcPr>
            <w:tcW w:w="2263" w:type="dxa"/>
          </w:tcPr>
          <w:p w:rsidR="00064EEA" w:rsidRDefault="00064EEA" w:rsidP="009E674A">
            <w:pPr>
              <w:spacing w:line="440" w:lineRule="exact"/>
              <w:rPr>
                <w:rFonts w:ascii="標楷體" w:eastAsia="標楷體" w:hAnsi="標楷體"/>
                <w:sz w:val="28"/>
              </w:rPr>
            </w:pPr>
            <w:r>
              <w:rPr>
                <w:rFonts w:ascii="標楷體" w:eastAsia="標楷體" w:hAnsi="標楷體" w:hint="eastAsia"/>
                <w:sz w:val="28"/>
              </w:rPr>
              <w:t>夫妻式骨灰箱</w:t>
            </w:r>
          </w:p>
        </w:tc>
        <w:tc>
          <w:tcPr>
            <w:tcW w:w="1206" w:type="dxa"/>
          </w:tcPr>
          <w:p w:rsidR="00064EEA" w:rsidRDefault="00064EEA" w:rsidP="009E674A">
            <w:pPr>
              <w:jc w:val="center"/>
              <w:rPr>
                <w:rFonts w:ascii="標楷體" w:eastAsia="標楷體" w:hAnsi="標楷體"/>
                <w:sz w:val="28"/>
              </w:rPr>
            </w:pPr>
            <w:r>
              <w:rPr>
                <w:rFonts w:ascii="標楷體" w:eastAsia="標楷體" w:hAnsi="標楷體" w:hint="eastAsia"/>
                <w:sz w:val="28"/>
              </w:rPr>
              <w:t>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8</w:t>
            </w:r>
            <w:r>
              <w:rPr>
                <w:rFonts w:ascii="標楷體" w:eastAsia="標楷體" w:hAnsi="標楷體"/>
                <w:sz w:val="28"/>
              </w:rPr>
              <w:t>,</w:t>
            </w:r>
            <w:r>
              <w:rPr>
                <w:rFonts w:ascii="標楷體" w:eastAsia="標楷體" w:hAnsi="標楷體" w:hint="eastAsia"/>
                <w:sz w:val="28"/>
              </w:rPr>
              <w:t>400</w:t>
            </w:r>
          </w:p>
        </w:tc>
        <w:tc>
          <w:tcPr>
            <w:tcW w:w="1206" w:type="dxa"/>
          </w:tcPr>
          <w:p w:rsidR="00064EEA" w:rsidRDefault="00064EEA" w:rsidP="009E674A">
            <w:pPr>
              <w:jc w:val="center"/>
              <w:rPr>
                <w:rFonts w:ascii="標楷體" w:eastAsia="標楷體" w:hAnsi="標楷體"/>
                <w:sz w:val="28"/>
              </w:rPr>
            </w:pPr>
            <w:r>
              <w:rPr>
                <w:rFonts w:ascii="標楷體" w:eastAsia="標楷體" w:hAnsi="標楷體" w:hint="eastAsia"/>
                <w:sz w:val="28"/>
              </w:rPr>
              <w:t>12</w:t>
            </w:r>
            <w:r>
              <w:rPr>
                <w:rFonts w:ascii="標楷體" w:eastAsia="標楷體" w:hAnsi="標楷體"/>
                <w:sz w:val="28"/>
              </w:rPr>
              <w:t>,</w:t>
            </w:r>
            <w:r>
              <w:rPr>
                <w:rFonts w:ascii="標楷體" w:eastAsia="標楷體" w:hAnsi="標楷體" w:hint="eastAsia"/>
                <w:sz w:val="28"/>
              </w:rPr>
              <w:t>800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16</w:t>
            </w:r>
            <w:r>
              <w:rPr>
                <w:rFonts w:ascii="標楷體" w:eastAsia="標楷體" w:hAnsi="標楷體"/>
                <w:sz w:val="28"/>
              </w:rPr>
              <w:t>,</w:t>
            </w:r>
            <w:r>
              <w:rPr>
                <w:rFonts w:ascii="標楷體" w:eastAsia="標楷體" w:hAnsi="標楷體" w:hint="eastAsia"/>
                <w:sz w:val="28"/>
              </w:rPr>
              <w:t>000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48</w:t>
            </w:r>
            <w:r>
              <w:rPr>
                <w:rFonts w:ascii="標楷體" w:eastAsia="標楷體" w:hAnsi="標楷體"/>
                <w:sz w:val="28"/>
              </w:rPr>
              <w:t>,</w:t>
            </w:r>
            <w:r>
              <w:rPr>
                <w:rFonts w:ascii="標楷體" w:eastAsia="標楷體" w:hAnsi="標楷體" w:hint="eastAsia"/>
                <w:sz w:val="28"/>
              </w:rPr>
              <w:t>000</w:t>
            </w:r>
          </w:p>
        </w:tc>
      </w:tr>
      <w:tr w:rsidR="00064EEA" w:rsidTr="009E674A">
        <w:trPr>
          <w:jc w:val="center"/>
        </w:trPr>
        <w:tc>
          <w:tcPr>
            <w:tcW w:w="2263" w:type="dxa"/>
          </w:tcPr>
          <w:p w:rsidR="00064EEA" w:rsidRDefault="00064EEA" w:rsidP="009E674A">
            <w:pPr>
              <w:spacing w:line="440" w:lineRule="exact"/>
              <w:rPr>
                <w:rFonts w:ascii="標楷體" w:eastAsia="標楷體" w:hAnsi="標楷體"/>
                <w:sz w:val="28"/>
              </w:rPr>
            </w:pPr>
            <w:r>
              <w:rPr>
                <w:rFonts w:ascii="標楷體" w:eastAsia="標楷體" w:hAnsi="標楷體" w:hint="eastAsia"/>
                <w:sz w:val="28"/>
              </w:rPr>
              <w:t>四人式骨灰箱</w:t>
            </w:r>
          </w:p>
        </w:tc>
        <w:tc>
          <w:tcPr>
            <w:tcW w:w="1206" w:type="dxa"/>
          </w:tcPr>
          <w:p w:rsidR="00064EEA" w:rsidRDefault="00064EEA" w:rsidP="009E674A">
            <w:pPr>
              <w:jc w:val="center"/>
              <w:rPr>
                <w:rFonts w:ascii="標楷體" w:eastAsia="標楷體" w:hAnsi="標楷體"/>
                <w:sz w:val="28"/>
              </w:rPr>
            </w:pPr>
            <w:r>
              <w:rPr>
                <w:rFonts w:ascii="標楷體" w:eastAsia="標楷體" w:hAnsi="標楷體" w:hint="eastAsia"/>
                <w:sz w:val="28"/>
              </w:rPr>
              <w:t>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16</w:t>
            </w:r>
            <w:r>
              <w:rPr>
                <w:rFonts w:ascii="標楷體" w:eastAsia="標楷體" w:hAnsi="標楷體"/>
                <w:sz w:val="28"/>
              </w:rPr>
              <w:t>,</w:t>
            </w:r>
            <w:r>
              <w:rPr>
                <w:rFonts w:ascii="標楷體" w:eastAsia="標楷體" w:hAnsi="標楷體" w:hint="eastAsia"/>
                <w:sz w:val="28"/>
              </w:rPr>
              <w:t>000</w:t>
            </w:r>
          </w:p>
        </w:tc>
        <w:tc>
          <w:tcPr>
            <w:tcW w:w="1206" w:type="dxa"/>
          </w:tcPr>
          <w:p w:rsidR="00064EEA" w:rsidRDefault="00064EEA" w:rsidP="009E674A">
            <w:pPr>
              <w:jc w:val="center"/>
              <w:rPr>
                <w:rFonts w:ascii="標楷體" w:eastAsia="標楷體" w:hAnsi="標楷體"/>
                <w:sz w:val="28"/>
              </w:rPr>
            </w:pPr>
            <w:r>
              <w:rPr>
                <w:rFonts w:ascii="標楷體" w:eastAsia="標楷體" w:hAnsi="標楷體" w:hint="eastAsia"/>
                <w:sz w:val="28"/>
              </w:rPr>
              <w:t>25</w:t>
            </w:r>
            <w:r>
              <w:rPr>
                <w:rFonts w:ascii="標楷體" w:eastAsia="標楷體" w:hAnsi="標楷體"/>
                <w:sz w:val="28"/>
              </w:rPr>
              <w:t>,</w:t>
            </w:r>
            <w:r>
              <w:rPr>
                <w:rFonts w:ascii="標楷體" w:eastAsia="標楷體" w:hAnsi="標楷體" w:hint="eastAsia"/>
                <w:sz w:val="28"/>
              </w:rPr>
              <w:t>600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32</w:t>
            </w:r>
            <w:r>
              <w:rPr>
                <w:rFonts w:ascii="標楷體" w:eastAsia="標楷體" w:hAnsi="標楷體"/>
                <w:sz w:val="28"/>
              </w:rPr>
              <w:t>,</w:t>
            </w:r>
            <w:r>
              <w:rPr>
                <w:rFonts w:ascii="標楷體" w:eastAsia="標楷體" w:hAnsi="標楷體" w:hint="eastAsia"/>
                <w:sz w:val="28"/>
              </w:rPr>
              <w:t>000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96</w:t>
            </w:r>
            <w:r>
              <w:rPr>
                <w:rFonts w:ascii="標楷體" w:eastAsia="標楷體" w:hAnsi="標楷體"/>
                <w:sz w:val="28"/>
              </w:rPr>
              <w:t>,</w:t>
            </w:r>
            <w:r>
              <w:rPr>
                <w:rFonts w:ascii="標楷體" w:eastAsia="標楷體" w:hAnsi="標楷體" w:hint="eastAsia"/>
                <w:sz w:val="28"/>
              </w:rPr>
              <w:t>000</w:t>
            </w:r>
          </w:p>
        </w:tc>
      </w:tr>
      <w:tr w:rsidR="00064EEA" w:rsidTr="009E674A">
        <w:trPr>
          <w:jc w:val="center"/>
        </w:trPr>
        <w:tc>
          <w:tcPr>
            <w:tcW w:w="2263" w:type="dxa"/>
          </w:tcPr>
          <w:p w:rsidR="00064EEA" w:rsidRDefault="00064EEA" w:rsidP="009E674A">
            <w:pPr>
              <w:spacing w:line="440" w:lineRule="exact"/>
              <w:rPr>
                <w:rFonts w:ascii="標楷體" w:eastAsia="標楷體" w:hAnsi="標楷體"/>
                <w:sz w:val="28"/>
              </w:rPr>
            </w:pPr>
            <w:r>
              <w:rPr>
                <w:rFonts w:ascii="標楷體" w:eastAsia="標楷體" w:hAnsi="標楷體" w:hint="eastAsia"/>
                <w:sz w:val="28"/>
              </w:rPr>
              <w:t>六人式家族獨立櫃</w:t>
            </w:r>
          </w:p>
        </w:tc>
        <w:tc>
          <w:tcPr>
            <w:tcW w:w="1206" w:type="dxa"/>
          </w:tcPr>
          <w:p w:rsidR="00064EEA" w:rsidRDefault="00064EEA" w:rsidP="009E674A">
            <w:pPr>
              <w:jc w:val="center"/>
              <w:rPr>
                <w:rFonts w:ascii="標楷體" w:eastAsia="標楷體" w:hAnsi="標楷體"/>
                <w:sz w:val="28"/>
              </w:rPr>
            </w:pPr>
            <w:r>
              <w:rPr>
                <w:rFonts w:ascii="標楷體" w:eastAsia="標楷體" w:hAnsi="標楷體" w:hint="eastAsia"/>
                <w:sz w:val="28"/>
              </w:rPr>
              <w:t>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24</w:t>
            </w:r>
            <w:r>
              <w:rPr>
                <w:rFonts w:ascii="標楷體" w:eastAsia="標楷體" w:hAnsi="標楷體"/>
                <w:sz w:val="28"/>
              </w:rPr>
              <w:t>,</w:t>
            </w:r>
            <w:r>
              <w:rPr>
                <w:rFonts w:ascii="標楷體" w:eastAsia="標楷體" w:hAnsi="標楷體" w:hint="eastAsia"/>
                <w:sz w:val="28"/>
              </w:rPr>
              <w:t>000</w:t>
            </w:r>
          </w:p>
        </w:tc>
        <w:tc>
          <w:tcPr>
            <w:tcW w:w="1206" w:type="dxa"/>
          </w:tcPr>
          <w:p w:rsidR="00064EEA" w:rsidRDefault="00064EEA" w:rsidP="009E674A">
            <w:pPr>
              <w:jc w:val="center"/>
              <w:rPr>
                <w:rFonts w:ascii="標楷體" w:eastAsia="標楷體" w:hAnsi="標楷體"/>
                <w:sz w:val="28"/>
              </w:rPr>
            </w:pPr>
            <w:r>
              <w:rPr>
                <w:rFonts w:ascii="標楷體" w:eastAsia="標楷體" w:hAnsi="標楷體" w:hint="eastAsia"/>
                <w:sz w:val="28"/>
              </w:rPr>
              <w:t>38</w:t>
            </w:r>
            <w:r>
              <w:rPr>
                <w:rFonts w:ascii="標楷體" w:eastAsia="標楷體" w:hAnsi="標楷體"/>
                <w:sz w:val="28"/>
              </w:rPr>
              <w:t>,</w:t>
            </w:r>
            <w:r>
              <w:rPr>
                <w:rFonts w:ascii="標楷體" w:eastAsia="標楷體" w:hAnsi="標楷體" w:hint="eastAsia"/>
                <w:sz w:val="28"/>
              </w:rPr>
              <w:t>400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48</w:t>
            </w:r>
            <w:r>
              <w:rPr>
                <w:rFonts w:ascii="標楷體" w:eastAsia="標楷體" w:hAnsi="標楷體"/>
                <w:sz w:val="28"/>
              </w:rPr>
              <w:t>,</w:t>
            </w:r>
            <w:r>
              <w:rPr>
                <w:rFonts w:ascii="標楷體" w:eastAsia="標楷體" w:hAnsi="標楷體" w:hint="eastAsia"/>
                <w:sz w:val="28"/>
              </w:rPr>
              <w:t>000</w:t>
            </w:r>
          </w:p>
        </w:tc>
        <w:tc>
          <w:tcPr>
            <w:tcW w:w="1207" w:type="dxa"/>
          </w:tcPr>
          <w:p w:rsidR="00064EEA" w:rsidRDefault="00064EEA" w:rsidP="009E674A">
            <w:pPr>
              <w:jc w:val="center"/>
              <w:rPr>
                <w:rFonts w:ascii="標楷體" w:eastAsia="標楷體" w:hAnsi="標楷體"/>
                <w:sz w:val="28"/>
              </w:rPr>
            </w:pPr>
            <w:r>
              <w:rPr>
                <w:rFonts w:ascii="標楷體" w:eastAsia="標楷體" w:hAnsi="標楷體" w:hint="eastAsia"/>
                <w:sz w:val="28"/>
              </w:rPr>
              <w:t>144</w:t>
            </w:r>
            <w:r>
              <w:rPr>
                <w:rFonts w:ascii="標楷體" w:eastAsia="標楷體" w:hAnsi="標楷體"/>
                <w:sz w:val="28"/>
              </w:rPr>
              <w:t>,</w:t>
            </w:r>
            <w:r>
              <w:rPr>
                <w:rFonts w:ascii="標楷體" w:eastAsia="標楷體" w:hAnsi="標楷體" w:hint="eastAsia"/>
                <w:sz w:val="28"/>
              </w:rPr>
              <w:t>00</w:t>
            </w:r>
            <w:r>
              <w:rPr>
                <w:rFonts w:ascii="標楷體" w:eastAsia="標楷體" w:hAnsi="標楷體"/>
                <w:sz w:val="28"/>
              </w:rPr>
              <w:t>0</w:t>
            </w:r>
          </w:p>
        </w:tc>
      </w:tr>
      <w:tr w:rsidR="00064EEA" w:rsidRPr="00DD1947" w:rsidTr="009E674A">
        <w:trPr>
          <w:jc w:val="center"/>
        </w:trPr>
        <w:tc>
          <w:tcPr>
            <w:tcW w:w="2263" w:type="dxa"/>
            <w:vAlign w:val="center"/>
          </w:tcPr>
          <w:p w:rsidR="00064EEA" w:rsidRDefault="00064EEA" w:rsidP="009E674A">
            <w:pPr>
              <w:spacing w:line="440" w:lineRule="exact"/>
              <w:jc w:val="center"/>
              <w:rPr>
                <w:rFonts w:ascii="標楷體" w:eastAsia="標楷體" w:hAnsi="標楷體"/>
                <w:sz w:val="28"/>
              </w:rPr>
            </w:pPr>
            <w:r>
              <w:rPr>
                <w:rFonts w:ascii="標楷體" w:eastAsia="標楷體" w:hAnsi="標楷體" w:hint="eastAsia"/>
                <w:sz w:val="28"/>
              </w:rPr>
              <w:t>備註</w:t>
            </w:r>
          </w:p>
        </w:tc>
        <w:tc>
          <w:tcPr>
            <w:tcW w:w="6033" w:type="dxa"/>
            <w:gridSpan w:val="5"/>
            <w:vAlign w:val="center"/>
          </w:tcPr>
          <w:p w:rsidR="00064EEA" w:rsidRPr="00F23594" w:rsidRDefault="00064EEA" w:rsidP="009E674A">
            <w:pPr>
              <w:spacing w:line="460" w:lineRule="exact"/>
              <w:rPr>
                <w:rFonts w:ascii="標楷體" w:eastAsia="標楷體" w:hAnsi="標楷體"/>
              </w:rPr>
            </w:pPr>
            <w:r w:rsidRPr="00F23594">
              <w:rPr>
                <w:rFonts w:ascii="標楷體" w:eastAsia="標楷體" w:hAnsi="標楷體" w:hint="eastAsia"/>
              </w:rPr>
              <w:t>增加堂箱數量可補足差額經本所核准後變更位置。</w:t>
            </w:r>
          </w:p>
        </w:tc>
      </w:tr>
    </w:tbl>
    <w:p w:rsidR="00064EEA" w:rsidRPr="00064EEA" w:rsidRDefault="00064EEA" w:rsidP="00570EAC">
      <w:pPr>
        <w:rPr>
          <w:rFonts w:ascii="標楷體" w:eastAsia="標楷體" w:hAnsi="標楷體" w:cs="標楷體"/>
          <w:sz w:val="28"/>
          <w:szCs w:val="28"/>
        </w:rPr>
      </w:pPr>
    </w:p>
    <w:sectPr w:rsidR="00064EEA" w:rsidRPr="00064EEA" w:rsidSect="00F359B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22B" w:rsidRDefault="00A2622B" w:rsidP="003F679D">
      <w:pPr>
        <w:rPr>
          <w:rFonts w:cs="Times New Roman"/>
        </w:rPr>
      </w:pPr>
      <w:r>
        <w:rPr>
          <w:rFonts w:cs="Times New Roman"/>
        </w:rPr>
        <w:separator/>
      </w:r>
    </w:p>
  </w:endnote>
  <w:endnote w:type="continuationSeparator" w:id="0">
    <w:p w:rsidR="00A2622B" w:rsidRDefault="00A2622B" w:rsidP="003F67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22B" w:rsidRDefault="00A2622B" w:rsidP="003F679D">
      <w:pPr>
        <w:rPr>
          <w:rFonts w:cs="Times New Roman"/>
        </w:rPr>
      </w:pPr>
      <w:r>
        <w:rPr>
          <w:rFonts w:cs="Times New Roman"/>
        </w:rPr>
        <w:separator/>
      </w:r>
    </w:p>
  </w:footnote>
  <w:footnote w:type="continuationSeparator" w:id="0">
    <w:p w:rsidR="00A2622B" w:rsidRDefault="00A2622B" w:rsidP="003F679D">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25E95"/>
    <w:multiLevelType w:val="hybridMultilevel"/>
    <w:tmpl w:val="F33AB158"/>
    <w:lvl w:ilvl="0" w:tplc="0352AFBE">
      <w:start w:val="1"/>
      <w:numFmt w:val="taiwaneseCountingThousand"/>
      <w:lvlText w:val="第%1條"/>
      <w:lvlJc w:val="left"/>
      <w:pPr>
        <w:tabs>
          <w:tab w:val="num" w:pos="720"/>
        </w:tabs>
        <w:ind w:left="720" w:hanging="720"/>
      </w:pPr>
      <w:rPr>
        <w:rFonts w:ascii="標楷體" w:eastAsia="標楷體" w:hAnsi="標楷體" w:hint="eastAsia"/>
      </w:rPr>
    </w:lvl>
    <w:lvl w:ilvl="1" w:tplc="0D7A4A16">
      <w:start w:val="1"/>
      <w:numFmt w:val="taiwaneseCountingThousand"/>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6A767F63"/>
    <w:multiLevelType w:val="hybridMultilevel"/>
    <w:tmpl w:val="D2C8E182"/>
    <w:lvl w:ilvl="0" w:tplc="FE72044A">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9EC"/>
    <w:rsid w:val="00021F1C"/>
    <w:rsid w:val="00064EEA"/>
    <w:rsid w:val="000840C1"/>
    <w:rsid w:val="000A5C4C"/>
    <w:rsid w:val="000B67EC"/>
    <w:rsid w:val="000E2934"/>
    <w:rsid w:val="000E6165"/>
    <w:rsid w:val="00133A3F"/>
    <w:rsid w:val="00133CB6"/>
    <w:rsid w:val="001474A4"/>
    <w:rsid w:val="00151059"/>
    <w:rsid w:val="00160B09"/>
    <w:rsid w:val="001B4212"/>
    <w:rsid w:val="001F3AE2"/>
    <w:rsid w:val="00203D5A"/>
    <w:rsid w:val="00211627"/>
    <w:rsid w:val="0021423B"/>
    <w:rsid w:val="002402D0"/>
    <w:rsid w:val="002658B4"/>
    <w:rsid w:val="002924D1"/>
    <w:rsid w:val="002D2A7B"/>
    <w:rsid w:val="00313D52"/>
    <w:rsid w:val="00331F84"/>
    <w:rsid w:val="00333394"/>
    <w:rsid w:val="003334B1"/>
    <w:rsid w:val="00381E5E"/>
    <w:rsid w:val="003828AD"/>
    <w:rsid w:val="003F679D"/>
    <w:rsid w:val="003F77AA"/>
    <w:rsid w:val="00402546"/>
    <w:rsid w:val="00450FE1"/>
    <w:rsid w:val="004965FB"/>
    <w:rsid w:val="00496C02"/>
    <w:rsid w:val="004F40C3"/>
    <w:rsid w:val="00501719"/>
    <w:rsid w:val="0050429B"/>
    <w:rsid w:val="0053466E"/>
    <w:rsid w:val="00562A20"/>
    <w:rsid w:val="00570EAC"/>
    <w:rsid w:val="00583A0F"/>
    <w:rsid w:val="005C1C77"/>
    <w:rsid w:val="005F4B88"/>
    <w:rsid w:val="0060087B"/>
    <w:rsid w:val="00641D92"/>
    <w:rsid w:val="0064298D"/>
    <w:rsid w:val="00674698"/>
    <w:rsid w:val="006812E8"/>
    <w:rsid w:val="006D79E6"/>
    <w:rsid w:val="007407E5"/>
    <w:rsid w:val="00753D4F"/>
    <w:rsid w:val="007D39C9"/>
    <w:rsid w:val="007E2127"/>
    <w:rsid w:val="00806920"/>
    <w:rsid w:val="00863B8C"/>
    <w:rsid w:val="00874343"/>
    <w:rsid w:val="00874DF5"/>
    <w:rsid w:val="008E7D91"/>
    <w:rsid w:val="009057B6"/>
    <w:rsid w:val="00961E3A"/>
    <w:rsid w:val="009A4F2C"/>
    <w:rsid w:val="009C1C4E"/>
    <w:rsid w:val="009F29DE"/>
    <w:rsid w:val="009F5C31"/>
    <w:rsid w:val="00A2622B"/>
    <w:rsid w:val="00A319FF"/>
    <w:rsid w:val="00A76417"/>
    <w:rsid w:val="00AE72FA"/>
    <w:rsid w:val="00AF5929"/>
    <w:rsid w:val="00B22C20"/>
    <w:rsid w:val="00B332EF"/>
    <w:rsid w:val="00BB0007"/>
    <w:rsid w:val="00C251F3"/>
    <w:rsid w:val="00C53E7D"/>
    <w:rsid w:val="00C67D77"/>
    <w:rsid w:val="00C84E7B"/>
    <w:rsid w:val="00C8624B"/>
    <w:rsid w:val="00C945D3"/>
    <w:rsid w:val="00CA1012"/>
    <w:rsid w:val="00D019EC"/>
    <w:rsid w:val="00D30E4A"/>
    <w:rsid w:val="00D84195"/>
    <w:rsid w:val="00DB1252"/>
    <w:rsid w:val="00DE4AF6"/>
    <w:rsid w:val="00E42FE0"/>
    <w:rsid w:val="00E758EE"/>
    <w:rsid w:val="00F129F0"/>
    <w:rsid w:val="00F359B3"/>
    <w:rsid w:val="00F779C5"/>
    <w:rsid w:val="00FC69BC"/>
    <w:rsid w:val="00FE2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B1F58F-E9BB-44CC-AEAE-98715D17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9B3"/>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03D5A"/>
    <w:rPr>
      <w:rFonts w:ascii="Calibri Light" w:hAnsi="Calibri Light" w:cs="Calibri Light"/>
      <w:sz w:val="18"/>
      <w:szCs w:val="18"/>
    </w:rPr>
  </w:style>
  <w:style w:type="character" w:customStyle="1" w:styleId="a4">
    <w:name w:val="註解方塊文字 字元"/>
    <w:basedOn w:val="a0"/>
    <w:link w:val="a3"/>
    <w:uiPriority w:val="99"/>
    <w:semiHidden/>
    <w:locked/>
    <w:rsid w:val="00203D5A"/>
    <w:rPr>
      <w:rFonts w:ascii="Calibri Light" w:eastAsia="新細明體" w:hAnsi="Calibri Light" w:cs="Calibri Light"/>
      <w:sz w:val="18"/>
      <w:szCs w:val="18"/>
    </w:rPr>
  </w:style>
  <w:style w:type="paragraph" w:styleId="a5">
    <w:name w:val="header"/>
    <w:basedOn w:val="a"/>
    <w:link w:val="a6"/>
    <w:uiPriority w:val="99"/>
    <w:rsid w:val="003F679D"/>
    <w:pPr>
      <w:tabs>
        <w:tab w:val="center" w:pos="4153"/>
        <w:tab w:val="right" w:pos="8306"/>
      </w:tabs>
      <w:snapToGrid w:val="0"/>
    </w:pPr>
    <w:rPr>
      <w:sz w:val="20"/>
      <w:szCs w:val="20"/>
    </w:rPr>
  </w:style>
  <w:style w:type="character" w:customStyle="1" w:styleId="a6">
    <w:name w:val="頁首 字元"/>
    <w:basedOn w:val="a0"/>
    <w:link w:val="a5"/>
    <w:uiPriority w:val="99"/>
    <w:locked/>
    <w:rsid w:val="003F679D"/>
    <w:rPr>
      <w:sz w:val="20"/>
      <w:szCs w:val="20"/>
    </w:rPr>
  </w:style>
  <w:style w:type="paragraph" w:styleId="a7">
    <w:name w:val="footer"/>
    <w:basedOn w:val="a"/>
    <w:link w:val="a8"/>
    <w:uiPriority w:val="99"/>
    <w:rsid w:val="003F679D"/>
    <w:pPr>
      <w:tabs>
        <w:tab w:val="center" w:pos="4153"/>
        <w:tab w:val="right" w:pos="8306"/>
      </w:tabs>
      <w:snapToGrid w:val="0"/>
    </w:pPr>
    <w:rPr>
      <w:sz w:val="20"/>
      <w:szCs w:val="20"/>
    </w:rPr>
  </w:style>
  <w:style w:type="character" w:customStyle="1" w:styleId="a8">
    <w:name w:val="頁尾 字元"/>
    <w:basedOn w:val="a0"/>
    <w:link w:val="a7"/>
    <w:uiPriority w:val="99"/>
    <w:locked/>
    <w:rsid w:val="003F679D"/>
    <w:rPr>
      <w:sz w:val="20"/>
      <w:szCs w:val="20"/>
    </w:rPr>
  </w:style>
  <w:style w:type="table" w:styleId="a9">
    <w:name w:val="Table Grid"/>
    <w:basedOn w:val="a1"/>
    <w:uiPriority w:val="39"/>
    <w:rsid w:val="00570EAC"/>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758E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13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776</Words>
  <Characters>4429</Characters>
  <Application>Microsoft Office Word</Application>
  <DocSecurity>0</DocSecurity>
  <Lines>36</Lines>
  <Paragraphs>10</Paragraphs>
  <ScaleCrop>false</ScaleCrop>
  <Company>atw</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2017-07-14T06:09:00Z</cp:lastPrinted>
  <dcterms:created xsi:type="dcterms:W3CDTF">2017-07-07T02:55:00Z</dcterms:created>
  <dcterms:modified xsi:type="dcterms:W3CDTF">2017-12-13T00:42:00Z</dcterms:modified>
</cp:coreProperties>
</file>