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drawings/drawing1.xml" ContentType="application/vnd.openxmlformats-officedocument.drawingml.chartshapes+xml"/>
  <Override PartName="/word/charts/chart3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7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143F" w:rsidRPr="004A068E" w:rsidRDefault="007A143F" w:rsidP="009E0F33">
      <w:pPr>
        <w:spacing w:line="360" w:lineRule="auto"/>
        <w:jc w:val="center"/>
        <w:rPr>
          <w:rFonts w:ascii="標楷體" w:eastAsia="標楷體" w:hAnsi="標楷體"/>
          <w:sz w:val="96"/>
          <w:szCs w:val="96"/>
        </w:rPr>
      </w:pPr>
      <w:bookmarkStart w:id="0" w:name="_Hlk44834393"/>
      <w:bookmarkStart w:id="1" w:name="_GoBack"/>
      <w:bookmarkEnd w:id="0"/>
      <w:bookmarkEnd w:id="1"/>
    </w:p>
    <w:p w:rsidR="007A143F" w:rsidRPr="00A5061C" w:rsidRDefault="007A143F" w:rsidP="004A068E">
      <w:pPr>
        <w:widowControl/>
        <w:ind w:leftChars="100" w:left="240" w:rightChars="100" w:right="240"/>
        <w:jc w:val="center"/>
        <w:rPr>
          <w:rFonts w:ascii="標楷體" w:eastAsia="標楷體" w:hAnsi="標楷體"/>
          <w:sz w:val="64"/>
          <w:szCs w:val="64"/>
        </w:rPr>
      </w:pPr>
      <w:r w:rsidRPr="00A5061C">
        <w:rPr>
          <w:rFonts w:ascii="標楷體" w:eastAsia="標楷體" w:hAnsi="標楷體" w:hint="eastAsia"/>
          <w:sz w:val="64"/>
          <w:szCs w:val="64"/>
        </w:rPr>
        <w:t>統計應用分析報告</w:t>
      </w:r>
    </w:p>
    <w:p w:rsidR="007A143F" w:rsidRPr="00A5061C" w:rsidRDefault="007A143F" w:rsidP="00E238F3">
      <w:pPr>
        <w:widowControl/>
        <w:spacing w:beforeLines="200" w:before="720"/>
        <w:jc w:val="center"/>
        <w:rPr>
          <w:rFonts w:ascii="標楷體" w:eastAsia="標楷體" w:hAnsi="標楷體"/>
          <w:sz w:val="56"/>
          <w:szCs w:val="56"/>
        </w:rPr>
      </w:pPr>
      <w:r w:rsidRPr="00A5061C">
        <w:rPr>
          <w:rFonts w:ascii="標楷體" w:eastAsia="標楷體" w:hAnsi="標楷體" w:hint="eastAsia"/>
          <w:sz w:val="56"/>
          <w:szCs w:val="56"/>
        </w:rPr>
        <w:t>長照</w:t>
      </w:r>
      <w:proofErr w:type="gramStart"/>
      <w:r w:rsidRPr="00A5061C">
        <w:rPr>
          <w:rFonts w:ascii="標楷體" w:eastAsia="標楷體" w:hAnsi="標楷體" w:hint="eastAsia"/>
          <w:sz w:val="56"/>
          <w:szCs w:val="56"/>
        </w:rPr>
        <w:t>居家照服員</w:t>
      </w:r>
      <w:proofErr w:type="gramEnd"/>
      <w:r w:rsidRPr="00A5061C">
        <w:rPr>
          <w:rFonts w:ascii="標楷體" w:eastAsia="標楷體" w:hAnsi="標楷體" w:hint="eastAsia"/>
          <w:sz w:val="56"/>
          <w:szCs w:val="56"/>
        </w:rPr>
        <w:t>統計分析報告</w:t>
      </w:r>
    </w:p>
    <w:p w:rsidR="007A143F" w:rsidRPr="00A5061C" w:rsidRDefault="007A143F" w:rsidP="007A143F">
      <w:pPr>
        <w:widowControl/>
        <w:jc w:val="center"/>
        <w:rPr>
          <w:rFonts w:ascii="標楷體" w:eastAsia="標楷體" w:hAnsi="標楷體"/>
          <w:sz w:val="54"/>
          <w:szCs w:val="54"/>
        </w:rPr>
      </w:pPr>
    </w:p>
    <w:p w:rsidR="007A143F" w:rsidRPr="00A5061C" w:rsidRDefault="007A143F" w:rsidP="007A143F">
      <w:pPr>
        <w:widowControl/>
        <w:jc w:val="center"/>
        <w:rPr>
          <w:rFonts w:ascii="標楷體" w:eastAsia="標楷體" w:hAnsi="標楷體"/>
          <w:sz w:val="54"/>
          <w:szCs w:val="54"/>
        </w:rPr>
      </w:pPr>
    </w:p>
    <w:p w:rsidR="007A143F" w:rsidRPr="00A5061C" w:rsidRDefault="007A143F" w:rsidP="007A143F">
      <w:pPr>
        <w:widowControl/>
        <w:jc w:val="center"/>
        <w:rPr>
          <w:rFonts w:ascii="標楷體" w:eastAsia="標楷體" w:hAnsi="標楷體"/>
          <w:sz w:val="54"/>
          <w:szCs w:val="54"/>
        </w:rPr>
      </w:pPr>
    </w:p>
    <w:p w:rsidR="007A143F" w:rsidRPr="00A5061C" w:rsidRDefault="007A143F" w:rsidP="007A143F">
      <w:pPr>
        <w:widowControl/>
        <w:jc w:val="center"/>
        <w:rPr>
          <w:rFonts w:ascii="標楷體" w:eastAsia="標楷體" w:hAnsi="標楷體"/>
          <w:sz w:val="54"/>
          <w:szCs w:val="54"/>
        </w:rPr>
      </w:pPr>
    </w:p>
    <w:p w:rsidR="007A143F" w:rsidRPr="00A5061C" w:rsidRDefault="007A143F" w:rsidP="007A143F">
      <w:pPr>
        <w:widowControl/>
        <w:jc w:val="center"/>
        <w:rPr>
          <w:rFonts w:ascii="標楷體" w:eastAsia="標楷體" w:hAnsi="標楷體"/>
          <w:sz w:val="54"/>
          <w:szCs w:val="54"/>
        </w:rPr>
      </w:pPr>
    </w:p>
    <w:p w:rsidR="007A143F" w:rsidRPr="00A5061C" w:rsidRDefault="007A143F" w:rsidP="007A143F">
      <w:pPr>
        <w:widowControl/>
        <w:jc w:val="center"/>
        <w:rPr>
          <w:rFonts w:ascii="標楷體" w:eastAsia="標楷體" w:hAnsi="標楷體"/>
          <w:sz w:val="54"/>
          <w:szCs w:val="54"/>
        </w:rPr>
      </w:pPr>
    </w:p>
    <w:p w:rsidR="007A143F" w:rsidRPr="00A5061C" w:rsidRDefault="007A143F" w:rsidP="007A143F">
      <w:pPr>
        <w:widowControl/>
        <w:jc w:val="center"/>
        <w:rPr>
          <w:rFonts w:ascii="標楷體" w:eastAsia="標楷體" w:hAnsi="標楷體"/>
          <w:sz w:val="54"/>
          <w:szCs w:val="54"/>
        </w:rPr>
      </w:pPr>
    </w:p>
    <w:p w:rsidR="007A143F" w:rsidRPr="00A5061C" w:rsidRDefault="007A143F" w:rsidP="007A143F">
      <w:pPr>
        <w:widowControl/>
        <w:jc w:val="center"/>
        <w:rPr>
          <w:rFonts w:ascii="標楷體" w:eastAsia="標楷體" w:hAnsi="標楷體"/>
          <w:sz w:val="54"/>
          <w:szCs w:val="54"/>
        </w:rPr>
      </w:pPr>
    </w:p>
    <w:p w:rsidR="007A143F" w:rsidRPr="00A5061C" w:rsidRDefault="007A143F" w:rsidP="007A143F">
      <w:pPr>
        <w:widowControl/>
        <w:jc w:val="center"/>
        <w:rPr>
          <w:rFonts w:ascii="標楷體" w:eastAsia="標楷體" w:hAnsi="標楷體"/>
          <w:sz w:val="54"/>
          <w:szCs w:val="54"/>
        </w:rPr>
      </w:pPr>
    </w:p>
    <w:p w:rsidR="007A143F" w:rsidRPr="00A5061C" w:rsidRDefault="007A143F" w:rsidP="007A143F">
      <w:pPr>
        <w:widowControl/>
        <w:jc w:val="center"/>
        <w:rPr>
          <w:rFonts w:ascii="標楷體" w:eastAsia="標楷體" w:hAnsi="標楷體"/>
          <w:sz w:val="54"/>
          <w:szCs w:val="54"/>
        </w:rPr>
      </w:pPr>
    </w:p>
    <w:p w:rsidR="007A143F" w:rsidRPr="00A5061C" w:rsidRDefault="007A143F" w:rsidP="007A143F">
      <w:pPr>
        <w:widowControl/>
        <w:jc w:val="center"/>
        <w:rPr>
          <w:rFonts w:ascii="標楷體" w:eastAsia="標楷體" w:hAnsi="標楷體"/>
          <w:sz w:val="40"/>
          <w:szCs w:val="40"/>
        </w:rPr>
      </w:pPr>
    </w:p>
    <w:p w:rsidR="007A143F" w:rsidRPr="00A5061C" w:rsidRDefault="007A143F" w:rsidP="007A143F">
      <w:pPr>
        <w:widowControl/>
        <w:jc w:val="center"/>
        <w:rPr>
          <w:rFonts w:ascii="標楷體" w:eastAsia="標楷體" w:hAnsi="標楷體"/>
          <w:sz w:val="40"/>
          <w:szCs w:val="40"/>
        </w:rPr>
      </w:pPr>
      <w:proofErr w:type="gramStart"/>
      <w:r w:rsidRPr="00A5061C">
        <w:rPr>
          <w:rFonts w:ascii="標楷體" w:eastAsia="標楷體" w:hAnsi="標楷體" w:hint="eastAsia"/>
          <w:sz w:val="40"/>
          <w:szCs w:val="40"/>
        </w:rPr>
        <w:t>臺</w:t>
      </w:r>
      <w:proofErr w:type="gramEnd"/>
      <w:r w:rsidRPr="00A5061C">
        <w:rPr>
          <w:rFonts w:ascii="標楷體" w:eastAsia="標楷體" w:hAnsi="標楷體" w:hint="eastAsia"/>
          <w:sz w:val="40"/>
          <w:szCs w:val="40"/>
        </w:rPr>
        <w:t>南市政府社會局</w:t>
      </w:r>
    </w:p>
    <w:p w:rsidR="007A143F" w:rsidRPr="00A5061C" w:rsidRDefault="007A143F" w:rsidP="007A143F">
      <w:pPr>
        <w:widowControl/>
        <w:jc w:val="center"/>
        <w:rPr>
          <w:rFonts w:ascii="Times New Roman" w:eastAsia="標楷體" w:hAnsi="Times New Roman"/>
          <w:sz w:val="32"/>
          <w:szCs w:val="32"/>
        </w:rPr>
      </w:pPr>
      <w:r w:rsidRPr="00A5061C">
        <w:rPr>
          <w:rFonts w:ascii="Times New Roman" w:eastAsia="標楷體" w:hAnsi="Times New Roman"/>
          <w:sz w:val="32"/>
          <w:szCs w:val="32"/>
        </w:rPr>
        <w:t>109</w:t>
      </w:r>
      <w:r w:rsidRPr="00A5061C">
        <w:rPr>
          <w:rFonts w:ascii="Times New Roman" w:eastAsia="標楷體" w:hAnsi="標楷體"/>
          <w:sz w:val="32"/>
          <w:szCs w:val="32"/>
        </w:rPr>
        <w:t>年</w:t>
      </w:r>
      <w:r w:rsidRPr="00A5061C">
        <w:rPr>
          <w:rFonts w:ascii="Times New Roman" w:eastAsia="標楷體" w:hAnsi="Times New Roman"/>
          <w:sz w:val="32"/>
          <w:szCs w:val="32"/>
        </w:rPr>
        <w:t>7</w:t>
      </w:r>
      <w:r w:rsidRPr="00A5061C">
        <w:rPr>
          <w:rFonts w:ascii="Times New Roman" w:eastAsia="標楷體" w:hAnsi="標楷體"/>
          <w:sz w:val="32"/>
          <w:szCs w:val="32"/>
        </w:rPr>
        <w:t>月</w:t>
      </w:r>
    </w:p>
    <w:p w:rsidR="007A143F" w:rsidRPr="00A5061C" w:rsidRDefault="007A143F" w:rsidP="009E0F33">
      <w:pPr>
        <w:spacing w:line="360" w:lineRule="auto"/>
        <w:jc w:val="center"/>
        <w:rPr>
          <w:rFonts w:ascii="標楷體" w:eastAsia="標楷體" w:hAnsi="標楷體"/>
          <w:sz w:val="27"/>
          <w:szCs w:val="27"/>
        </w:rPr>
      </w:pPr>
    </w:p>
    <w:p w:rsidR="007A143F" w:rsidRPr="00A5061C" w:rsidRDefault="007A143F" w:rsidP="009E0F33">
      <w:pPr>
        <w:spacing w:line="360" w:lineRule="auto"/>
        <w:jc w:val="center"/>
        <w:rPr>
          <w:rFonts w:ascii="標楷體" w:eastAsia="標楷體" w:hAnsi="標楷體"/>
          <w:sz w:val="27"/>
          <w:szCs w:val="27"/>
        </w:rPr>
      </w:pPr>
    </w:p>
    <w:p w:rsidR="003A02E7" w:rsidRPr="00A5061C" w:rsidRDefault="007A143F" w:rsidP="005B4C18">
      <w:pPr>
        <w:jc w:val="center"/>
        <w:rPr>
          <w:rFonts w:ascii="Times New Roman" w:eastAsia="標楷體" w:hAnsi="Times New Roman"/>
          <w:sz w:val="40"/>
          <w:szCs w:val="40"/>
        </w:rPr>
      </w:pPr>
      <w:r w:rsidRPr="00A5061C">
        <w:rPr>
          <w:rFonts w:ascii="Times New Roman" w:eastAsia="標楷體" w:hAnsi="Times New Roman"/>
          <w:sz w:val="40"/>
          <w:szCs w:val="40"/>
        </w:rPr>
        <w:t>摘</w:t>
      </w:r>
      <w:r w:rsidR="00723C45" w:rsidRPr="00A5061C">
        <w:rPr>
          <w:rFonts w:ascii="Times New Roman" w:eastAsia="標楷體" w:hAnsi="Times New Roman"/>
          <w:sz w:val="40"/>
          <w:szCs w:val="40"/>
        </w:rPr>
        <w:t xml:space="preserve">    </w:t>
      </w:r>
      <w:r w:rsidRPr="00A5061C">
        <w:rPr>
          <w:rFonts w:ascii="Times New Roman" w:eastAsia="標楷體" w:hAnsi="Times New Roman"/>
          <w:sz w:val="40"/>
          <w:szCs w:val="40"/>
        </w:rPr>
        <w:t>要</w:t>
      </w:r>
    </w:p>
    <w:p w:rsidR="00A83822" w:rsidRPr="00501823" w:rsidRDefault="004E6DD9" w:rsidP="00E238F3">
      <w:pPr>
        <w:spacing w:beforeLines="50" w:before="180" w:afterLines="50" w:after="180" w:line="560" w:lineRule="exact"/>
        <w:ind w:firstLineChars="200" w:firstLine="560"/>
        <w:jc w:val="both"/>
        <w:rPr>
          <w:rFonts w:ascii="Times New Roman" w:eastAsia="標楷體" w:hAnsi="Times New Roman"/>
          <w:sz w:val="28"/>
          <w:szCs w:val="28"/>
        </w:rPr>
      </w:pPr>
      <w:r w:rsidRPr="00A5061C">
        <w:rPr>
          <w:rFonts w:ascii="Times New Roman" w:eastAsia="標楷體" w:hAnsi="Times New Roman"/>
          <w:sz w:val="28"/>
          <w:szCs w:val="28"/>
        </w:rPr>
        <w:t>隨著政府持續推動長期照顧服務，加上大部分的長期照顧需求者，習慣在家接受照顧，長期照顧十年計畫</w:t>
      </w:r>
      <w:r w:rsidRPr="00A5061C">
        <w:rPr>
          <w:rFonts w:ascii="Times New Roman" w:eastAsia="標楷體" w:hAnsi="Times New Roman"/>
          <w:sz w:val="28"/>
          <w:szCs w:val="28"/>
        </w:rPr>
        <w:t>2.0</w:t>
      </w:r>
      <w:r w:rsidRPr="00A5061C">
        <w:rPr>
          <w:rFonts w:ascii="Times New Roman" w:eastAsia="標楷體" w:hAnsi="Times New Roman"/>
          <w:sz w:val="28"/>
          <w:szCs w:val="28"/>
        </w:rPr>
        <w:t>以「居家服務」使用人數為</w:t>
      </w:r>
      <w:proofErr w:type="gramStart"/>
      <w:r w:rsidRPr="00A5061C">
        <w:rPr>
          <w:rFonts w:ascii="Times New Roman" w:eastAsia="標楷體" w:hAnsi="Times New Roman"/>
          <w:sz w:val="28"/>
          <w:szCs w:val="28"/>
        </w:rPr>
        <w:t>大宗，</w:t>
      </w:r>
      <w:proofErr w:type="gramEnd"/>
      <w:r>
        <w:rPr>
          <w:rFonts w:ascii="Times New Roman" w:eastAsia="標楷體" w:hAnsi="Times New Roman" w:hint="eastAsia"/>
          <w:sz w:val="28"/>
          <w:szCs w:val="28"/>
        </w:rPr>
        <w:t>截至</w:t>
      </w:r>
      <w:r w:rsidRPr="00A5061C">
        <w:rPr>
          <w:rFonts w:ascii="Times New Roman" w:eastAsia="標楷體" w:hAnsi="Times New Roman"/>
          <w:sz w:val="28"/>
          <w:szCs w:val="28"/>
        </w:rPr>
        <w:t>108</w:t>
      </w:r>
      <w:r w:rsidRPr="00A5061C">
        <w:rPr>
          <w:rFonts w:ascii="Times New Roman" w:eastAsia="標楷體" w:hAnsi="Times New Roman"/>
          <w:sz w:val="28"/>
          <w:szCs w:val="28"/>
        </w:rPr>
        <w:t>年</w:t>
      </w:r>
      <w:r w:rsidRPr="00A5061C">
        <w:rPr>
          <w:rFonts w:ascii="Times New Roman" w:eastAsia="標楷體" w:hAnsi="Times New Roman"/>
          <w:sz w:val="28"/>
          <w:szCs w:val="28"/>
        </w:rPr>
        <w:t>12</w:t>
      </w:r>
      <w:r w:rsidRPr="00A5061C">
        <w:rPr>
          <w:rFonts w:ascii="Times New Roman" w:eastAsia="標楷體" w:hAnsi="Times New Roman"/>
          <w:sz w:val="28"/>
          <w:szCs w:val="28"/>
        </w:rPr>
        <w:t>月止，</w:t>
      </w:r>
      <w:proofErr w:type="gramStart"/>
      <w:r w:rsidRPr="00A5061C">
        <w:rPr>
          <w:rFonts w:ascii="Times New Roman" w:eastAsia="標楷體" w:hAnsi="Times New Roman"/>
          <w:sz w:val="28"/>
          <w:szCs w:val="28"/>
        </w:rPr>
        <w:t>臺</w:t>
      </w:r>
      <w:proofErr w:type="gramEnd"/>
      <w:r w:rsidRPr="00A5061C">
        <w:rPr>
          <w:rFonts w:ascii="Times New Roman" w:eastAsia="標楷體" w:hAnsi="Times New Roman"/>
          <w:sz w:val="28"/>
          <w:szCs w:val="28"/>
        </w:rPr>
        <w:t>南市</w:t>
      </w:r>
      <w:proofErr w:type="gramStart"/>
      <w:r w:rsidRPr="00A5061C">
        <w:rPr>
          <w:rFonts w:ascii="Times New Roman" w:eastAsia="標楷體" w:hAnsi="Times New Roman"/>
          <w:sz w:val="28"/>
          <w:szCs w:val="28"/>
        </w:rPr>
        <w:t>居家照服員</w:t>
      </w:r>
      <w:proofErr w:type="gramEnd"/>
      <w:r w:rsidRPr="00A5061C">
        <w:rPr>
          <w:rFonts w:ascii="Times New Roman" w:eastAsia="標楷體" w:hAnsi="Times New Roman"/>
          <w:sz w:val="28"/>
          <w:szCs w:val="28"/>
        </w:rPr>
        <w:t>計</w:t>
      </w:r>
      <w:r w:rsidRPr="00A5061C">
        <w:rPr>
          <w:rFonts w:ascii="Times New Roman" w:eastAsia="標楷體" w:hAnsi="Times New Roman"/>
          <w:sz w:val="28"/>
          <w:szCs w:val="28"/>
        </w:rPr>
        <w:t>1,835</w:t>
      </w:r>
      <w:r w:rsidRPr="00A5061C">
        <w:rPr>
          <w:rFonts w:ascii="Times New Roman" w:eastAsia="標楷體" w:hAnsi="Times New Roman"/>
          <w:sz w:val="28"/>
          <w:szCs w:val="28"/>
        </w:rPr>
        <w:t>人，較</w:t>
      </w:r>
      <w:r w:rsidRPr="00A5061C">
        <w:rPr>
          <w:rFonts w:ascii="Times New Roman" w:eastAsia="標楷體" w:hAnsi="Times New Roman"/>
          <w:sz w:val="28"/>
          <w:szCs w:val="28"/>
        </w:rPr>
        <w:t>107</w:t>
      </w:r>
      <w:r w:rsidRPr="00A5061C">
        <w:rPr>
          <w:rFonts w:ascii="Times New Roman" w:eastAsia="標楷體" w:hAnsi="Times New Roman"/>
          <w:sz w:val="28"/>
          <w:szCs w:val="28"/>
        </w:rPr>
        <w:t>年</w:t>
      </w:r>
      <w:r w:rsidRPr="00501823">
        <w:rPr>
          <w:rFonts w:ascii="Times New Roman" w:eastAsia="標楷體" w:hAnsi="Times New Roman"/>
          <w:sz w:val="28"/>
          <w:szCs w:val="28"/>
        </w:rPr>
        <w:t>同期</w:t>
      </w:r>
      <w:r w:rsidRPr="00501823">
        <w:rPr>
          <w:rFonts w:ascii="Times New Roman" w:eastAsia="標楷體" w:hAnsi="Times New Roman"/>
          <w:sz w:val="28"/>
          <w:szCs w:val="28"/>
        </w:rPr>
        <w:t>1,262</w:t>
      </w:r>
      <w:r w:rsidRPr="00501823">
        <w:rPr>
          <w:rFonts w:ascii="Times New Roman" w:eastAsia="標楷體" w:hAnsi="Times New Roman"/>
          <w:sz w:val="28"/>
          <w:szCs w:val="28"/>
        </w:rPr>
        <w:t>人，人數成長</w:t>
      </w:r>
      <w:r w:rsidRPr="00501823">
        <w:rPr>
          <w:rFonts w:ascii="Times New Roman" w:eastAsia="標楷體" w:hAnsi="Times New Roman"/>
          <w:sz w:val="28"/>
          <w:szCs w:val="28"/>
        </w:rPr>
        <w:t>45.40%</w:t>
      </w:r>
      <w:r w:rsidRPr="00501823">
        <w:rPr>
          <w:rFonts w:ascii="Times New Roman" w:eastAsia="標楷體" w:hAnsi="Times New Roman"/>
          <w:sz w:val="28"/>
          <w:szCs w:val="28"/>
        </w:rPr>
        <w:t>；男女居家服務員</w:t>
      </w:r>
      <w:r w:rsidR="00155F3B" w:rsidRPr="00501823">
        <w:rPr>
          <w:rFonts w:ascii="Times New Roman" w:eastAsia="標楷體" w:hAnsi="Times New Roman" w:hint="eastAsia"/>
          <w:sz w:val="28"/>
          <w:szCs w:val="28"/>
        </w:rPr>
        <w:t>性別比</w:t>
      </w:r>
      <w:r w:rsidRPr="00501823">
        <w:rPr>
          <w:rFonts w:ascii="Times New Roman" w:eastAsia="標楷體" w:hAnsi="Times New Roman"/>
          <w:sz w:val="28"/>
          <w:szCs w:val="28"/>
        </w:rPr>
        <w:t>，由</w:t>
      </w:r>
      <w:r w:rsidRPr="00501823">
        <w:rPr>
          <w:rFonts w:ascii="Times New Roman" w:eastAsia="標楷體" w:hAnsi="Times New Roman"/>
          <w:sz w:val="28"/>
          <w:szCs w:val="28"/>
        </w:rPr>
        <w:t>107</w:t>
      </w:r>
      <w:r w:rsidRPr="00501823">
        <w:rPr>
          <w:rFonts w:ascii="Times New Roman" w:eastAsia="標楷體" w:hAnsi="Times New Roman"/>
          <w:sz w:val="28"/>
          <w:szCs w:val="28"/>
        </w:rPr>
        <w:t>年</w:t>
      </w:r>
      <w:r w:rsidR="00155F3B" w:rsidRPr="00501823">
        <w:rPr>
          <w:rFonts w:ascii="Times New Roman" w:eastAsia="標楷體" w:hAnsi="Times New Roman" w:hint="eastAsia"/>
          <w:sz w:val="28"/>
          <w:szCs w:val="28"/>
        </w:rPr>
        <w:t>14.31%</w:t>
      </w:r>
      <w:r w:rsidRPr="00501823">
        <w:rPr>
          <w:rFonts w:ascii="Times New Roman" w:eastAsia="標楷體" w:hAnsi="Times New Roman"/>
          <w:sz w:val="28"/>
          <w:szCs w:val="28"/>
        </w:rPr>
        <w:t>，到</w:t>
      </w:r>
      <w:r w:rsidRPr="00501823">
        <w:rPr>
          <w:rFonts w:ascii="Times New Roman" w:eastAsia="標楷體" w:hAnsi="Times New Roman"/>
          <w:sz w:val="28"/>
          <w:szCs w:val="28"/>
        </w:rPr>
        <w:t>108</w:t>
      </w:r>
      <w:r w:rsidRPr="00501823">
        <w:rPr>
          <w:rFonts w:ascii="Times New Roman" w:eastAsia="標楷體" w:hAnsi="Times New Roman"/>
          <w:sz w:val="28"/>
          <w:szCs w:val="28"/>
        </w:rPr>
        <w:t>年</w:t>
      </w:r>
      <w:r w:rsidR="00155F3B" w:rsidRPr="00501823">
        <w:rPr>
          <w:rFonts w:ascii="Times New Roman" w:eastAsia="標楷體" w:hAnsi="Times New Roman" w:hint="eastAsia"/>
          <w:sz w:val="28"/>
          <w:szCs w:val="28"/>
        </w:rPr>
        <w:t>性別比</w:t>
      </w:r>
      <w:r w:rsidRPr="00501823">
        <w:rPr>
          <w:rFonts w:ascii="Times New Roman" w:eastAsia="標楷體" w:hAnsi="Times New Roman"/>
          <w:sz w:val="28"/>
          <w:szCs w:val="28"/>
        </w:rPr>
        <w:t>變為</w:t>
      </w:r>
      <w:r w:rsidR="00155F3B" w:rsidRPr="00501823">
        <w:rPr>
          <w:rFonts w:ascii="Times New Roman" w:eastAsia="標楷體" w:hAnsi="Times New Roman" w:hint="eastAsia"/>
          <w:sz w:val="28"/>
          <w:szCs w:val="28"/>
        </w:rPr>
        <w:t>16.66%</w:t>
      </w:r>
      <w:r w:rsidRPr="00501823">
        <w:rPr>
          <w:rFonts w:ascii="Times New Roman" w:eastAsia="標楷體" w:hAnsi="Times New Roman"/>
          <w:sz w:val="28"/>
          <w:szCs w:val="28"/>
        </w:rPr>
        <w:t>，顯示男性投入居家服務工作已逐漸提升。</w:t>
      </w:r>
      <w:r w:rsidRPr="00501823">
        <w:rPr>
          <w:rFonts w:ascii="Times New Roman" w:eastAsia="標楷體" w:hAnsi="Times New Roman" w:hint="eastAsia"/>
          <w:sz w:val="28"/>
          <w:szCs w:val="28"/>
        </w:rPr>
        <w:t>本統計將針對</w:t>
      </w:r>
      <w:proofErr w:type="gramStart"/>
      <w:r w:rsidRPr="00501823">
        <w:rPr>
          <w:rFonts w:ascii="Times New Roman" w:eastAsia="標楷體" w:hAnsi="Times New Roman" w:hint="eastAsia"/>
          <w:sz w:val="28"/>
          <w:szCs w:val="28"/>
        </w:rPr>
        <w:t>居家照服員</w:t>
      </w:r>
      <w:proofErr w:type="gramEnd"/>
      <w:r w:rsidRPr="00501823">
        <w:rPr>
          <w:rFonts w:ascii="Times New Roman" w:eastAsia="標楷體" w:hAnsi="Times New Roman" w:hint="eastAsia"/>
          <w:sz w:val="28"/>
          <w:szCs w:val="28"/>
        </w:rPr>
        <w:t>之性別分析後，</w:t>
      </w:r>
      <w:proofErr w:type="gramStart"/>
      <w:r w:rsidRPr="00501823">
        <w:rPr>
          <w:rFonts w:ascii="Times New Roman" w:eastAsia="標楷體" w:hAnsi="Times New Roman" w:hint="eastAsia"/>
          <w:sz w:val="28"/>
          <w:szCs w:val="28"/>
        </w:rPr>
        <w:t>居家照服員</w:t>
      </w:r>
      <w:proofErr w:type="gramEnd"/>
      <w:r w:rsidRPr="00501823">
        <w:rPr>
          <w:rFonts w:ascii="Times New Roman" w:eastAsia="標楷體" w:hAnsi="Times New Roman" w:hint="eastAsia"/>
          <w:sz w:val="28"/>
          <w:szCs w:val="28"/>
        </w:rPr>
        <w:t>性別以女性多於男性、但於</w:t>
      </w:r>
      <w:r w:rsidRPr="00501823">
        <w:rPr>
          <w:rFonts w:ascii="Times New Roman" w:eastAsia="標楷體" w:hAnsi="Times New Roman" w:hint="eastAsia"/>
          <w:sz w:val="28"/>
          <w:szCs w:val="28"/>
        </w:rPr>
        <w:t>108</w:t>
      </w:r>
      <w:r w:rsidRPr="00501823">
        <w:rPr>
          <w:rFonts w:ascii="Times New Roman" w:eastAsia="標楷體" w:hAnsi="Times New Roman" w:hint="eastAsia"/>
          <w:sz w:val="28"/>
          <w:szCs w:val="28"/>
        </w:rPr>
        <w:t>年有成長約</w:t>
      </w:r>
      <w:r w:rsidR="00155F3B" w:rsidRPr="00501823">
        <w:rPr>
          <w:rFonts w:ascii="Times New Roman" w:eastAsia="標楷體" w:hAnsi="Times New Roman" w:hint="eastAsia"/>
          <w:sz w:val="28"/>
          <w:szCs w:val="28"/>
        </w:rPr>
        <w:t>65.82</w:t>
      </w:r>
      <w:r w:rsidRPr="00501823">
        <w:rPr>
          <w:rFonts w:ascii="Times New Roman" w:eastAsia="標楷體" w:hAnsi="Times New Roman" w:hint="eastAsia"/>
          <w:sz w:val="28"/>
          <w:szCs w:val="28"/>
        </w:rPr>
        <w:t>%</w:t>
      </w:r>
      <w:r w:rsidRPr="00501823">
        <w:rPr>
          <w:rFonts w:ascii="Times New Roman" w:eastAsia="標楷體" w:hAnsi="Times New Roman" w:hint="eastAsia"/>
          <w:sz w:val="28"/>
          <w:szCs w:val="28"/>
        </w:rPr>
        <w:t>，表示越來越多</w:t>
      </w:r>
      <w:proofErr w:type="gramStart"/>
      <w:r w:rsidRPr="00501823">
        <w:rPr>
          <w:rFonts w:ascii="Times New Roman" w:eastAsia="標楷體" w:hAnsi="Times New Roman" w:hint="eastAsia"/>
          <w:sz w:val="28"/>
          <w:szCs w:val="28"/>
        </w:rPr>
        <w:t>男性照服員</w:t>
      </w:r>
      <w:proofErr w:type="gramEnd"/>
      <w:r w:rsidRPr="00501823">
        <w:rPr>
          <w:rFonts w:ascii="Times New Roman" w:eastAsia="標楷體" w:hAnsi="Times New Roman" w:hint="eastAsia"/>
          <w:sz w:val="28"/>
          <w:szCs w:val="28"/>
        </w:rPr>
        <w:t>慢慢投入長照工作</w:t>
      </w:r>
      <w:r w:rsidR="00E71F3D" w:rsidRPr="00501823">
        <w:rPr>
          <w:rFonts w:ascii="標楷體" w:eastAsia="標楷體" w:hAnsi="標楷體" w:hint="eastAsia"/>
          <w:sz w:val="28"/>
          <w:szCs w:val="28"/>
        </w:rPr>
        <w:t>；</w:t>
      </w:r>
      <w:r w:rsidRPr="00501823">
        <w:rPr>
          <w:rFonts w:ascii="Times New Roman" w:eastAsia="標楷體" w:hAnsi="Times New Roman" w:hint="eastAsia"/>
          <w:sz w:val="28"/>
          <w:szCs w:val="28"/>
        </w:rPr>
        <w:t>年齡</w:t>
      </w:r>
      <w:r w:rsidR="00E71F3D" w:rsidRPr="00501823">
        <w:rPr>
          <w:rFonts w:ascii="Times New Roman" w:eastAsia="標楷體" w:hAnsi="Times New Roman" w:hint="eastAsia"/>
          <w:sz w:val="28"/>
          <w:szCs w:val="28"/>
        </w:rPr>
        <w:t>方面</w:t>
      </w:r>
      <w:r w:rsidR="00155F3B" w:rsidRPr="00501823">
        <w:rPr>
          <w:rFonts w:ascii="Times New Roman" w:eastAsia="標楷體" w:hAnsi="Times New Roman" w:hint="eastAsia"/>
          <w:sz w:val="28"/>
          <w:szCs w:val="28"/>
        </w:rPr>
        <w:t>108</w:t>
      </w:r>
      <w:r w:rsidRPr="00501823">
        <w:rPr>
          <w:rFonts w:ascii="Times New Roman" w:eastAsia="標楷體" w:hAnsi="Times New Roman" w:hint="eastAsia"/>
          <w:sz w:val="28"/>
          <w:szCs w:val="28"/>
        </w:rPr>
        <w:t>年及</w:t>
      </w:r>
      <w:r w:rsidR="00155F3B" w:rsidRPr="00501823">
        <w:rPr>
          <w:rFonts w:ascii="Times New Roman" w:eastAsia="標楷體" w:hAnsi="Times New Roman" w:hint="eastAsia"/>
          <w:sz w:val="28"/>
          <w:szCs w:val="28"/>
        </w:rPr>
        <w:t>107</w:t>
      </w:r>
      <w:r w:rsidRPr="00501823">
        <w:rPr>
          <w:rFonts w:ascii="Times New Roman" w:eastAsia="標楷體" w:hAnsi="Times New Roman" w:hint="eastAsia"/>
          <w:sz w:val="28"/>
          <w:szCs w:val="28"/>
        </w:rPr>
        <w:t>年則以</w:t>
      </w:r>
      <w:r w:rsidRPr="00501823">
        <w:rPr>
          <w:rFonts w:ascii="Times New Roman" w:eastAsia="標楷體" w:hAnsi="Times New Roman" w:hint="eastAsia"/>
          <w:sz w:val="28"/>
          <w:szCs w:val="28"/>
        </w:rPr>
        <w:t>51-60</w:t>
      </w:r>
      <w:r w:rsidRPr="00501823">
        <w:rPr>
          <w:rFonts w:ascii="Times New Roman" w:eastAsia="標楷體" w:hAnsi="Times New Roman" w:hint="eastAsia"/>
          <w:sz w:val="28"/>
          <w:szCs w:val="28"/>
        </w:rPr>
        <w:t>歲居多分別占</w:t>
      </w:r>
      <w:r w:rsidR="00155F3B" w:rsidRPr="00501823">
        <w:rPr>
          <w:rFonts w:ascii="Times New Roman" w:eastAsia="標楷體" w:hAnsi="Times New Roman" w:hint="eastAsia"/>
          <w:sz w:val="28"/>
          <w:szCs w:val="28"/>
        </w:rPr>
        <w:t>35.15</w:t>
      </w:r>
      <w:r w:rsidRPr="00501823">
        <w:rPr>
          <w:rFonts w:ascii="Times New Roman" w:eastAsia="標楷體" w:hAnsi="Times New Roman"/>
          <w:sz w:val="28"/>
          <w:szCs w:val="28"/>
        </w:rPr>
        <w:t>%</w:t>
      </w:r>
      <w:r w:rsidRPr="00501823">
        <w:rPr>
          <w:rFonts w:ascii="Times New Roman" w:eastAsia="標楷體" w:hAnsi="Times New Roman" w:hint="eastAsia"/>
          <w:sz w:val="28"/>
          <w:szCs w:val="28"/>
        </w:rPr>
        <w:t>及</w:t>
      </w:r>
      <w:r w:rsidR="00155F3B" w:rsidRPr="00501823">
        <w:rPr>
          <w:rFonts w:ascii="Times New Roman" w:eastAsia="標楷體" w:hAnsi="Times New Roman" w:hint="eastAsia"/>
          <w:sz w:val="28"/>
          <w:szCs w:val="28"/>
        </w:rPr>
        <w:t>43.26</w:t>
      </w:r>
      <w:r w:rsidRPr="00501823">
        <w:rPr>
          <w:rFonts w:ascii="Times New Roman" w:eastAsia="標楷體" w:hAnsi="Times New Roman" w:hint="eastAsia"/>
          <w:sz w:val="28"/>
          <w:szCs w:val="28"/>
        </w:rPr>
        <w:t>%</w:t>
      </w:r>
      <w:r w:rsidRPr="00501823">
        <w:rPr>
          <w:rFonts w:ascii="Times New Roman" w:eastAsia="標楷體" w:hAnsi="Times New Roman" w:hint="eastAsia"/>
          <w:sz w:val="28"/>
          <w:szCs w:val="28"/>
        </w:rPr>
        <w:t>，又比較</w:t>
      </w:r>
      <w:r w:rsidRPr="00501823">
        <w:rPr>
          <w:rFonts w:ascii="Times New Roman" w:eastAsia="標楷體" w:hAnsi="Times New Roman" w:hint="eastAsia"/>
          <w:sz w:val="28"/>
          <w:szCs w:val="28"/>
        </w:rPr>
        <w:t>108</w:t>
      </w:r>
      <w:r w:rsidRPr="00501823">
        <w:rPr>
          <w:rFonts w:ascii="Times New Roman" w:eastAsia="標楷體" w:hAnsi="Times New Roman" w:hint="eastAsia"/>
          <w:sz w:val="28"/>
          <w:szCs w:val="28"/>
        </w:rPr>
        <w:t>年及</w:t>
      </w:r>
      <w:r w:rsidRPr="00501823">
        <w:rPr>
          <w:rFonts w:ascii="Times New Roman" w:eastAsia="標楷體" w:hAnsi="Times New Roman" w:hint="eastAsia"/>
          <w:sz w:val="28"/>
          <w:szCs w:val="28"/>
        </w:rPr>
        <w:t>107</w:t>
      </w:r>
      <w:r w:rsidRPr="00501823">
        <w:rPr>
          <w:rFonts w:ascii="Times New Roman" w:eastAsia="標楷體" w:hAnsi="Times New Roman" w:hint="eastAsia"/>
          <w:sz w:val="28"/>
          <w:szCs w:val="28"/>
        </w:rPr>
        <w:t>年各年齡比例狀況，</w:t>
      </w:r>
      <w:r w:rsidRPr="00501823">
        <w:rPr>
          <w:rFonts w:ascii="Times New Roman" w:eastAsia="標楷體" w:hAnsi="Times New Roman" w:hint="eastAsia"/>
          <w:sz w:val="28"/>
          <w:szCs w:val="28"/>
        </w:rPr>
        <w:t>108</w:t>
      </w:r>
      <w:r w:rsidRPr="00501823">
        <w:rPr>
          <w:rFonts w:ascii="Times New Roman" w:eastAsia="標楷體" w:hAnsi="Times New Roman" w:hint="eastAsia"/>
          <w:sz w:val="28"/>
          <w:szCs w:val="28"/>
        </w:rPr>
        <w:t>年</w:t>
      </w:r>
      <w:r w:rsidRPr="00501823">
        <w:rPr>
          <w:rFonts w:ascii="Times New Roman" w:eastAsia="標楷體" w:hAnsi="Times New Roman" w:hint="eastAsia"/>
          <w:sz w:val="28"/>
          <w:szCs w:val="28"/>
        </w:rPr>
        <w:t>40</w:t>
      </w:r>
      <w:r w:rsidRPr="00501823">
        <w:rPr>
          <w:rFonts w:ascii="Times New Roman" w:eastAsia="標楷體" w:hAnsi="Times New Roman" w:hint="eastAsia"/>
          <w:sz w:val="28"/>
          <w:szCs w:val="28"/>
        </w:rPr>
        <w:t>歲以下之比例明顯增加，表示有逐漸年輕化之趨勢</w:t>
      </w:r>
      <w:r w:rsidR="00FA6ED3" w:rsidRPr="00501823">
        <w:rPr>
          <w:rFonts w:ascii="標楷體" w:eastAsia="標楷體" w:hAnsi="標楷體" w:hint="eastAsia"/>
          <w:sz w:val="28"/>
          <w:szCs w:val="28"/>
        </w:rPr>
        <w:t>；</w:t>
      </w:r>
      <w:r w:rsidRPr="00501823">
        <w:rPr>
          <w:rFonts w:ascii="Times New Roman" w:eastAsia="標楷體" w:hAnsi="Times New Roman" w:hint="eastAsia"/>
          <w:sz w:val="28"/>
          <w:szCs w:val="28"/>
        </w:rPr>
        <w:t>教育程度</w:t>
      </w:r>
      <w:r w:rsidR="00FA6ED3" w:rsidRPr="00501823">
        <w:rPr>
          <w:rFonts w:ascii="Times New Roman" w:eastAsia="標楷體" w:hAnsi="Times New Roman" w:hint="eastAsia"/>
          <w:sz w:val="28"/>
          <w:szCs w:val="28"/>
        </w:rPr>
        <w:t>方面</w:t>
      </w:r>
      <w:r w:rsidR="00E71F3D" w:rsidRPr="00501823">
        <w:rPr>
          <w:rFonts w:ascii="Times New Roman" w:eastAsia="標楷體" w:hAnsi="Times New Roman" w:hint="eastAsia"/>
          <w:sz w:val="28"/>
          <w:szCs w:val="28"/>
        </w:rPr>
        <w:t>108</w:t>
      </w:r>
      <w:r w:rsidRPr="00501823">
        <w:rPr>
          <w:rFonts w:ascii="Times New Roman" w:eastAsia="標楷體" w:hAnsi="Times New Roman" w:hint="eastAsia"/>
          <w:sz w:val="28"/>
          <w:szCs w:val="28"/>
        </w:rPr>
        <w:t>年及</w:t>
      </w:r>
      <w:r w:rsidR="00E71F3D" w:rsidRPr="00501823">
        <w:rPr>
          <w:rFonts w:ascii="Times New Roman" w:eastAsia="標楷體" w:hAnsi="Times New Roman" w:hint="eastAsia"/>
          <w:sz w:val="28"/>
          <w:szCs w:val="28"/>
        </w:rPr>
        <w:t>107</w:t>
      </w:r>
      <w:r w:rsidRPr="00501823">
        <w:rPr>
          <w:rFonts w:ascii="Times New Roman" w:eastAsia="標楷體" w:hAnsi="Times New Roman" w:hint="eastAsia"/>
          <w:sz w:val="28"/>
          <w:szCs w:val="28"/>
        </w:rPr>
        <w:t>年以高中職為多數分別占</w:t>
      </w:r>
      <w:r w:rsidR="00E71F3D" w:rsidRPr="00501823">
        <w:rPr>
          <w:rFonts w:ascii="Times New Roman" w:eastAsia="標楷體" w:hAnsi="Times New Roman" w:hint="eastAsia"/>
          <w:sz w:val="28"/>
          <w:szCs w:val="28"/>
        </w:rPr>
        <w:t>47.52</w:t>
      </w:r>
      <w:r w:rsidRPr="00501823">
        <w:rPr>
          <w:rFonts w:ascii="Times New Roman" w:eastAsia="標楷體" w:hAnsi="Times New Roman" w:hint="eastAsia"/>
          <w:sz w:val="28"/>
          <w:szCs w:val="28"/>
        </w:rPr>
        <w:t>%</w:t>
      </w:r>
      <w:r w:rsidRPr="00501823">
        <w:rPr>
          <w:rFonts w:ascii="Times New Roman" w:eastAsia="標楷體" w:hAnsi="Times New Roman" w:hint="eastAsia"/>
          <w:sz w:val="28"/>
          <w:szCs w:val="28"/>
        </w:rPr>
        <w:t>及</w:t>
      </w:r>
      <w:r w:rsidR="00E71F3D" w:rsidRPr="00501823">
        <w:rPr>
          <w:rFonts w:ascii="Times New Roman" w:eastAsia="標楷體" w:hAnsi="Times New Roman" w:hint="eastAsia"/>
          <w:sz w:val="28"/>
          <w:szCs w:val="28"/>
        </w:rPr>
        <w:t>44.06</w:t>
      </w:r>
      <w:r w:rsidRPr="00501823">
        <w:rPr>
          <w:rFonts w:ascii="Times New Roman" w:eastAsia="標楷體" w:hAnsi="Times New Roman" w:hint="eastAsia"/>
          <w:sz w:val="28"/>
          <w:szCs w:val="28"/>
        </w:rPr>
        <w:t>%</w:t>
      </w:r>
      <w:r w:rsidRPr="00501823">
        <w:rPr>
          <w:rFonts w:ascii="Times New Roman" w:eastAsia="標楷體" w:hAnsi="Times New Roman" w:hint="eastAsia"/>
          <w:sz w:val="28"/>
          <w:szCs w:val="28"/>
        </w:rPr>
        <w:t>，另教育程度大學人數成長亦有</w:t>
      </w:r>
      <w:r w:rsidRPr="00501823">
        <w:rPr>
          <w:rFonts w:ascii="Times New Roman" w:eastAsia="標楷體" w:hAnsi="Times New Roman" w:hint="eastAsia"/>
          <w:sz w:val="28"/>
          <w:szCs w:val="28"/>
        </w:rPr>
        <w:t>41.21%</w:t>
      </w:r>
      <w:r w:rsidRPr="00501823">
        <w:rPr>
          <w:rFonts w:ascii="Times New Roman" w:eastAsia="標楷體" w:hAnsi="Times New Roman" w:hint="eastAsia"/>
          <w:sz w:val="28"/>
          <w:szCs w:val="28"/>
        </w:rPr>
        <w:t>，顯示</w:t>
      </w:r>
      <w:proofErr w:type="gramStart"/>
      <w:r w:rsidRPr="00501823">
        <w:rPr>
          <w:rFonts w:ascii="Times New Roman" w:eastAsia="標楷體" w:hAnsi="Times New Roman" w:hint="eastAsia"/>
          <w:sz w:val="28"/>
          <w:szCs w:val="28"/>
        </w:rPr>
        <w:t>居家照服員</w:t>
      </w:r>
      <w:proofErr w:type="gramEnd"/>
      <w:r w:rsidRPr="00501823">
        <w:rPr>
          <w:rFonts w:ascii="Times New Roman" w:eastAsia="標楷體" w:hAnsi="Times New Roman" w:hint="eastAsia"/>
          <w:sz w:val="28"/>
          <w:szCs w:val="28"/>
        </w:rPr>
        <w:t>工作能逐漸被接受，另年資</w:t>
      </w:r>
      <w:r w:rsidR="00EF3B0E" w:rsidRPr="00501823">
        <w:rPr>
          <w:rFonts w:ascii="Times New Roman" w:eastAsia="標楷體" w:hAnsi="Times New Roman" w:hint="eastAsia"/>
          <w:sz w:val="28"/>
          <w:szCs w:val="28"/>
        </w:rPr>
        <w:t>108</w:t>
      </w:r>
      <w:r w:rsidRPr="00501823">
        <w:rPr>
          <w:rFonts w:ascii="Times New Roman" w:eastAsia="標楷體" w:hAnsi="Times New Roman" w:hint="eastAsia"/>
          <w:sz w:val="28"/>
          <w:szCs w:val="28"/>
        </w:rPr>
        <w:t>年至</w:t>
      </w:r>
      <w:r w:rsidR="00EF3B0E" w:rsidRPr="00501823">
        <w:rPr>
          <w:rFonts w:ascii="Times New Roman" w:eastAsia="標楷體" w:hAnsi="Times New Roman" w:hint="eastAsia"/>
          <w:sz w:val="28"/>
          <w:szCs w:val="28"/>
        </w:rPr>
        <w:t>107</w:t>
      </w:r>
      <w:r w:rsidRPr="00501823">
        <w:rPr>
          <w:rFonts w:ascii="Times New Roman" w:eastAsia="標楷體" w:hAnsi="Times New Roman" w:hint="eastAsia"/>
          <w:sz w:val="28"/>
          <w:szCs w:val="28"/>
        </w:rPr>
        <w:t>年</w:t>
      </w:r>
      <w:proofErr w:type="gramStart"/>
      <w:r w:rsidRPr="00501823">
        <w:rPr>
          <w:rFonts w:ascii="Times New Roman" w:eastAsia="標楷體" w:hAnsi="Times New Roman" w:hint="eastAsia"/>
          <w:sz w:val="28"/>
          <w:szCs w:val="28"/>
        </w:rPr>
        <w:t>居家照服員</w:t>
      </w:r>
      <w:proofErr w:type="gramEnd"/>
      <w:r w:rsidRPr="00501823">
        <w:rPr>
          <w:rFonts w:ascii="Times New Roman" w:eastAsia="標楷體" w:hAnsi="Times New Roman" w:hint="eastAsia"/>
          <w:sz w:val="28"/>
          <w:szCs w:val="28"/>
        </w:rPr>
        <w:t>年資以未滿</w:t>
      </w:r>
      <w:r w:rsidRPr="00501823">
        <w:rPr>
          <w:rFonts w:ascii="Times New Roman" w:eastAsia="標楷體" w:hAnsi="Times New Roman" w:hint="eastAsia"/>
          <w:sz w:val="28"/>
          <w:szCs w:val="28"/>
        </w:rPr>
        <w:t>1</w:t>
      </w:r>
      <w:r w:rsidRPr="00501823">
        <w:rPr>
          <w:rFonts w:ascii="Times New Roman" w:eastAsia="標楷體" w:hAnsi="Times New Roman" w:hint="eastAsia"/>
          <w:sz w:val="28"/>
          <w:szCs w:val="28"/>
        </w:rPr>
        <w:t>年者人數較多分別占</w:t>
      </w:r>
      <w:r w:rsidR="00EF3B0E" w:rsidRPr="00501823">
        <w:rPr>
          <w:rFonts w:ascii="Times New Roman" w:eastAsia="標楷體" w:hAnsi="Times New Roman" w:hint="eastAsia"/>
          <w:sz w:val="28"/>
          <w:szCs w:val="28"/>
        </w:rPr>
        <w:t>33.84</w:t>
      </w:r>
      <w:r w:rsidRPr="00501823">
        <w:rPr>
          <w:rFonts w:ascii="Times New Roman" w:eastAsia="標楷體" w:hAnsi="Times New Roman" w:hint="eastAsia"/>
          <w:sz w:val="28"/>
          <w:szCs w:val="28"/>
        </w:rPr>
        <w:t>%</w:t>
      </w:r>
      <w:r w:rsidRPr="00501823">
        <w:rPr>
          <w:rFonts w:ascii="Times New Roman" w:eastAsia="標楷體" w:hAnsi="Times New Roman" w:hint="eastAsia"/>
          <w:sz w:val="28"/>
          <w:szCs w:val="28"/>
        </w:rPr>
        <w:t>及</w:t>
      </w:r>
      <w:r w:rsidR="00EF3B0E" w:rsidRPr="00501823">
        <w:rPr>
          <w:rFonts w:ascii="Times New Roman" w:eastAsia="標楷體" w:hAnsi="Times New Roman" w:hint="eastAsia"/>
          <w:sz w:val="28"/>
          <w:szCs w:val="28"/>
        </w:rPr>
        <w:t>35.82</w:t>
      </w:r>
      <w:r w:rsidRPr="00501823">
        <w:rPr>
          <w:rFonts w:ascii="Times New Roman" w:eastAsia="標楷體" w:hAnsi="Times New Roman" w:hint="eastAsia"/>
          <w:sz w:val="28"/>
          <w:szCs w:val="28"/>
        </w:rPr>
        <w:t>%</w:t>
      </w:r>
      <w:r w:rsidRPr="00501823">
        <w:rPr>
          <w:rFonts w:ascii="Times New Roman" w:eastAsia="標楷體" w:hAnsi="Times New Roman" w:hint="eastAsia"/>
          <w:sz w:val="28"/>
          <w:szCs w:val="28"/>
        </w:rPr>
        <w:t>，另</w:t>
      </w:r>
      <w:r w:rsidRPr="00501823">
        <w:rPr>
          <w:rFonts w:ascii="Times New Roman" w:eastAsia="標楷體" w:hAnsi="Times New Roman" w:hint="eastAsia"/>
          <w:sz w:val="28"/>
          <w:szCs w:val="28"/>
        </w:rPr>
        <w:t>108</w:t>
      </w:r>
      <w:r w:rsidRPr="00501823">
        <w:rPr>
          <w:rFonts w:ascii="Times New Roman" w:eastAsia="標楷體" w:hAnsi="Times New Roman" w:hint="eastAsia"/>
          <w:sz w:val="28"/>
          <w:szCs w:val="28"/>
        </w:rPr>
        <w:t>年統計分析後，未滿</w:t>
      </w:r>
      <w:r w:rsidRPr="00501823">
        <w:rPr>
          <w:rFonts w:ascii="Times New Roman" w:eastAsia="標楷體" w:hAnsi="Times New Roman" w:hint="eastAsia"/>
          <w:sz w:val="28"/>
          <w:szCs w:val="28"/>
        </w:rPr>
        <w:t>2</w:t>
      </w:r>
      <w:r w:rsidRPr="00501823">
        <w:rPr>
          <w:rFonts w:ascii="Times New Roman" w:eastAsia="標楷體" w:hAnsi="Times New Roman" w:hint="eastAsia"/>
          <w:sz w:val="28"/>
          <w:szCs w:val="28"/>
        </w:rPr>
        <w:t>年的</w:t>
      </w:r>
      <w:proofErr w:type="gramStart"/>
      <w:r w:rsidRPr="00501823">
        <w:rPr>
          <w:rFonts w:ascii="Times New Roman" w:eastAsia="標楷體" w:hAnsi="Times New Roman" w:hint="eastAsia"/>
          <w:sz w:val="28"/>
          <w:szCs w:val="28"/>
        </w:rPr>
        <w:t>居家照服員</w:t>
      </w:r>
      <w:proofErr w:type="gramEnd"/>
      <w:r w:rsidRPr="00501823">
        <w:rPr>
          <w:rFonts w:ascii="Times New Roman" w:eastAsia="標楷體" w:hAnsi="Times New Roman" w:hint="eastAsia"/>
          <w:sz w:val="28"/>
          <w:szCs w:val="28"/>
        </w:rPr>
        <w:t>成長幅度最高，顯示長照工作約第</w:t>
      </w:r>
      <w:r w:rsidRPr="00501823">
        <w:rPr>
          <w:rFonts w:ascii="Times New Roman" w:eastAsia="標楷體" w:hAnsi="Times New Roman" w:hint="eastAsia"/>
          <w:sz w:val="28"/>
          <w:szCs w:val="28"/>
        </w:rPr>
        <w:t>2</w:t>
      </w:r>
      <w:r w:rsidRPr="00501823">
        <w:rPr>
          <w:rFonts w:ascii="Times New Roman" w:eastAsia="標楷體" w:hAnsi="Times New Roman" w:hint="eastAsia"/>
          <w:sz w:val="28"/>
          <w:szCs w:val="28"/>
        </w:rPr>
        <w:t>年至第</w:t>
      </w:r>
      <w:r w:rsidRPr="00501823">
        <w:rPr>
          <w:rFonts w:ascii="Times New Roman" w:eastAsia="標楷體" w:hAnsi="Times New Roman" w:hint="eastAsia"/>
          <w:sz w:val="28"/>
          <w:szCs w:val="28"/>
        </w:rPr>
        <w:t>4</w:t>
      </w:r>
      <w:r w:rsidRPr="00501823">
        <w:rPr>
          <w:rFonts w:ascii="Times New Roman" w:eastAsia="標楷體" w:hAnsi="Times New Roman" w:hint="eastAsia"/>
          <w:sz w:val="28"/>
          <w:szCs w:val="28"/>
        </w:rPr>
        <w:t>年為選擇繼續工作或轉換工作之分界線及受雇方式</w:t>
      </w:r>
      <w:r w:rsidRPr="00501823">
        <w:rPr>
          <w:rFonts w:ascii="Times New Roman" w:eastAsia="標楷體" w:hAnsi="Times New Roman" w:hint="eastAsia"/>
          <w:sz w:val="28"/>
          <w:szCs w:val="28"/>
        </w:rPr>
        <w:t>107</w:t>
      </w:r>
      <w:r w:rsidRPr="00501823">
        <w:rPr>
          <w:rFonts w:ascii="Times New Roman" w:eastAsia="標楷體" w:hAnsi="Times New Roman" w:hint="eastAsia"/>
          <w:sz w:val="28"/>
          <w:szCs w:val="28"/>
        </w:rPr>
        <w:t>年及</w:t>
      </w:r>
      <w:r w:rsidRPr="00501823">
        <w:rPr>
          <w:rFonts w:ascii="Times New Roman" w:eastAsia="標楷體" w:hAnsi="Times New Roman" w:hint="eastAsia"/>
          <w:sz w:val="28"/>
          <w:szCs w:val="28"/>
        </w:rPr>
        <w:t>108</w:t>
      </w:r>
      <w:r w:rsidRPr="00501823">
        <w:rPr>
          <w:rFonts w:ascii="Times New Roman" w:eastAsia="標楷體" w:hAnsi="Times New Roman" w:hint="eastAsia"/>
          <w:sz w:val="28"/>
          <w:szCs w:val="28"/>
        </w:rPr>
        <w:t>年皆以全職為居多，顯示此</w:t>
      </w:r>
      <w:proofErr w:type="gramStart"/>
      <w:r w:rsidRPr="00501823">
        <w:rPr>
          <w:rFonts w:ascii="Times New Roman" w:eastAsia="標楷體" w:hAnsi="Times New Roman" w:hint="eastAsia"/>
          <w:sz w:val="28"/>
          <w:szCs w:val="28"/>
        </w:rPr>
        <w:t>居家照服員</w:t>
      </w:r>
      <w:proofErr w:type="gramEnd"/>
      <w:r w:rsidRPr="00501823">
        <w:rPr>
          <w:rFonts w:ascii="Times New Roman" w:eastAsia="標楷體" w:hAnsi="Times New Roman" w:hint="eastAsia"/>
          <w:sz w:val="28"/>
          <w:szCs w:val="28"/>
        </w:rPr>
        <w:t>亦可為全職以維持薪資供需之條件，亦可選擇兼職，使工作型態更加多元。</w:t>
      </w:r>
      <w:r w:rsidR="00A83822" w:rsidRPr="00501823">
        <w:rPr>
          <w:rFonts w:ascii="Times New Roman" w:eastAsia="標楷體" w:hAnsi="Times New Roman"/>
          <w:sz w:val="28"/>
          <w:szCs w:val="28"/>
        </w:rPr>
        <w:br/>
      </w:r>
    </w:p>
    <w:p w:rsidR="00A83822" w:rsidRPr="00501823" w:rsidRDefault="00A83822">
      <w:pPr>
        <w:widowControl/>
        <w:rPr>
          <w:rFonts w:ascii="標楷體" w:eastAsia="標楷體" w:hAnsi="標楷體"/>
          <w:sz w:val="28"/>
          <w:szCs w:val="28"/>
        </w:rPr>
      </w:pPr>
      <w:r w:rsidRPr="00501823">
        <w:rPr>
          <w:rFonts w:ascii="標楷體" w:eastAsia="標楷體" w:hAnsi="標楷體"/>
          <w:sz w:val="28"/>
          <w:szCs w:val="28"/>
        </w:rPr>
        <w:br w:type="page"/>
      </w:r>
    </w:p>
    <w:p w:rsidR="00B55651" w:rsidRPr="00501823" w:rsidRDefault="00B55651" w:rsidP="00A83822">
      <w:pPr>
        <w:spacing w:line="560" w:lineRule="exact"/>
        <w:ind w:firstLineChars="200" w:firstLine="800"/>
        <w:jc w:val="center"/>
        <w:rPr>
          <w:rFonts w:ascii="標楷體" w:eastAsia="標楷體" w:hAnsi="標楷體"/>
          <w:sz w:val="40"/>
          <w:szCs w:val="40"/>
        </w:rPr>
        <w:sectPr w:rsidR="00B55651" w:rsidRPr="00501823" w:rsidSect="00B55651">
          <w:footerReference w:type="default" r:id="rId8"/>
          <w:pgSz w:w="11906" w:h="16838"/>
          <w:pgMar w:top="1418" w:right="1701" w:bottom="1418" w:left="1701" w:header="851" w:footer="992" w:gutter="0"/>
          <w:pgNumType w:start="1"/>
          <w:cols w:space="425"/>
          <w:docGrid w:type="lines" w:linePitch="360"/>
        </w:sectPr>
      </w:pPr>
    </w:p>
    <w:sdt>
      <w:sdtPr>
        <w:rPr>
          <w:rFonts w:ascii="Calibri" w:eastAsia="新細明體" w:hAnsi="Calibri" w:cs="Times New Roman"/>
          <w:color w:val="auto"/>
          <w:kern w:val="2"/>
          <w:sz w:val="24"/>
          <w:szCs w:val="22"/>
          <w:lang w:val="zh-TW" w:bidi="ar-SA"/>
        </w:rPr>
        <w:id w:val="163853792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97239C" w:rsidRPr="00501823" w:rsidRDefault="0097239C" w:rsidP="00D22B77">
          <w:pPr>
            <w:pStyle w:val="af2"/>
            <w:jc w:val="center"/>
            <w:rPr>
              <w:rFonts w:ascii="標楷體" w:eastAsia="標楷體" w:hAnsi="標楷體"/>
              <w:color w:val="auto"/>
            </w:rPr>
          </w:pPr>
          <w:r w:rsidRPr="00501823">
            <w:rPr>
              <w:rFonts w:ascii="標楷體" w:eastAsia="標楷體" w:hAnsi="標楷體" w:hint="eastAsia"/>
              <w:color w:val="auto"/>
              <w:sz w:val="40"/>
              <w:szCs w:val="40"/>
              <w:lang w:val="zh-TW"/>
            </w:rPr>
            <w:t>目錄</w:t>
          </w:r>
        </w:p>
        <w:p w:rsidR="0097239C" w:rsidRPr="00501823" w:rsidRDefault="006F25C7" w:rsidP="00D22B77">
          <w:pPr>
            <w:pStyle w:val="11"/>
            <w:tabs>
              <w:tab w:val="right" w:leader="dot" w:pos="8494"/>
            </w:tabs>
            <w:rPr>
              <w:rFonts w:ascii="Times New Roman" w:eastAsia="標楷體" w:hAnsi="Times New Roman"/>
              <w:noProof/>
              <w:kern w:val="2"/>
              <w:sz w:val="28"/>
              <w:szCs w:val="28"/>
            </w:rPr>
          </w:pPr>
          <w:r w:rsidRPr="00501823">
            <w:rPr>
              <w:rFonts w:ascii="Times New Roman" w:eastAsia="標楷體" w:hAnsi="Times New Roman"/>
              <w:sz w:val="28"/>
              <w:szCs w:val="28"/>
            </w:rPr>
            <w:fldChar w:fldCharType="begin"/>
          </w:r>
          <w:r w:rsidR="0097239C" w:rsidRPr="00501823">
            <w:rPr>
              <w:rFonts w:ascii="Times New Roman" w:eastAsia="標楷體" w:hAnsi="Times New Roman"/>
              <w:sz w:val="28"/>
              <w:szCs w:val="28"/>
            </w:rPr>
            <w:instrText xml:space="preserve"> TOC \o "1-3" \h \z \u </w:instrText>
          </w:r>
          <w:r w:rsidRPr="00501823">
            <w:rPr>
              <w:rFonts w:ascii="Times New Roman" w:eastAsia="標楷體" w:hAnsi="Times New Roman"/>
              <w:sz w:val="28"/>
              <w:szCs w:val="28"/>
            </w:rPr>
            <w:fldChar w:fldCharType="separate"/>
          </w:r>
          <w:hyperlink w:anchor="_Toc44847668" w:history="1">
            <w:r w:rsidR="0097239C" w:rsidRPr="00501823">
              <w:rPr>
                <w:rStyle w:val="af3"/>
                <w:rFonts w:ascii="Times New Roman" w:eastAsia="標楷體" w:hAnsi="Times New Roman"/>
                <w:noProof/>
                <w:color w:val="auto"/>
                <w:sz w:val="28"/>
                <w:szCs w:val="28"/>
                <w:lang w:bidi="ar-SA"/>
              </w:rPr>
              <w:t>壹、前言</w:t>
            </w:r>
            <w:r w:rsidR="0097239C" w:rsidRPr="00501823">
              <w:rPr>
                <w:rFonts w:ascii="Times New Roman" w:eastAsia="標楷體" w:hAnsi="Times New Roman"/>
                <w:noProof/>
                <w:webHidden/>
                <w:sz w:val="28"/>
                <w:szCs w:val="28"/>
              </w:rPr>
              <w:tab/>
            </w:r>
            <w:r w:rsidRPr="00501823">
              <w:rPr>
                <w:rFonts w:ascii="Times New Roman" w:eastAsia="標楷體" w:hAnsi="Times New Roman"/>
                <w:noProof/>
                <w:webHidden/>
                <w:kern w:val="2"/>
                <w:sz w:val="28"/>
                <w:szCs w:val="28"/>
                <w:lang w:bidi="ar-SA"/>
              </w:rPr>
              <w:fldChar w:fldCharType="begin"/>
            </w:r>
            <w:r w:rsidR="0097239C" w:rsidRPr="00501823">
              <w:rPr>
                <w:rFonts w:ascii="Times New Roman" w:eastAsia="標楷體" w:hAnsi="Times New Roman"/>
                <w:noProof/>
                <w:webHidden/>
                <w:kern w:val="2"/>
                <w:sz w:val="28"/>
                <w:szCs w:val="28"/>
                <w:lang w:bidi="ar-SA"/>
              </w:rPr>
              <w:instrText xml:space="preserve"> PAGEREF _Toc44847668 \h </w:instrText>
            </w:r>
            <w:r w:rsidRPr="00501823">
              <w:rPr>
                <w:rFonts w:ascii="Times New Roman" w:eastAsia="標楷體" w:hAnsi="Times New Roman"/>
                <w:noProof/>
                <w:webHidden/>
                <w:kern w:val="2"/>
                <w:sz w:val="28"/>
                <w:szCs w:val="28"/>
                <w:lang w:bidi="ar-SA"/>
              </w:rPr>
            </w:r>
            <w:r w:rsidRPr="00501823">
              <w:rPr>
                <w:rFonts w:ascii="Times New Roman" w:eastAsia="標楷體" w:hAnsi="Times New Roman"/>
                <w:noProof/>
                <w:webHidden/>
                <w:kern w:val="2"/>
                <w:sz w:val="28"/>
                <w:szCs w:val="28"/>
                <w:lang w:bidi="ar-SA"/>
              </w:rPr>
              <w:fldChar w:fldCharType="separate"/>
            </w:r>
            <w:r w:rsidR="00365AFD" w:rsidRPr="00501823">
              <w:rPr>
                <w:rFonts w:ascii="Times New Roman" w:eastAsia="標楷體" w:hAnsi="Times New Roman"/>
                <w:noProof/>
                <w:webHidden/>
                <w:kern w:val="2"/>
                <w:sz w:val="28"/>
                <w:szCs w:val="28"/>
                <w:lang w:bidi="ar-SA"/>
              </w:rPr>
              <w:t>1</w:t>
            </w:r>
            <w:r w:rsidRPr="00501823">
              <w:rPr>
                <w:rFonts w:ascii="Times New Roman" w:eastAsia="標楷體" w:hAnsi="Times New Roman"/>
                <w:noProof/>
                <w:webHidden/>
                <w:kern w:val="2"/>
                <w:sz w:val="28"/>
                <w:szCs w:val="28"/>
                <w:lang w:bidi="ar-SA"/>
              </w:rPr>
              <w:fldChar w:fldCharType="end"/>
            </w:r>
          </w:hyperlink>
        </w:p>
        <w:p w:rsidR="0097239C" w:rsidRPr="00501823" w:rsidRDefault="00C645A6" w:rsidP="00D22B77">
          <w:pPr>
            <w:pStyle w:val="11"/>
            <w:tabs>
              <w:tab w:val="right" w:leader="dot" w:pos="8494"/>
            </w:tabs>
            <w:rPr>
              <w:rFonts w:ascii="Times New Roman" w:eastAsia="標楷體" w:hAnsi="Times New Roman"/>
              <w:noProof/>
              <w:kern w:val="2"/>
              <w:sz w:val="28"/>
              <w:szCs w:val="28"/>
            </w:rPr>
          </w:pPr>
          <w:hyperlink w:anchor="_Toc44847669" w:history="1">
            <w:r w:rsidR="0097239C" w:rsidRPr="00501823">
              <w:rPr>
                <w:rStyle w:val="af3"/>
                <w:rFonts w:ascii="Times New Roman" w:eastAsia="標楷體" w:hAnsi="Times New Roman"/>
                <w:noProof/>
                <w:color w:val="auto"/>
                <w:sz w:val="28"/>
                <w:szCs w:val="28"/>
                <w:lang w:bidi="ar-SA"/>
              </w:rPr>
              <w:t>貳、居家照服員概況及性別分析</w:t>
            </w:r>
            <w:r w:rsidR="0097239C" w:rsidRPr="00501823">
              <w:rPr>
                <w:rFonts w:ascii="Times New Roman" w:eastAsia="標楷體" w:hAnsi="Times New Roman"/>
                <w:noProof/>
                <w:webHidden/>
                <w:sz w:val="28"/>
                <w:szCs w:val="28"/>
              </w:rPr>
              <w:tab/>
            </w:r>
            <w:r w:rsidR="006F25C7" w:rsidRPr="00501823">
              <w:rPr>
                <w:rFonts w:ascii="Times New Roman" w:eastAsia="標楷體" w:hAnsi="Times New Roman"/>
                <w:noProof/>
                <w:webHidden/>
                <w:kern w:val="2"/>
                <w:sz w:val="28"/>
                <w:szCs w:val="28"/>
                <w:lang w:bidi="ar-SA"/>
              </w:rPr>
              <w:fldChar w:fldCharType="begin"/>
            </w:r>
            <w:r w:rsidR="0097239C" w:rsidRPr="00501823">
              <w:rPr>
                <w:rFonts w:ascii="Times New Roman" w:eastAsia="標楷體" w:hAnsi="Times New Roman"/>
                <w:noProof/>
                <w:webHidden/>
                <w:kern w:val="2"/>
                <w:sz w:val="28"/>
                <w:szCs w:val="28"/>
                <w:lang w:bidi="ar-SA"/>
              </w:rPr>
              <w:instrText xml:space="preserve"> PAGEREF _Toc44847669 \h </w:instrText>
            </w:r>
            <w:r w:rsidR="006F25C7" w:rsidRPr="00501823">
              <w:rPr>
                <w:rFonts w:ascii="Times New Roman" w:eastAsia="標楷體" w:hAnsi="Times New Roman"/>
                <w:noProof/>
                <w:webHidden/>
                <w:kern w:val="2"/>
                <w:sz w:val="28"/>
                <w:szCs w:val="28"/>
                <w:lang w:bidi="ar-SA"/>
              </w:rPr>
            </w:r>
            <w:r w:rsidR="006F25C7" w:rsidRPr="00501823">
              <w:rPr>
                <w:rFonts w:ascii="Times New Roman" w:eastAsia="標楷體" w:hAnsi="Times New Roman"/>
                <w:noProof/>
                <w:webHidden/>
                <w:kern w:val="2"/>
                <w:sz w:val="28"/>
                <w:szCs w:val="28"/>
                <w:lang w:bidi="ar-SA"/>
              </w:rPr>
              <w:fldChar w:fldCharType="separate"/>
            </w:r>
            <w:r w:rsidR="00365AFD" w:rsidRPr="00501823">
              <w:rPr>
                <w:rFonts w:ascii="Times New Roman" w:eastAsia="標楷體" w:hAnsi="Times New Roman"/>
                <w:noProof/>
                <w:webHidden/>
                <w:kern w:val="2"/>
                <w:sz w:val="28"/>
                <w:szCs w:val="28"/>
                <w:lang w:bidi="ar-SA"/>
              </w:rPr>
              <w:t>2</w:t>
            </w:r>
            <w:r w:rsidR="006F25C7" w:rsidRPr="00501823">
              <w:rPr>
                <w:rFonts w:ascii="Times New Roman" w:eastAsia="標楷體" w:hAnsi="Times New Roman"/>
                <w:noProof/>
                <w:webHidden/>
                <w:kern w:val="2"/>
                <w:sz w:val="28"/>
                <w:szCs w:val="28"/>
                <w:lang w:bidi="ar-SA"/>
              </w:rPr>
              <w:fldChar w:fldCharType="end"/>
            </w:r>
          </w:hyperlink>
        </w:p>
        <w:p w:rsidR="0097239C" w:rsidRPr="00501823" w:rsidRDefault="00C645A6" w:rsidP="00D22B77">
          <w:pPr>
            <w:pStyle w:val="21"/>
            <w:tabs>
              <w:tab w:val="right" w:leader="dot" w:pos="8494"/>
            </w:tabs>
            <w:rPr>
              <w:rFonts w:ascii="Times New Roman" w:eastAsia="標楷體" w:hAnsi="Times New Roman"/>
              <w:noProof/>
              <w:kern w:val="2"/>
              <w:sz w:val="28"/>
              <w:szCs w:val="28"/>
            </w:rPr>
          </w:pPr>
          <w:hyperlink w:anchor="_Toc44847670" w:history="1">
            <w:r w:rsidR="0097239C" w:rsidRPr="00501823">
              <w:rPr>
                <w:rStyle w:val="af3"/>
                <w:rFonts w:ascii="Times New Roman" w:eastAsia="標楷體" w:hAnsi="Times New Roman"/>
                <w:noProof/>
                <w:color w:val="auto"/>
                <w:sz w:val="28"/>
                <w:szCs w:val="28"/>
                <w:lang w:bidi="ar-SA"/>
              </w:rPr>
              <w:t>一、居家照服員性別分析</w:t>
            </w:r>
            <w:r w:rsidR="0097239C" w:rsidRPr="00501823">
              <w:rPr>
                <w:rFonts w:ascii="Times New Roman" w:eastAsia="標楷體" w:hAnsi="Times New Roman"/>
                <w:noProof/>
                <w:webHidden/>
                <w:sz w:val="28"/>
                <w:szCs w:val="28"/>
              </w:rPr>
              <w:tab/>
            </w:r>
            <w:r w:rsidR="006F25C7" w:rsidRPr="00501823">
              <w:rPr>
                <w:rFonts w:ascii="Times New Roman" w:eastAsia="標楷體" w:hAnsi="Times New Roman"/>
                <w:noProof/>
                <w:webHidden/>
                <w:kern w:val="2"/>
                <w:sz w:val="28"/>
                <w:szCs w:val="28"/>
                <w:lang w:bidi="ar-SA"/>
              </w:rPr>
              <w:fldChar w:fldCharType="begin"/>
            </w:r>
            <w:r w:rsidR="0097239C" w:rsidRPr="00501823">
              <w:rPr>
                <w:rFonts w:ascii="Times New Roman" w:eastAsia="標楷體" w:hAnsi="Times New Roman"/>
                <w:noProof/>
                <w:webHidden/>
                <w:kern w:val="2"/>
                <w:sz w:val="28"/>
                <w:szCs w:val="28"/>
                <w:lang w:bidi="ar-SA"/>
              </w:rPr>
              <w:instrText xml:space="preserve"> PAGEREF _Toc44847670 \h </w:instrText>
            </w:r>
            <w:r w:rsidR="006F25C7" w:rsidRPr="00501823">
              <w:rPr>
                <w:rFonts w:ascii="Times New Roman" w:eastAsia="標楷體" w:hAnsi="Times New Roman"/>
                <w:noProof/>
                <w:webHidden/>
                <w:kern w:val="2"/>
                <w:sz w:val="28"/>
                <w:szCs w:val="28"/>
                <w:lang w:bidi="ar-SA"/>
              </w:rPr>
            </w:r>
            <w:r w:rsidR="006F25C7" w:rsidRPr="00501823">
              <w:rPr>
                <w:rFonts w:ascii="Times New Roman" w:eastAsia="標楷體" w:hAnsi="Times New Roman"/>
                <w:noProof/>
                <w:webHidden/>
                <w:kern w:val="2"/>
                <w:sz w:val="28"/>
                <w:szCs w:val="28"/>
                <w:lang w:bidi="ar-SA"/>
              </w:rPr>
              <w:fldChar w:fldCharType="separate"/>
            </w:r>
            <w:r w:rsidR="00365AFD" w:rsidRPr="00501823">
              <w:rPr>
                <w:rFonts w:ascii="Times New Roman" w:eastAsia="標楷體" w:hAnsi="Times New Roman"/>
                <w:noProof/>
                <w:webHidden/>
                <w:kern w:val="2"/>
                <w:sz w:val="28"/>
                <w:szCs w:val="28"/>
                <w:lang w:bidi="ar-SA"/>
              </w:rPr>
              <w:t>2</w:t>
            </w:r>
            <w:r w:rsidR="006F25C7" w:rsidRPr="00501823">
              <w:rPr>
                <w:rFonts w:ascii="Times New Roman" w:eastAsia="標楷體" w:hAnsi="Times New Roman"/>
                <w:noProof/>
                <w:webHidden/>
                <w:kern w:val="2"/>
                <w:sz w:val="28"/>
                <w:szCs w:val="28"/>
                <w:lang w:bidi="ar-SA"/>
              </w:rPr>
              <w:fldChar w:fldCharType="end"/>
            </w:r>
          </w:hyperlink>
        </w:p>
        <w:p w:rsidR="0097239C" w:rsidRPr="00501823" w:rsidRDefault="00C645A6" w:rsidP="00D22B77">
          <w:pPr>
            <w:pStyle w:val="21"/>
            <w:tabs>
              <w:tab w:val="right" w:leader="dot" w:pos="8494"/>
            </w:tabs>
            <w:rPr>
              <w:rFonts w:ascii="Times New Roman" w:eastAsia="標楷體" w:hAnsi="Times New Roman"/>
              <w:noProof/>
              <w:kern w:val="2"/>
              <w:sz w:val="28"/>
              <w:szCs w:val="28"/>
            </w:rPr>
          </w:pPr>
          <w:hyperlink w:anchor="_Toc44847671" w:history="1">
            <w:r w:rsidR="0097239C" w:rsidRPr="00501823">
              <w:rPr>
                <w:rStyle w:val="af3"/>
                <w:rFonts w:ascii="Times New Roman" w:eastAsia="標楷體" w:hAnsi="Times New Roman"/>
                <w:noProof/>
                <w:color w:val="auto"/>
                <w:sz w:val="28"/>
                <w:szCs w:val="28"/>
                <w:lang w:bidi="ar-SA"/>
              </w:rPr>
              <w:t>二、居家照服員年齡分析</w:t>
            </w:r>
            <w:r w:rsidR="0097239C" w:rsidRPr="00501823">
              <w:rPr>
                <w:rFonts w:ascii="Times New Roman" w:eastAsia="標楷體" w:hAnsi="Times New Roman"/>
                <w:noProof/>
                <w:webHidden/>
                <w:sz w:val="28"/>
                <w:szCs w:val="28"/>
              </w:rPr>
              <w:tab/>
            </w:r>
            <w:r w:rsidR="006F25C7" w:rsidRPr="00501823">
              <w:rPr>
                <w:rFonts w:ascii="Times New Roman" w:eastAsia="標楷體" w:hAnsi="Times New Roman"/>
                <w:noProof/>
                <w:webHidden/>
                <w:kern w:val="2"/>
                <w:sz w:val="28"/>
                <w:szCs w:val="28"/>
                <w:lang w:bidi="ar-SA"/>
              </w:rPr>
              <w:fldChar w:fldCharType="begin"/>
            </w:r>
            <w:r w:rsidR="0097239C" w:rsidRPr="00501823">
              <w:rPr>
                <w:rFonts w:ascii="Times New Roman" w:eastAsia="標楷體" w:hAnsi="Times New Roman"/>
                <w:noProof/>
                <w:webHidden/>
                <w:kern w:val="2"/>
                <w:sz w:val="28"/>
                <w:szCs w:val="28"/>
                <w:lang w:bidi="ar-SA"/>
              </w:rPr>
              <w:instrText xml:space="preserve"> PAGEREF _Toc44847671 \h </w:instrText>
            </w:r>
            <w:r w:rsidR="006F25C7" w:rsidRPr="00501823">
              <w:rPr>
                <w:rFonts w:ascii="Times New Roman" w:eastAsia="標楷體" w:hAnsi="Times New Roman"/>
                <w:noProof/>
                <w:webHidden/>
                <w:kern w:val="2"/>
                <w:sz w:val="28"/>
                <w:szCs w:val="28"/>
                <w:lang w:bidi="ar-SA"/>
              </w:rPr>
            </w:r>
            <w:r w:rsidR="006F25C7" w:rsidRPr="00501823">
              <w:rPr>
                <w:rFonts w:ascii="Times New Roman" w:eastAsia="標楷體" w:hAnsi="Times New Roman"/>
                <w:noProof/>
                <w:webHidden/>
                <w:kern w:val="2"/>
                <w:sz w:val="28"/>
                <w:szCs w:val="28"/>
                <w:lang w:bidi="ar-SA"/>
              </w:rPr>
              <w:fldChar w:fldCharType="separate"/>
            </w:r>
            <w:r w:rsidR="00365AFD" w:rsidRPr="00501823">
              <w:rPr>
                <w:rFonts w:ascii="Times New Roman" w:eastAsia="標楷體" w:hAnsi="Times New Roman"/>
                <w:noProof/>
                <w:webHidden/>
                <w:kern w:val="2"/>
                <w:sz w:val="28"/>
                <w:szCs w:val="28"/>
                <w:lang w:bidi="ar-SA"/>
              </w:rPr>
              <w:t>3</w:t>
            </w:r>
            <w:r w:rsidR="006F25C7" w:rsidRPr="00501823">
              <w:rPr>
                <w:rFonts w:ascii="Times New Roman" w:eastAsia="標楷體" w:hAnsi="Times New Roman"/>
                <w:noProof/>
                <w:webHidden/>
                <w:kern w:val="2"/>
                <w:sz w:val="28"/>
                <w:szCs w:val="28"/>
                <w:lang w:bidi="ar-SA"/>
              </w:rPr>
              <w:fldChar w:fldCharType="end"/>
            </w:r>
          </w:hyperlink>
        </w:p>
        <w:p w:rsidR="0097239C" w:rsidRPr="00501823" w:rsidRDefault="00C645A6" w:rsidP="00D22B77">
          <w:pPr>
            <w:pStyle w:val="21"/>
            <w:tabs>
              <w:tab w:val="right" w:leader="dot" w:pos="8494"/>
            </w:tabs>
            <w:rPr>
              <w:rFonts w:ascii="Times New Roman" w:eastAsia="標楷體" w:hAnsi="Times New Roman"/>
              <w:noProof/>
              <w:kern w:val="2"/>
              <w:sz w:val="28"/>
              <w:szCs w:val="28"/>
            </w:rPr>
          </w:pPr>
          <w:hyperlink w:anchor="_Toc44847672" w:history="1">
            <w:r w:rsidR="0097239C" w:rsidRPr="00501823">
              <w:rPr>
                <w:rStyle w:val="af3"/>
                <w:rFonts w:ascii="Times New Roman" w:eastAsia="標楷體" w:hAnsi="Times New Roman"/>
                <w:noProof/>
                <w:color w:val="auto"/>
                <w:sz w:val="28"/>
                <w:szCs w:val="28"/>
                <w:lang w:bidi="ar-SA"/>
              </w:rPr>
              <w:t>三、居家照服員教育程度分析</w:t>
            </w:r>
            <w:r w:rsidR="0097239C" w:rsidRPr="00501823">
              <w:rPr>
                <w:rFonts w:ascii="Times New Roman" w:eastAsia="標楷體" w:hAnsi="Times New Roman"/>
                <w:noProof/>
                <w:webHidden/>
                <w:sz w:val="28"/>
                <w:szCs w:val="28"/>
              </w:rPr>
              <w:tab/>
            </w:r>
            <w:r w:rsidR="006F25C7" w:rsidRPr="00501823">
              <w:rPr>
                <w:rFonts w:ascii="Times New Roman" w:eastAsia="標楷體" w:hAnsi="Times New Roman"/>
                <w:noProof/>
                <w:webHidden/>
                <w:kern w:val="2"/>
                <w:sz w:val="28"/>
                <w:szCs w:val="28"/>
                <w:lang w:bidi="ar-SA"/>
              </w:rPr>
              <w:fldChar w:fldCharType="begin"/>
            </w:r>
            <w:r w:rsidR="0097239C" w:rsidRPr="00501823">
              <w:rPr>
                <w:rFonts w:ascii="Times New Roman" w:eastAsia="標楷體" w:hAnsi="Times New Roman"/>
                <w:noProof/>
                <w:webHidden/>
                <w:kern w:val="2"/>
                <w:sz w:val="28"/>
                <w:szCs w:val="28"/>
                <w:lang w:bidi="ar-SA"/>
              </w:rPr>
              <w:instrText xml:space="preserve"> PAGEREF _Toc44847672 \h </w:instrText>
            </w:r>
            <w:r w:rsidR="006F25C7" w:rsidRPr="00501823">
              <w:rPr>
                <w:rFonts w:ascii="Times New Roman" w:eastAsia="標楷體" w:hAnsi="Times New Roman"/>
                <w:noProof/>
                <w:webHidden/>
                <w:kern w:val="2"/>
                <w:sz w:val="28"/>
                <w:szCs w:val="28"/>
                <w:lang w:bidi="ar-SA"/>
              </w:rPr>
            </w:r>
            <w:r w:rsidR="006F25C7" w:rsidRPr="00501823">
              <w:rPr>
                <w:rFonts w:ascii="Times New Roman" w:eastAsia="標楷體" w:hAnsi="Times New Roman"/>
                <w:noProof/>
                <w:webHidden/>
                <w:kern w:val="2"/>
                <w:sz w:val="28"/>
                <w:szCs w:val="28"/>
                <w:lang w:bidi="ar-SA"/>
              </w:rPr>
              <w:fldChar w:fldCharType="separate"/>
            </w:r>
            <w:r w:rsidR="00365AFD" w:rsidRPr="00501823">
              <w:rPr>
                <w:rFonts w:ascii="Times New Roman" w:eastAsia="標楷體" w:hAnsi="Times New Roman"/>
                <w:noProof/>
                <w:webHidden/>
                <w:kern w:val="2"/>
                <w:sz w:val="28"/>
                <w:szCs w:val="28"/>
                <w:lang w:bidi="ar-SA"/>
              </w:rPr>
              <w:t>6</w:t>
            </w:r>
            <w:r w:rsidR="006F25C7" w:rsidRPr="00501823">
              <w:rPr>
                <w:rFonts w:ascii="Times New Roman" w:eastAsia="標楷體" w:hAnsi="Times New Roman"/>
                <w:noProof/>
                <w:webHidden/>
                <w:kern w:val="2"/>
                <w:sz w:val="28"/>
                <w:szCs w:val="28"/>
                <w:lang w:bidi="ar-SA"/>
              </w:rPr>
              <w:fldChar w:fldCharType="end"/>
            </w:r>
          </w:hyperlink>
        </w:p>
        <w:p w:rsidR="0097239C" w:rsidRPr="00501823" w:rsidRDefault="00C645A6" w:rsidP="00D22B77">
          <w:pPr>
            <w:pStyle w:val="21"/>
            <w:tabs>
              <w:tab w:val="right" w:leader="dot" w:pos="8494"/>
            </w:tabs>
            <w:rPr>
              <w:rFonts w:ascii="Times New Roman" w:eastAsia="標楷體" w:hAnsi="Times New Roman"/>
              <w:noProof/>
              <w:kern w:val="2"/>
              <w:sz w:val="28"/>
              <w:szCs w:val="28"/>
            </w:rPr>
          </w:pPr>
          <w:hyperlink w:anchor="_Toc44847673" w:history="1">
            <w:r w:rsidR="0097239C" w:rsidRPr="00501823">
              <w:rPr>
                <w:rStyle w:val="af3"/>
                <w:rFonts w:ascii="Times New Roman" w:eastAsia="標楷體" w:hAnsi="Times New Roman"/>
                <w:noProof/>
                <w:color w:val="auto"/>
                <w:sz w:val="28"/>
                <w:szCs w:val="28"/>
                <w:lang w:bidi="ar-SA"/>
              </w:rPr>
              <w:t>四、居家照服員年資分析</w:t>
            </w:r>
            <w:r w:rsidR="0097239C" w:rsidRPr="00501823">
              <w:rPr>
                <w:rFonts w:ascii="Times New Roman" w:eastAsia="標楷體" w:hAnsi="Times New Roman"/>
                <w:noProof/>
                <w:webHidden/>
                <w:sz w:val="28"/>
                <w:szCs w:val="28"/>
              </w:rPr>
              <w:tab/>
            </w:r>
            <w:r w:rsidR="006F25C7" w:rsidRPr="00501823">
              <w:rPr>
                <w:rFonts w:ascii="Times New Roman" w:eastAsia="標楷體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97239C" w:rsidRPr="00501823">
              <w:rPr>
                <w:rFonts w:ascii="Times New Roman" w:eastAsia="標楷體" w:hAnsi="Times New Roman"/>
                <w:noProof/>
                <w:webHidden/>
                <w:sz w:val="28"/>
                <w:szCs w:val="28"/>
              </w:rPr>
              <w:instrText xml:space="preserve"> PAGEREF _Toc44847673 \h </w:instrText>
            </w:r>
            <w:r w:rsidR="006F25C7" w:rsidRPr="00501823">
              <w:rPr>
                <w:rFonts w:ascii="Times New Roman" w:eastAsia="標楷體" w:hAnsi="Times New Roman"/>
                <w:noProof/>
                <w:webHidden/>
                <w:sz w:val="28"/>
                <w:szCs w:val="28"/>
              </w:rPr>
            </w:r>
            <w:r w:rsidR="006F25C7" w:rsidRPr="00501823">
              <w:rPr>
                <w:rFonts w:ascii="Times New Roman" w:eastAsia="標楷體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365AFD" w:rsidRPr="00501823">
              <w:rPr>
                <w:rFonts w:ascii="Times New Roman" w:eastAsia="標楷體" w:hAnsi="Times New Roman"/>
                <w:noProof/>
                <w:webHidden/>
                <w:sz w:val="28"/>
                <w:szCs w:val="28"/>
              </w:rPr>
              <w:t>10</w:t>
            </w:r>
            <w:r w:rsidR="006F25C7" w:rsidRPr="00501823">
              <w:rPr>
                <w:rFonts w:ascii="Times New Roman" w:eastAsia="標楷體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7239C" w:rsidRPr="00501823" w:rsidRDefault="00C645A6" w:rsidP="00D22B77">
          <w:pPr>
            <w:pStyle w:val="21"/>
            <w:tabs>
              <w:tab w:val="right" w:leader="dot" w:pos="8494"/>
            </w:tabs>
            <w:rPr>
              <w:rFonts w:ascii="Times New Roman" w:eastAsia="標楷體" w:hAnsi="Times New Roman"/>
              <w:noProof/>
              <w:kern w:val="2"/>
              <w:sz w:val="28"/>
              <w:szCs w:val="28"/>
            </w:rPr>
          </w:pPr>
          <w:hyperlink w:anchor="_Toc44847674" w:history="1">
            <w:r w:rsidR="0097239C" w:rsidRPr="00501823">
              <w:rPr>
                <w:rStyle w:val="af3"/>
                <w:rFonts w:ascii="Times New Roman" w:eastAsia="標楷體" w:hAnsi="Times New Roman"/>
                <w:noProof/>
                <w:color w:val="auto"/>
                <w:sz w:val="28"/>
                <w:szCs w:val="28"/>
                <w:lang w:bidi="ar-SA"/>
              </w:rPr>
              <w:t>五、居家照服員受僱方式分析</w:t>
            </w:r>
            <w:r w:rsidR="0097239C" w:rsidRPr="00501823">
              <w:rPr>
                <w:rFonts w:ascii="Times New Roman" w:eastAsia="標楷體" w:hAnsi="Times New Roman"/>
                <w:noProof/>
                <w:webHidden/>
                <w:sz w:val="28"/>
                <w:szCs w:val="28"/>
              </w:rPr>
              <w:tab/>
            </w:r>
            <w:r w:rsidR="006F25C7" w:rsidRPr="00501823">
              <w:rPr>
                <w:rFonts w:ascii="Times New Roman" w:eastAsia="標楷體" w:hAnsi="Times New Roman"/>
                <w:noProof/>
                <w:webHidden/>
                <w:kern w:val="2"/>
                <w:sz w:val="28"/>
                <w:szCs w:val="28"/>
                <w:lang w:bidi="ar-SA"/>
              </w:rPr>
              <w:fldChar w:fldCharType="begin"/>
            </w:r>
            <w:r w:rsidR="0097239C" w:rsidRPr="00501823">
              <w:rPr>
                <w:rFonts w:ascii="Times New Roman" w:eastAsia="標楷體" w:hAnsi="Times New Roman"/>
                <w:noProof/>
                <w:webHidden/>
                <w:kern w:val="2"/>
                <w:sz w:val="28"/>
                <w:szCs w:val="28"/>
                <w:lang w:bidi="ar-SA"/>
              </w:rPr>
              <w:instrText xml:space="preserve"> PAGEREF _Toc44847674 \h </w:instrText>
            </w:r>
            <w:r w:rsidR="006F25C7" w:rsidRPr="00501823">
              <w:rPr>
                <w:rFonts w:ascii="Times New Roman" w:eastAsia="標楷體" w:hAnsi="Times New Roman"/>
                <w:noProof/>
                <w:webHidden/>
                <w:kern w:val="2"/>
                <w:sz w:val="28"/>
                <w:szCs w:val="28"/>
                <w:lang w:bidi="ar-SA"/>
              </w:rPr>
            </w:r>
            <w:r w:rsidR="006F25C7" w:rsidRPr="00501823">
              <w:rPr>
                <w:rFonts w:ascii="Times New Roman" w:eastAsia="標楷體" w:hAnsi="Times New Roman"/>
                <w:noProof/>
                <w:webHidden/>
                <w:kern w:val="2"/>
                <w:sz w:val="28"/>
                <w:szCs w:val="28"/>
                <w:lang w:bidi="ar-SA"/>
              </w:rPr>
              <w:fldChar w:fldCharType="separate"/>
            </w:r>
            <w:r w:rsidR="00365AFD" w:rsidRPr="00501823">
              <w:rPr>
                <w:rFonts w:ascii="Times New Roman" w:eastAsia="標楷體" w:hAnsi="Times New Roman"/>
                <w:noProof/>
                <w:webHidden/>
                <w:kern w:val="2"/>
                <w:sz w:val="28"/>
                <w:szCs w:val="28"/>
                <w:lang w:bidi="ar-SA"/>
              </w:rPr>
              <w:t>12</w:t>
            </w:r>
            <w:r w:rsidR="006F25C7" w:rsidRPr="00501823">
              <w:rPr>
                <w:rFonts w:ascii="Times New Roman" w:eastAsia="標楷體" w:hAnsi="Times New Roman"/>
                <w:noProof/>
                <w:webHidden/>
                <w:kern w:val="2"/>
                <w:sz w:val="28"/>
                <w:szCs w:val="28"/>
                <w:lang w:bidi="ar-SA"/>
              </w:rPr>
              <w:fldChar w:fldCharType="end"/>
            </w:r>
          </w:hyperlink>
        </w:p>
        <w:p w:rsidR="0097239C" w:rsidRPr="00501823" w:rsidRDefault="00C645A6" w:rsidP="00D22B77">
          <w:pPr>
            <w:pStyle w:val="11"/>
            <w:tabs>
              <w:tab w:val="right" w:leader="dot" w:pos="8494"/>
            </w:tabs>
            <w:rPr>
              <w:rFonts w:ascii="Times New Roman" w:eastAsia="標楷體" w:hAnsi="Times New Roman"/>
              <w:noProof/>
              <w:kern w:val="2"/>
              <w:sz w:val="28"/>
              <w:szCs w:val="28"/>
            </w:rPr>
          </w:pPr>
          <w:hyperlink w:anchor="_Toc44847676" w:history="1">
            <w:r w:rsidR="0097239C" w:rsidRPr="00501823">
              <w:rPr>
                <w:rStyle w:val="af3"/>
                <w:rFonts w:ascii="Times New Roman" w:eastAsia="標楷體" w:hAnsi="Times New Roman"/>
                <w:noProof/>
                <w:color w:val="auto"/>
                <w:sz w:val="28"/>
                <w:szCs w:val="28"/>
                <w:lang w:bidi="ar-SA"/>
              </w:rPr>
              <w:t>參、結論與建議</w:t>
            </w:r>
            <w:r w:rsidR="0097239C" w:rsidRPr="00501823">
              <w:rPr>
                <w:rFonts w:ascii="Times New Roman" w:eastAsia="標楷體" w:hAnsi="Times New Roman"/>
                <w:noProof/>
                <w:webHidden/>
                <w:sz w:val="28"/>
                <w:szCs w:val="28"/>
              </w:rPr>
              <w:tab/>
            </w:r>
            <w:r w:rsidR="006F25C7" w:rsidRPr="00501823">
              <w:rPr>
                <w:rFonts w:ascii="Times New Roman" w:eastAsia="標楷體" w:hAnsi="Times New Roman"/>
                <w:noProof/>
                <w:webHidden/>
                <w:kern w:val="2"/>
                <w:sz w:val="28"/>
                <w:szCs w:val="28"/>
                <w:lang w:bidi="ar-SA"/>
              </w:rPr>
              <w:fldChar w:fldCharType="begin"/>
            </w:r>
            <w:r w:rsidR="0097239C" w:rsidRPr="00501823">
              <w:rPr>
                <w:rFonts w:ascii="Times New Roman" w:eastAsia="標楷體" w:hAnsi="Times New Roman"/>
                <w:noProof/>
                <w:webHidden/>
                <w:kern w:val="2"/>
                <w:sz w:val="28"/>
                <w:szCs w:val="28"/>
                <w:lang w:bidi="ar-SA"/>
              </w:rPr>
              <w:instrText xml:space="preserve"> PAGEREF _Toc44847676 \h </w:instrText>
            </w:r>
            <w:r w:rsidR="006F25C7" w:rsidRPr="00501823">
              <w:rPr>
                <w:rFonts w:ascii="Times New Roman" w:eastAsia="標楷體" w:hAnsi="Times New Roman"/>
                <w:noProof/>
                <w:webHidden/>
                <w:kern w:val="2"/>
                <w:sz w:val="28"/>
                <w:szCs w:val="28"/>
                <w:lang w:bidi="ar-SA"/>
              </w:rPr>
            </w:r>
            <w:r w:rsidR="006F25C7" w:rsidRPr="00501823">
              <w:rPr>
                <w:rFonts w:ascii="Times New Roman" w:eastAsia="標楷體" w:hAnsi="Times New Roman"/>
                <w:noProof/>
                <w:webHidden/>
                <w:kern w:val="2"/>
                <w:sz w:val="28"/>
                <w:szCs w:val="28"/>
                <w:lang w:bidi="ar-SA"/>
              </w:rPr>
              <w:fldChar w:fldCharType="separate"/>
            </w:r>
            <w:r w:rsidR="00365AFD" w:rsidRPr="00501823">
              <w:rPr>
                <w:rFonts w:ascii="Times New Roman" w:eastAsia="標楷體" w:hAnsi="Times New Roman"/>
                <w:noProof/>
                <w:webHidden/>
                <w:kern w:val="2"/>
                <w:sz w:val="28"/>
                <w:szCs w:val="28"/>
                <w:lang w:bidi="ar-SA"/>
              </w:rPr>
              <w:t>15</w:t>
            </w:r>
            <w:r w:rsidR="006F25C7" w:rsidRPr="00501823">
              <w:rPr>
                <w:rFonts w:ascii="Times New Roman" w:eastAsia="標楷體" w:hAnsi="Times New Roman"/>
                <w:noProof/>
                <w:webHidden/>
                <w:kern w:val="2"/>
                <w:sz w:val="28"/>
                <w:szCs w:val="28"/>
                <w:lang w:bidi="ar-SA"/>
              </w:rPr>
              <w:fldChar w:fldCharType="end"/>
            </w:r>
          </w:hyperlink>
        </w:p>
        <w:p w:rsidR="0097239C" w:rsidRPr="00501823" w:rsidRDefault="00C645A6" w:rsidP="00D22B77">
          <w:pPr>
            <w:pStyle w:val="21"/>
            <w:tabs>
              <w:tab w:val="right" w:leader="dot" w:pos="8494"/>
            </w:tabs>
            <w:rPr>
              <w:rFonts w:ascii="Times New Roman" w:eastAsia="標楷體" w:hAnsi="Times New Roman"/>
              <w:noProof/>
              <w:kern w:val="2"/>
              <w:sz w:val="28"/>
              <w:szCs w:val="28"/>
            </w:rPr>
          </w:pPr>
          <w:hyperlink w:anchor="_Toc44847677" w:history="1">
            <w:r w:rsidR="0097239C" w:rsidRPr="00501823">
              <w:rPr>
                <w:rStyle w:val="af3"/>
                <w:rFonts w:ascii="Times New Roman" w:eastAsia="標楷體" w:hAnsi="Times New Roman"/>
                <w:noProof/>
                <w:color w:val="auto"/>
                <w:sz w:val="28"/>
                <w:szCs w:val="28"/>
                <w:lang w:bidi="ar-SA"/>
              </w:rPr>
              <w:t>一、強化專業課程教育訓練，落實在職教育訓練</w:t>
            </w:r>
            <w:r w:rsidR="0097239C" w:rsidRPr="00501823">
              <w:rPr>
                <w:rFonts w:ascii="Times New Roman" w:eastAsia="標楷體" w:hAnsi="Times New Roman"/>
                <w:noProof/>
                <w:webHidden/>
                <w:sz w:val="28"/>
                <w:szCs w:val="28"/>
              </w:rPr>
              <w:tab/>
            </w:r>
            <w:r w:rsidR="006F25C7" w:rsidRPr="00501823">
              <w:rPr>
                <w:rFonts w:ascii="Times New Roman" w:eastAsia="標楷體" w:hAnsi="Times New Roman"/>
                <w:noProof/>
                <w:webHidden/>
                <w:kern w:val="2"/>
                <w:sz w:val="28"/>
                <w:szCs w:val="28"/>
                <w:lang w:bidi="ar-SA"/>
              </w:rPr>
              <w:fldChar w:fldCharType="begin"/>
            </w:r>
            <w:r w:rsidR="0097239C" w:rsidRPr="00501823">
              <w:rPr>
                <w:rFonts w:ascii="Times New Roman" w:eastAsia="標楷體" w:hAnsi="Times New Roman"/>
                <w:noProof/>
                <w:webHidden/>
                <w:kern w:val="2"/>
                <w:sz w:val="28"/>
                <w:szCs w:val="28"/>
                <w:lang w:bidi="ar-SA"/>
              </w:rPr>
              <w:instrText xml:space="preserve"> PAGEREF _Toc44847677 \h </w:instrText>
            </w:r>
            <w:r w:rsidR="006F25C7" w:rsidRPr="00501823">
              <w:rPr>
                <w:rFonts w:ascii="Times New Roman" w:eastAsia="標楷體" w:hAnsi="Times New Roman"/>
                <w:noProof/>
                <w:webHidden/>
                <w:kern w:val="2"/>
                <w:sz w:val="28"/>
                <w:szCs w:val="28"/>
                <w:lang w:bidi="ar-SA"/>
              </w:rPr>
            </w:r>
            <w:r w:rsidR="006F25C7" w:rsidRPr="00501823">
              <w:rPr>
                <w:rFonts w:ascii="Times New Roman" w:eastAsia="標楷體" w:hAnsi="Times New Roman"/>
                <w:noProof/>
                <w:webHidden/>
                <w:kern w:val="2"/>
                <w:sz w:val="28"/>
                <w:szCs w:val="28"/>
                <w:lang w:bidi="ar-SA"/>
              </w:rPr>
              <w:fldChar w:fldCharType="separate"/>
            </w:r>
            <w:r w:rsidR="00365AFD" w:rsidRPr="00501823">
              <w:rPr>
                <w:rFonts w:ascii="Times New Roman" w:eastAsia="標楷體" w:hAnsi="Times New Roman"/>
                <w:noProof/>
                <w:webHidden/>
                <w:kern w:val="2"/>
                <w:sz w:val="28"/>
                <w:szCs w:val="28"/>
                <w:lang w:bidi="ar-SA"/>
              </w:rPr>
              <w:t>15</w:t>
            </w:r>
            <w:r w:rsidR="006F25C7" w:rsidRPr="00501823">
              <w:rPr>
                <w:rFonts w:ascii="Times New Roman" w:eastAsia="標楷體" w:hAnsi="Times New Roman"/>
                <w:noProof/>
                <w:webHidden/>
                <w:kern w:val="2"/>
                <w:sz w:val="28"/>
                <w:szCs w:val="28"/>
                <w:lang w:bidi="ar-SA"/>
              </w:rPr>
              <w:fldChar w:fldCharType="end"/>
            </w:r>
          </w:hyperlink>
        </w:p>
        <w:p w:rsidR="0097239C" w:rsidRPr="00501823" w:rsidRDefault="00C645A6" w:rsidP="00D22B77">
          <w:pPr>
            <w:pStyle w:val="21"/>
            <w:tabs>
              <w:tab w:val="right" w:leader="dot" w:pos="8494"/>
            </w:tabs>
            <w:rPr>
              <w:rFonts w:ascii="Times New Roman" w:eastAsia="標楷體" w:hAnsi="Times New Roman"/>
              <w:noProof/>
              <w:kern w:val="2"/>
              <w:sz w:val="28"/>
              <w:szCs w:val="28"/>
            </w:rPr>
          </w:pPr>
          <w:hyperlink w:anchor="_Toc44847678" w:history="1">
            <w:r w:rsidR="0097239C" w:rsidRPr="00501823">
              <w:rPr>
                <w:rStyle w:val="af3"/>
                <w:rFonts w:ascii="Times New Roman" w:eastAsia="標楷體" w:hAnsi="Times New Roman"/>
                <w:noProof/>
                <w:color w:val="auto"/>
                <w:sz w:val="28"/>
                <w:szCs w:val="28"/>
                <w:lang w:bidi="ar-SA"/>
              </w:rPr>
              <w:t>二、完善職涯規劃，提高留任率</w:t>
            </w:r>
            <w:r w:rsidR="0097239C" w:rsidRPr="00501823">
              <w:rPr>
                <w:rFonts w:ascii="Times New Roman" w:eastAsia="標楷體" w:hAnsi="Times New Roman"/>
                <w:noProof/>
                <w:webHidden/>
                <w:sz w:val="28"/>
                <w:szCs w:val="28"/>
              </w:rPr>
              <w:tab/>
            </w:r>
            <w:r w:rsidR="006F25C7" w:rsidRPr="00501823">
              <w:rPr>
                <w:rFonts w:ascii="Times New Roman" w:eastAsia="標楷體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97239C" w:rsidRPr="00501823">
              <w:rPr>
                <w:rFonts w:ascii="Times New Roman" w:eastAsia="標楷體" w:hAnsi="Times New Roman"/>
                <w:noProof/>
                <w:webHidden/>
                <w:sz w:val="28"/>
                <w:szCs w:val="28"/>
              </w:rPr>
              <w:instrText xml:space="preserve"> PAGEREF _Toc44847678 \h </w:instrText>
            </w:r>
            <w:r w:rsidR="006F25C7" w:rsidRPr="00501823">
              <w:rPr>
                <w:rFonts w:ascii="Times New Roman" w:eastAsia="標楷體" w:hAnsi="Times New Roman"/>
                <w:noProof/>
                <w:webHidden/>
                <w:sz w:val="28"/>
                <w:szCs w:val="28"/>
              </w:rPr>
            </w:r>
            <w:r w:rsidR="006F25C7" w:rsidRPr="00501823">
              <w:rPr>
                <w:rFonts w:ascii="Times New Roman" w:eastAsia="標楷體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365AFD" w:rsidRPr="00501823">
              <w:rPr>
                <w:rFonts w:ascii="Times New Roman" w:eastAsia="標楷體" w:hAnsi="Times New Roman"/>
                <w:noProof/>
                <w:webHidden/>
                <w:sz w:val="28"/>
                <w:szCs w:val="28"/>
              </w:rPr>
              <w:t>16</w:t>
            </w:r>
            <w:r w:rsidR="006F25C7" w:rsidRPr="00501823">
              <w:rPr>
                <w:rFonts w:ascii="Times New Roman" w:eastAsia="標楷體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7239C" w:rsidRPr="00501823" w:rsidRDefault="00C645A6" w:rsidP="00D22B77">
          <w:pPr>
            <w:pStyle w:val="11"/>
            <w:tabs>
              <w:tab w:val="right" w:leader="dot" w:pos="8494"/>
            </w:tabs>
            <w:rPr>
              <w:rFonts w:ascii="Times New Roman" w:eastAsia="標楷體" w:hAnsi="Times New Roman"/>
              <w:noProof/>
              <w:kern w:val="2"/>
              <w:sz w:val="28"/>
              <w:szCs w:val="28"/>
              <w:lang w:bidi="ar-SA"/>
            </w:rPr>
          </w:pPr>
          <w:hyperlink w:anchor="_Toc44847679" w:history="1">
            <w:r w:rsidR="0097239C" w:rsidRPr="00501823">
              <w:rPr>
                <w:rStyle w:val="af3"/>
                <w:rFonts w:ascii="Times New Roman" w:eastAsia="標楷體" w:hAnsi="Times New Roman"/>
                <w:noProof/>
                <w:color w:val="auto"/>
                <w:sz w:val="28"/>
                <w:szCs w:val="28"/>
                <w:lang w:bidi="ar-SA"/>
              </w:rPr>
              <w:t>肆、參考資料</w:t>
            </w:r>
            <w:r w:rsidR="0097239C" w:rsidRPr="00501823">
              <w:rPr>
                <w:rFonts w:ascii="Times New Roman" w:eastAsia="標楷體" w:hAnsi="Times New Roman"/>
                <w:noProof/>
                <w:webHidden/>
                <w:sz w:val="28"/>
                <w:szCs w:val="28"/>
              </w:rPr>
              <w:tab/>
            </w:r>
            <w:r w:rsidR="006F25C7" w:rsidRPr="00501823">
              <w:rPr>
                <w:rFonts w:ascii="Times New Roman" w:eastAsia="標楷體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97239C" w:rsidRPr="00501823">
              <w:rPr>
                <w:rFonts w:ascii="Times New Roman" w:eastAsia="標楷體" w:hAnsi="Times New Roman"/>
                <w:noProof/>
                <w:webHidden/>
                <w:sz w:val="28"/>
                <w:szCs w:val="28"/>
              </w:rPr>
              <w:instrText xml:space="preserve"> PAGEREF _Toc44847679 \h </w:instrText>
            </w:r>
            <w:r w:rsidR="006F25C7" w:rsidRPr="00501823">
              <w:rPr>
                <w:rFonts w:ascii="Times New Roman" w:eastAsia="標楷體" w:hAnsi="Times New Roman"/>
                <w:noProof/>
                <w:webHidden/>
                <w:sz w:val="28"/>
                <w:szCs w:val="28"/>
              </w:rPr>
            </w:r>
            <w:r w:rsidR="006F25C7" w:rsidRPr="00501823">
              <w:rPr>
                <w:rFonts w:ascii="Times New Roman" w:eastAsia="標楷體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365AFD" w:rsidRPr="00501823">
              <w:rPr>
                <w:rFonts w:ascii="Times New Roman" w:eastAsia="標楷體" w:hAnsi="Times New Roman"/>
                <w:noProof/>
                <w:webHidden/>
                <w:sz w:val="28"/>
                <w:szCs w:val="28"/>
              </w:rPr>
              <w:t>17</w:t>
            </w:r>
            <w:r w:rsidR="006F25C7" w:rsidRPr="00501823">
              <w:rPr>
                <w:rFonts w:ascii="Times New Roman" w:eastAsia="標楷體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7239C" w:rsidRPr="00A5061C" w:rsidRDefault="006F25C7" w:rsidP="00D22B77">
          <w:r w:rsidRPr="00501823">
            <w:rPr>
              <w:rFonts w:ascii="Times New Roman" w:eastAsia="標楷體" w:hAnsi="Times New Roman"/>
              <w:b/>
              <w:bCs/>
              <w:sz w:val="28"/>
              <w:szCs w:val="28"/>
              <w:lang w:val="zh-TW"/>
            </w:rPr>
            <w:fldChar w:fldCharType="end"/>
          </w:r>
        </w:p>
      </w:sdtContent>
    </w:sdt>
    <w:p w:rsidR="00B55651" w:rsidRPr="00084989" w:rsidRDefault="00B55651" w:rsidP="00C70775">
      <w:pPr>
        <w:widowControl/>
        <w:rPr>
          <w:rFonts w:ascii="標楷體" w:eastAsia="標楷體" w:hAnsi="標楷體"/>
          <w:color w:val="00B050"/>
          <w:sz w:val="40"/>
          <w:szCs w:val="40"/>
        </w:rPr>
        <w:sectPr w:rsidR="00B55651" w:rsidRPr="00084989" w:rsidSect="006017B3">
          <w:footerReference w:type="default" r:id="rId9"/>
          <w:type w:val="continuous"/>
          <w:pgSz w:w="11906" w:h="16838"/>
          <w:pgMar w:top="1418" w:right="1701" w:bottom="1418" w:left="1701" w:header="851" w:footer="992" w:gutter="0"/>
          <w:pgNumType w:start="1"/>
          <w:cols w:space="425"/>
          <w:docGrid w:type="linesAndChars" w:linePitch="360"/>
        </w:sectPr>
      </w:pPr>
    </w:p>
    <w:p w:rsidR="00C533AA" w:rsidRPr="00A5061C" w:rsidRDefault="006B4F2A" w:rsidP="00E238F3">
      <w:pPr>
        <w:pStyle w:val="1"/>
        <w:spacing w:beforeLines="100" w:before="360" w:afterLines="100" w:after="360" w:line="240" w:lineRule="auto"/>
        <w:rPr>
          <w:rFonts w:ascii="Times New Roman" w:hAnsi="Times New Roman" w:cs="Times New Roman"/>
        </w:rPr>
      </w:pPr>
      <w:bookmarkStart w:id="2" w:name="_Toc44847668"/>
      <w:r w:rsidRPr="00A5061C">
        <w:rPr>
          <w:rFonts w:ascii="Times New Roman" w:hAnsi="Times New Roman" w:cs="Times New Roman"/>
        </w:rPr>
        <w:lastRenderedPageBreak/>
        <w:t>壹、</w:t>
      </w:r>
      <w:r w:rsidR="0063519D" w:rsidRPr="00A5061C">
        <w:rPr>
          <w:rFonts w:ascii="Times New Roman" w:hAnsi="Times New Roman" w:cs="Times New Roman"/>
        </w:rPr>
        <w:t>前言</w:t>
      </w:r>
      <w:bookmarkEnd w:id="2"/>
    </w:p>
    <w:p w:rsidR="00EC754D" w:rsidRPr="00A5061C" w:rsidRDefault="00EC754D" w:rsidP="00E238F3">
      <w:pPr>
        <w:spacing w:beforeLines="100" w:before="360" w:afterLines="50" w:after="180"/>
        <w:ind w:leftChars="100" w:left="240" w:firstLineChars="200" w:firstLine="560"/>
        <w:jc w:val="both"/>
        <w:rPr>
          <w:rFonts w:ascii="Times New Roman" w:eastAsia="標楷體" w:hAnsi="Times New Roman"/>
          <w:sz w:val="28"/>
          <w:szCs w:val="28"/>
        </w:rPr>
      </w:pPr>
      <w:r w:rsidRPr="00A5061C">
        <w:rPr>
          <w:rFonts w:ascii="Times New Roman" w:eastAsia="標楷體" w:hAnsi="Times New Roman"/>
          <w:sz w:val="28"/>
          <w:szCs w:val="28"/>
        </w:rPr>
        <w:t>長照十年計畫</w:t>
      </w:r>
      <w:r w:rsidRPr="00A5061C">
        <w:rPr>
          <w:rFonts w:ascii="Times New Roman" w:eastAsia="標楷體" w:hAnsi="Times New Roman"/>
          <w:sz w:val="28"/>
          <w:szCs w:val="28"/>
        </w:rPr>
        <w:t>1.0</w:t>
      </w:r>
      <w:r w:rsidRPr="00A5061C">
        <w:rPr>
          <w:rFonts w:ascii="Times New Roman" w:eastAsia="標楷體" w:hAnsi="Times New Roman"/>
          <w:sz w:val="28"/>
          <w:szCs w:val="28"/>
        </w:rPr>
        <w:t>自</w:t>
      </w:r>
      <w:r w:rsidRPr="00A5061C">
        <w:rPr>
          <w:rFonts w:ascii="Times New Roman" w:eastAsia="標楷體" w:hAnsi="Times New Roman"/>
          <w:sz w:val="28"/>
          <w:szCs w:val="28"/>
        </w:rPr>
        <w:t>2008</w:t>
      </w:r>
      <w:r w:rsidRPr="00A5061C">
        <w:rPr>
          <w:rFonts w:ascii="Times New Roman" w:eastAsia="標楷體" w:hAnsi="Times New Roman"/>
          <w:sz w:val="28"/>
          <w:szCs w:val="28"/>
        </w:rPr>
        <w:t>年開始實施，整合「社政」及「衛政」長照服務資源，</w:t>
      </w:r>
      <w:proofErr w:type="gramStart"/>
      <w:r w:rsidRPr="00A5061C">
        <w:rPr>
          <w:rFonts w:ascii="Times New Roman" w:eastAsia="標楷體" w:hAnsi="Times New Roman"/>
          <w:sz w:val="28"/>
          <w:szCs w:val="28"/>
        </w:rPr>
        <w:t>採</w:t>
      </w:r>
      <w:proofErr w:type="gramEnd"/>
      <w:r w:rsidRPr="00A5061C">
        <w:rPr>
          <w:rFonts w:ascii="Times New Roman" w:eastAsia="標楷體" w:hAnsi="Times New Roman"/>
          <w:sz w:val="28"/>
          <w:szCs w:val="28"/>
        </w:rPr>
        <w:t>提供長照服務的實物給付，且依個案的失能程度及家庭經濟狀況給予補助，</w:t>
      </w:r>
      <w:r w:rsidR="00B95FDA" w:rsidRPr="00A5061C">
        <w:rPr>
          <w:rFonts w:ascii="Times New Roman" w:eastAsia="標楷體" w:hAnsi="Times New Roman"/>
          <w:sz w:val="28"/>
          <w:szCs w:val="28"/>
        </w:rPr>
        <w:t>以</w:t>
      </w:r>
      <w:r w:rsidRPr="00A5061C">
        <w:rPr>
          <w:rFonts w:ascii="Times New Roman" w:eastAsia="標楷體" w:hAnsi="Times New Roman"/>
          <w:sz w:val="28"/>
          <w:szCs w:val="28"/>
        </w:rPr>
        <w:t>提供個案實際所需的居家式、社區式多元長照服務方案，增加民眾選擇服務的自主權利。</w:t>
      </w:r>
    </w:p>
    <w:p w:rsidR="00E9432D" w:rsidRPr="00A5061C" w:rsidRDefault="004E6DD9" w:rsidP="00E238F3">
      <w:pPr>
        <w:spacing w:beforeLines="100" w:before="360" w:afterLines="50" w:after="180"/>
        <w:ind w:leftChars="100" w:left="240"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隨著高齡化社會來臨，</w:t>
      </w:r>
      <w:r w:rsidRPr="00501823">
        <w:rPr>
          <w:rFonts w:ascii="Times New Roman" w:eastAsia="標楷體" w:hAnsi="Times New Roman"/>
          <w:sz w:val="28"/>
          <w:szCs w:val="28"/>
        </w:rPr>
        <w:t>依據</w:t>
      </w:r>
      <w:r w:rsidRPr="00501823">
        <w:rPr>
          <w:rFonts w:ascii="Times New Roman" w:eastAsia="標楷體" w:hAnsi="Times New Roman" w:hint="eastAsia"/>
          <w:sz w:val="28"/>
          <w:szCs w:val="28"/>
        </w:rPr>
        <w:t>衛生福利部</w:t>
      </w:r>
      <w:r w:rsidRPr="00501823">
        <w:rPr>
          <w:rFonts w:ascii="Times New Roman" w:eastAsia="標楷體" w:hAnsi="Times New Roman"/>
          <w:sz w:val="28"/>
          <w:szCs w:val="28"/>
        </w:rPr>
        <w:t>「我</w:t>
      </w:r>
      <w:r w:rsidRPr="00A5061C">
        <w:rPr>
          <w:rFonts w:ascii="Times New Roman" w:eastAsia="標楷體" w:hAnsi="Times New Roman"/>
          <w:sz w:val="28"/>
          <w:szCs w:val="28"/>
        </w:rPr>
        <w:t>國長期照顧十年計畫」之統計資料，推估民國</w:t>
      </w:r>
      <w:r w:rsidRPr="00A5061C">
        <w:rPr>
          <w:rFonts w:ascii="Times New Roman" w:eastAsia="標楷體" w:hAnsi="Times New Roman"/>
          <w:sz w:val="28"/>
          <w:szCs w:val="28"/>
        </w:rPr>
        <w:t>96</w:t>
      </w:r>
      <w:r w:rsidRPr="00A5061C">
        <w:rPr>
          <w:rFonts w:ascii="Times New Roman" w:eastAsia="標楷體" w:hAnsi="Times New Roman"/>
          <w:sz w:val="28"/>
          <w:szCs w:val="28"/>
        </w:rPr>
        <w:t>年至</w:t>
      </w:r>
      <w:r w:rsidRPr="00A5061C">
        <w:rPr>
          <w:rFonts w:ascii="Times New Roman" w:eastAsia="標楷體" w:hAnsi="Times New Roman"/>
          <w:sz w:val="28"/>
          <w:szCs w:val="28"/>
        </w:rPr>
        <w:t>109</w:t>
      </w:r>
      <w:r w:rsidRPr="00A5061C">
        <w:rPr>
          <w:rFonts w:ascii="Times New Roman" w:eastAsia="標楷體" w:hAnsi="Times New Roman"/>
          <w:sz w:val="28"/>
          <w:szCs w:val="28"/>
        </w:rPr>
        <w:t>年長期照顧服務人員，需求人數由</w:t>
      </w:r>
      <w:r w:rsidRPr="00A5061C">
        <w:rPr>
          <w:rFonts w:ascii="Times New Roman" w:eastAsia="標楷體" w:hAnsi="Times New Roman"/>
          <w:sz w:val="28"/>
          <w:szCs w:val="28"/>
        </w:rPr>
        <w:t>24</w:t>
      </w:r>
      <w:r w:rsidRPr="00A5061C">
        <w:rPr>
          <w:rFonts w:ascii="Times New Roman" w:eastAsia="標楷體" w:hAnsi="Times New Roman"/>
          <w:sz w:val="28"/>
          <w:szCs w:val="28"/>
        </w:rPr>
        <w:t>萬</w:t>
      </w:r>
      <w:r w:rsidRPr="00A5061C">
        <w:rPr>
          <w:rFonts w:ascii="Times New Roman" w:eastAsia="標楷體" w:hAnsi="Times New Roman"/>
          <w:sz w:val="28"/>
          <w:szCs w:val="28"/>
        </w:rPr>
        <w:t>5</w:t>
      </w:r>
      <w:r w:rsidRPr="00A5061C">
        <w:rPr>
          <w:rFonts w:ascii="Times New Roman" w:eastAsia="標楷體" w:hAnsi="Times New Roman"/>
          <w:sz w:val="28"/>
          <w:szCs w:val="28"/>
        </w:rPr>
        <w:t>千人提升至</w:t>
      </w:r>
      <w:r w:rsidRPr="00A5061C">
        <w:rPr>
          <w:rFonts w:ascii="Times New Roman" w:eastAsia="標楷體" w:hAnsi="Times New Roman"/>
          <w:sz w:val="28"/>
          <w:szCs w:val="28"/>
        </w:rPr>
        <w:t>39</w:t>
      </w:r>
      <w:r w:rsidRPr="00A5061C">
        <w:rPr>
          <w:rFonts w:ascii="Times New Roman" w:eastAsia="標楷體" w:hAnsi="Times New Roman"/>
          <w:sz w:val="28"/>
          <w:szCs w:val="28"/>
        </w:rPr>
        <w:t>萬</w:t>
      </w:r>
      <w:r w:rsidRPr="00A5061C">
        <w:rPr>
          <w:rFonts w:ascii="Times New Roman" w:eastAsia="標楷體" w:hAnsi="Times New Roman"/>
          <w:sz w:val="28"/>
          <w:szCs w:val="28"/>
        </w:rPr>
        <w:t>8</w:t>
      </w:r>
      <w:r w:rsidRPr="00A5061C">
        <w:rPr>
          <w:rFonts w:ascii="Times New Roman" w:eastAsia="標楷體" w:hAnsi="Times New Roman"/>
          <w:sz w:val="28"/>
          <w:szCs w:val="28"/>
        </w:rPr>
        <w:t>千人，預期增加</w:t>
      </w:r>
      <w:r w:rsidRPr="00A5061C">
        <w:rPr>
          <w:rFonts w:ascii="Times New Roman" w:eastAsia="標楷體" w:hAnsi="Times New Roman"/>
          <w:sz w:val="28"/>
          <w:szCs w:val="28"/>
        </w:rPr>
        <w:t>15</w:t>
      </w:r>
      <w:r w:rsidRPr="00A5061C">
        <w:rPr>
          <w:rFonts w:ascii="Times New Roman" w:eastAsia="標楷體" w:hAnsi="Times New Roman"/>
          <w:sz w:val="28"/>
          <w:szCs w:val="28"/>
        </w:rPr>
        <w:t>萬</w:t>
      </w:r>
      <w:r w:rsidRPr="00A5061C">
        <w:rPr>
          <w:rFonts w:ascii="Times New Roman" w:eastAsia="標楷體" w:hAnsi="Times New Roman"/>
          <w:sz w:val="28"/>
          <w:szCs w:val="28"/>
        </w:rPr>
        <w:t>3</w:t>
      </w:r>
      <w:r w:rsidRPr="00A5061C">
        <w:rPr>
          <w:rFonts w:ascii="Times New Roman" w:eastAsia="標楷體" w:hAnsi="Times New Roman"/>
          <w:sz w:val="28"/>
          <w:szCs w:val="28"/>
        </w:rPr>
        <w:t>千人，顯示未來需要長期照顧服務者逐年增加。為因應我國長期照顧人力需求，並提升服務照顧品質，已透過多元學習管道及職業訓練，又於</w:t>
      </w:r>
      <w:r w:rsidRPr="00A5061C">
        <w:rPr>
          <w:rFonts w:ascii="Times New Roman" w:eastAsia="標楷體" w:hAnsi="Times New Roman"/>
          <w:sz w:val="28"/>
          <w:szCs w:val="28"/>
        </w:rPr>
        <w:t>106</w:t>
      </w:r>
      <w:r>
        <w:rPr>
          <w:rFonts w:ascii="Times New Roman" w:eastAsia="標楷體" w:hAnsi="Times New Roman"/>
          <w:sz w:val="28"/>
          <w:szCs w:val="28"/>
        </w:rPr>
        <w:t>年施行長期照顧十年計</w:t>
      </w:r>
      <w:r>
        <w:rPr>
          <w:rFonts w:ascii="Times New Roman" w:eastAsia="標楷體" w:hAnsi="Times New Roman" w:hint="eastAsia"/>
          <w:sz w:val="28"/>
          <w:szCs w:val="28"/>
        </w:rPr>
        <w:t>畫</w:t>
      </w:r>
      <w:r w:rsidRPr="00A5061C">
        <w:rPr>
          <w:rFonts w:ascii="Times New Roman" w:eastAsia="標楷體" w:hAnsi="Times New Roman"/>
          <w:sz w:val="28"/>
          <w:szCs w:val="28"/>
        </w:rPr>
        <w:t>2.0</w:t>
      </w:r>
      <w:r w:rsidRPr="00A5061C">
        <w:rPr>
          <w:rFonts w:ascii="Times New Roman" w:eastAsia="標楷體" w:hAnsi="Times New Roman"/>
          <w:sz w:val="28"/>
          <w:szCs w:val="28"/>
        </w:rPr>
        <w:t>，增加民眾對照顧服務之就業市場認識及培養，</w:t>
      </w:r>
      <w:r>
        <w:rPr>
          <w:rFonts w:ascii="Times New Roman" w:eastAsia="標楷體" w:hAnsi="Times New Roman" w:hint="eastAsia"/>
          <w:sz w:val="28"/>
          <w:szCs w:val="28"/>
        </w:rPr>
        <w:t>加上近幾年男性的長照需求者、服務使用需求，讓許多男性</w:t>
      </w:r>
      <w:proofErr w:type="gramStart"/>
      <w:r>
        <w:rPr>
          <w:rFonts w:ascii="Times New Roman" w:eastAsia="標楷體" w:hAnsi="Times New Roman" w:hint="eastAsia"/>
          <w:sz w:val="28"/>
          <w:szCs w:val="28"/>
        </w:rPr>
        <w:t>居家照服員</w:t>
      </w:r>
      <w:proofErr w:type="gramEnd"/>
      <w:r>
        <w:rPr>
          <w:rFonts w:ascii="Times New Roman" w:eastAsia="標楷體" w:hAnsi="Times New Roman" w:hint="eastAsia"/>
          <w:sz w:val="28"/>
          <w:szCs w:val="28"/>
        </w:rPr>
        <w:t>逐年增加。又加上我國政府積極提倡性別平等工作，且在女性主義的推波助瀾下，傳統的父權主義漸漸被撼動，</w:t>
      </w:r>
      <w:r w:rsidRPr="00A5061C">
        <w:rPr>
          <w:rFonts w:ascii="Times New Roman" w:eastAsia="標楷體" w:hAnsi="Times New Roman"/>
          <w:sz w:val="28"/>
          <w:szCs w:val="28"/>
        </w:rPr>
        <w:t>再於</w:t>
      </w:r>
      <w:r w:rsidRPr="00A5061C">
        <w:rPr>
          <w:rFonts w:ascii="Times New Roman" w:eastAsia="標楷體" w:hAnsi="Times New Roman"/>
          <w:sz w:val="28"/>
          <w:szCs w:val="28"/>
        </w:rPr>
        <w:t>107</w:t>
      </w:r>
      <w:r w:rsidRPr="00A5061C">
        <w:rPr>
          <w:rFonts w:ascii="Times New Roman" w:eastAsia="標楷體" w:hAnsi="Times New Roman"/>
          <w:sz w:val="28"/>
          <w:szCs w:val="28"/>
        </w:rPr>
        <w:t>年施行長照支付及給付制定，明訂要求全職居家服務員薪資應達新臺幣</w:t>
      </w:r>
      <w:r w:rsidRPr="00A5061C">
        <w:rPr>
          <w:rFonts w:ascii="Times New Roman" w:eastAsia="標楷體" w:hAnsi="Times New Roman"/>
          <w:sz w:val="28"/>
          <w:szCs w:val="28"/>
        </w:rPr>
        <w:t>3</w:t>
      </w:r>
      <w:r w:rsidRPr="00A5061C">
        <w:rPr>
          <w:rFonts w:ascii="Times New Roman" w:eastAsia="標楷體" w:hAnsi="Times New Roman"/>
          <w:sz w:val="28"/>
          <w:szCs w:val="28"/>
        </w:rPr>
        <w:t>萬</w:t>
      </w:r>
      <w:r w:rsidRPr="00A5061C">
        <w:rPr>
          <w:rFonts w:ascii="Times New Roman" w:eastAsia="標楷體" w:hAnsi="Times New Roman"/>
          <w:sz w:val="28"/>
          <w:szCs w:val="28"/>
        </w:rPr>
        <w:t>2,000</w:t>
      </w:r>
      <w:r w:rsidRPr="00A5061C">
        <w:rPr>
          <w:rFonts w:ascii="Times New Roman" w:eastAsia="標楷體" w:hAnsi="Times New Roman"/>
          <w:sz w:val="28"/>
          <w:szCs w:val="28"/>
        </w:rPr>
        <w:t>元，實質</w:t>
      </w:r>
      <w:proofErr w:type="gramStart"/>
      <w:r w:rsidRPr="00A5061C">
        <w:rPr>
          <w:rFonts w:ascii="Times New Roman" w:eastAsia="標楷體" w:hAnsi="Times New Roman"/>
          <w:sz w:val="28"/>
          <w:szCs w:val="28"/>
        </w:rPr>
        <w:t>改善居服員</w:t>
      </w:r>
      <w:proofErr w:type="gramEnd"/>
      <w:r w:rsidRPr="00A5061C">
        <w:rPr>
          <w:rFonts w:ascii="Times New Roman" w:eastAsia="標楷體" w:hAnsi="Times New Roman"/>
          <w:sz w:val="28"/>
          <w:szCs w:val="28"/>
        </w:rPr>
        <w:t>福利薪資條件，以提高居家服務員留任率，充實</w:t>
      </w:r>
      <w:proofErr w:type="gramStart"/>
      <w:r w:rsidRPr="00A5061C">
        <w:rPr>
          <w:rFonts w:ascii="Times New Roman" w:eastAsia="標楷體" w:hAnsi="Times New Roman"/>
          <w:sz w:val="28"/>
          <w:szCs w:val="28"/>
        </w:rPr>
        <w:t>居家照服員</w:t>
      </w:r>
      <w:proofErr w:type="gramEnd"/>
      <w:r w:rsidRPr="00A5061C">
        <w:rPr>
          <w:rFonts w:ascii="Times New Roman" w:eastAsia="標楷體" w:hAnsi="Times New Roman"/>
          <w:sz w:val="28"/>
          <w:szCs w:val="28"/>
        </w:rPr>
        <w:t>短缺問題，</w:t>
      </w:r>
      <w:r>
        <w:rPr>
          <w:rFonts w:ascii="Times New Roman" w:eastAsia="標楷體" w:hAnsi="Times New Roman" w:hint="eastAsia"/>
          <w:sz w:val="28"/>
          <w:szCs w:val="28"/>
        </w:rPr>
        <w:t>本市除了辦理長期照顧服務業務外，亦針對</w:t>
      </w:r>
      <w:proofErr w:type="gramStart"/>
      <w:r>
        <w:rPr>
          <w:rFonts w:ascii="Times New Roman" w:eastAsia="標楷體" w:hAnsi="Times New Roman" w:hint="eastAsia"/>
          <w:sz w:val="28"/>
          <w:szCs w:val="28"/>
        </w:rPr>
        <w:t>居家照服員</w:t>
      </w:r>
      <w:proofErr w:type="gramEnd"/>
      <w:r>
        <w:rPr>
          <w:rFonts w:ascii="Times New Roman" w:eastAsia="標楷體" w:hAnsi="Times New Roman" w:hint="eastAsia"/>
          <w:sz w:val="28"/>
          <w:szCs w:val="28"/>
        </w:rPr>
        <w:t>舉辦表揚活動，</w:t>
      </w:r>
      <w:r w:rsidRPr="00501823">
        <w:rPr>
          <w:rFonts w:ascii="Times New Roman" w:eastAsia="標楷體" w:hAnsi="Times New Roman" w:hint="eastAsia"/>
          <w:sz w:val="28"/>
          <w:szCs w:val="28"/>
        </w:rPr>
        <w:t>以鼓勵</w:t>
      </w:r>
      <w:proofErr w:type="gramStart"/>
      <w:r w:rsidRPr="00501823">
        <w:rPr>
          <w:rFonts w:ascii="Times New Roman" w:eastAsia="標楷體" w:hAnsi="Times New Roman" w:hint="eastAsia"/>
          <w:sz w:val="28"/>
          <w:szCs w:val="28"/>
        </w:rPr>
        <w:t>居</w:t>
      </w:r>
      <w:r w:rsidR="00994853" w:rsidRPr="00501823">
        <w:rPr>
          <w:rFonts w:ascii="Times New Roman" w:eastAsia="標楷體" w:hAnsi="Times New Roman" w:hint="eastAsia"/>
          <w:sz w:val="28"/>
          <w:szCs w:val="28"/>
        </w:rPr>
        <w:t>家</w:t>
      </w:r>
      <w:r w:rsidRPr="00501823">
        <w:rPr>
          <w:rFonts w:ascii="Times New Roman" w:eastAsia="標楷體" w:hAnsi="Times New Roman" w:hint="eastAsia"/>
          <w:sz w:val="28"/>
          <w:szCs w:val="28"/>
        </w:rPr>
        <w:t>照</w:t>
      </w:r>
      <w:r>
        <w:rPr>
          <w:rFonts w:ascii="Times New Roman" w:eastAsia="標楷體" w:hAnsi="Times New Roman" w:hint="eastAsia"/>
          <w:sz w:val="28"/>
          <w:szCs w:val="28"/>
        </w:rPr>
        <w:lastRenderedPageBreak/>
        <w:t>服員</w:t>
      </w:r>
      <w:proofErr w:type="gramEnd"/>
      <w:r>
        <w:rPr>
          <w:rFonts w:ascii="Times New Roman" w:eastAsia="標楷體" w:hAnsi="Times New Roman" w:hint="eastAsia"/>
          <w:sz w:val="28"/>
          <w:szCs w:val="28"/>
        </w:rPr>
        <w:t>持續投入長照領域，讓這條長照的漫漫長路，有更多優秀人才加入服務，</w:t>
      </w:r>
      <w:r w:rsidRPr="00A5061C">
        <w:rPr>
          <w:rFonts w:ascii="Times New Roman" w:eastAsia="標楷體" w:hAnsi="Times New Roman"/>
          <w:sz w:val="28"/>
          <w:szCs w:val="28"/>
        </w:rPr>
        <w:t>將透過以下分析</w:t>
      </w:r>
      <w:r w:rsidRPr="00A5061C">
        <w:rPr>
          <w:rFonts w:ascii="Times New Roman" w:eastAsia="標楷體" w:hAnsi="Times New Roman"/>
          <w:sz w:val="28"/>
          <w:szCs w:val="28"/>
        </w:rPr>
        <w:t>107</w:t>
      </w:r>
      <w:r w:rsidRPr="00A5061C">
        <w:rPr>
          <w:rFonts w:ascii="Times New Roman" w:eastAsia="標楷體" w:hAnsi="Times New Roman"/>
          <w:sz w:val="28"/>
          <w:szCs w:val="28"/>
        </w:rPr>
        <w:t>年至</w:t>
      </w:r>
      <w:r w:rsidRPr="00A5061C">
        <w:rPr>
          <w:rFonts w:ascii="Times New Roman" w:eastAsia="標楷體" w:hAnsi="Times New Roman"/>
          <w:sz w:val="28"/>
          <w:szCs w:val="28"/>
        </w:rPr>
        <w:t>108</w:t>
      </w:r>
      <w:r w:rsidRPr="00A5061C">
        <w:rPr>
          <w:rFonts w:ascii="Times New Roman" w:eastAsia="標楷體" w:hAnsi="Times New Roman"/>
          <w:sz w:val="28"/>
          <w:szCs w:val="28"/>
        </w:rPr>
        <w:t>年</w:t>
      </w:r>
      <w:proofErr w:type="gramStart"/>
      <w:r w:rsidRPr="00A5061C">
        <w:rPr>
          <w:rFonts w:ascii="Times New Roman" w:eastAsia="標楷體" w:hAnsi="Times New Roman"/>
          <w:sz w:val="28"/>
          <w:szCs w:val="28"/>
        </w:rPr>
        <w:t>居家照服員</w:t>
      </w:r>
      <w:proofErr w:type="gramEnd"/>
      <w:r w:rsidRPr="00A5061C">
        <w:rPr>
          <w:rFonts w:ascii="Times New Roman" w:eastAsia="標楷體" w:hAnsi="Times New Roman"/>
          <w:sz w:val="28"/>
          <w:szCs w:val="28"/>
        </w:rPr>
        <w:t>就業趨勢。</w:t>
      </w:r>
    </w:p>
    <w:p w:rsidR="00EC754D" w:rsidRPr="00A5061C" w:rsidRDefault="006B4F2A" w:rsidP="00E238F3">
      <w:pPr>
        <w:pStyle w:val="1"/>
        <w:spacing w:beforeLines="100" w:before="360" w:afterLines="100" w:after="360" w:line="240" w:lineRule="auto"/>
        <w:rPr>
          <w:rFonts w:ascii="Times New Roman" w:hAnsi="Times New Roman" w:cs="Times New Roman"/>
        </w:rPr>
      </w:pPr>
      <w:bookmarkStart w:id="3" w:name="_Toc44847669"/>
      <w:r w:rsidRPr="00A5061C">
        <w:rPr>
          <w:rFonts w:ascii="Times New Roman" w:hAnsi="Times New Roman" w:cs="Times New Roman"/>
        </w:rPr>
        <w:t>貳、</w:t>
      </w:r>
      <w:proofErr w:type="gramStart"/>
      <w:r w:rsidR="00EC754D" w:rsidRPr="00A5061C">
        <w:rPr>
          <w:rFonts w:ascii="Times New Roman" w:hAnsi="Times New Roman" w:cs="Times New Roman"/>
        </w:rPr>
        <w:t>居家照服員</w:t>
      </w:r>
      <w:proofErr w:type="gramEnd"/>
      <w:r w:rsidR="00EC754D" w:rsidRPr="00A5061C">
        <w:rPr>
          <w:rFonts w:ascii="Times New Roman" w:hAnsi="Times New Roman" w:cs="Times New Roman"/>
        </w:rPr>
        <w:t>概況</w:t>
      </w:r>
      <w:r w:rsidR="0090642E" w:rsidRPr="00A5061C">
        <w:rPr>
          <w:rFonts w:ascii="Times New Roman" w:hAnsi="Times New Roman" w:cs="Times New Roman"/>
        </w:rPr>
        <w:t>及性別</w:t>
      </w:r>
      <w:r w:rsidR="00EC754D" w:rsidRPr="00A5061C">
        <w:rPr>
          <w:rFonts w:ascii="Times New Roman" w:hAnsi="Times New Roman" w:cs="Times New Roman"/>
        </w:rPr>
        <w:t>分析</w:t>
      </w:r>
      <w:bookmarkEnd w:id="3"/>
    </w:p>
    <w:p w:rsidR="001C6F45" w:rsidRPr="00A5061C" w:rsidRDefault="00900897" w:rsidP="00E238F3">
      <w:pPr>
        <w:pStyle w:val="a7"/>
        <w:spacing w:beforeLines="100" w:before="360" w:afterLines="100" w:after="360"/>
        <w:ind w:leftChars="0" w:left="0" w:firstLineChars="200" w:firstLine="560"/>
        <w:rPr>
          <w:rFonts w:ascii="Times New Roman" w:eastAsia="標楷體" w:hAnsi="Times New Roman"/>
          <w:sz w:val="28"/>
          <w:szCs w:val="28"/>
        </w:rPr>
      </w:pPr>
      <w:proofErr w:type="gramStart"/>
      <w:r w:rsidRPr="00A5061C">
        <w:rPr>
          <w:rFonts w:ascii="Times New Roman" w:eastAsia="標楷體" w:hAnsi="Times New Roman"/>
          <w:sz w:val="28"/>
          <w:szCs w:val="28"/>
        </w:rPr>
        <w:t>臺</w:t>
      </w:r>
      <w:proofErr w:type="gramEnd"/>
      <w:r w:rsidRPr="00A5061C">
        <w:rPr>
          <w:rFonts w:ascii="Times New Roman" w:eastAsia="標楷體" w:hAnsi="Times New Roman"/>
          <w:sz w:val="28"/>
          <w:szCs w:val="28"/>
        </w:rPr>
        <w:t>南市</w:t>
      </w:r>
      <w:r w:rsidRPr="00A5061C">
        <w:rPr>
          <w:rFonts w:ascii="Times New Roman" w:eastAsia="標楷體" w:hAnsi="Times New Roman"/>
          <w:sz w:val="28"/>
          <w:szCs w:val="28"/>
        </w:rPr>
        <w:t>107</w:t>
      </w:r>
      <w:r w:rsidRPr="00A5061C">
        <w:rPr>
          <w:rFonts w:ascii="Times New Roman" w:eastAsia="標楷體" w:hAnsi="Times New Roman"/>
          <w:sz w:val="28"/>
          <w:szCs w:val="28"/>
        </w:rPr>
        <w:t>年至</w:t>
      </w:r>
      <w:r w:rsidRPr="00A5061C">
        <w:rPr>
          <w:rFonts w:ascii="Times New Roman" w:eastAsia="標楷體" w:hAnsi="Times New Roman"/>
          <w:sz w:val="28"/>
          <w:szCs w:val="28"/>
        </w:rPr>
        <w:t>108</w:t>
      </w:r>
      <w:r w:rsidRPr="00A5061C">
        <w:rPr>
          <w:rFonts w:ascii="Times New Roman" w:eastAsia="標楷體" w:hAnsi="Times New Roman"/>
          <w:sz w:val="28"/>
          <w:szCs w:val="28"/>
        </w:rPr>
        <w:t>年</w:t>
      </w:r>
      <w:proofErr w:type="gramStart"/>
      <w:r w:rsidRPr="00A5061C">
        <w:rPr>
          <w:rFonts w:ascii="Times New Roman" w:eastAsia="標楷體" w:hAnsi="Times New Roman"/>
          <w:sz w:val="28"/>
          <w:szCs w:val="28"/>
        </w:rPr>
        <w:t>居家照服員</w:t>
      </w:r>
      <w:proofErr w:type="gramEnd"/>
      <w:r w:rsidRPr="00A5061C">
        <w:rPr>
          <w:rFonts w:ascii="Times New Roman" w:eastAsia="標楷體" w:hAnsi="Times New Roman"/>
          <w:sz w:val="28"/>
          <w:szCs w:val="28"/>
        </w:rPr>
        <w:t>人數分別為</w:t>
      </w:r>
      <w:r w:rsidRPr="00A5061C">
        <w:rPr>
          <w:rFonts w:ascii="Times New Roman" w:eastAsia="標楷體" w:hAnsi="Times New Roman"/>
          <w:sz w:val="28"/>
          <w:szCs w:val="28"/>
        </w:rPr>
        <w:t>1,262</w:t>
      </w:r>
      <w:r w:rsidRPr="00A5061C">
        <w:rPr>
          <w:rFonts w:ascii="Times New Roman" w:eastAsia="標楷體" w:hAnsi="Times New Roman"/>
          <w:sz w:val="28"/>
          <w:szCs w:val="28"/>
        </w:rPr>
        <w:t>人及</w:t>
      </w:r>
      <w:r w:rsidRPr="00A5061C">
        <w:rPr>
          <w:rFonts w:ascii="Times New Roman" w:eastAsia="標楷體" w:hAnsi="Times New Roman"/>
          <w:sz w:val="28"/>
          <w:szCs w:val="28"/>
        </w:rPr>
        <w:t>1,835</w:t>
      </w:r>
      <w:r w:rsidR="007E4E18" w:rsidRPr="00A5061C">
        <w:rPr>
          <w:rFonts w:ascii="Times New Roman" w:eastAsia="標楷體" w:hAnsi="Times New Roman"/>
          <w:sz w:val="28"/>
          <w:szCs w:val="28"/>
        </w:rPr>
        <w:t>人，因長期照顧十年計畫長期照顧服務使用者</w:t>
      </w:r>
      <w:r w:rsidRPr="00A5061C">
        <w:rPr>
          <w:rFonts w:ascii="Times New Roman" w:eastAsia="標楷體" w:hAnsi="Times New Roman"/>
          <w:sz w:val="28"/>
          <w:szCs w:val="28"/>
        </w:rPr>
        <w:t>逐年增加及</w:t>
      </w:r>
      <w:proofErr w:type="gramStart"/>
      <w:r w:rsidR="007E4E18" w:rsidRPr="00A5061C">
        <w:rPr>
          <w:rFonts w:ascii="Times New Roman" w:eastAsia="標楷體" w:hAnsi="Times New Roman"/>
          <w:sz w:val="28"/>
          <w:szCs w:val="28"/>
        </w:rPr>
        <w:t>居家照服員</w:t>
      </w:r>
      <w:proofErr w:type="gramEnd"/>
      <w:r w:rsidRPr="00A5061C">
        <w:rPr>
          <w:rFonts w:ascii="Times New Roman" w:eastAsia="標楷體" w:hAnsi="Times New Roman"/>
          <w:sz w:val="28"/>
          <w:szCs w:val="28"/>
        </w:rPr>
        <w:t>多元學習管道、職業訓練，使得願意投入長照服務的人數隨之增加，</w:t>
      </w:r>
      <w:r w:rsidRPr="00A5061C">
        <w:rPr>
          <w:rFonts w:ascii="Times New Roman" w:eastAsia="標楷體" w:hAnsi="Times New Roman"/>
          <w:sz w:val="28"/>
          <w:szCs w:val="28"/>
        </w:rPr>
        <w:t>108</w:t>
      </w:r>
      <w:r w:rsidRPr="00A5061C">
        <w:rPr>
          <w:rFonts w:ascii="Times New Roman" w:eastAsia="標楷體" w:hAnsi="Times New Roman"/>
          <w:sz w:val="28"/>
          <w:szCs w:val="28"/>
        </w:rPr>
        <w:t>年</w:t>
      </w:r>
      <w:proofErr w:type="gramStart"/>
      <w:r w:rsidRPr="00A5061C">
        <w:rPr>
          <w:rFonts w:ascii="Times New Roman" w:eastAsia="標楷體" w:hAnsi="Times New Roman"/>
          <w:sz w:val="28"/>
          <w:szCs w:val="28"/>
        </w:rPr>
        <w:t>居家照服員</w:t>
      </w:r>
      <w:proofErr w:type="gramEnd"/>
      <w:r w:rsidRPr="00A5061C">
        <w:rPr>
          <w:rFonts w:ascii="Times New Roman" w:eastAsia="標楷體" w:hAnsi="Times New Roman"/>
          <w:sz w:val="28"/>
          <w:szCs w:val="28"/>
        </w:rPr>
        <w:t>人數較</w:t>
      </w:r>
      <w:r w:rsidRPr="00A5061C">
        <w:rPr>
          <w:rFonts w:ascii="Times New Roman" w:eastAsia="標楷體" w:hAnsi="Times New Roman"/>
          <w:sz w:val="28"/>
          <w:szCs w:val="28"/>
        </w:rPr>
        <w:t>107</w:t>
      </w:r>
      <w:r w:rsidRPr="00A5061C">
        <w:rPr>
          <w:rFonts w:ascii="Times New Roman" w:eastAsia="標楷體" w:hAnsi="Times New Roman"/>
          <w:sz w:val="28"/>
          <w:szCs w:val="28"/>
        </w:rPr>
        <w:t>年人數成長約</w:t>
      </w:r>
      <w:r w:rsidRPr="00A5061C">
        <w:rPr>
          <w:rFonts w:ascii="Times New Roman" w:eastAsia="標楷體" w:hAnsi="Times New Roman"/>
          <w:sz w:val="28"/>
          <w:szCs w:val="28"/>
        </w:rPr>
        <w:t>45.40%</w:t>
      </w:r>
      <w:r w:rsidRPr="00A5061C">
        <w:rPr>
          <w:rFonts w:ascii="Times New Roman" w:eastAsia="標楷體" w:hAnsi="Times New Roman"/>
          <w:sz w:val="28"/>
          <w:szCs w:val="28"/>
        </w:rPr>
        <w:t>。</w:t>
      </w:r>
      <w:r w:rsidR="00B27C6F" w:rsidRPr="00A5061C">
        <w:rPr>
          <w:rFonts w:ascii="Times New Roman" w:eastAsia="標楷體" w:hAnsi="Times New Roman"/>
          <w:sz w:val="28"/>
          <w:szCs w:val="28"/>
        </w:rPr>
        <w:t>以下就</w:t>
      </w:r>
      <w:proofErr w:type="gramStart"/>
      <w:r w:rsidR="00B27C6F" w:rsidRPr="00A5061C">
        <w:rPr>
          <w:rFonts w:ascii="Times New Roman" w:eastAsia="標楷體" w:hAnsi="Times New Roman"/>
          <w:sz w:val="28"/>
          <w:szCs w:val="28"/>
        </w:rPr>
        <w:t>居家照服員</w:t>
      </w:r>
      <w:proofErr w:type="gramEnd"/>
      <w:r w:rsidR="00B27C6F" w:rsidRPr="00A5061C">
        <w:rPr>
          <w:rFonts w:ascii="Times New Roman" w:eastAsia="標楷體" w:hAnsi="Times New Roman"/>
          <w:sz w:val="28"/>
          <w:szCs w:val="28"/>
        </w:rPr>
        <w:t>就性別、</w:t>
      </w:r>
      <w:r w:rsidR="00F372E3" w:rsidRPr="00A5061C">
        <w:rPr>
          <w:rFonts w:ascii="Times New Roman" w:eastAsia="標楷體" w:hAnsi="Times New Roman"/>
          <w:sz w:val="28"/>
          <w:szCs w:val="28"/>
        </w:rPr>
        <w:t>年齡、教育程度、</w:t>
      </w:r>
      <w:r w:rsidR="005464BF" w:rsidRPr="00A5061C">
        <w:rPr>
          <w:rFonts w:ascii="Times New Roman" w:eastAsia="標楷體" w:hAnsi="Times New Roman"/>
          <w:sz w:val="28"/>
          <w:szCs w:val="28"/>
        </w:rPr>
        <w:t>年資、</w:t>
      </w:r>
      <w:r w:rsidR="00F372E3" w:rsidRPr="00A5061C">
        <w:rPr>
          <w:rFonts w:ascii="Times New Roman" w:eastAsia="標楷體" w:hAnsi="Times New Roman"/>
          <w:sz w:val="28"/>
          <w:szCs w:val="28"/>
        </w:rPr>
        <w:t>僱用方式分析如下：</w:t>
      </w:r>
    </w:p>
    <w:p w:rsidR="00EC754D" w:rsidRPr="00A5061C" w:rsidRDefault="006B4F2A" w:rsidP="00E238F3">
      <w:pPr>
        <w:pStyle w:val="2"/>
        <w:spacing w:beforeLines="100" w:before="360" w:afterLines="50" w:after="180" w:line="240" w:lineRule="auto"/>
        <w:ind w:leftChars="100" w:left="240"/>
        <w:rPr>
          <w:rFonts w:ascii="Times New Roman" w:hAnsi="Times New Roman" w:cs="Times New Roman"/>
        </w:rPr>
      </w:pPr>
      <w:bookmarkStart w:id="4" w:name="_Toc44847670"/>
      <w:r w:rsidRPr="00A5061C">
        <w:rPr>
          <w:rFonts w:ascii="Times New Roman" w:hAnsi="Times New Roman" w:cs="Times New Roman"/>
        </w:rPr>
        <w:t>一、</w:t>
      </w:r>
      <w:proofErr w:type="gramStart"/>
      <w:r w:rsidR="00EC754D" w:rsidRPr="00A5061C">
        <w:rPr>
          <w:rFonts w:ascii="Times New Roman" w:hAnsi="Times New Roman" w:cs="Times New Roman"/>
        </w:rPr>
        <w:t>居家照服員</w:t>
      </w:r>
      <w:proofErr w:type="gramEnd"/>
      <w:r w:rsidR="00EC754D" w:rsidRPr="00A5061C">
        <w:rPr>
          <w:rFonts w:ascii="Times New Roman" w:hAnsi="Times New Roman" w:cs="Times New Roman"/>
        </w:rPr>
        <w:t>性別分析</w:t>
      </w:r>
      <w:bookmarkEnd w:id="4"/>
    </w:p>
    <w:p w:rsidR="00B95FDA" w:rsidRPr="00A5061C" w:rsidRDefault="00900897" w:rsidP="00E238F3">
      <w:pPr>
        <w:pStyle w:val="a7"/>
        <w:spacing w:beforeLines="100" w:before="360" w:afterLines="50" w:after="180"/>
        <w:ind w:leftChars="100" w:left="240" w:firstLineChars="200" w:firstLine="560"/>
        <w:rPr>
          <w:rFonts w:ascii="標楷體" w:eastAsia="標楷體" w:hAnsi="標楷體"/>
          <w:sz w:val="28"/>
          <w:szCs w:val="28"/>
        </w:rPr>
      </w:pPr>
      <w:r w:rsidRPr="00501823">
        <w:rPr>
          <w:rFonts w:ascii="Times New Roman" w:eastAsia="標楷體" w:hAnsi="Times New Roman"/>
          <w:sz w:val="28"/>
          <w:szCs w:val="28"/>
        </w:rPr>
        <w:t>108</w:t>
      </w:r>
      <w:r w:rsidR="007E4E18" w:rsidRPr="00501823">
        <w:rPr>
          <w:rFonts w:ascii="Times New Roman" w:eastAsia="標楷體" w:hAnsi="Times New Roman"/>
          <w:sz w:val="28"/>
          <w:szCs w:val="28"/>
        </w:rPr>
        <w:t>年</w:t>
      </w:r>
      <w:proofErr w:type="gramStart"/>
      <w:r w:rsidRPr="00501823">
        <w:rPr>
          <w:rFonts w:ascii="Times New Roman" w:eastAsia="標楷體" w:hAnsi="Times New Roman"/>
          <w:sz w:val="28"/>
          <w:szCs w:val="28"/>
        </w:rPr>
        <w:t>居家照服員</w:t>
      </w:r>
      <w:proofErr w:type="gramEnd"/>
      <w:r w:rsidRPr="00501823">
        <w:rPr>
          <w:rFonts w:ascii="Times New Roman" w:eastAsia="標楷體" w:hAnsi="Times New Roman"/>
          <w:sz w:val="28"/>
          <w:szCs w:val="28"/>
        </w:rPr>
        <w:t>人數，男性人數</w:t>
      </w:r>
      <w:r w:rsidR="008E5093" w:rsidRPr="00501823">
        <w:rPr>
          <w:rFonts w:ascii="Times New Roman" w:eastAsia="標楷體" w:hAnsi="Times New Roman"/>
          <w:sz w:val="28"/>
          <w:szCs w:val="28"/>
        </w:rPr>
        <w:t>262</w:t>
      </w:r>
      <w:r w:rsidRPr="00501823">
        <w:rPr>
          <w:rFonts w:ascii="Times New Roman" w:eastAsia="標楷體" w:hAnsi="Times New Roman"/>
          <w:sz w:val="28"/>
          <w:szCs w:val="28"/>
        </w:rPr>
        <w:t>人，女性人數</w:t>
      </w:r>
      <w:r w:rsidRPr="00501823">
        <w:rPr>
          <w:rFonts w:ascii="Times New Roman" w:eastAsia="標楷體" w:hAnsi="Times New Roman"/>
          <w:sz w:val="28"/>
          <w:szCs w:val="28"/>
        </w:rPr>
        <w:t>1,</w:t>
      </w:r>
      <w:r w:rsidR="008E5093" w:rsidRPr="00501823">
        <w:rPr>
          <w:rFonts w:ascii="Times New Roman" w:eastAsia="標楷體" w:hAnsi="Times New Roman"/>
          <w:sz w:val="28"/>
          <w:szCs w:val="28"/>
        </w:rPr>
        <w:t>573</w:t>
      </w:r>
      <w:r w:rsidRPr="00501823">
        <w:rPr>
          <w:rFonts w:ascii="Times New Roman" w:eastAsia="標楷體" w:hAnsi="Times New Roman"/>
          <w:sz w:val="28"/>
          <w:szCs w:val="28"/>
        </w:rPr>
        <w:t>人，</w:t>
      </w:r>
      <w:r w:rsidR="00007C6E" w:rsidRPr="00501823">
        <w:rPr>
          <w:rFonts w:ascii="Times New Roman" w:eastAsia="標楷體" w:hAnsi="Times New Roman"/>
          <w:sz w:val="28"/>
          <w:szCs w:val="28"/>
        </w:rPr>
        <w:t>男女</w:t>
      </w:r>
      <w:r w:rsidR="009F03F4" w:rsidRPr="00501823">
        <w:rPr>
          <w:rFonts w:ascii="Times New Roman" w:eastAsia="標楷體" w:hAnsi="Times New Roman" w:hint="eastAsia"/>
          <w:sz w:val="28"/>
          <w:szCs w:val="28"/>
        </w:rPr>
        <w:t>之性</w:t>
      </w:r>
      <w:r w:rsidR="00823205" w:rsidRPr="00501823">
        <w:rPr>
          <w:rFonts w:ascii="Times New Roman" w:eastAsia="標楷體" w:hAnsi="Times New Roman" w:hint="eastAsia"/>
          <w:sz w:val="28"/>
          <w:szCs w:val="28"/>
        </w:rPr>
        <w:t>別比</w:t>
      </w:r>
      <w:r w:rsidR="009F03F4" w:rsidRPr="00501823">
        <w:rPr>
          <w:rFonts w:ascii="Times New Roman" w:eastAsia="標楷體" w:hAnsi="Times New Roman" w:hint="eastAsia"/>
          <w:sz w:val="28"/>
          <w:szCs w:val="28"/>
        </w:rPr>
        <w:t>為</w:t>
      </w:r>
      <w:r w:rsidR="00AF625E" w:rsidRPr="00501823">
        <w:rPr>
          <w:rFonts w:ascii="Times New Roman" w:eastAsia="標楷體" w:hAnsi="Times New Roman" w:hint="eastAsia"/>
          <w:sz w:val="28"/>
          <w:szCs w:val="28"/>
        </w:rPr>
        <w:t>16.6</w:t>
      </w:r>
      <w:r w:rsidR="00823205" w:rsidRPr="00501823">
        <w:rPr>
          <w:rFonts w:ascii="Times New Roman" w:eastAsia="標楷體" w:hAnsi="Times New Roman" w:hint="eastAsia"/>
          <w:sz w:val="28"/>
          <w:szCs w:val="28"/>
        </w:rPr>
        <w:t>6</w:t>
      </w:r>
      <w:r w:rsidR="009F03F4" w:rsidRPr="00501823">
        <w:rPr>
          <w:rFonts w:ascii="Times New Roman" w:eastAsia="標楷體" w:hAnsi="Times New Roman" w:hint="eastAsia"/>
          <w:sz w:val="28"/>
          <w:szCs w:val="28"/>
        </w:rPr>
        <w:t>%</w:t>
      </w:r>
      <w:r w:rsidR="00007C6E" w:rsidRPr="00501823">
        <w:rPr>
          <w:rFonts w:ascii="Times New Roman" w:eastAsia="標楷體" w:hAnsi="Times New Roman" w:hint="eastAsia"/>
          <w:sz w:val="28"/>
          <w:szCs w:val="28"/>
        </w:rPr>
        <w:t>；</w:t>
      </w:r>
      <w:r w:rsidR="00007C6E" w:rsidRPr="00501823">
        <w:rPr>
          <w:rFonts w:ascii="Times New Roman" w:eastAsia="標楷體" w:hAnsi="Times New Roman" w:hint="eastAsia"/>
          <w:sz w:val="28"/>
          <w:szCs w:val="28"/>
        </w:rPr>
        <w:t>107</w:t>
      </w:r>
      <w:r w:rsidR="00007C6E" w:rsidRPr="00501823">
        <w:rPr>
          <w:rFonts w:ascii="Times New Roman" w:eastAsia="標楷體" w:hAnsi="Times New Roman" w:hint="eastAsia"/>
          <w:sz w:val="28"/>
          <w:szCs w:val="28"/>
        </w:rPr>
        <w:t>年</w:t>
      </w:r>
      <w:proofErr w:type="gramStart"/>
      <w:r w:rsidR="00007C6E" w:rsidRPr="00501823">
        <w:rPr>
          <w:rFonts w:ascii="Times New Roman" w:eastAsia="標楷體" w:hAnsi="Times New Roman" w:hint="eastAsia"/>
          <w:sz w:val="28"/>
          <w:szCs w:val="28"/>
        </w:rPr>
        <w:t>居家照服員</w:t>
      </w:r>
      <w:proofErr w:type="gramEnd"/>
      <w:r w:rsidR="00007C6E" w:rsidRPr="00501823">
        <w:rPr>
          <w:rFonts w:ascii="Times New Roman" w:eastAsia="標楷體" w:hAnsi="Times New Roman" w:hint="eastAsia"/>
          <w:sz w:val="28"/>
          <w:szCs w:val="28"/>
        </w:rPr>
        <w:t>人數，男性人數</w:t>
      </w:r>
      <w:r w:rsidR="00007C6E" w:rsidRPr="00501823">
        <w:rPr>
          <w:rFonts w:ascii="Times New Roman" w:eastAsia="標楷體" w:hAnsi="Times New Roman" w:hint="eastAsia"/>
          <w:sz w:val="28"/>
          <w:szCs w:val="28"/>
        </w:rPr>
        <w:t>158</w:t>
      </w:r>
      <w:r w:rsidR="00007C6E" w:rsidRPr="00501823">
        <w:rPr>
          <w:rFonts w:ascii="Times New Roman" w:eastAsia="標楷體" w:hAnsi="Times New Roman" w:hint="eastAsia"/>
          <w:sz w:val="28"/>
          <w:szCs w:val="28"/>
        </w:rPr>
        <w:t>人，女性人數</w:t>
      </w:r>
      <w:r w:rsidR="00007C6E" w:rsidRPr="00501823">
        <w:rPr>
          <w:rFonts w:ascii="Times New Roman" w:eastAsia="標楷體" w:hAnsi="Times New Roman" w:hint="eastAsia"/>
          <w:sz w:val="28"/>
          <w:szCs w:val="28"/>
        </w:rPr>
        <w:t>1</w:t>
      </w:r>
      <w:r w:rsidR="00007C6E" w:rsidRPr="00501823">
        <w:rPr>
          <w:rFonts w:ascii="Times New Roman" w:eastAsia="標楷體" w:hAnsi="Times New Roman"/>
          <w:sz w:val="28"/>
          <w:szCs w:val="28"/>
        </w:rPr>
        <w:t>,104</w:t>
      </w:r>
      <w:r w:rsidR="00007C6E" w:rsidRPr="00501823">
        <w:rPr>
          <w:rFonts w:ascii="Times New Roman" w:eastAsia="標楷體" w:hAnsi="Times New Roman" w:hint="eastAsia"/>
          <w:sz w:val="28"/>
          <w:szCs w:val="28"/>
        </w:rPr>
        <w:t>人，男女</w:t>
      </w:r>
      <w:r w:rsidR="00823205" w:rsidRPr="00501823">
        <w:rPr>
          <w:rFonts w:ascii="Times New Roman" w:eastAsia="標楷體" w:hAnsi="Times New Roman" w:hint="eastAsia"/>
          <w:sz w:val="28"/>
          <w:szCs w:val="28"/>
        </w:rPr>
        <w:t>性別比</w:t>
      </w:r>
      <w:r w:rsidR="009F03F4" w:rsidRPr="00501823">
        <w:rPr>
          <w:rFonts w:ascii="Times New Roman" w:eastAsia="標楷體" w:hAnsi="Times New Roman" w:hint="eastAsia"/>
          <w:sz w:val="28"/>
          <w:szCs w:val="28"/>
        </w:rPr>
        <w:t>為</w:t>
      </w:r>
      <w:r w:rsidR="00AF625E" w:rsidRPr="00501823">
        <w:rPr>
          <w:rFonts w:ascii="Times New Roman" w:eastAsia="標楷體" w:hAnsi="Times New Roman" w:hint="eastAsia"/>
          <w:sz w:val="28"/>
          <w:szCs w:val="28"/>
        </w:rPr>
        <w:t>14.31</w:t>
      </w:r>
      <w:r w:rsidR="009F03F4" w:rsidRPr="00501823">
        <w:rPr>
          <w:rFonts w:ascii="Times New Roman" w:eastAsia="標楷體" w:hAnsi="Times New Roman" w:hint="eastAsia"/>
          <w:sz w:val="28"/>
          <w:szCs w:val="28"/>
        </w:rPr>
        <w:t>%</w:t>
      </w:r>
      <w:r w:rsidR="00007C6E" w:rsidRPr="00501823">
        <w:rPr>
          <w:rFonts w:ascii="Times New Roman" w:eastAsia="標楷體" w:hAnsi="Times New Roman"/>
          <w:sz w:val="28"/>
          <w:szCs w:val="28"/>
        </w:rPr>
        <w:t>（表</w:t>
      </w:r>
      <w:r w:rsidR="00007C6E" w:rsidRPr="00501823">
        <w:rPr>
          <w:rFonts w:ascii="Times New Roman" w:eastAsia="標楷體" w:hAnsi="Times New Roman"/>
          <w:sz w:val="28"/>
          <w:szCs w:val="28"/>
        </w:rPr>
        <w:t>1</w:t>
      </w:r>
      <w:r w:rsidR="00007C6E" w:rsidRPr="00501823">
        <w:rPr>
          <w:rFonts w:ascii="Times New Roman" w:eastAsia="標楷體" w:hAnsi="Times New Roman"/>
          <w:sz w:val="28"/>
          <w:szCs w:val="28"/>
        </w:rPr>
        <w:t>）</w:t>
      </w:r>
      <w:r w:rsidRPr="00501823">
        <w:rPr>
          <w:rFonts w:ascii="Times New Roman" w:eastAsia="標楷體" w:hAnsi="Times New Roman"/>
          <w:sz w:val="28"/>
          <w:szCs w:val="28"/>
        </w:rPr>
        <w:t>，顯示</w:t>
      </w:r>
      <w:proofErr w:type="gramStart"/>
      <w:r w:rsidRPr="00501823">
        <w:rPr>
          <w:rFonts w:ascii="Times New Roman" w:eastAsia="標楷體" w:hAnsi="Times New Roman"/>
          <w:sz w:val="28"/>
          <w:szCs w:val="28"/>
        </w:rPr>
        <w:t>居家照服員</w:t>
      </w:r>
      <w:proofErr w:type="gramEnd"/>
      <w:r w:rsidRPr="00501823">
        <w:rPr>
          <w:rFonts w:ascii="Times New Roman" w:eastAsia="標楷體" w:hAnsi="Times New Roman"/>
          <w:sz w:val="28"/>
          <w:szCs w:val="28"/>
        </w:rPr>
        <w:t>仍維持女多於男的狀態</w:t>
      </w:r>
      <w:r w:rsidR="00146C25" w:rsidRPr="00501823">
        <w:rPr>
          <w:rFonts w:ascii="Times New Roman" w:eastAsia="標楷體" w:hAnsi="Times New Roman"/>
          <w:sz w:val="28"/>
          <w:szCs w:val="28"/>
        </w:rPr>
        <w:t>。</w:t>
      </w:r>
      <w:r w:rsidR="008E5093" w:rsidRPr="00501823">
        <w:rPr>
          <w:rFonts w:ascii="Times New Roman" w:eastAsia="標楷體" w:hAnsi="Times New Roman"/>
          <w:sz w:val="28"/>
          <w:szCs w:val="28"/>
        </w:rPr>
        <w:t>近年隨著長期照顧服務需求的型態增加，</w:t>
      </w:r>
      <w:r w:rsidR="00146C25" w:rsidRPr="00501823">
        <w:rPr>
          <w:rFonts w:ascii="Times New Roman" w:eastAsia="標楷體" w:hAnsi="Times New Roman"/>
          <w:sz w:val="28"/>
          <w:szCs w:val="28"/>
        </w:rPr>
        <w:t>加上長照</w:t>
      </w:r>
      <w:r w:rsidR="00146C25" w:rsidRPr="00501823">
        <w:rPr>
          <w:rFonts w:ascii="Times New Roman" w:eastAsia="標楷體" w:hAnsi="Times New Roman"/>
          <w:sz w:val="28"/>
          <w:szCs w:val="28"/>
        </w:rPr>
        <w:t>2.0</w:t>
      </w:r>
      <w:r w:rsidR="00146C25" w:rsidRPr="00501823">
        <w:rPr>
          <w:rFonts w:ascii="Times New Roman" w:eastAsia="標楷體" w:hAnsi="Times New Roman"/>
          <w:sz w:val="28"/>
          <w:szCs w:val="28"/>
        </w:rPr>
        <w:t>政策衛生</w:t>
      </w:r>
      <w:proofErr w:type="gramStart"/>
      <w:r w:rsidR="00146C25" w:rsidRPr="00501823">
        <w:rPr>
          <w:rFonts w:ascii="Times New Roman" w:eastAsia="標楷體" w:hAnsi="Times New Roman"/>
          <w:sz w:val="28"/>
          <w:szCs w:val="28"/>
        </w:rPr>
        <w:t>福利部在媒體</w:t>
      </w:r>
      <w:proofErr w:type="gramEnd"/>
      <w:r w:rsidR="00146C25" w:rsidRPr="00501823">
        <w:rPr>
          <w:rFonts w:ascii="Times New Roman" w:eastAsia="標楷體" w:hAnsi="Times New Roman"/>
          <w:sz w:val="28"/>
          <w:szCs w:val="28"/>
        </w:rPr>
        <w:t>上</w:t>
      </w:r>
      <w:r w:rsidR="00146C25" w:rsidRPr="00A5061C">
        <w:rPr>
          <w:rFonts w:ascii="Times New Roman" w:eastAsia="標楷體" w:hAnsi="Times New Roman"/>
          <w:sz w:val="28"/>
          <w:szCs w:val="28"/>
        </w:rPr>
        <w:t>強化宣傳，使近年長照使用者直線上</w:t>
      </w:r>
      <w:r w:rsidR="00CE62EB" w:rsidRPr="00A5061C">
        <w:rPr>
          <w:rFonts w:ascii="Times New Roman" w:eastAsia="標楷體" w:hAnsi="Times New Roman"/>
          <w:sz w:val="28"/>
          <w:szCs w:val="28"/>
        </w:rPr>
        <w:t>升，</w:t>
      </w:r>
      <w:r w:rsidR="00B95FDA" w:rsidRPr="00A5061C">
        <w:rPr>
          <w:rFonts w:ascii="Times New Roman" w:eastAsia="標楷體" w:hAnsi="Times New Roman"/>
          <w:sz w:val="28"/>
          <w:szCs w:val="28"/>
        </w:rPr>
        <w:t>其</w:t>
      </w:r>
      <w:r w:rsidR="00CE62EB" w:rsidRPr="00A5061C">
        <w:rPr>
          <w:rFonts w:ascii="Times New Roman" w:eastAsia="標楷體" w:hAnsi="Times New Roman"/>
          <w:sz w:val="28"/>
          <w:szCs w:val="28"/>
        </w:rPr>
        <w:t>複雜性及身材體型較重個案人數亦成長很多，</w:t>
      </w:r>
      <w:r w:rsidR="00B95FDA" w:rsidRPr="00A5061C">
        <w:rPr>
          <w:rFonts w:ascii="Times New Roman" w:eastAsia="標楷體" w:hAnsi="Times New Roman"/>
          <w:sz w:val="28"/>
          <w:szCs w:val="28"/>
        </w:rPr>
        <w:t>因</w:t>
      </w:r>
      <w:r w:rsidR="00CE62EB" w:rsidRPr="00A5061C">
        <w:rPr>
          <w:rFonts w:ascii="Times New Roman" w:eastAsia="標楷體" w:hAnsi="Times New Roman"/>
          <w:sz w:val="28"/>
          <w:szCs w:val="28"/>
        </w:rPr>
        <w:t>居家服務單位未有足夠</w:t>
      </w:r>
      <w:r w:rsidR="00146C25" w:rsidRPr="00A5061C">
        <w:rPr>
          <w:rFonts w:ascii="Times New Roman" w:eastAsia="標楷體" w:hAnsi="Times New Roman"/>
          <w:sz w:val="28"/>
          <w:szCs w:val="28"/>
        </w:rPr>
        <w:t>服務的人力，在</w:t>
      </w:r>
      <w:proofErr w:type="gramStart"/>
      <w:r w:rsidR="00146C25" w:rsidRPr="00A5061C">
        <w:rPr>
          <w:rFonts w:ascii="Times New Roman" w:eastAsia="標楷體" w:hAnsi="Times New Roman"/>
          <w:sz w:val="28"/>
          <w:szCs w:val="28"/>
        </w:rPr>
        <w:t>居家照服員</w:t>
      </w:r>
      <w:proofErr w:type="gramEnd"/>
      <w:r w:rsidR="00146C25" w:rsidRPr="00A5061C">
        <w:rPr>
          <w:rFonts w:ascii="Times New Roman" w:eastAsia="標楷體" w:hAnsi="Times New Roman"/>
          <w:sz w:val="28"/>
          <w:szCs w:val="28"/>
        </w:rPr>
        <w:t>招募上亦</w:t>
      </w:r>
      <w:r w:rsidR="00B95FDA" w:rsidRPr="00A5061C">
        <w:rPr>
          <w:rFonts w:ascii="Times New Roman" w:eastAsia="標楷體" w:hAnsi="Times New Roman"/>
          <w:sz w:val="28"/>
          <w:szCs w:val="28"/>
        </w:rPr>
        <w:t>積極</w:t>
      </w:r>
      <w:r w:rsidR="00146C25" w:rsidRPr="00A5061C">
        <w:rPr>
          <w:rFonts w:ascii="Times New Roman" w:eastAsia="標楷體" w:hAnsi="Times New Roman"/>
          <w:sz w:val="28"/>
          <w:szCs w:val="28"/>
        </w:rPr>
        <w:t>鼓勵男性投入職場，</w:t>
      </w:r>
      <w:r w:rsidRPr="00A5061C">
        <w:rPr>
          <w:rFonts w:ascii="Times New Roman" w:eastAsia="標楷體" w:hAnsi="Times New Roman"/>
          <w:sz w:val="28"/>
          <w:szCs w:val="28"/>
        </w:rPr>
        <w:t>使得</w:t>
      </w:r>
      <w:r w:rsidRPr="00A5061C">
        <w:rPr>
          <w:rFonts w:ascii="Times New Roman" w:eastAsia="標楷體" w:hAnsi="Times New Roman"/>
          <w:sz w:val="28"/>
          <w:szCs w:val="28"/>
        </w:rPr>
        <w:t>108</w:t>
      </w:r>
      <w:r w:rsidRPr="00A5061C">
        <w:rPr>
          <w:rFonts w:ascii="Times New Roman" w:eastAsia="標楷體" w:hAnsi="Times New Roman"/>
          <w:sz w:val="28"/>
          <w:szCs w:val="28"/>
        </w:rPr>
        <w:t>年男性</w:t>
      </w:r>
      <w:proofErr w:type="gramStart"/>
      <w:r w:rsidRPr="00A5061C">
        <w:rPr>
          <w:rFonts w:ascii="Times New Roman" w:eastAsia="標楷體" w:hAnsi="Times New Roman"/>
          <w:sz w:val="28"/>
          <w:szCs w:val="28"/>
        </w:rPr>
        <w:t>居家照服員</w:t>
      </w:r>
      <w:proofErr w:type="gramEnd"/>
      <w:r w:rsidRPr="00A5061C">
        <w:rPr>
          <w:rFonts w:ascii="Times New Roman" w:eastAsia="標楷體" w:hAnsi="Times New Roman"/>
          <w:sz w:val="28"/>
          <w:szCs w:val="28"/>
        </w:rPr>
        <w:t>人數較</w:t>
      </w:r>
      <w:r w:rsidRPr="00A5061C">
        <w:rPr>
          <w:rFonts w:ascii="Times New Roman" w:eastAsia="標楷體" w:hAnsi="Times New Roman"/>
          <w:sz w:val="28"/>
          <w:szCs w:val="28"/>
        </w:rPr>
        <w:t>107</w:t>
      </w:r>
      <w:r w:rsidRPr="00A5061C">
        <w:rPr>
          <w:rFonts w:ascii="Times New Roman" w:eastAsia="標楷體" w:hAnsi="Times New Roman"/>
          <w:sz w:val="28"/>
          <w:szCs w:val="28"/>
        </w:rPr>
        <w:t>年成長</w:t>
      </w:r>
      <w:r w:rsidRPr="00A5061C">
        <w:rPr>
          <w:rFonts w:ascii="Times New Roman" w:eastAsia="標楷體" w:hAnsi="Times New Roman"/>
          <w:sz w:val="28"/>
          <w:szCs w:val="28"/>
        </w:rPr>
        <w:lastRenderedPageBreak/>
        <w:t>65.</w:t>
      </w:r>
      <w:r w:rsidR="00CE62EB" w:rsidRPr="00A5061C">
        <w:rPr>
          <w:rFonts w:ascii="Times New Roman" w:eastAsia="標楷體" w:hAnsi="Times New Roman"/>
          <w:sz w:val="28"/>
          <w:szCs w:val="28"/>
        </w:rPr>
        <w:t>82</w:t>
      </w:r>
      <w:r w:rsidRPr="00A5061C">
        <w:rPr>
          <w:rFonts w:ascii="Times New Roman" w:eastAsia="標楷體" w:hAnsi="Times New Roman"/>
          <w:sz w:val="28"/>
          <w:szCs w:val="28"/>
        </w:rPr>
        <w:t>%</w:t>
      </w:r>
      <w:r w:rsidRPr="00A5061C">
        <w:rPr>
          <w:rFonts w:ascii="Times New Roman" w:eastAsia="標楷體" w:hAnsi="Times New Roman"/>
          <w:sz w:val="28"/>
          <w:szCs w:val="28"/>
        </w:rPr>
        <w:t>，</w:t>
      </w:r>
      <w:r w:rsidR="00B95FDA" w:rsidRPr="00A5061C">
        <w:rPr>
          <w:rFonts w:ascii="Times New Roman" w:eastAsia="標楷體" w:hAnsi="Times New Roman"/>
          <w:sz w:val="28"/>
          <w:szCs w:val="28"/>
        </w:rPr>
        <w:t>較</w:t>
      </w:r>
      <w:r w:rsidR="008A54E3" w:rsidRPr="00A5061C">
        <w:rPr>
          <w:rFonts w:ascii="Times New Roman" w:eastAsia="標楷體" w:hAnsi="Times New Roman"/>
          <w:sz w:val="28"/>
          <w:szCs w:val="28"/>
        </w:rPr>
        <w:t>女性</w:t>
      </w:r>
      <w:proofErr w:type="gramStart"/>
      <w:r w:rsidR="008A54E3" w:rsidRPr="00A5061C">
        <w:rPr>
          <w:rFonts w:ascii="Times New Roman" w:eastAsia="標楷體" w:hAnsi="Times New Roman"/>
          <w:sz w:val="28"/>
          <w:szCs w:val="28"/>
        </w:rPr>
        <w:t>居家照服員</w:t>
      </w:r>
      <w:proofErr w:type="gramEnd"/>
      <w:r w:rsidR="008A54E3" w:rsidRPr="00A5061C">
        <w:rPr>
          <w:rFonts w:ascii="Times New Roman" w:eastAsia="標楷體" w:hAnsi="Times New Roman"/>
          <w:sz w:val="28"/>
          <w:szCs w:val="28"/>
        </w:rPr>
        <w:t>成長</w:t>
      </w:r>
      <w:r w:rsidR="008A54E3" w:rsidRPr="00A5061C">
        <w:rPr>
          <w:rFonts w:ascii="Times New Roman" w:eastAsia="標楷體" w:hAnsi="Times New Roman"/>
          <w:sz w:val="28"/>
          <w:szCs w:val="28"/>
        </w:rPr>
        <w:t>42.48%</w:t>
      </w:r>
      <w:r w:rsidR="00B95FDA" w:rsidRPr="00A5061C">
        <w:rPr>
          <w:rFonts w:ascii="Times New Roman" w:eastAsia="標楷體" w:hAnsi="Times New Roman"/>
          <w:sz w:val="28"/>
          <w:szCs w:val="28"/>
        </w:rPr>
        <w:t>，成長率多出</w:t>
      </w:r>
      <w:r w:rsidR="00B95FDA" w:rsidRPr="00A5061C">
        <w:rPr>
          <w:rFonts w:ascii="Times New Roman" w:eastAsia="標楷體" w:hAnsi="Times New Roman"/>
          <w:sz w:val="28"/>
          <w:szCs w:val="28"/>
        </w:rPr>
        <w:t>23.34%</w:t>
      </w:r>
      <w:r w:rsidR="00B95FDA" w:rsidRPr="00A5061C">
        <w:rPr>
          <w:rFonts w:ascii="Times New Roman" w:eastAsia="標楷體" w:hAnsi="Times New Roman"/>
          <w:sz w:val="28"/>
          <w:szCs w:val="28"/>
        </w:rPr>
        <w:t>。</w:t>
      </w:r>
    </w:p>
    <w:p w:rsidR="00B14C73" w:rsidRPr="00A5061C" w:rsidRDefault="00B14C73" w:rsidP="00E238F3">
      <w:pPr>
        <w:pStyle w:val="a7"/>
        <w:spacing w:beforeLines="100" w:before="360" w:afterLines="50" w:after="180"/>
        <w:ind w:leftChars="100" w:left="240" w:firstLineChars="200" w:firstLine="560"/>
        <w:rPr>
          <w:rFonts w:ascii="標楷體" w:eastAsia="標楷體" w:hAnsi="標楷體"/>
          <w:sz w:val="28"/>
          <w:szCs w:val="28"/>
        </w:rPr>
      </w:pPr>
    </w:p>
    <w:p w:rsidR="00B17581" w:rsidRPr="00A5061C" w:rsidRDefault="00B17581" w:rsidP="00B17581">
      <w:pPr>
        <w:pStyle w:val="af1"/>
        <w:jc w:val="center"/>
        <w:rPr>
          <w:rFonts w:ascii="Times New Roman" w:eastAsia="標楷體" w:hAnsi="Times New Roman"/>
          <w:sz w:val="28"/>
          <w:szCs w:val="28"/>
        </w:rPr>
      </w:pPr>
      <w:bookmarkStart w:id="5" w:name="_Toc44848176"/>
      <w:r w:rsidRPr="00A5061C">
        <w:rPr>
          <w:rFonts w:ascii="Times New Roman" w:eastAsia="標楷體" w:hAnsi="Times New Roman"/>
          <w:sz w:val="28"/>
          <w:szCs w:val="28"/>
        </w:rPr>
        <w:t>表</w:t>
      </w:r>
      <w:r w:rsidRPr="00A5061C">
        <w:rPr>
          <w:rFonts w:ascii="Times New Roman" w:eastAsia="標楷體" w:hAnsi="Times New Roman"/>
          <w:sz w:val="28"/>
          <w:szCs w:val="28"/>
        </w:rPr>
        <w:t xml:space="preserve"> </w:t>
      </w:r>
      <w:r w:rsidR="006F25C7" w:rsidRPr="00A5061C">
        <w:rPr>
          <w:rFonts w:ascii="Times New Roman" w:eastAsia="標楷體" w:hAnsi="Times New Roman"/>
          <w:sz w:val="28"/>
          <w:szCs w:val="28"/>
        </w:rPr>
        <w:fldChar w:fldCharType="begin"/>
      </w:r>
      <w:r w:rsidRPr="00A5061C">
        <w:rPr>
          <w:rFonts w:ascii="Times New Roman" w:eastAsia="標楷體" w:hAnsi="Times New Roman"/>
          <w:sz w:val="28"/>
          <w:szCs w:val="28"/>
        </w:rPr>
        <w:instrText xml:space="preserve"> SEQ </w:instrText>
      </w:r>
      <w:r w:rsidRPr="00A5061C">
        <w:rPr>
          <w:rFonts w:ascii="Times New Roman" w:eastAsia="標楷體" w:hAnsi="Times New Roman"/>
          <w:sz w:val="28"/>
          <w:szCs w:val="28"/>
        </w:rPr>
        <w:instrText>表</w:instrText>
      </w:r>
      <w:r w:rsidRPr="00A5061C">
        <w:rPr>
          <w:rFonts w:ascii="Times New Roman" w:eastAsia="標楷體" w:hAnsi="Times New Roman"/>
          <w:sz w:val="28"/>
          <w:szCs w:val="28"/>
        </w:rPr>
        <w:instrText xml:space="preserve"> \* ARABIC </w:instrText>
      </w:r>
      <w:r w:rsidR="006F25C7" w:rsidRPr="00A5061C">
        <w:rPr>
          <w:rFonts w:ascii="Times New Roman" w:eastAsia="標楷體" w:hAnsi="Times New Roman"/>
          <w:sz w:val="28"/>
          <w:szCs w:val="28"/>
        </w:rPr>
        <w:fldChar w:fldCharType="separate"/>
      </w:r>
      <w:r w:rsidR="00365AFD">
        <w:rPr>
          <w:rFonts w:ascii="Times New Roman" w:eastAsia="標楷體" w:hAnsi="Times New Roman"/>
          <w:noProof/>
          <w:sz w:val="28"/>
          <w:szCs w:val="28"/>
        </w:rPr>
        <w:t>1</w:t>
      </w:r>
      <w:r w:rsidR="006F25C7" w:rsidRPr="00A5061C">
        <w:rPr>
          <w:rFonts w:ascii="Times New Roman" w:eastAsia="標楷體" w:hAnsi="Times New Roman"/>
          <w:sz w:val="28"/>
          <w:szCs w:val="28"/>
        </w:rPr>
        <w:fldChar w:fldCharType="end"/>
      </w:r>
      <w:r w:rsidRPr="00A5061C">
        <w:rPr>
          <w:rFonts w:ascii="Times New Roman" w:eastAsia="標楷體" w:hAnsi="Times New Roman"/>
          <w:sz w:val="28"/>
          <w:szCs w:val="28"/>
        </w:rPr>
        <w:t xml:space="preserve">  </w:t>
      </w:r>
      <w:proofErr w:type="gramStart"/>
      <w:r w:rsidRPr="00A5061C">
        <w:rPr>
          <w:rFonts w:ascii="Times New Roman" w:eastAsia="標楷體" w:hAnsi="Times New Roman"/>
          <w:sz w:val="28"/>
          <w:szCs w:val="28"/>
        </w:rPr>
        <w:t>居家照服員</w:t>
      </w:r>
      <w:proofErr w:type="gramEnd"/>
      <w:r w:rsidRPr="00A5061C">
        <w:rPr>
          <w:rFonts w:ascii="Times New Roman" w:eastAsia="標楷體" w:hAnsi="Times New Roman"/>
          <w:sz w:val="28"/>
          <w:szCs w:val="28"/>
        </w:rPr>
        <w:t>性別</w:t>
      </w:r>
      <w:bookmarkEnd w:id="5"/>
    </w:p>
    <w:p w:rsidR="00B17581" w:rsidRPr="00A5061C" w:rsidRDefault="00B17581" w:rsidP="00B17581">
      <w:pPr>
        <w:pStyle w:val="af1"/>
        <w:jc w:val="right"/>
        <w:rPr>
          <w:rFonts w:ascii="Times New Roman" w:eastAsia="標楷體" w:hAnsi="Times New Roman"/>
        </w:rPr>
      </w:pPr>
      <w:r w:rsidRPr="00A5061C">
        <w:rPr>
          <w:rFonts w:ascii="Times New Roman" w:eastAsia="標楷體" w:hAnsi="Times New Roman"/>
        </w:rPr>
        <w:t>單位：</w:t>
      </w:r>
      <w:r w:rsidRPr="00B27298">
        <w:rPr>
          <w:rFonts w:ascii="Times New Roman" w:eastAsia="標楷體" w:hAnsi="Times New Roman"/>
          <w:color w:val="00B050"/>
        </w:rPr>
        <w:t>人</w:t>
      </w:r>
    </w:p>
    <w:tbl>
      <w:tblPr>
        <w:tblW w:w="806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6"/>
        <w:gridCol w:w="2016"/>
        <w:gridCol w:w="2016"/>
        <w:gridCol w:w="2016"/>
      </w:tblGrid>
      <w:tr w:rsidR="00A5061C" w:rsidRPr="00A5061C" w:rsidTr="002627A6">
        <w:trPr>
          <w:trHeight w:val="577"/>
        </w:trPr>
        <w:tc>
          <w:tcPr>
            <w:tcW w:w="2016" w:type="dxa"/>
            <w:shd w:val="clear" w:color="auto" w:fill="auto"/>
            <w:noWrap/>
            <w:vAlign w:val="center"/>
            <w:hideMark/>
          </w:tcPr>
          <w:p w:rsidR="00B17581" w:rsidRPr="00A5061C" w:rsidRDefault="003F5EC5" w:rsidP="002627A6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kern w:val="0"/>
                <w:szCs w:val="24"/>
              </w:rPr>
              <w:t>年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B17581" w:rsidRPr="00A5061C" w:rsidRDefault="00B17581" w:rsidP="002627A6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A5061C">
              <w:rPr>
                <w:rFonts w:ascii="Times New Roman" w:eastAsia="標楷體" w:hAnsi="Times New Roman"/>
                <w:kern w:val="0"/>
                <w:szCs w:val="24"/>
              </w:rPr>
              <w:t>男性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B17581" w:rsidRPr="00A5061C" w:rsidRDefault="00B17581" w:rsidP="002627A6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A5061C">
              <w:rPr>
                <w:rFonts w:ascii="Times New Roman" w:eastAsia="標楷體" w:hAnsi="Times New Roman"/>
                <w:kern w:val="0"/>
                <w:szCs w:val="24"/>
              </w:rPr>
              <w:t>女性</w:t>
            </w:r>
          </w:p>
        </w:tc>
        <w:tc>
          <w:tcPr>
            <w:tcW w:w="2016" w:type="dxa"/>
            <w:shd w:val="clear" w:color="auto" w:fill="auto"/>
            <w:noWrap/>
            <w:vAlign w:val="center"/>
            <w:hideMark/>
          </w:tcPr>
          <w:p w:rsidR="00B17581" w:rsidRPr="00A5061C" w:rsidRDefault="00B17581" w:rsidP="002627A6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A5061C">
              <w:rPr>
                <w:rFonts w:ascii="Times New Roman" w:eastAsia="標楷體" w:hAnsi="Times New Roman"/>
                <w:kern w:val="0"/>
                <w:szCs w:val="24"/>
              </w:rPr>
              <w:t>合計</w:t>
            </w:r>
          </w:p>
        </w:tc>
      </w:tr>
      <w:tr w:rsidR="00A5061C" w:rsidRPr="00A5061C" w:rsidTr="00B17581">
        <w:trPr>
          <w:trHeight w:val="577"/>
        </w:trPr>
        <w:tc>
          <w:tcPr>
            <w:tcW w:w="201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17581" w:rsidRPr="00A5061C" w:rsidRDefault="00B17581" w:rsidP="002627A6">
            <w:pPr>
              <w:widowControl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5061C">
              <w:rPr>
                <w:rFonts w:ascii="Times New Roman" w:eastAsia="標楷體" w:hAnsi="Times New Roman"/>
                <w:sz w:val="28"/>
                <w:szCs w:val="28"/>
              </w:rPr>
              <w:t>107</w:t>
            </w: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7581" w:rsidRPr="00A5061C" w:rsidRDefault="00B17581" w:rsidP="002627A6">
            <w:pPr>
              <w:widowControl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5061C">
              <w:rPr>
                <w:rFonts w:ascii="Times New Roman" w:eastAsia="標楷體" w:hAnsi="Times New Roman"/>
                <w:sz w:val="28"/>
                <w:szCs w:val="28"/>
              </w:rPr>
              <w:t>158</w:t>
            </w: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7581" w:rsidRPr="00A5061C" w:rsidRDefault="00B17581" w:rsidP="002627A6">
            <w:pPr>
              <w:widowControl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5061C">
              <w:rPr>
                <w:rFonts w:ascii="Times New Roman" w:eastAsia="標楷體" w:hAnsi="Times New Roman"/>
                <w:sz w:val="28"/>
                <w:szCs w:val="28"/>
              </w:rPr>
              <w:t>1,104</w:t>
            </w: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17581" w:rsidRPr="00A5061C" w:rsidRDefault="00B17581" w:rsidP="002627A6">
            <w:pPr>
              <w:widowControl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5061C">
              <w:rPr>
                <w:rFonts w:ascii="Times New Roman" w:eastAsia="標楷體" w:hAnsi="Times New Roman"/>
                <w:sz w:val="28"/>
                <w:szCs w:val="28"/>
              </w:rPr>
              <w:t>1,262</w:t>
            </w:r>
          </w:p>
        </w:tc>
      </w:tr>
      <w:tr w:rsidR="00A5061C" w:rsidRPr="00A5061C" w:rsidTr="00B17581">
        <w:trPr>
          <w:trHeight w:val="577"/>
        </w:trPr>
        <w:tc>
          <w:tcPr>
            <w:tcW w:w="201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17581" w:rsidRPr="00A5061C" w:rsidRDefault="00B17581" w:rsidP="002627A6">
            <w:pPr>
              <w:widowControl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5061C">
              <w:rPr>
                <w:rFonts w:ascii="Times New Roman" w:eastAsia="標楷體" w:hAnsi="Times New Roman"/>
                <w:sz w:val="28"/>
                <w:szCs w:val="28"/>
              </w:rPr>
              <w:t>108</w:t>
            </w: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7581" w:rsidRPr="00A5061C" w:rsidRDefault="00B17581" w:rsidP="002627A6">
            <w:pPr>
              <w:widowControl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5061C">
              <w:rPr>
                <w:rFonts w:ascii="Times New Roman" w:eastAsia="標楷體" w:hAnsi="Times New Roman"/>
                <w:sz w:val="28"/>
                <w:szCs w:val="28"/>
              </w:rPr>
              <w:t>262</w:t>
            </w: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7581" w:rsidRPr="00A5061C" w:rsidRDefault="00B17581" w:rsidP="002627A6">
            <w:pPr>
              <w:widowControl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5061C">
              <w:rPr>
                <w:rFonts w:ascii="Times New Roman" w:eastAsia="標楷體" w:hAnsi="Times New Roman"/>
                <w:sz w:val="28"/>
                <w:szCs w:val="28"/>
              </w:rPr>
              <w:t>1,573</w:t>
            </w: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17581" w:rsidRPr="00A5061C" w:rsidRDefault="00B17581" w:rsidP="002627A6">
            <w:pPr>
              <w:widowControl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5061C">
              <w:rPr>
                <w:rFonts w:ascii="Times New Roman" w:eastAsia="標楷體" w:hAnsi="Times New Roman"/>
                <w:sz w:val="28"/>
                <w:szCs w:val="28"/>
              </w:rPr>
              <w:t>1,835</w:t>
            </w:r>
          </w:p>
        </w:tc>
      </w:tr>
      <w:tr w:rsidR="00B17581" w:rsidRPr="00A5061C" w:rsidTr="00B17581">
        <w:trPr>
          <w:trHeight w:val="577"/>
        </w:trPr>
        <w:tc>
          <w:tcPr>
            <w:tcW w:w="806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17581" w:rsidRPr="00A5061C" w:rsidRDefault="00B17581" w:rsidP="00B17581">
            <w:pPr>
              <w:spacing w:line="360" w:lineRule="auto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A5061C">
              <w:rPr>
                <w:rFonts w:ascii="Times New Roman" w:eastAsia="標楷體" w:hAnsi="Times New Roman"/>
                <w:sz w:val="20"/>
                <w:szCs w:val="20"/>
              </w:rPr>
              <w:t>資料來源：</w:t>
            </w:r>
            <w:r w:rsidRPr="00A5061C">
              <w:rPr>
                <w:rFonts w:ascii="Times New Roman" w:eastAsia="標楷體" w:hAnsi="Times New Roman"/>
                <w:sz w:val="20"/>
                <w:szCs w:val="20"/>
              </w:rPr>
              <w:t>107</w:t>
            </w:r>
            <w:r w:rsidRPr="00A5061C">
              <w:rPr>
                <w:rFonts w:ascii="Times New Roman" w:eastAsia="標楷體" w:hAnsi="Times New Roman"/>
                <w:sz w:val="20"/>
                <w:szCs w:val="20"/>
              </w:rPr>
              <w:t>年至</w:t>
            </w:r>
            <w:r w:rsidRPr="00A5061C">
              <w:rPr>
                <w:rFonts w:ascii="Times New Roman" w:eastAsia="標楷體" w:hAnsi="Times New Roman"/>
                <w:sz w:val="20"/>
                <w:szCs w:val="20"/>
              </w:rPr>
              <w:t>108</w:t>
            </w:r>
            <w:r w:rsidRPr="00A5061C">
              <w:rPr>
                <w:rFonts w:ascii="Times New Roman" w:eastAsia="標楷體" w:hAnsi="Times New Roman"/>
                <w:sz w:val="20"/>
                <w:szCs w:val="20"/>
              </w:rPr>
              <w:t>年</w:t>
            </w:r>
            <w:proofErr w:type="gramStart"/>
            <w:r w:rsidRPr="00A5061C">
              <w:rPr>
                <w:rFonts w:ascii="Times New Roman" w:eastAsia="標楷體" w:hAnsi="Times New Roman"/>
                <w:sz w:val="20"/>
                <w:szCs w:val="20"/>
              </w:rPr>
              <w:t>臺</w:t>
            </w:r>
            <w:proofErr w:type="gramEnd"/>
            <w:r w:rsidRPr="00A5061C">
              <w:rPr>
                <w:rFonts w:ascii="Times New Roman" w:eastAsia="標楷體" w:hAnsi="Times New Roman"/>
                <w:sz w:val="20"/>
                <w:szCs w:val="20"/>
              </w:rPr>
              <w:t>南市</w:t>
            </w:r>
            <w:proofErr w:type="gramStart"/>
            <w:r w:rsidRPr="00A5061C">
              <w:rPr>
                <w:rFonts w:ascii="Times New Roman" w:eastAsia="標楷體" w:hAnsi="Times New Roman"/>
                <w:sz w:val="20"/>
                <w:szCs w:val="20"/>
              </w:rPr>
              <w:t>居家照服員</w:t>
            </w:r>
            <w:proofErr w:type="gramEnd"/>
            <w:r w:rsidRPr="00A5061C">
              <w:rPr>
                <w:rFonts w:ascii="Times New Roman" w:eastAsia="標楷體" w:hAnsi="Times New Roman"/>
                <w:sz w:val="20"/>
                <w:szCs w:val="20"/>
              </w:rPr>
              <w:t>人數統計報表。</w:t>
            </w:r>
          </w:p>
        </w:tc>
      </w:tr>
    </w:tbl>
    <w:p w:rsidR="00B17581" w:rsidRPr="00A5061C" w:rsidRDefault="00B17581" w:rsidP="00E238F3">
      <w:pPr>
        <w:spacing w:beforeLines="100" w:before="360" w:afterLines="50" w:after="180"/>
        <w:rPr>
          <w:rFonts w:ascii="Times New Roman" w:eastAsia="標楷體" w:hAnsi="Times New Roman"/>
          <w:sz w:val="28"/>
          <w:szCs w:val="28"/>
        </w:rPr>
      </w:pPr>
    </w:p>
    <w:p w:rsidR="00EC754D" w:rsidRPr="00A5061C" w:rsidRDefault="00CE62EB" w:rsidP="00E238F3">
      <w:pPr>
        <w:pStyle w:val="2"/>
        <w:spacing w:beforeLines="100" w:before="360" w:afterLines="50" w:after="180" w:line="240" w:lineRule="auto"/>
        <w:ind w:leftChars="100" w:left="240"/>
        <w:rPr>
          <w:rFonts w:ascii="Times New Roman" w:hAnsi="Times New Roman" w:cs="Times New Roman"/>
        </w:rPr>
      </w:pPr>
      <w:bookmarkStart w:id="6" w:name="_Toc44847671"/>
      <w:r w:rsidRPr="00A5061C">
        <w:rPr>
          <w:rFonts w:ascii="Times New Roman" w:hAnsi="Times New Roman" w:cs="Times New Roman"/>
        </w:rPr>
        <w:t>二、</w:t>
      </w:r>
      <w:proofErr w:type="gramStart"/>
      <w:r w:rsidRPr="00A5061C">
        <w:rPr>
          <w:rFonts w:ascii="Times New Roman" w:hAnsi="Times New Roman" w:cs="Times New Roman"/>
        </w:rPr>
        <w:t>居家照服員</w:t>
      </w:r>
      <w:proofErr w:type="gramEnd"/>
      <w:r w:rsidRPr="00A5061C">
        <w:rPr>
          <w:rFonts w:ascii="Times New Roman" w:hAnsi="Times New Roman" w:cs="Times New Roman"/>
        </w:rPr>
        <w:t>年齡分析</w:t>
      </w:r>
      <w:bookmarkEnd w:id="6"/>
    </w:p>
    <w:p w:rsidR="00E821BC" w:rsidRPr="00A5061C" w:rsidRDefault="00085157" w:rsidP="00E238F3">
      <w:pPr>
        <w:pStyle w:val="a7"/>
        <w:spacing w:beforeLines="100" w:before="360" w:afterLines="50" w:after="180"/>
        <w:ind w:leftChars="100" w:left="240" w:firstLineChars="200" w:firstLine="560"/>
        <w:rPr>
          <w:rFonts w:ascii="Times New Roman" w:eastAsia="標楷體" w:hAnsi="Times New Roman"/>
          <w:sz w:val="28"/>
          <w:szCs w:val="28"/>
        </w:rPr>
      </w:pPr>
      <w:bookmarkStart w:id="7" w:name="_Hlk44517650"/>
      <w:r w:rsidRPr="00501823">
        <w:rPr>
          <w:rFonts w:ascii="Times New Roman" w:eastAsia="標楷體" w:hAnsi="Times New Roman"/>
          <w:sz w:val="28"/>
          <w:szCs w:val="28"/>
        </w:rPr>
        <w:t>108</w:t>
      </w:r>
      <w:r w:rsidRPr="00501823">
        <w:rPr>
          <w:rFonts w:ascii="Times New Roman" w:eastAsia="標楷體" w:hAnsi="Times New Roman"/>
          <w:sz w:val="28"/>
          <w:szCs w:val="28"/>
        </w:rPr>
        <w:t>年</w:t>
      </w:r>
      <w:proofErr w:type="gramStart"/>
      <w:r w:rsidRPr="00501823">
        <w:rPr>
          <w:rFonts w:ascii="Times New Roman" w:eastAsia="標楷體" w:hAnsi="Times New Roman"/>
          <w:sz w:val="28"/>
          <w:szCs w:val="28"/>
        </w:rPr>
        <w:t>居家照服員</w:t>
      </w:r>
      <w:proofErr w:type="gramEnd"/>
      <w:r w:rsidRPr="00501823">
        <w:rPr>
          <w:rFonts w:ascii="Times New Roman" w:eastAsia="標楷體" w:hAnsi="Times New Roman"/>
          <w:sz w:val="28"/>
          <w:szCs w:val="28"/>
        </w:rPr>
        <w:t>以</w:t>
      </w:r>
      <w:r w:rsidRPr="00501823">
        <w:rPr>
          <w:rFonts w:ascii="Times New Roman" w:eastAsia="標楷體" w:hAnsi="Times New Roman"/>
          <w:sz w:val="28"/>
          <w:szCs w:val="28"/>
        </w:rPr>
        <w:t>51-60</w:t>
      </w:r>
      <w:r w:rsidRPr="00501823">
        <w:rPr>
          <w:rFonts w:ascii="Times New Roman" w:eastAsia="標楷體" w:hAnsi="Times New Roman"/>
          <w:sz w:val="28"/>
          <w:szCs w:val="28"/>
        </w:rPr>
        <w:t>歲</w:t>
      </w:r>
      <w:r w:rsidRPr="00501823">
        <w:rPr>
          <w:rFonts w:ascii="Times New Roman" w:eastAsia="標楷體" w:hAnsi="Times New Roman" w:hint="eastAsia"/>
          <w:sz w:val="28"/>
          <w:szCs w:val="28"/>
        </w:rPr>
        <w:t>人數為</w:t>
      </w:r>
      <w:r w:rsidRPr="00501823">
        <w:rPr>
          <w:rFonts w:ascii="Times New Roman" w:eastAsia="標楷體" w:hAnsi="Times New Roman" w:hint="eastAsia"/>
          <w:sz w:val="28"/>
          <w:szCs w:val="28"/>
        </w:rPr>
        <w:t>645</w:t>
      </w:r>
      <w:r w:rsidRPr="00501823">
        <w:rPr>
          <w:rFonts w:ascii="Times New Roman" w:eastAsia="標楷體" w:hAnsi="Times New Roman" w:hint="eastAsia"/>
          <w:sz w:val="28"/>
          <w:szCs w:val="28"/>
        </w:rPr>
        <w:t>人，</w:t>
      </w:r>
      <w:r w:rsidRPr="00501823">
        <w:rPr>
          <w:rFonts w:ascii="Times New Roman" w:eastAsia="標楷體" w:hAnsi="Times New Roman"/>
          <w:sz w:val="28"/>
          <w:szCs w:val="28"/>
        </w:rPr>
        <w:t>占</w:t>
      </w:r>
      <w:r w:rsidRPr="00501823">
        <w:rPr>
          <w:rFonts w:ascii="Times New Roman" w:eastAsia="標楷體" w:hAnsi="Times New Roman"/>
          <w:sz w:val="28"/>
          <w:szCs w:val="28"/>
        </w:rPr>
        <w:t>35.15%</w:t>
      </w:r>
      <w:r w:rsidRPr="00501823">
        <w:rPr>
          <w:rFonts w:ascii="Times New Roman" w:eastAsia="標楷體" w:hAnsi="Times New Roman"/>
          <w:sz w:val="28"/>
          <w:szCs w:val="28"/>
        </w:rPr>
        <w:t>居多，</w:t>
      </w:r>
      <w:r w:rsidRPr="00501823">
        <w:rPr>
          <w:rFonts w:ascii="Times New Roman" w:eastAsia="標楷體" w:hAnsi="Times New Roman"/>
          <w:sz w:val="28"/>
          <w:szCs w:val="28"/>
        </w:rPr>
        <w:t>41-50</w:t>
      </w:r>
      <w:r w:rsidRPr="00501823">
        <w:rPr>
          <w:rFonts w:ascii="Times New Roman" w:eastAsia="標楷體" w:hAnsi="Times New Roman"/>
          <w:sz w:val="28"/>
          <w:szCs w:val="28"/>
        </w:rPr>
        <w:t>歲</w:t>
      </w:r>
      <w:r w:rsidRPr="00501823">
        <w:rPr>
          <w:rFonts w:ascii="Times New Roman" w:eastAsia="標楷體" w:hAnsi="Times New Roman" w:hint="eastAsia"/>
          <w:sz w:val="28"/>
          <w:szCs w:val="28"/>
        </w:rPr>
        <w:t>人數為</w:t>
      </w:r>
      <w:r w:rsidRPr="00501823">
        <w:rPr>
          <w:rFonts w:ascii="Times New Roman" w:eastAsia="標楷體" w:hAnsi="Times New Roman" w:hint="eastAsia"/>
          <w:sz w:val="28"/>
          <w:szCs w:val="28"/>
        </w:rPr>
        <w:t>548</w:t>
      </w:r>
      <w:r w:rsidRPr="00501823">
        <w:rPr>
          <w:rFonts w:ascii="Times New Roman" w:eastAsia="標楷體" w:hAnsi="Times New Roman" w:hint="eastAsia"/>
          <w:sz w:val="28"/>
          <w:szCs w:val="28"/>
        </w:rPr>
        <w:t>人，</w:t>
      </w:r>
      <w:r w:rsidRPr="00501823">
        <w:rPr>
          <w:rFonts w:ascii="Times New Roman" w:eastAsia="標楷體" w:hAnsi="Times New Roman"/>
          <w:sz w:val="28"/>
          <w:szCs w:val="28"/>
        </w:rPr>
        <w:t>占</w:t>
      </w:r>
      <w:r w:rsidRPr="00501823">
        <w:rPr>
          <w:rFonts w:ascii="Times New Roman" w:eastAsia="標楷體" w:hAnsi="Times New Roman"/>
          <w:sz w:val="28"/>
          <w:szCs w:val="28"/>
        </w:rPr>
        <w:t>29.86%</w:t>
      </w:r>
      <w:r w:rsidRPr="00501823">
        <w:rPr>
          <w:rFonts w:ascii="Times New Roman" w:eastAsia="標楷體" w:hAnsi="Times New Roman"/>
          <w:sz w:val="28"/>
          <w:szCs w:val="28"/>
        </w:rPr>
        <w:t>次之</w:t>
      </w:r>
      <w:r w:rsidRPr="00501823">
        <w:rPr>
          <w:rFonts w:ascii="Times New Roman" w:eastAsia="標楷體" w:hAnsi="Times New Roman" w:hint="eastAsia"/>
          <w:sz w:val="28"/>
          <w:szCs w:val="28"/>
        </w:rPr>
        <w:t>；</w:t>
      </w:r>
      <w:r w:rsidR="0076610E" w:rsidRPr="00501823">
        <w:rPr>
          <w:rFonts w:ascii="Times New Roman" w:eastAsia="標楷體" w:hAnsi="Times New Roman"/>
          <w:sz w:val="28"/>
          <w:szCs w:val="28"/>
        </w:rPr>
        <w:t>107</w:t>
      </w:r>
      <w:r w:rsidR="0076610E" w:rsidRPr="00501823">
        <w:rPr>
          <w:rFonts w:ascii="Times New Roman" w:eastAsia="標楷體" w:hAnsi="Times New Roman"/>
          <w:sz w:val="28"/>
          <w:szCs w:val="28"/>
        </w:rPr>
        <w:t>年</w:t>
      </w:r>
      <w:proofErr w:type="gramStart"/>
      <w:r w:rsidR="0076610E" w:rsidRPr="00501823">
        <w:rPr>
          <w:rFonts w:ascii="Times New Roman" w:eastAsia="標楷體" w:hAnsi="Times New Roman"/>
          <w:sz w:val="28"/>
          <w:szCs w:val="28"/>
        </w:rPr>
        <w:t>居家照服員</w:t>
      </w:r>
      <w:proofErr w:type="gramEnd"/>
      <w:r w:rsidR="0076610E" w:rsidRPr="00501823">
        <w:rPr>
          <w:rFonts w:ascii="Times New Roman" w:eastAsia="標楷體" w:hAnsi="Times New Roman"/>
          <w:sz w:val="28"/>
          <w:szCs w:val="28"/>
        </w:rPr>
        <w:t>以</w:t>
      </w:r>
      <w:r w:rsidR="0076610E" w:rsidRPr="00501823">
        <w:rPr>
          <w:rFonts w:ascii="Times New Roman" w:eastAsia="標楷體" w:hAnsi="Times New Roman"/>
          <w:sz w:val="28"/>
          <w:szCs w:val="28"/>
        </w:rPr>
        <w:t>51-60</w:t>
      </w:r>
      <w:r w:rsidR="0076610E" w:rsidRPr="00501823">
        <w:rPr>
          <w:rFonts w:ascii="Times New Roman" w:eastAsia="標楷體" w:hAnsi="Times New Roman"/>
          <w:sz w:val="28"/>
          <w:szCs w:val="28"/>
        </w:rPr>
        <w:t>歲</w:t>
      </w:r>
      <w:r w:rsidRPr="00501823">
        <w:rPr>
          <w:rFonts w:ascii="Times New Roman" w:eastAsia="標楷體" w:hAnsi="Times New Roman" w:hint="eastAsia"/>
          <w:sz w:val="28"/>
          <w:szCs w:val="28"/>
        </w:rPr>
        <w:t>人數為</w:t>
      </w:r>
      <w:r w:rsidRPr="00501823">
        <w:rPr>
          <w:rFonts w:ascii="Times New Roman" w:eastAsia="標楷體" w:hAnsi="Times New Roman" w:hint="eastAsia"/>
          <w:sz w:val="28"/>
          <w:szCs w:val="28"/>
        </w:rPr>
        <w:t>546</w:t>
      </w:r>
      <w:r w:rsidRPr="00501823">
        <w:rPr>
          <w:rFonts w:ascii="Times New Roman" w:eastAsia="標楷體" w:hAnsi="Times New Roman" w:hint="eastAsia"/>
          <w:sz w:val="28"/>
          <w:szCs w:val="28"/>
        </w:rPr>
        <w:t>人，</w:t>
      </w:r>
      <w:r w:rsidR="0076610E" w:rsidRPr="00501823">
        <w:rPr>
          <w:rFonts w:ascii="Times New Roman" w:eastAsia="標楷體" w:hAnsi="Times New Roman"/>
          <w:sz w:val="28"/>
          <w:szCs w:val="28"/>
        </w:rPr>
        <w:t>占</w:t>
      </w:r>
      <w:r w:rsidR="00146C25" w:rsidRPr="00501823">
        <w:rPr>
          <w:rFonts w:ascii="Times New Roman" w:eastAsia="標楷體" w:hAnsi="Times New Roman"/>
          <w:sz w:val="28"/>
          <w:szCs w:val="28"/>
        </w:rPr>
        <w:t>43.26</w:t>
      </w:r>
      <w:r w:rsidR="0076610E" w:rsidRPr="00501823">
        <w:rPr>
          <w:rFonts w:ascii="Times New Roman" w:eastAsia="標楷體" w:hAnsi="Times New Roman"/>
          <w:sz w:val="28"/>
          <w:szCs w:val="28"/>
        </w:rPr>
        <w:t>%</w:t>
      </w:r>
      <w:r w:rsidR="0076610E" w:rsidRPr="00501823">
        <w:rPr>
          <w:rFonts w:ascii="Times New Roman" w:eastAsia="標楷體" w:hAnsi="Times New Roman"/>
          <w:sz w:val="28"/>
          <w:szCs w:val="28"/>
        </w:rPr>
        <w:t>居多，</w:t>
      </w:r>
      <w:r w:rsidR="0076610E" w:rsidRPr="00501823">
        <w:rPr>
          <w:rFonts w:ascii="Times New Roman" w:eastAsia="標楷體" w:hAnsi="Times New Roman"/>
          <w:sz w:val="28"/>
          <w:szCs w:val="28"/>
        </w:rPr>
        <w:t>41-50</w:t>
      </w:r>
      <w:r w:rsidR="0076610E" w:rsidRPr="00501823">
        <w:rPr>
          <w:rFonts w:ascii="Times New Roman" w:eastAsia="標楷體" w:hAnsi="Times New Roman"/>
          <w:sz w:val="28"/>
          <w:szCs w:val="28"/>
        </w:rPr>
        <w:t>歲</w:t>
      </w:r>
      <w:r w:rsidRPr="00501823">
        <w:rPr>
          <w:rFonts w:ascii="Times New Roman" w:eastAsia="標楷體" w:hAnsi="Times New Roman" w:hint="eastAsia"/>
          <w:sz w:val="28"/>
          <w:szCs w:val="28"/>
        </w:rPr>
        <w:t>人數為</w:t>
      </w:r>
      <w:r w:rsidRPr="00501823">
        <w:rPr>
          <w:rFonts w:ascii="Times New Roman" w:eastAsia="標楷體" w:hAnsi="Times New Roman" w:hint="eastAsia"/>
          <w:sz w:val="28"/>
          <w:szCs w:val="28"/>
        </w:rPr>
        <w:t>376</w:t>
      </w:r>
      <w:r w:rsidRPr="00501823">
        <w:rPr>
          <w:rFonts w:ascii="Times New Roman" w:eastAsia="標楷體" w:hAnsi="Times New Roman" w:hint="eastAsia"/>
          <w:sz w:val="28"/>
          <w:szCs w:val="28"/>
        </w:rPr>
        <w:t>人，</w:t>
      </w:r>
      <w:r w:rsidR="0076610E" w:rsidRPr="00501823">
        <w:rPr>
          <w:rFonts w:ascii="Times New Roman" w:eastAsia="標楷體" w:hAnsi="Times New Roman"/>
          <w:sz w:val="28"/>
          <w:szCs w:val="28"/>
        </w:rPr>
        <w:t>占</w:t>
      </w:r>
      <w:r w:rsidR="00146C25" w:rsidRPr="00501823">
        <w:rPr>
          <w:rFonts w:ascii="Times New Roman" w:eastAsia="標楷體" w:hAnsi="Times New Roman"/>
          <w:sz w:val="28"/>
          <w:szCs w:val="28"/>
        </w:rPr>
        <w:t>29.79</w:t>
      </w:r>
      <w:r w:rsidR="0076610E" w:rsidRPr="00501823">
        <w:rPr>
          <w:rFonts w:ascii="Times New Roman" w:eastAsia="標楷體" w:hAnsi="Times New Roman"/>
          <w:sz w:val="28"/>
          <w:szCs w:val="28"/>
        </w:rPr>
        <w:t>%</w:t>
      </w:r>
      <w:r w:rsidR="0076610E" w:rsidRPr="00501823">
        <w:rPr>
          <w:rFonts w:ascii="Times New Roman" w:eastAsia="標楷體" w:hAnsi="Times New Roman"/>
          <w:sz w:val="28"/>
          <w:szCs w:val="28"/>
        </w:rPr>
        <w:t>次之</w:t>
      </w:r>
      <w:r w:rsidR="00146C25" w:rsidRPr="00501823">
        <w:rPr>
          <w:rFonts w:ascii="Times New Roman" w:eastAsia="標楷體" w:hAnsi="Times New Roman"/>
          <w:sz w:val="28"/>
          <w:szCs w:val="28"/>
        </w:rPr>
        <w:t>；</w:t>
      </w:r>
      <w:r w:rsidR="00E821BC" w:rsidRPr="00501823">
        <w:rPr>
          <w:rFonts w:ascii="Times New Roman" w:eastAsia="標楷體" w:hAnsi="Times New Roman"/>
          <w:sz w:val="28"/>
          <w:szCs w:val="28"/>
        </w:rPr>
        <w:t>顯示</w:t>
      </w:r>
      <w:proofErr w:type="gramStart"/>
      <w:r w:rsidR="00E821BC" w:rsidRPr="00501823">
        <w:rPr>
          <w:rFonts w:ascii="Times New Roman" w:eastAsia="標楷體" w:hAnsi="Times New Roman"/>
          <w:sz w:val="28"/>
          <w:szCs w:val="28"/>
        </w:rPr>
        <w:t>居家照服員</w:t>
      </w:r>
      <w:proofErr w:type="gramEnd"/>
      <w:r w:rsidR="00E821BC" w:rsidRPr="00501823">
        <w:rPr>
          <w:rFonts w:ascii="Times New Roman" w:eastAsia="標楷體" w:hAnsi="Times New Roman"/>
          <w:sz w:val="28"/>
          <w:szCs w:val="28"/>
        </w:rPr>
        <w:t>仍以中高齡為主</w:t>
      </w:r>
      <w:r w:rsidR="009C4DD5" w:rsidRPr="00501823">
        <w:rPr>
          <w:rFonts w:ascii="Times New Roman" w:eastAsia="標楷體" w:hAnsi="Times New Roman"/>
          <w:sz w:val="28"/>
          <w:szCs w:val="28"/>
        </w:rPr>
        <w:t>(</w:t>
      </w:r>
      <w:r w:rsidR="009C4DD5" w:rsidRPr="00501823">
        <w:rPr>
          <w:rFonts w:ascii="Times New Roman" w:eastAsia="標楷體" w:hAnsi="Times New Roman"/>
          <w:sz w:val="28"/>
          <w:szCs w:val="28"/>
        </w:rPr>
        <w:t>表</w:t>
      </w:r>
      <w:r w:rsidR="009C4DD5" w:rsidRPr="00501823">
        <w:rPr>
          <w:rFonts w:ascii="Times New Roman" w:eastAsia="標楷體" w:hAnsi="Times New Roman"/>
          <w:sz w:val="28"/>
          <w:szCs w:val="28"/>
        </w:rPr>
        <w:t>2)</w:t>
      </w:r>
      <w:r w:rsidR="00E821BC" w:rsidRPr="00501823">
        <w:rPr>
          <w:rFonts w:ascii="Times New Roman" w:eastAsia="標楷體" w:hAnsi="Times New Roman"/>
          <w:sz w:val="28"/>
          <w:szCs w:val="28"/>
        </w:rPr>
        <w:t>。比較</w:t>
      </w:r>
      <w:r w:rsidR="00E821BC" w:rsidRPr="00501823">
        <w:rPr>
          <w:rFonts w:ascii="Times New Roman" w:eastAsia="標楷體" w:hAnsi="Times New Roman"/>
          <w:sz w:val="28"/>
          <w:szCs w:val="28"/>
        </w:rPr>
        <w:t>108</w:t>
      </w:r>
      <w:r w:rsidR="00E821BC" w:rsidRPr="00501823">
        <w:rPr>
          <w:rFonts w:ascii="Times New Roman" w:eastAsia="標楷體" w:hAnsi="Times New Roman"/>
          <w:sz w:val="28"/>
          <w:szCs w:val="28"/>
        </w:rPr>
        <w:t>年與</w:t>
      </w:r>
      <w:r w:rsidR="00E821BC" w:rsidRPr="00501823">
        <w:rPr>
          <w:rFonts w:ascii="Times New Roman" w:eastAsia="標楷體" w:hAnsi="Times New Roman"/>
          <w:sz w:val="28"/>
          <w:szCs w:val="28"/>
        </w:rPr>
        <w:t>107</w:t>
      </w:r>
      <w:r w:rsidR="00E821BC" w:rsidRPr="00501823">
        <w:rPr>
          <w:rFonts w:ascii="Times New Roman" w:eastAsia="標楷體" w:hAnsi="Times New Roman"/>
          <w:sz w:val="28"/>
          <w:szCs w:val="28"/>
        </w:rPr>
        <w:t>年各年齡比例狀況，</w:t>
      </w:r>
      <w:r w:rsidR="00E821BC" w:rsidRPr="00501823">
        <w:rPr>
          <w:rFonts w:ascii="Times New Roman" w:eastAsia="標楷體" w:hAnsi="Times New Roman"/>
          <w:sz w:val="28"/>
          <w:szCs w:val="28"/>
        </w:rPr>
        <w:t>108</w:t>
      </w:r>
      <w:r w:rsidR="00E821BC" w:rsidRPr="00501823">
        <w:rPr>
          <w:rFonts w:ascii="Times New Roman" w:eastAsia="標楷體" w:hAnsi="Times New Roman"/>
          <w:sz w:val="28"/>
          <w:szCs w:val="28"/>
        </w:rPr>
        <w:t>年</w:t>
      </w:r>
      <w:r w:rsidR="00E821BC" w:rsidRPr="00501823">
        <w:rPr>
          <w:rFonts w:ascii="Times New Roman" w:eastAsia="標楷體" w:hAnsi="Times New Roman"/>
          <w:sz w:val="28"/>
          <w:szCs w:val="28"/>
        </w:rPr>
        <w:t>40</w:t>
      </w:r>
      <w:r w:rsidR="009C4DD5" w:rsidRPr="00501823">
        <w:rPr>
          <w:rFonts w:ascii="Times New Roman" w:eastAsia="標楷體" w:hAnsi="Times New Roman"/>
          <w:sz w:val="28"/>
          <w:szCs w:val="28"/>
        </w:rPr>
        <w:t>歲以下</w:t>
      </w:r>
      <w:r w:rsidRPr="00501823">
        <w:rPr>
          <w:rFonts w:ascii="Times New Roman" w:eastAsia="標楷體" w:hAnsi="Times New Roman" w:hint="eastAsia"/>
          <w:sz w:val="28"/>
          <w:szCs w:val="28"/>
        </w:rPr>
        <w:t>人數為</w:t>
      </w:r>
      <w:r w:rsidRPr="00501823">
        <w:rPr>
          <w:rFonts w:ascii="Times New Roman" w:eastAsia="標楷體" w:hAnsi="Times New Roman" w:hint="eastAsia"/>
          <w:sz w:val="28"/>
          <w:szCs w:val="28"/>
        </w:rPr>
        <w:t>410</w:t>
      </w:r>
      <w:r w:rsidRPr="00501823">
        <w:rPr>
          <w:rFonts w:ascii="Times New Roman" w:eastAsia="標楷體" w:hAnsi="Times New Roman" w:hint="eastAsia"/>
          <w:sz w:val="28"/>
          <w:szCs w:val="28"/>
        </w:rPr>
        <w:t>人</w:t>
      </w:r>
      <w:r w:rsidR="00B334C2" w:rsidRPr="00501823">
        <w:rPr>
          <w:rFonts w:ascii="Times New Roman" w:eastAsia="標楷體" w:hAnsi="Times New Roman" w:hint="eastAsia"/>
          <w:sz w:val="28"/>
          <w:szCs w:val="28"/>
        </w:rPr>
        <w:t>，占</w:t>
      </w:r>
      <w:r w:rsidR="00B334C2" w:rsidRPr="00501823">
        <w:rPr>
          <w:rFonts w:ascii="Times New Roman" w:eastAsia="標楷體" w:hAnsi="Times New Roman" w:hint="eastAsia"/>
          <w:sz w:val="28"/>
          <w:szCs w:val="28"/>
        </w:rPr>
        <w:t>22.34%</w:t>
      </w:r>
      <w:r w:rsidR="00B334C2" w:rsidRPr="00501823">
        <w:rPr>
          <w:rFonts w:ascii="Times New Roman" w:eastAsia="標楷體" w:hAnsi="Times New Roman" w:hint="eastAsia"/>
          <w:sz w:val="28"/>
          <w:szCs w:val="28"/>
        </w:rPr>
        <w:t>；</w:t>
      </w:r>
      <w:r w:rsidR="00B334C2" w:rsidRPr="00501823">
        <w:rPr>
          <w:rFonts w:ascii="Times New Roman" w:eastAsia="標楷體" w:hAnsi="Times New Roman" w:hint="eastAsia"/>
          <w:sz w:val="28"/>
          <w:szCs w:val="28"/>
        </w:rPr>
        <w:t>107</w:t>
      </w:r>
      <w:r w:rsidR="00B334C2" w:rsidRPr="00501823">
        <w:rPr>
          <w:rFonts w:ascii="Times New Roman" w:eastAsia="標楷體" w:hAnsi="Times New Roman" w:hint="eastAsia"/>
          <w:sz w:val="28"/>
          <w:szCs w:val="28"/>
        </w:rPr>
        <w:t>年</w:t>
      </w:r>
      <w:r w:rsidR="00B334C2" w:rsidRPr="00501823">
        <w:rPr>
          <w:rFonts w:ascii="Times New Roman" w:eastAsia="標楷體" w:hAnsi="Times New Roman" w:hint="eastAsia"/>
          <w:sz w:val="28"/>
          <w:szCs w:val="28"/>
        </w:rPr>
        <w:t>40</w:t>
      </w:r>
      <w:r w:rsidR="00B334C2" w:rsidRPr="00501823">
        <w:rPr>
          <w:rFonts w:ascii="Times New Roman" w:eastAsia="標楷體" w:hAnsi="Times New Roman" w:hint="eastAsia"/>
          <w:sz w:val="28"/>
          <w:szCs w:val="28"/>
        </w:rPr>
        <w:t>歲以下人數為</w:t>
      </w:r>
      <w:r w:rsidR="00B334C2" w:rsidRPr="00501823">
        <w:rPr>
          <w:rFonts w:ascii="Times New Roman" w:eastAsia="標楷體" w:hAnsi="Times New Roman" w:hint="eastAsia"/>
          <w:sz w:val="28"/>
          <w:szCs w:val="28"/>
        </w:rPr>
        <w:t>214</w:t>
      </w:r>
      <w:r w:rsidR="00B334C2" w:rsidRPr="00501823">
        <w:rPr>
          <w:rFonts w:ascii="Times New Roman" w:eastAsia="標楷體" w:hAnsi="Times New Roman" w:hint="eastAsia"/>
          <w:sz w:val="28"/>
          <w:szCs w:val="28"/>
        </w:rPr>
        <w:t>人，占</w:t>
      </w:r>
      <w:r w:rsidR="00B334C2" w:rsidRPr="00501823">
        <w:rPr>
          <w:rFonts w:ascii="Times New Roman" w:eastAsia="標楷體" w:hAnsi="Times New Roman" w:hint="eastAsia"/>
          <w:sz w:val="28"/>
          <w:szCs w:val="28"/>
        </w:rPr>
        <w:t>16.9</w:t>
      </w:r>
      <w:r w:rsidR="00550133" w:rsidRPr="00501823">
        <w:rPr>
          <w:rFonts w:ascii="Times New Roman" w:eastAsia="標楷體" w:hAnsi="Times New Roman" w:hint="eastAsia"/>
          <w:sz w:val="28"/>
          <w:szCs w:val="28"/>
        </w:rPr>
        <w:t>6</w:t>
      </w:r>
      <w:r w:rsidR="00B334C2" w:rsidRPr="00501823">
        <w:rPr>
          <w:rFonts w:ascii="Times New Roman" w:eastAsia="標楷體" w:hAnsi="Times New Roman" w:hint="eastAsia"/>
          <w:sz w:val="28"/>
          <w:szCs w:val="28"/>
        </w:rPr>
        <w:t>%</w:t>
      </w:r>
      <w:r w:rsidRPr="00501823">
        <w:rPr>
          <w:rFonts w:ascii="Times New Roman" w:eastAsia="標楷體" w:hAnsi="Times New Roman" w:hint="eastAsia"/>
          <w:sz w:val="28"/>
          <w:szCs w:val="28"/>
        </w:rPr>
        <w:t>，</w:t>
      </w:r>
      <w:r w:rsidR="009C4DD5" w:rsidRPr="00501823">
        <w:rPr>
          <w:rFonts w:ascii="Times New Roman" w:eastAsia="標楷體" w:hAnsi="Times New Roman"/>
          <w:sz w:val="28"/>
          <w:szCs w:val="28"/>
        </w:rPr>
        <w:t>所占比例明顯增加，顯示近年投</w:t>
      </w:r>
      <w:r w:rsidR="00E821BC" w:rsidRPr="00501823">
        <w:rPr>
          <w:rFonts w:ascii="Times New Roman" w:eastAsia="標楷體" w:hAnsi="Times New Roman"/>
          <w:sz w:val="28"/>
          <w:szCs w:val="28"/>
        </w:rPr>
        <w:t>入</w:t>
      </w:r>
      <w:proofErr w:type="gramStart"/>
      <w:r w:rsidR="00E821BC" w:rsidRPr="00501823">
        <w:rPr>
          <w:rFonts w:ascii="Times New Roman" w:eastAsia="標楷體" w:hAnsi="Times New Roman"/>
          <w:sz w:val="28"/>
          <w:szCs w:val="28"/>
        </w:rPr>
        <w:t>居家照服員</w:t>
      </w:r>
      <w:proofErr w:type="gramEnd"/>
      <w:r w:rsidR="00E821BC" w:rsidRPr="00501823">
        <w:rPr>
          <w:rFonts w:ascii="Times New Roman" w:eastAsia="標楷體" w:hAnsi="Times New Roman"/>
          <w:sz w:val="28"/>
          <w:szCs w:val="28"/>
        </w:rPr>
        <w:t>職業的人員有年輕化趨</w:t>
      </w:r>
      <w:r w:rsidR="00E821BC" w:rsidRPr="00E93386">
        <w:rPr>
          <w:rFonts w:ascii="Times New Roman" w:eastAsia="標楷體" w:hAnsi="Times New Roman"/>
          <w:sz w:val="28"/>
          <w:szCs w:val="28"/>
        </w:rPr>
        <w:t>勢。</w:t>
      </w:r>
    </w:p>
    <w:p w:rsidR="00C055C9" w:rsidRPr="00A5061C" w:rsidRDefault="009C4DD5" w:rsidP="00225A38">
      <w:pPr>
        <w:pStyle w:val="a7"/>
        <w:spacing w:beforeLines="100" w:before="360" w:afterLines="50" w:after="180"/>
        <w:ind w:leftChars="100" w:left="240" w:firstLineChars="200" w:firstLine="560"/>
        <w:rPr>
          <w:rFonts w:ascii="Times New Roman" w:eastAsia="標楷體" w:hAnsi="Times New Roman"/>
          <w:sz w:val="28"/>
          <w:szCs w:val="28"/>
        </w:rPr>
      </w:pPr>
      <w:r w:rsidRPr="00A5061C">
        <w:rPr>
          <w:rFonts w:ascii="Times New Roman" w:eastAsia="標楷體" w:hAnsi="Times New Roman"/>
          <w:sz w:val="28"/>
          <w:szCs w:val="28"/>
        </w:rPr>
        <w:t>再以</w:t>
      </w:r>
      <w:r w:rsidR="00E821BC" w:rsidRPr="00A5061C">
        <w:rPr>
          <w:rFonts w:ascii="Times New Roman" w:eastAsia="標楷體" w:hAnsi="Times New Roman"/>
          <w:sz w:val="28"/>
          <w:szCs w:val="28"/>
        </w:rPr>
        <w:t>性別來看，</w:t>
      </w:r>
      <w:r w:rsidR="00085157">
        <w:rPr>
          <w:rFonts w:ascii="Times New Roman" w:eastAsia="標楷體" w:hAnsi="Times New Roman"/>
          <w:sz w:val="28"/>
          <w:szCs w:val="28"/>
        </w:rPr>
        <w:t>10</w:t>
      </w:r>
      <w:r w:rsidR="00085157">
        <w:rPr>
          <w:rFonts w:ascii="Times New Roman" w:eastAsia="標楷體" w:hAnsi="Times New Roman" w:hint="eastAsia"/>
          <w:sz w:val="28"/>
          <w:szCs w:val="28"/>
        </w:rPr>
        <w:t>8</w:t>
      </w:r>
      <w:r w:rsidR="00E821BC" w:rsidRPr="00A5061C">
        <w:rPr>
          <w:rFonts w:ascii="Times New Roman" w:eastAsia="標楷體" w:hAnsi="Times New Roman"/>
          <w:sz w:val="28"/>
          <w:szCs w:val="28"/>
        </w:rPr>
        <w:t>年和</w:t>
      </w:r>
      <w:r w:rsidR="00085157">
        <w:rPr>
          <w:rFonts w:ascii="Times New Roman" w:eastAsia="標楷體" w:hAnsi="Times New Roman"/>
          <w:sz w:val="28"/>
          <w:szCs w:val="28"/>
        </w:rPr>
        <w:t>10</w:t>
      </w:r>
      <w:r w:rsidR="00085157">
        <w:rPr>
          <w:rFonts w:ascii="Times New Roman" w:eastAsia="標楷體" w:hAnsi="Times New Roman" w:hint="eastAsia"/>
          <w:sz w:val="28"/>
          <w:szCs w:val="28"/>
        </w:rPr>
        <w:t>7</w:t>
      </w:r>
      <w:r w:rsidR="00E821BC" w:rsidRPr="00A5061C">
        <w:rPr>
          <w:rFonts w:ascii="Times New Roman" w:eastAsia="標楷體" w:hAnsi="Times New Roman"/>
          <w:sz w:val="28"/>
          <w:szCs w:val="28"/>
        </w:rPr>
        <w:t>年男性</w:t>
      </w:r>
      <w:proofErr w:type="gramStart"/>
      <w:r w:rsidR="00E821BC" w:rsidRPr="00A5061C">
        <w:rPr>
          <w:rFonts w:ascii="Times New Roman" w:eastAsia="標楷體" w:hAnsi="Times New Roman"/>
          <w:sz w:val="28"/>
          <w:szCs w:val="28"/>
        </w:rPr>
        <w:t>居家照服員</w:t>
      </w:r>
      <w:proofErr w:type="gramEnd"/>
      <w:r w:rsidR="00E821BC" w:rsidRPr="00A5061C">
        <w:rPr>
          <w:rFonts w:ascii="Times New Roman" w:eastAsia="標楷體" w:hAnsi="Times New Roman"/>
          <w:sz w:val="28"/>
          <w:szCs w:val="28"/>
        </w:rPr>
        <w:t>及女性</w:t>
      </w:r>
      <w:proofErr w:type="gramStart"/>
      <w:r w:rsidR="00E821BC" w:rsidRPr="00A5061C">
        <w:rPr>
          <w:rFonts w:ascii="Times New Roman" w:eastAsia="標楷體" w:hAnsi="Times New Roman"/>
          <w:sz w:val="28"/>
          <w:szCs w:val="28"/>
        </w:rPr>
        <w:t>居家照</w:t>
      </w:r>
      <w:r w:rsidR="00E821BC" w:rsidRPr="00A5061C">
        <w:rPr>
          <w:rFonts w:ascii="Times New Roman" w:eastAsia="標楷體" w:hAnsi="Times New Roman"/>
          <w:sz w:val="28"/>
          <w:szCs w:val="28"/>
        </w:rPr>
        <w:lastRenderedPageBreak/>
        <w:t>服員</w:t>
      </w:r>
      <w:proofErr w:type="gramEnd"/>
      <w:r w:rsidR="00E821BC" w:rsidRPr="00A5061C">
        <w:rPr>
          <w:rFonts w:ascii="Times New Roman" w:eastAsia="標楷體" w:hAnsi="Times New Roman"/>
          <w:sz w:val="28"/>
          <w:szCs w:val="28"/>
        </w:rPr>
        <w:t>各年齡比率分布情形與整體</w:t>
      </w:r>
      <w:proofErr w:type="gramStart"/>
      <w:r w:rsidR="00E821BC" w:rsidRPr="00A5061C">
        <w:rPr>
          <w:rFonts w:ascii="Times New Roman" w:eastAsia="標楷體" w:hAnsi="Times New Roman"/>
          <w:sz w:val="28"/>
          <w:szCs w:val="28"/>
        </w:rPr>
        <w:t>居家照服員</w:t>
      </w:r>
      <w:proofErr w:type="gramEnd"/>
      <w:r w:rsidRPr="00A5061C">
        <w:rPr>
          <w:rFonts w:ascii="Times New Roman" w:eastAsia="標楷體" w:hAnsi="Times New Roman"/>
          <w:sz w:val="28"/>
          <w:szCs w:val="28"/>
        </w:rPr>
        <w:t>年齡比率分布約略相同</w:t>
      </w:r>
      <w:r w:rsidRPr="00A5061C">
        <w:rPr>
          <w:rFonts w:ascii="Times New Roman" w:eastAsia="標楷體" w:hAnsi="Times New Roman"/>
          <w:sz w:val="28"/>
          <w:szCs w:val="28"/>
        </w:rPr>
        <w:t>(</w:t>
      </w:r>
      <w:r w:rsidRPr="00A5061C">
        <w:rPr>
          <w:rFonts w:ascii="Times New Roman" w:eastAsia="標楷體" w:hAnsi="Times New Roman"/>
          <w:sz w:val="28"/>
          <w:szCs w:val="28"/>
        </w:rPr>
        <w:t>表</w:t>
      </w:r>
      <w:r w:rsidRPr="00A5061C">
        <w:rPr>
          <w:rFonts w:ascii="Times New Roman" w:eastAsia="標楷體" w:hAnsi="Times New Roman"/>
          <w:sz w:val="28"/>
          <w:szCs w:val="28"/>
        </w:rPr>
        <w:t>2</w:t>
      </w:r>
      <w:r w:rsidRPr="00A5061C">
        <w:rPr>
          <w:rFonts w:ascii="Times New Roman" w:eastAsia="標楷體" w:hAnsi="Times New Roman"/>
          <w:sz w:val="28"/>
          <w:szCs w:val="28"/>
        </w:rPr>
        <w:t>、圖</w:t>
      </w:r>
      <w:r w:rsidRPr="00A5061C">
        <w:rPr>
          <w:rFonts w:ascii="Times New Roman" w:eastAsia="標楷體" w:hAnsi="Times New Roman"/>
          <w:sz w:val="28"/>
          <w:szCs w:val="28"/>
        </w:rPr>
        <w:t>1</w:t>
      </w:r>
      <w:r w:rsidRPr="00A5061C">
        <w:rPr>
          <w:rFonts w:ascii="Times New Roman" w:eastAsia="標楷體" w:hAnsi="Times New Roman"/>
          <w:sz w:val="28"/>
          <w:szCs w:val="28"/>
        </w:rPr>
        <w:t>、圖</w:t>
      </w:r>
      <w:r w:rsidRPr="00A5061C">
        <w:rPr>
          <w:rFonts w:ascii="Times New Roman" w:eastAsia="標楷體" w:hAnsi="Times New Roman"/>
          <w:sz w:val="28"/>
          <w:szCs w:val="28"/>
        </w:rPr>
        <w:t>2)</w:t>
      </w:r>
      <w:r w:rsidR="00E821BC" w:rsidRPr="00A5061C">
        <w:rPr>
          <w:rFonts w:ascii="Times New Roman" w:eastAsia="標楷體" w:hAnsi="Times New Roman"/>
          <w:sz w:val="28"/>
          <w:szCs w:val="28"/>
        </w:rPr>
        <w:t>。</w:t>
      </w:r>
      <w:bookmarkEnd w:id="7"/>
      <w:proofErr w:type="gramStart"/>
      <w:r w:rsidRPr="00A5061C">
        <w:rPr>
          <w:rFonts w:ascii="Times New Roman" w:eastAsia="標楷體" w:hAnsi="Times New Roman"/>
          <w:sz w:val="28"/>
          <w:szCs w:val="28"/>
        </w:rPr>
        <w:t>惟</w:t>
      </w:r>
      <w:proofErr w:type="gramEnd"/>
      <w:r w:rsidR="00E821BC" w:rsidRPr="00A5061C">
        <w:rPr>
          <w:rFonts w:ascii="Times New Roman" w:eastAsia="標楷體" w:hAnsi="Times New Roman"/>
          <w:sz w:val="28"/>
          <w:szCs w:val="28"/>
        </w:rPr>
        <w:t>值得關注</w:t>
      </w:r>
      <w:r w:rsidRPr="00A5061C">
        <w:rPr>
          <w:rFonts w:ascii="Times New Roman" w:eastAsia="標楷體" w:hAnsi="Times New Roman"/>
          <w:sz w:val="28"/>
          <w:szCs w:val="28"/>
        </w:rPr>
        <w:t>的是</w:t>
      </w:r>
      <w:proofErr w:type="gramStart"/>
      <w:r w:rsidR="00E821BC" w:rsidRPr="00A5061C">
        <w:rPr>
          <w:rFonts w:ascii="Times New Roman" w:eastAsia="標楷體" w:hAnsi="Times New Roman"/>
          <w:sz w:val="28"/>
          <w:szCs w:val="28"/>
        </w:rPr>
        <w:t>女性照服員</w:t>
      </w:r>
      <w:proofErr w:type="gramEnd"/>
      <w:r w:rsidR="00E821BC" w:rsidRPr="00A5061C">
        <w:rPr>
          <w:rFonts w:ascii="Times New Roman" w:eastAsia="標楷體" w:hAnsi="Times New Roman"/>
          <w:sz w:val="28"/>
          <w:szCs w:val="28"/>
        </w:rPr>
        <w:t>60</w:t>
      </w:r>
      <w:r w:rsidR="00E821BC" w:rsidRPr="00A5061C">
        <w:rPr>
          <w:rFonts w:ascii="Times New Roman" w:eastAsia="標楷體" w:hAnsi="Times New Roman"/>
          <w:sz w:val="28"/>
          <w:szCs w:val="28"/>
        </w:rPr>
        <w:t>歲以上</w:t>
      </w:r>
      <w:r w:rsidRPr="00A5061C">
        <w:rPr>
          <w:rFonts w:ascii="Times New Roman" w:eastAsia="標楷體" w:hAnsi="Times New Roman"/>
          <w:sz w:val="28"/>
          <w:szCs w:val="28"/>
        </w:rPr>
        <w:t>較高齡</w:t>
      </w:r>
      <w:r w:rsidR="00E821BC" w:rsidRPr="00A5061C">
        <w:rPr>
          <w:rFonts w:ascii="Times New Roman" w:eastAsia="標楷體" w:hAnsi="Times New Roman"/>
          <w:sz w:val="28"/>
          <w:szCs w:val="28"/>
        </w:rPr>
        <w:t>的比例，尤其</w:t>
      </w:r>
      <w:r w:rsidR="00E821BC" w:rsidRPr="00A5061C">
        <w:rPr>
          <w:rFonts w:ascii="Times New Roman" w:eastAsia="標楷體" w:hAnsi="Times New Roman"/>
          <w:sz w:val="28"/>
          <w:szCs w:val="28"/>
        </w:rPr>
        <w:t>71</w:t>
      </w:r>
      <w:r w:rsidR="00E821BC" w:rsidRPr="00A5061C">
        <w:rPr>
          <w:rFonts w:ascii="Times New Roman" w:eastAsia="標楷體" w:hAnsi="Times New Roman"/>
          <w:sz w:val="28"/>
          <w:szCs w:val="28"/>
        </w:rPr>
        <w:t>歲以上仍有</w:t>
      </w:r>
      <w:r w:rsidR="00E821BC" w:rsidRPr="00A5061C">
        <w:rPr>
          <w:rFonts w:ascii="Times New Roman" w:eastAsia="標楷體" w:hAnsi="Times New Roman"/>
          <w:sz w:val="28"/>
          <w:szCs w:val="28"/>
        </w:rPr>
        <w:t>4</w:t>
      </w:r>
      <w:r w:rsidR="00E821BC" w:rsidRPr="00A5061C">
        <w:rPr>
          <w:rFonts w:ascii="Times New Roman" w:eastAsia="標楷體" w:hAnsi="Times New Roman"/>
          <w:sz w:val="28"/>
          <w:szCs w:val="28"/>
        </w:rPr>
        <w:t>位</w:t>
      </w:r>
      <w:r w:rsidRPr="00A5061C">
        <w:rPr>
          <w:rFonts w:ascii="Times New Roman" w:eastAsia="標楷體" w:hAnsi="Times New Roman"/>
          <w:sz w:val="28"/>
          <w:szCs w:val="28"/>
        </w:rPr>
        <w:t>女性</w:t>
      </w:r>
      <w:r w:rsidR="00E821BC" w:rsidRPr="00A5061C">
        <w:rPr>
          <w:rFonts w:ascii="Times New Roman" w:eastAsia="標楷體" w:hAnsi="Times New Roman"/>
          <w:sz w:val="28"/>
          <w:szCs w:val="28"/>
        </w:rPr>
        <w:t>從事</w:t>
      </w:r>
      <w:proofErr w:type="gramStart"/>
      <w:r w:rsidR="00E821BC" w:rsidRPr="00A5061C">
        <w:rPr>
          <w:rFonts w:ascii="Times New Roman" w:eastAsia="標楷體" w:hAnsi="Times New Roman"/>
          <w:sz w:val="28"/>
          <w:szCs w:val="28"/>
        </w:rPr>
        <w:t>居家照服員</w:t>
      </w:r>
      <w:proofErr w:type="gramEnd"/>
      <w:r w:rsidR="00E821BC" w:rsidRPr="00A5061C">
        <w:rPr>
          <w:rFonts w:ascii="Times New Roman" w:eastAsia="標楷體" w:hAnsi="Times New Roman"/>
          <w:sz w:val="28"/>
          <w:szCs w:val="28"/>
        </w:rPr>
        <w:t>工作，未來可以再透過深入訪談了解工作狀況及需求，對於未來高齡再就業提供建言。</w:t>
      </w:r>
      <w:bookmarkStart w:id="8" w:name="_Toc44848177"/>
    </w:p>
    <w:p w:rsidR="00C055C9" w:rsidRPr="00A5061C" w:rsidRDefault="0097239C" w:rsidP="00C055C9">
      <w:pPr>
        <w:pStyle w:val="af1"/>
        <w:jc w:val="center"/>
        <w:rPr>
          <w:rFonts w:ascii="Times New Roman" w:eastAsia="標楷體" w:hAnsi="Times New Roman"/>
          <w:sz w:val="27"/>
          <w:szCs w:val="27"/>
        </w:rPr>
      </w:pPr>
      <w:r w:rsidRPr="00A5061C">
        <w:rPr>
          <w:rFonts w:ascii="Times New Roman" w:eastAsia="標楷體" w:hAnsi="Times New Roman"/>
          <w:sz w:val="28"/>
          <w:szCs w:val="28"/>
        </w:rPr>
        <w:t>表</w:t>
      </w:r>
      <w:r w:rsidRPr="00A5061C">
        <w:rPr>
          <w:rFonts w:ascii="Times New Roman" w:eastAsia="標楷體" w:hAnsi="Times New Roman"/>
          <w:sz w:val="28"/>
          <w:szCs w:val="28"/>
        </w:rPr>
        <w:t xml:space="preserve"> </w:t>
      </w:r>
      <w:r w:rsidR="006F25C7" w:rsidRPr="00A5061C">
        <w:rPr>
          <w:rFonts w:ascii="Times New Roman" w:eastAsia="標楷體" w:hAnsi="Times New Roman"/>
          <w:sz w:val="28"/>
          <w:szCs w:val="28"/>
        </w:rPr>
        <w:fldChar w:fldCharType="begin"/>
      </w:r>
      <w:r w:rsidRPr="00A5061C">
        <w:rPr>
          <w:rFonts w:ascii="Times New Roman" w:eastAsia="標楷體" w:hAnsi="Times New Roman"/>
          <w:sz w:val="28"/>
          <w:szCs w:val="28"/>
        </w:rPr>
        <w:instrText xml:space="preserve"> SEQ </w:instrText>
      </w:r>
      <w:r w:rsidRPr="00A5061C">
        <w:rPr>
          <w:rFonts w:ascii="Times New Roman" w:eastAsia="標楷體" w:hAnsi="Times New Roman"/>
          <w:sz w:val="28"/>
          <w:szCs w:val="28"/>
        </w:rPr>
        <w:instrText>表</w:instrText>
      </w:r>
      <w:r w:rsidRPr="00A5061C">
        <w:rPr>
          <w:rFonts w:ascii="Times New Roman" w:eastAsia="標楷體" w:hAnsi="Times New Roman"/>
          <w:sz w:val="28"/>
          <w:szCs w:val="28"/>
        </w:rPr>
        <w:instrText xml:space="preserve"> \* ARABIC </w:instrText>
      </w:r>
      <w:r w:rsidR="006F25C7" w:rsidRPr="00A5061C">
        <w:rPr>
          <w:rFonts w:ascii="Times New Roman" w:eastAsia="標楷體" w:hAnsi="Times New Roman"/>
          <w:sz w:val="28"/>
          <w:szCs w:val="28"/>
        </w:rPr>
        <w:fldChar w:fldCharType="separate"/>
      </w:r>
      <w:r w:rsidR="00365AFD">
        <w:rPr>
          <w:rFonts w:ascii="Times New Roman" w:eastAsia="標楷體" w:hAnsi="Times New Roman"/>
          <w:noProof/>
          <w:sz w:val="28"/>
          <w:szCs w:val="28"/>
        </w:rPr>
        <w:t>2</w:t>
      </w:r>
      <w:r w:rsidR="006F25C7" w:rsidRPr="00A5061C">
        <w:rPr>
          <w:rFonts w:ascii="Times New Roman" w:eastAsia="標楷體" w:hAnsi="Times New Roman"/>
          <w:sz w:val="28"/>
          <w:szCs w:val="28"/>
        </w:rPr>
        <w:fldChar w:fldCharType="end"/>
      </w:r>
      <w:r w:rsidR="00E821BC" w:rsidRPr="00A5061C">
        <w:rPr>
          <w:rFonts w:ascii="Times New Roman" w:eastAsia="標楷體" w:hAnsi="Times New Roman"/>
          <w:sz w:val="28"/>
          <w:szCs w:val="28"/>
        </w:rPr>
        <w:t xml:space="preserve"> </w:t>
      </w:r>
      <w:proofErr w:type="gramStart"/>
      <w:r w:rsidR="000F4A35" w:rsidRPr="00A5061C">
        <w:rPr>
          <w:rFonts w:ascii="Times New Roman" w:eastAsia="標楷體" w:hAnsi="Times New Roman"/>
          <w:sz w:val="27"/>
          <w:szCs w:val="27"/>
        </w:rPr>
        <w:t>居家照服員</w:t>
      </w:r>
      <w:proofErr w:type="gramEnd"/>
      <w:r w:rsidR="000F4A35" w:rsidRPr="00A5061C">
        <w:rPr>
          <w:rFonts w:ascii="Times New Roman" w:eastAsia="標楷體" w:hAnsi="Times New Roman"/>
          <w:sz w:val="27"/>
          <w:szCs w:val="27"/>
        </w:rPr>
        <w:t>年齡</w:t>
      </w:r>
      <w:r w:rsidR="00E821BC" w:rsidRPr="00A5061C">
        <w:rPr>
          <w:rFonts w:ascii="Times New Roman" w:eastAsia="標楷體" w:hAnsi="Times New Roman"/>
          <w:sz w:val="27"/>
          <w:szCs w:val="27"/>
        </w:rPr>
        <w:t>統計</w:t>
      </w:r>
      <w:bookmarkEnd w:id="8"/>
    </w:p>
    <w:p w:rsidR="000F4A35" w:rsidRPr="00B27298" w:rsidRDefault="00C055C9" w:rsidP="00B17581">
      <w:pPr>
        <w:pStyle w:val="af1"/>
        <w:jc w:val="right"/>
        <w:rPr>
          <w:rFonts w:ascii="Times New Roman" w:eastAsia="標楷體" w:hAnsi="Times New Roman"/>
          <w:color w:val="00B050"/>
        </w:rPr>
      </w:pPr>
      <w:r w:rsidRPr="00A5061C">
        <w:rPr>
          <w:rFonts w:ascii="Times New Roman" w:eastAsia="標楷體" w:hAnsi="Times New Roman"/>
          <w:sz w:val="27"/>
          <w:szCs w:val="27"/>
        </w:rPr>
        <w:t xml:space="preserve">                                                   </w:t>
      </w:r>
      <w:r w:rsidRPr="00A5061C">
        <w:rPr>
          <w:rFonts w:ascii="Times New Roman" w:eastAsia="標楷體" w:hAnsi="Times New Roman"/>
        </w:rPr>
        <w:t xml:space="preserve"> </w:t>
      </w:r>
      <w:r w:rsidR="00B17581" w:rsidRPr="00A5061C">
        <w:rPr>
          <w:rFonts w:ascii="Times New Roman" w:eastAsia="標楷體" w:hAnsi="Times New Roman"/>
        </w:rPr>
        <w:t xml:space="preserve"> </w:t>
      </w:r>
      <w:bookmarkStart w:id="9" w:name="_Hlk45715635"/>
      <w:r w:rsidR="00B17581" w:rsidRPr="00A5061C">
        <w:rPr>
          <w:rFonts w:ascii="Times New Roman" w:eastAsia="標楷體" w:hAnsi="Times New Roman"/>
        </w:rPr>
        <w:t xml:space="preserve"> </w:t>
      </w:r>
      <w:r w:rsidRPr="00A5061C">
        <w:rPr>
          <w:rFonts w:ascii="Times New Roman" w:eastAsia="標楷體" w:hAnsi="Times New Roman"/>
        </w:rPr>
        <w:t>單位：</w:t>
      </w:r>
      <w:r w:rsidRPr="00B27298">
        <w:rPr>
          <w:rFonts w:ascii="Times New Roman" w:eastAsia="標楷體" w:hAnsi="Times New Roman"/>
          <w:color w:val="00B050"/>
        </w:rPr>
        <w:t>人</w:t>
      </w:r>
      <w:r w:rsidR="00085157">
        <w:rPr>
          <w:rFonts w:ascii="Times New Roman" w:eastAsia="標楷體" w:hAnsi="Times New Roman" w:hint="eastAsia"/>
          <w:color w:val="00B050"/>
        </w:rPr>
        <w:t>、</w:t>
      </w:r>
      <w:r w:rsidR="00085157">
        <w:rPr>
          <w:rFonts w:ascii="Times New Roman" w:eastAsia="標楷體" w:hAnsi="Times New Roman" w:hint="eastAsia"/>
          <w:color w:val="00B050"/>
        </w:rPr>
        <w:t>%</w:t>
      </w:r>
    </w:p>
    <w:tbl>
      <w:tblPr>
        <w:tblW w:w="11036" w:type="dxa"/>
        <w:tblInd w:w="-131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4"/>
        <w:gridCol w:w="746"/>
        <w:gridCol w:w="568"/>
        <w:gridCol w:w="782"/>
        <w:gridCol w:w="621"/>
        <w:gridCol w:w="922"/>
        <w:gridCol w:w="650"/>
        <w:gridCol w:w="922"/>
        <w:gridCol w:w="650"/>
        <w:gridCol w:w="922"/>
        <w:gridCol w:w="650"/>
        <w:gridCol w:w="922"/>
        <w:gridCol w:w="649"/>
        <w:gridCol w:w="782"/>
        <w:gridCol w:w="686"/>
      </w:tblGrid>
      <w:tr w:rsidR="00A5061C" w:rsidRPr="00A5061C" w:rsidTr="00BB1DFB">
        <w:trPr>
          <w:trHeight w:val="209"/>
        </w:trPr>
        <w:tc>
          <w:tcPr>
            <w:tcW w:w="11036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2EFDA"/>
            <w:noWrap/>
            <w:vAlign w:val="center"/>
            <w:hideMark/>
          </w:tcPr>
          <w:bookmarkEnd w:id="9"/>
          <w:p w:rsidR="001C6F45" w:rsidRPr="00A5061C" w:rsidRDefault="001C6F45" w:rsidP="001C6F45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  <w:lang w:bidi="hi-IN"/>
              </w:rPr>
            </w:pPr>
            <w:r w:rsidRPr="00A5061C">
              <w:rPr>
                <w:rFonts w:ascii="Times New Roman" w:eastAsia="標楷體" w:hAnsi="Times New Roman"/>
                <w:kern w:val="0"/>
                <w:szCs w:val="24"/>
                <w:lang w:bidi="hi-IN"/>
              </w:rPr>
              <w:t>年齡</w:t>
            </w:r>
          </w:p>
        </w:tc>
      </w:tr>
      <w:tr w:rsidR="00A5061C" w:rsidRPr="00A5061C" w:rsidTr="00BB1DFB">
        <w:trPr>
          <w:trHeight w:val="206"/>
        </w:trPr>
        <w:tc>
          <w:tcPr>
            <w:tcW w:w="5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BB1DFB" w:rsidRPr="00A5061C" w:rsidRDefault="00085157" w:rsidP="001C6F45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  <w:lang w:bidi="hi-IN"/>
              </w:rPr>
            </w:pPr>
            <w:r>
              <w:rPr>
                <w:rFonts w:ascii="Times New Roman" w:eastAsia="標楷體" w:hAnsi="Times New Roman"/>
                <w:kern w:val="0"/>
                <w:szCs w:val="24"/>
                <w:lang w:bidi="hi-IN"/>
              </w:rPr>
              <w:t>年</w:t>
            </w:r>
          </w:p>
        </w:tc>
        <w:tc>
          <w:tcPr>
            <w:tcW w:w="7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BB1DFB" w:rsidRPr="00A5061C" w:rsidRDefault="00BB1DFB" w:rsidP="001C6F45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  <w:lang w:bidi="hi-IN"/>
              </w:rPr>
            </w:pPr>
            <w:r w:rsidRPr="00A5061C">
              <w:rPr>
                <w:rFonts w:ascii="Times New Roman" w:eastAsia="標楷體" w:hAnsi="Times New Roman"/>
                <w:kern w:val="0"/>
                <w:szCs w:val="24"/>
                <w:lang w:bidi="hi-IN"/>
              </w:rPr>
              <w:t>性別</w:t>
            </w:r>
          </w:p>
        </w:tc>
        <w:tc>
          <w:tcPr>
            <w:tcW w:w="13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2EFDA"/>
            <w:vAlign w:val="center"/>
            <w:hideMark/>
          </w:tcPr>
          <w:p w:rsidR="00BB1DFB" w:rsidRPr="00A5061C" w:rsidRDefault="00BB1DFB" w:rsidP="001C6F45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  <w:lang w:bidi="hi-IN"/>
              </w:rPr>
            </w:pPr>
            <w:r w:rsidRPr="00A5061C">
              <w:rPr>
                <w:rFonts w:ascii="Times New Roman" w:eastAsia="標楷體" w:hAnsi="Times New Roman"/>
                <w:sz w:val="28"/>
                <w:szCs w:val="28"/>
              </w:rPr>
              <w:t>30</w:t>
            </w:r>
            <w:r w:rsidRPr="00A5061C">
              <w:rPr>
                <w:rFonts w:ascii="Times New Roman" w:eastAsia="標楷體" w:hAnsi="Times New Roman"/>
                <w:kern w:val="0"/>
                <w:szCs w:val="24"/>
                <w:lang w:bidi="hi-IN"/>
              </w:rPr>
              <w:t>歲以下</w:t>
            </w:r>
          </w:p>
        </w:tc>
        <w:tc>
          <w:tcPr>
            <w:tcW w:w="15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2EFDA"/>
            <w:vAlign w:val="center"/>
            <w:hideMark/>
          </w:tcPr>
          <w:p w:rsidR="00BB1DFB" w:rsidRPr="00A5061C" w:rsidRDefault="00BB1DFB" w:rsidP="001C6F45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  <w:lang w:bidi="hi-IN"/>
              </w:rPr>
            </w:pPr>
            <w:r w:rsidRPr="00A5061C">
              <w:rPr>
                <w:rFonts w:ascii="Times New Roman" w:eastAsia="標楷體" w:hAnsi="Times New Roman"/>
                <w:sz w:val="28"/>
                <w:szCs w:val="28"/>
              </w:rPr>
              <w:t>31</w:t>
            </w:r>
            <w:r w:rsidRPr="00A5061C">
              <w:rPr>
                <w:rFonts w:ascii="Times New Roman" w:eastAsia="標楷體" w:hAnsi="Times New Roman"/>
                <w:kern w:val="0"/>
                <w:szCs w:val="24"/>
                <w:lang w:bidi="hi-IN"/>
              </w:rPr>
              <w:t>-</w:t>
            </w:r>
            <w:r w:rsidRPr="00A5061C">
              <w:rPr>
                <w:rFonts w:ascii="Times New Roman" w:eastAsia="標楷體" w:hAnsi="Times New Roman"/>
                <w:sz w:val="28"/>
                <w:szCs w:val="28"/>
              </w:rPr>
              <w:t>40</w:t>
            </w:r>
            <w:r w:rsidRPr="00A5061C">
              <w:rPr>
                <w:rFonts w:ascii="Times New Roman" w:eastAsia="標楷體" w:hAnsi="Times New Roman"/>
                <w:kern w:val="0"/>
                <w:szCs w:val="24"/>
                <w:lang w:bidi="hi-IN"/>
              </w:rPr>
              <w:t>歲</w:t>
            </w:r>
          </w:p>
        </w:tc>
        <w:tc>
          <w:tcPr>
            <w:tcW w:w="15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2EFDA"/>
            <w:vAlign w:val="center"/>
            <w:hideMark/>
          </w:tcPr>
          <w:p w:rsidR="00BB1DFB" w:rsidRPr="00A5061C" w:rsidRDefault="00BB1DFB" w:rsidP="001C6F45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  <w:lang w:bidi="hi-IN"/>
              </w:rPr>
            </w:pPr>
            <w:r w:rsidRPr="00A5061C">
              <w:rPr>
                <w:rFonts w:ascii="Times New Roman" w:eastAsia="標楷體" w:hAnsi="Times New Roman"/>
                <w:sz w:val="28"/>
                <w:szCs w:val="28"/>
              </w:rPr>
              <w:t>41</w:t>
            </w:r>
            <w:r w:rsidRPr="00A5061C">
              <w:rPr>
                <w:rFonts w:ascii="Times New Roman" w:eastAsia="標楷體" w:hAnsi="Times New Roman"/>
                <w:kern w:val="0"/>
                <w:szCs w:val="24"/>
                <w:lang w:bidi="hi-IN"/>
              </w:rPr>
              <w:t>-</w:t>
            </w:r>
            <w:r w:rsidRPr="00A5061C">
              <w:rPr>
                <w:rFonts w:ascii="Times New Roman" w:eastAsia="標楷體" w:hAnsi="Times New Roman"/>
                <w:sz w:val="28"/>
                <w:szCs w:val="28"/>
              </w:rPr>
              <w:t>50</w:t>
            </w:r>
            <w:r w:rsidRPr="00A5061C">
              <w:rPr>
                <w:rFonts w:ascii="Times New Roman" w:eastAsia="標楷體" w:hAnsi="Times New Roman"/>
                <w:kern w:val="0"/>
                <w:szCs w:val="24"/>
                <w:lang w:bidi="hi-IN"/>
              </w:rPr>
              <w:t>歲</w:t>
            </w:r>
          </w:p>
        </w:tc>
        <w:tc>
          <w:tcPr>
            <w:tcW w:w="15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2EFDA"/>
            <w:vAlign w:val="center"/>
            <w:hideMark/>
          </w:tcPr>
          <w:p w:rsidR="00BB1DFB" w:rsidRPr="00A5061C" w:rsidRDefault="00BB1DFB" w:rsidP="001C6F45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  <w:lang w:bidi="hi-IN"/>
              </w:rPr>
            </w:pPr>
            <w:r w:rsidRPr="00A5061C">
              <w:rPr>
                <w:rFonts w:ascii="Times New Roman" w:eastAsia="標楷體" w:hAnsi="Times New Roman"/>
                <w:sz w:val="28"/>
                <w:szCs w:val="28"/>
              </w:rPr>
              <w:t>51</w:t>
            </w:r>
            <w:r w:rsidRPr="00A5061C">
              <w:rPr>
                <w:rFonts w:ascii="Times New Roman" w:eastAsia="標楷體" w:hAnsi="Times New Roman"/>
                <w:kern w:val="0"/>
                <w:szCs w:val="24"/>
                <w:lang w:bidi="hi-IN"/>
              </w:rPr>
              <w:t>-</w:t>
            </w:r>
            <w:r w:rsidRPr="00A5061C">
              <w:rPr>
                <w:rFonts w:ascii="Times New Roman" w:eastAsia="標楷體" w:hAnsi="Times New Roman"/>
                <w:sz w:val="28"/>
                <w:szCs w:val="28"/>
              </w:rPr>
              <w:t>60</w:t>
            </w:r>
            <w:r w:rsidRPr="00A5061C">
              <w:rPr>
                <w:rFonts w:ascii="Times New Roman" w:eastAsia="標楷體" w:hAnsi="Times New Roman"/>
                <w:kern w:val="0"/>
                <w:szCs w:val="24"/>
                <w:lang w:bidi="hi-IN"/>
              </w:rPr>
              <w:t>歲</w:t>
            </w:r>
          </w:p>
        </w:tc>
        <w:tc>
          <w:tcPr>
            <w:tcW w:w="15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2EFDA"/>
            <w:vAlign w:val="center"/>
            <w:hideMark/>
          </w:tcPr>
          <w:p w:rsidR="00BB1DFB" w:rsidRPr="00A5061C" w:rsidRDefault="00BB1DFB" w:rsidP="001C6F45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  <w:lang w:bidi="hi-IN"/>
              </w:rPr>
            </w:pPr>
            <w:r w:rsidRPr="00A5061C">
              <w:rPr>
                <w:rFonts w:ascii="Times New Roman" w:eastAsia="標楷體" w:hAnsi="Times New Roman"/>
                <w:sz w:val="28"/>
                <w:szCs w:val="28"/>
              </w:rPr>
              <w:t>61</w:t>
            </w:r>
            <w:r w:rsidRPr="00A5061C">
              <w:rPr>
                <w:rFonts w:ascii="Times New Roman" w:eastAsia="標楷體" w:hAnsi="Times New Roman"/>
                <w:kern w:val="0"/>
                <w:szCs w:val="24"/>
                <w:lang w:bidi="hi-IN"/>
              </w:rPr>
              <w:t>-</w:t>
            </w:r>
            <w:r w:rsidRPr="00A5061C">
              <w:rPr>
                <w:rFonts w:ascii="Times New Roman" w:eastAsia="標楷體" w:hAnsi="Times New Roman"/>
                <w:sz w:val="28"/>
                <w:szCs w:val="28"/>
              </w:rPr>
              <w:t>70</w:t>
            </w:r>
            <w:r w:rsidRPr="00A5061C">
              <w:rPr>
                <w:rFonts w:ascii="Times New Roman" w:eastAsia="標楷體" w:hAnsi="Times New Roman"/>
                <w:kern w:val="0"/>
                <w:szCs w:val="24"/>
                <w:lang w:bidi="hi-IN"/>
              </w:rPr>
              <w:t>歲</w:t>
            </w:r>
          </w:p>
        </w:tc>
        <w:tc>
          <w:tcPr>
            <w:tcW w:w="14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2EFDA"/>
            <w:vAlign w:val="center"/>
            <w:hideMark/>
          </w:tcPr>
          <w:p w:rsidR="00BB1DFB" w:rsidRPr="00A5061C" w:rsidRDefault="00BB1DFB" w:rsidP="001C6F45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  <w:lang w:bidi="hi-IN"/>
              </w:rPr>
            </w:pPr>
            <w:r w:rsidRPr="00A5061C">
              <w:rPr>
                <w:rFonts w:ascii="Times New Roman" w:eastAsia="標楷體" w:hAnsi="Times New Roman"/>
                <w:sz w:val="28"/>
                <w:szCs w:val="28"/>
              </w:rPr>
              <w:t>71</w:t>
            </w:r>
            <w:r w:rsidRPr="00A5061C">
              <w:rPr>
                <w:rFonts w:ascii="Times New Roman" w:eastAsia="標楷體" w:hAnsi="Times New Roman"/>
                <w:kern w:val="0"/>
                <w:szCs w:val="24"/>
                <w:lang w:bidi="hi-IN"/>
              </w:rPr>
              <w:t>以上</w:t>
            </w:r>
          </w:p>
        </w:tc>
        <w:tc>
          <w:tcPr>
            <w:tcW w:w="68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BB1DFB" w:rsidRPr="00A5061C" w:rsidRDefault="00BB1DFB" w:rsidP="00BB1DFB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  <w:lang w:bidi="hi-IN"/>
              </w:rPr>
            </w:pPr>
            <w:r w:rsidRPr="00A5061C">
              <w:rPr>
                <w:rFonts w:ascii="Times New Roman" w:eastAsia="標楷體" w:hAnsi="Times New Roman"/>
                <w:kern w:val="0"/>
                <w:szCs w:val="24"/>
                <w:lang w:bidi="hi-IN"/>
              </w:rPr>
              <w:t>合計</w:t>
            </w:r>
          </w:p>
        </w:tc>
      </w:tr>
      <w:tr w:rsidR="00A5061C" w:rsidRPr="00A5061C" w:rsidTr="00BB1DFB">
        <w:trPr>
          <w:trHeight w:val="209"/>
        </w:trPr>
        <w:tc>
          <w:tcPr>
            <w:tcW w:w="5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1DFB" w:rsidRPr="00A5061C" w:rsidRDefault="00BB1DFB" w:rsidP="001C6F45">
            <w:pPr>
              <w:widowControl/>
              <w:rPr>
                <w:rFonts w:ascii="Times New Roman" w:eastAsia="標楷體" w:hAnsi="Times New Roman"/>
                <w:kern w:val="0"/>
                <w:szCs w:val="24"/>
                <w:lang w:bidi="hi-IN"/>
              </w:rPr>
            </w:pPr>
          </w:p>
        </w:tc>
        <w:tc>
          <w:tcPr>
            <w:tcW w:w="7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1DFB" w:rsidRPr="00A5061C" w:rsidRDefault="00BB1DFB" w:rsidP="001C6F45">
            <w:pPr>
              <w:widowControl/>
              <w:rPr>
                <w:rFonts w:ascii="Times New Roman" w:eastAsia="標楷體" w:hAnsi="Times New Roman"/>
                <w:kern w:val="0"/>
                <w:szCs w:val="24"/>
                <w:lang w:bidi="hi-IN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BB1DFB" w:rsidRPr="00A5061C" w:rsidRDefault="00BB1DFB" w:rsidP="001C6F45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  <w:lang w:bidi="hi-IN"/>
              </w:rPr>
            </w:pPr>
            <w:r w:rsidRPr="00A5061C">
              <w:rPr>
                <w:rFonts w:ascii="Times New Roman" w:eastAsia="標楷體" w:hAnsi="Times New Roman"/>
                <w:kern w:val="0"/>
                <w:szCs w:val="24"/>
                <w:lang w:bidi="hi-IN"/>
              </w:rPr>
              <w:t>人數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BB1DFB" w:rsidRPr="00A5061C" w:rsidRDefault="00BB1DFB" w:rsidP="001C6F45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  <w:lang w:bidi="hi-IN"/>
              </w:rPr>
            </w:pPr>
            <w:r w:rsidRPr="00A5061C">
              <w:rPr>
                <w:rFonts w:ascii="Times New Roman" w:eastAsia="標楷體" w:hAnsi="Times New Roman"/>
                <w:kern w:val="0"/>
                <w:szCs w:val="24"/>
                <w:lang w:bidi="hi-IN"/>
              </w:rPr>
              <w:t>比率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BB1DFB" w:rsidRPr="00A5061C" w:rsidRDefault="00BB1DFB" w:rsidP="001C6F45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  <w:lang w:bidi="hi-IN"/>
              </w:rPr>
            </w:pPr>
            <w:r w:rsidRPr="00A5061C">
              <w:rPr>
                <w:rFonts w:ascii="Times New Roman" w:eastAsia="標楷體" w:hAnsi="Times New Roman"/>
                <w:kern w:val="0"/>
                <w:szCs w:val="24"/>
                <w:lang w:bidi="hi-IN"/>
              </w:rPr>
              <w:t>人數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BB1DFB" w:rsidRPr="00A5061C" w:rsidRDefault="00BB1DFB" w:rsidP="001C6F45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  <w:lang w:bidi="hi-IN"/>
              </w:rPr>
            </w:pPr>
            <w:r w:rsidRPr="00A5061C">
              <w:rPr>
                <w:rFonts w:ascii="Times New Roman" w:eastAsia="標楷體" w:hAnsi="Times New Roman"/>
                <w:kern w:val="0"/>
                <w:szCs w:val="24"/>
                <w:lang w:bidi="hi-IN"/>
              </w:rPr>
              <w:t>比率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BB1DFB" w:rsidRPr="00A5061C" w:rsidRDefault="00BB1DFB" w:rsidP="001C6F45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  <w:lang w:bidi="hi-IN"/>
              </w:rPr>
            </w:pPr>
            <w:r w:rsidRPr="00A5061C">
              <w:rPr>
                <w:rFonts w:ascii="Times New Roman" w:eastAsia="標楷體" w:hAnsi="Times New Roman"/>
                <w:kern w:val="0"/>
                <w:szCs w:val="24"/>
                <w:lang w:bidi="hi-IN"/>
              </w:rPr>
              <w:t>人數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BB1DFB" w:rsidRPr="00A5061C" w:rsidRDefault="00BB1DFB" w:rsidP="001C6F45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  <w:lang w:bidi="hi-IN"/>
              </w:rPr>
            </w:pPr>
            <w:r w:rsidRPr="00A5061C">
              <w:rPr>
                <w:rFonts w:ascii="Times New Roman" w:eastAsia="標楷體" w:hAnsi="Times New Roman"/>
                <w:kern w:val="0"/>
                <w:szCs w:val="24"/>
                <w:lang w:bidi="hi-IN"/>
              </w:rPr>
              <w:t>比率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BB1DFB" w:rsidRPr="00A5061C" w:rsidRDefault="00BB1DFB" w:rsidP="001C6F45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  <w:lang w:bidi="hi-IN"/>
              </w:rPr>
            </w:pPr>
            <w:r w:rsidRPr="00A5061C">
              <w:rPr>
                <w:rFonts w:ascii="Times New Roman" w:eastAsia="標楷體" w:hAnsi="Times New Roman"/>
                <w:kern w:val="0"/>
                <w:szCs w:val="24"/>
                <w:lang w:bidi="hi-IN"/>
              </w:rPr>
              <w:t>人數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BB1DFB" w:rsidRPr="00A5061C" w:rsidRDefault="00BB1DFB" w:rsidP="001C6F45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  <w:lang w:bidi="hi-IN"/>
              </w:rPr>
            </w:pPr>
            <w:r w:rsidRPr="00A5061C">
              <w:rPr>
                <w:rFonts w:ascii="Times New Roman" w:eastAsia="標楷體" w:hAnsi="Times New Roman"/>
                <w:kern w:val="0"/>
                <w:szCs w:val="24"/>
                <w:lang w:bidi="hi-IN"/>
              </w:rPr>
              <w:t>比率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BB1DFB" w:rsidRPr="00A5061C" w:rsidRDefault="00BB1DFB" w:rsidP="001C6F45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  <w:lang w:bidi="hi-IN"/>
              </w:rPr>
            </w:pPr>
            <w:r w:rsidRPr="00A5061C">
              <w:rPr>
                <w:rFonts w:ascii="Times New Roman" w:eastAsia="標楷體" w:hAnsi="Times New Roman"/>
                <w:kern w:val="0"/>
                <w:szCs w:val="24"/>
                <w:lang w:bidi="hi-IN"/>
              </w:rPr>
              <w:t>人數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BB1DFB" w:rsidRPr="00A5061C" w:rsidRDefault="00BB1DFB" w:rsidP="001C6F45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  <w:lang w:bidi="hi-IN"/>
              </w:rPr>
            </w:pPr>
            <w:r w:rsidRPr="00A5061C">
              <w:rPr>
                <w:rFonts w:ascii="Times New Roman" w:eastAsia="標楷體" w:hAnsi="Times New Roman"/>
                <w:kern w:val="0"/>
                <w:szCs w:val="24"/>
                <w:lang w:bidi="hi-IN"/>
              </w:rPr>
              <w:t>比率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BB1DFB" w:rsidRPr="00A5061C" w:rsidRDefault="00BB1DFB" w:rsidP="001C6F45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  <w:lang w:bidi="hi-IN"/>
              </w:rPr>
            </w:pPr>
            <w:r w:rsidRPr="00A5061C">
              <w:rPr>
                <w:rFonts w:ascii="Times New Roman" w:eastAsia="標楷體" w:hAnsi="Times New Roman"/>
                <w:kern w:val="0"/>
                <w:szCs w:val="24"/>
                <w:lang w:bidi="hi-IN"/>
              </w:rPr>
              <w:t>人數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BB1DFB" w:rsidRPr="00A5061C" w:rsidRDefault="00BB1DFB" w:rsidP="001C6F45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  <w:lang w:bidi="hi-IN"/>
              </w:rPr>
            </w:pPr>
            <w:r w:rsidRPr="00A5061C">
              <w:rPr>
                <w:rFonts w:ascii="Times New Roman" w:eastAsia="標楷體" w:hAnsi="Times New Roman"/>
                <w:kern w:val="0"/>
                <w:szCs w:val="24"/>
                <w:lang w:bidi="hi-IN"/>
              </w:rPr>
              <w:t>比率</w:t>
            </w:r>
          </w:p>
        </w:tc>
        <w:tc>
          <w:tcPr>
            <w:tcW w:w="68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BB1DFB" w:rsidRPr="00A5061C" w:rsidRDefault="00BB1DFB" w:rsidP="001C6F45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  <w:lang w:bidi="hi-IN"/>
              </w:rPr>
            </w:pPr>
          </w:p>
        </w:tc>
      </w:tr>
      <w:tr w:rsidR="00A5061C" w:rsidRPr="00A5061C" w:rsidTr="00BB1DFB">
        <w:trPr>
          <w:trHeight w:val="209"/>
        </w:trPr>
        <w:tc>
          <w:tcPr>
            <w:tcW w:w="5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6F45" w:rsidRPr="00A5061C" w:rsidRDefault="001C6F45" w:rsidP="007D3F3B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5061C">
              <w:rPr>
                <w:rFonts w:ascii="Times New Roman" w:eastAsia="標楷體" w:hAnsi="Times New Roman"/>
                <w:sz w:val="28"/>
                <w:szCs w:val="28"/>
              </w:rPr>
              <w:t>107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6F45" w:rsidRPr="00A5061C" w:rsidRDefault="006B1684" w:rsidP="007D3F3B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  <w:lang w:bidi="hi-IN"/>
              </w:rPr>
            </w:pPr>
            <w:r w:rsidRPr="00A5061C">
              <w:rPr>
                <w:rFonts w:ascii="Times New Roman" w:eastAsia="標楷體" w:hAnsi="Times New Roman"/>
                <w:kern w:val="0"/>
                <w:szCs w:val="24"/>
                <w:lang w:bidi="hi-IN"/>
              </w:rPr>
              <w:t>小</w:t>
            </w:r>
            <w:r w:rsidR="001C6F45" w:rsidRPr="00A5061C">
              <w:rPr>
                <w:rFonts w:ascii="Times New Roman" w:eastAsia="標楷體" w:hAnsi="Times New Roman"/>
                <w:kern w:val="0"/>
                <w:szCs w:val="24"/>
                <w:lang w:bidi="hi-IN"/>
              </w:rPr>
              <w:t>計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6F45" w:rsidRPr="00A5061C" w:rsidRDefault="001C6F45" w:rsidP="00457251">
            <w:pPr>
              <w:widowControl/>
              <w:spacing w:line="240" w:lineRule="exact"/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 w:rsidRPr="00A5061C">
              <w:rPr>
                <w:rFonts w:ascii="Times New Roman" w:eastAsia="標楷體" w:hAnsi="Times New Roman"/>
                <w:sz w:val="28"/>
                <w:szCs w:val="28"/>
              </w:rPr>
              <w:t>47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6F45" w:rsidRPr="00A5061C" w:rsidRDefault="001C6F45" w:rsidP="00457251">
            <w:pPr>
              <w:widowControl/>
              <w:spacing w:line="240" w:lineRule="exact"/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 w:rsidRPr="00A5061C">
              <w:rPr>
                <w:rFonts w:ascii="Times New Roman" w:eastAsia="標楷體" w:hAnsi="Times New Roman"/>
                <w:sz w:val="28"/>
                <w:szCs w:val="28"/>
              </w:rPr>
              <w:t>3.72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6F45" w:rsidRPr="00A5061C" w:rsidRDefault="001C6F45" w:rsidP="00457251">
            <w:pPr>
              <w:widowControl/>
              <w:spacing w:line="240" w:lineRule="exact"/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 w:rsidRPr="00A5061C">
              <w:rPr>
                <w:rFonts w:ascii="Times New Roman" w:eastAsia="標楷體" w:hAnsi="Times New Roman"/>
                <w:sz w:val="28"/>
                <w:szCs w:val="28"/>
              </w:rPr>
              <w:t>167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6F45" w:rsidRPr="00A5061C" w:rsidRDefault="001C6F45" w:rsidP="00457251">
            <w:pPr>
              <w:widowControl/>
              <w:spacing w:line="240" w:lineRule="exact"/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 w:rsidRPr="00A5061C">
              <w:rPr>
                <w:rFonts w:ascii="Times New Roman" w:eastAsia="標楷體" w:hAnsi="Times New Roman"/>
                <w:sz w:val="28"/>
                <w:szCs w:val="28"/>
              </w:rPr>
              <w:t>13.23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6F45" w:rsidRPr="00A5061C" w:rsidRDefault="001C6F45" w:rsidP="00457251">
            <w:pPr>
              <w:widowControl/>
              <w:spacing w:line="240" w:lineRule="exact"/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 w:rsidRPr="00A5061C">
              <w:rPr>
                <w:rFonts w:ascii="Times New Roman" w:eastAsia="標楷體" w:hAnsi="Times New Roman"/>
                <w:sz w:val="28"/>
                <w:szCs w:val="28"/>
              </w:rPr>
              <w:t>376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6F45" w:rsidRPr="00A5061C" w:rsidRDefault="001C6F45" w:rsidP="00457251">
            <w:pPr>
              <w:widowControl/>
              <w:spacing w:line="240" w:lineRule="exact"/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 w:rsidRPr="00A5061C">
              <w:rPr>
                <w:rFonts w:ascii="Times New Roman" w:eastAsia="標楷體" w:hAnsi="Times New Roman"/>
                <w:sz w:val="28"/>
                <w:szCs w:val="28"/>
              </w:rPr>
              <w:t>29.79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6F45" w:rsidRPr="00A5061C" w:rsidRDefault="001C6F45" w:rsidP="00457251">
            <w:pPr>
              <w:widowControl/>
              <w:spacing w:line="240" w:lineRule="exact"/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 w:rsidRPr="00A5061C">
              <w:rPr>
                <w:rFonts w:ascii="Times New Roman" w:eastAsia="標楷體" w:hAnsi="Times New Roman"/>
                <w:sz w:val="28"/>
                <w:szCs w:val="28"/>
              </w:rPr>
              <w:t>546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6F45" w:rsidRPr="00A5061C" w:rsidRDefault="001C6F45" w:rsidP="00457251">
            <w:pPr>
              <w:widowControl/>
              <w:spacing w:line="240" w:lineRule="exact"/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 w:rsidRPr="00A5061C">
              <w:rPr>
                <w:rFonts w:ascii="Times New Roman" w:eastAsia="標楷體" w:hAnsi="Times New Roman"/>
                <w:sz w:val="28"/>
                <w:szCs w:val="28"/>
              </w:rPr>
              <w:t>43.26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6F45" w:rsidRPr="00A5061C" w:rsidRDefault="001C6F45" w:rsidP="00457251">
            <w:pPr>
              <w:widowControl/>
              <w:spacing w:line="240" w:lineRule="exact"/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 w:rsidRPr="00A5061C">
              <w:rPr>
                <w:rFonts w:ascii="Times New Roman" w:eastAsia="標楷體" w:hAnsi="Times New Roman"/>
                <w:sz w:val="28"/>
                <w:szCs w:val="28"/>
              </w:rPr>
              <w:t>122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6F45" w:rsidRPr="00A5061C" w:rsidRDefault="001C6F45" w:rsidP="00457251">
            <w:pPr>
              <w:widowControl/>
              <w:spacing w:line="240" w:lineRule="exact"/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 w:rsidRPr="00A5061C">
              <w:rPr>
                <w:rFonts w:ascii="Times New Roman" w:eastAsia="標楷體" w:hAnsi="Times New Roman"/>
                <w:sz w:val="28"/>
                <w:szCs w:val="28"/>
              </w:rPr>
              <w:t>9.67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6F45" w:rsidRPr="00A5061C" w:rsidRDefault="001C6F45" w:rsidP="00457251">
            <w:pPr>
              <w:widowControl/>
              <w:spacing w:line="240" w:lineRule="exact"/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 w:rsidRPr="00A5061C">
              <w:rPr>
                <w:rFonts w:ascii="Times New Roman" w:eastAsia="標楷體" w:hAnsi="Times New Roman"/>
                <w:sz w:val="28"/>
                <w:szCs w:val="28"/>
              </w:rPr>
              <w:t>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6F45" w:rsidRPr="00A5061C" w:rsidRDefault="001C6F45" w:rsidP="00457251">
            <w:pPr>
              <w:widowControl/>
              <w:spacing w:line="240" w:lineRule="exact"/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 w:rsidRPr="00A5061C">
              <w:rPr>
                <w:rFonts w:ascii="Times New Roman" w:eastAsia="標楷體" w:hAnsi="Times New Roman"/>
                <w:sz w:val="28"/>
                <w:szCs w:val="28"/>
              </w:rPr>
              <w:t>0.32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6F45" w:rsidRPr="00A5061C" w:rsidRDefault="001C6F45" w:rsidP="00457251">
            <w:pPr>
              <w:widowControl/>
              <w:spacing w:line="240" w:lineRule="exact"/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 w:rsidRPr="00A5061C">
              <w:rPr>
                <w:rFonts w:ascii="Times New Roman" w:eastAsia="標楷體" w:hAnsi="Times New Roman"/>
                <w:sz w:val="28"/>
                <w:szCs w:val="28"/>
              </w:rPr>
              <w:t>1</w:t>
            </w:r>
            <w:r w:rsidR="004D067D" w:rsidRPr="00A5061C">
              <w:rPr>
                <w:rFonts w:ascii="Times New Roman" w:eastAsia="標楷體" w:hAnsi="Times New Roman"/>
                <w:sz w:val="28"/>
                <w:szCs w:val="28"/>
              </w:rPr>
              <w:t>,</w:t>
            </w:r>
            <w:r w:rsidRPr="00A5061C">
              <w:rPr>
                <w:rFonts w:ascii="Times New Roman" w:eastAsia="標楷體" w:hAnsi="Times New Roman"/>
                <w:sz w:val="28"/>
                <w:szCs w:val="28"/>
              </w:rPr>
              <w:t>262</w:t>
            </w:r>
          </w:p>
        </w:tc>
      </w:tr>
      <w:tr w:rsidR="00A5061C" w:rsidRPr="00A5061C" w:rsidTr="00BB1DFB">
        <w:trPr>
          <w:trHeight w:val="209"/>
        </w:trPr>
        <w:tc>
          <w:tcPr>
            <w:tcW w:w="5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6F45" w:rsidRPr="00A5061C" w:rsidRDefault="001C6F45" w:rsidP="007D3F3B">
            <w:pPr>
              <w:widowControl/>
              <w:spacing w:line="24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6F45" w:rsidRPr="00A5061C" w:rsidRDefault="001C6F45" w:rsidP="007D3F3B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  <w:lang w:bidi="hi-IN"/>
              </w:rPr>
            </w:pPr>
            <w:r w:rsidRPr="00A5061C">
              <w:rPr>
                <w:rFonts w:ascii="Times New Roman" w:eastAsia="標楷體" w:hAnsi="Times New Roman"/>
                <w:kern w:val="0"/>
                <w:szCs w:val="24"/>
                <w:lang w:bidi="hi-IN"/>
              </w:rPr>
              <w:t>男性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6F45" w:rsidRPr="00A5061C" w:rsidRDefault="001C6F45" w:rsidP="00457251">
            <w:pPr>
              <w:widowControl/>
              <w:spacing w:line="240" w:lineRule="exact"/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 w:rsidRPr="00A5061C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6F45" w:rsidRPr="00A5061C" w:rsidRDefault="001C6F45" w:rsidP="00457251">
            <w:pPr>
              <w:widowControl/>
              <w:spacing w:line="240" w:lineRule="exact"/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 w:rsidRPr="00A5061C">
              <w:rPr>
                <w:rFonts w:ascii="Times New Roman" w:eastAsia="標楷體" w:hAnsi="Times New Roman"/>
                <w:sz w:val="28"/>
                <w:szCs w:val="28"/>
              </w:rPr>
              <w:t>3.16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6F45" w:rsidRPr="00A5061C" w:rsidRDefault="001C6F45" w:rsidP="00457251">
            <w:pPr>
              <w:widowControl/>
              <w:spacing w:line="240" w:lineRule="exact"/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 w:rsidRPr="00A5061C">
              <w:rPr>
                <w:rFonts w:ascii="Times New Roman" w:eastAsia="標楷體" w:hAnsi="Times New Roman"/>
                <w:sz w:val="28"/>
                <w:szCs w:val="28"/>
              </w:rPr>
              <w:t>20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6F45" w:rsidRPr="00A5061C" w:rsidRDefault="001C6F45" w:rsidP="00457251">
            <w:pPr>
              <w:widowControl/>
              <w:spacing w:line="240" w:lineRule="exact"/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 w:rsidRPr="00A5061C">
              <w:rPr>
                <w:rFonts w:ascii="Times New Roman" w:eastAsia="標楷體" w:hAnsi="Times New Roman"/>
                <w:sz w:val="28"/>
                <w:szCs w:val="28"/>
              </w:rPr>
              <w:t>12.66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6F45" w:rsidRPr="00A5061C" w:rsidRDefault="001C6F45" w:rsidP="00457251">
            <w:pPr>
              <w:widowControl/>
              <w:spacing w:line="240" w:lineRule="exact"/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 w:rsidRPr="00A5061C">
              <w:rPr>
                <w:rFonts w:ascii="Times New Roman" w:eastAsia="標楷體" w:hAnsi="Times New Roman"/>
                <w:sz w:val="28"/>
                <w:szCs w:val="28"/>
              </w:rPr>
              <w:t>45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6F45" w:rsidRPr="00A5061C" w:rsidRDefault="001C6F45" w:rsidP="00457251">
            <w:pPr>
              <w:widowControl/>
              <w:spacing w:line="240" w:lineRule="exact"/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 w:rsidRPr="00A5061C">
              <w:rPr>
                <w:rFonts w:ascii="Times New Roman" w:eastAsia="標楷體" w:hAnsi="Times New Roman"/>
                <w:sz w:val="28"/>
                <w:szCs w:val="28"/>
              </w:rPr>
              <w:t>28.48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6F45" w:rsidRPr="00A5061C" w:rsidRDefault="001C6F45" w:rsidP="00457251">
            <w:pPr>
              <w:widowControl/>
              <w:spacing w:line="240" w:lineRule="exact"/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 w:rsidRPr="00A5061C">
              <w:rPr>
                <w:rFonts w:ascii="Times New Roman" w:eastAsia="標楷體" w:hAnsi="Times New Roman"/>
                <w:sz w:val="28"/>
                <w:szCs w:val="28"/>
              </w:rPr>
              <w:t>74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6F45" w:rsidRPr="00A5061C" w:rsidRDefault="001C6F45" w:rsidP="00457251">
            <w:pPr>
              <w:widowControl/>
              <w:spacing w:line="240" w:lineRule="exact"/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 w:rsidRPr="00A5061C">
              <w:rPr>
                <w:rFonts w:ascii="Times New Roman" w:eastAsia="標楷體" w:hAnsi="Times New Roman"/>
                <w:sz w:val="28"/>
                <w:szCs w:val="28"/>
              </w:rPr>
              <w:t>46.84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6F45" w:rsidRPr="00A5061C" w:rsidRDefault="001C6F45" w:rsidP="00457251">
            <w:pPr>
              <w:widowControl/>
              <w:spacing w:line="240" w:lineRule="exact"/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 w:rsidRPr="00A5061C">
              <w:rPr>
                <w:rFonts w:ascii="Times New Roman" w:eastAsia="標楷體" w:hAnsi="Times New Roman"/>
                <w:sz w:val="28"/>
                <w:szCs w:val="28"/>
              </w:rPr>
              <w:t>14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6F45" w:rsidRPr="00A5061C" w:rsidRDefault="001C6F45" w:rsidP="00457251">
            <w:pPr>
              <w:widowControl/>
              <w:spacing w:line="240" w:lineRule="exact"/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 w:rsidRPr="00A5061C">
              <w:rPr>
                <w:rFonts w:ascii="Times New Roman" w:eastAsia="標楷體" w:hAnsi="Times New Roman"/>
                <w:sz w:val="28"/>
                <w:szCs w:val="28"/>
              </w:rPr>
              <w:t>8.86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6F45" w:rsidRPr="00A5061C" w:rsidRDefault="00BB1DFB" w:rsidP="00457251">
            <w:pPr>
              <w:widowControl/>
              <w:spacing w:line="240" w:lineRule="exact"/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 w:rsidRPr="00A5061C">
              <w:rPr>
                <w:rFonts w:ascii="Times New Roman" w:eastAsia="標楷體" w:hAnsi="Times New Roman"/>
                <w:sz w:val="28"/>
                <w:szCs w:val="28"/>
              </w:rPr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6F45" w:rsidRPr="00A5061C" w:rsidRDefault="006F701F" w:rsidP="00457251">
            <w:pPr>
              <w:widowControl/>
              <w:spacing w:line="240" w:lineRule="exact"/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 w:rsidRPr="00A5061C">
              <w:rPr>
                <w:rFonts w:ascii="Times New Roman" w:eastAsia="標楷體" w:hAnsi="Times New Roman"/>
                <w:sz w:val="28"/>
                <w:szCs w:val="28"/>
              </w:rPr>
              <w:t>-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6F45" w:rsidRPr="00A5061C" w:rsidRDefault="001C6F45" w:rsidP="00457251">
            <w:pPr>
              <w:widowControl/>
              <w:spacing w:line="240" w:lineRule="exact"/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 w:rsidRPr="00A5061C">
              <w:rPr>
                <w:rFonts w:ascii="Times New Roman" w:eastAsia="標楷體" w:hAnsi="Times New Roman"/>
                <w:sz w:val="28"/>
                <w:szCs w:val="28"/>
              </w:rPr>
              <w:t>158</w:t>
            </w:r>
          </w:p>
        </w:tc>
      </w:tr>
      <w:tr w:rsidR="00A5061C" w:rsidRPr="00A5061C" w:rsidTr="00BB1DFB">
        <w:trPr>
          <w:trHeight w:val="209"/>
        </w:trPr>
        <w:tc>
          <w:tcPr>
            <w:tcW w:w="5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6F45" w:rsidRPr="00A5061C" w:rsidRDefault="001C6F45" w:rsidP="007D3F3B">
            <w:pPr>
              <w:widowControl/>
              <w:spacing w:line="24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6F45" w:rsidRPr="00A5061C" w:rsidRDefault="001C6F45" w:rsidP="007D3F3B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  <w:lang w:bidi="hi-IN"/>
              </w:rPr>
            </w:pPr>
            <w:r w:rsidRPr="00A5061C">
              <w:rPr>
                <w:rFonts w:ascii="Times New Roman" w:eastAsia="標楷體" w:hAnsi="Times New Roman"/>
                <w:kern w:val="0"/>
                <w:szCs w:val="24"/>
                <w:lang w:bidi="hi-IN"/>
              </w:rPr>
              <w:t>女性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6F45" w:rsidRPr="00A5061C" w:rsidRDefault="001C6F45" w:rsidP="00457251">
            <w:pPr>
              <w:widowControl/>
              <w:spacing w:line="240" w:lineRule="exact"/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 w:rsidRPr="00A5061C">
              <w:rPr>
                <w:rFonts w:ascii="Times New Roman" w:eastAsia="標楷體" w:hAnsi="Times New Roman"/>
                <w:sz w:val="28"/>
                <w:szCs w:val="28"/>
              </w:rPr>
              <w:t>42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6F45" w:rsidRPr="00A5061C" w:rsidRDefault="001C6F45" w:rsidP="00457251">
            <w:pPr>
              <w:widowControl/>
              <w:spacing w:line="240" w:lineRule="exact"/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 w:rsidRPr="00A5061C">
              <w:rPr>
                <w:rFonts w:ascii="Times New Roman" w:eastAsia="標楷體" w:hAnsi="Times New Roman"/>
                <w:sz w:val="28"/>
                <w:szCs w:val="28"/>
              </w:rPr>
              <w:t>3.80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6F45" w:rsidRPr="00A5061C" w:rsidRDefault="001C6F45" w:rsidP="00457251">
            <w:pPr>
              <w:widowControl/>
              <w:spacing w:line="240" w:lineRule="exact"/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 w:rsidRPr="00A5061C">
              <w:rPr>
                <w:rFonts w:ascii="Times New Roman" w:eastAsia="標楷體" w:hAnsi="Times New Roman"/>
                <w:sz w:val="28"/>
                <w:szCs w:val="28"/>
              </w:rPr>
              <w:t>147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6F45" w:rsidRPr="00A5061C" w:rsidRDefault="001C6F45" w:rsidP="00457251">
            <w:pPr>
              <w:widowControl/>
              <w:spacing w:line="240" w:lineRule="exact"/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 w:rsidRPr="00A5061C">
              <w:rPr>
                <w:rFonts w:ascii="Times New Roman" w:eastAsia="標楷體" w:hAnsi="Times New Roman"/>
                <w:sz w:val="28"/>
                <w:szCs w:val="28"/>
              </w:rPr>
              <w:t>13.32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6F45" w:rsidRPr="00A5061C" w:rsidRDefault="001C6F45" w:rsidP="00457251">
            <w:pPr>
              <w:widowControl/>
              <w:spacing w:line="240" w:lineRule="exact"/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 w:rsidRPr="00A5061C">
              <w:rPr>
                <w:rFonts w:ascii="Times New Roman" w:eastAsia="標楷體" w:hAnsi="Times New Roman"/>
                <w:sz w:val="28"/>
                <w:szCs w:val="28"/>
              </w:rPr>
              <w:t>331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6F45" w:rsidRPr="00A5061C" w:rsidRDefault="001C6F45" w:rsidP="00457251">
            <w:pPr>
              <w:widowControl/>
              <w:spacing w:line="240" w:lineRule="exact"/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 w:rsidRPr="00A5061C">
              <w:rPr>
                <w:rFonts w:ascii="Times New Roman" w:eastAsia="標楷體" w:hAnsi="Times New Roman"/>
                <w:sz w:val="28"/>
                <w:szCs w:val="28"/>
              </w:rPr>
              <w:t>29.98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6F45" w:rsidRPr="00A5061C" w:rsidRDefault="001C6F45" w:rsidP="00457251">
            <w:pPr>
              <w:widowControl/>
              <w:spacing w:line="240" w:lineRule="exact"/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 w:rsidRPr="00A5061C">
              <w:rPr>
                <w:rFonts w:ascii="Times New Roman" w:eastAsia="標楷體" w:hAnsi="Times New Roman"/>
                <w:sz w:val="28"/>
                <w:szCs w:val="28"/>
              </w:rPr>
              <w:t>472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6F45" w:rsidRPr="00A5061C" w:rsidRDefault="001C6F45" w:rsidP="00457251">
            <w:pPr>
              <w:widowControl/>
              <w:spacing w:line="240" w:lineRule="exact"/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 w:rsidRPr="00A5061C">
              <w:rPr>
                <w:rFonts w:ascii="Times New Roman" w:eastAsia="標楷體" w:hAnsi="Times New Roman"/>
                <w:sz w:val="28"/>
                <w:szCs w:val="28"/>
              </w:rPr>
              <w:t>42.75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6F45" w:rsidRPr="00A5061C" w:rsidRDefault="001C6F45" w:rsidP="00457251">
            <w:pPr>
              <w:widowControl/>
              <w:spacing w:line="240" w:lineRule="exact"/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 w:rsidRPr="00A5061C">
              <w:rPr>
                <w:rFonts w:ascii="Times New Roman" w:eastAsia="標楷體" w:hAnsi="Times New Roman"/>
                <w:sz w:val="28"/>
                <w:szCs w:val="28"/>
              </w:rPr>
              <w:t>108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6F45" w:rsidRPr="00A5061C" w:rsidRDefault="001C6F45" w:rsidP="00457251">
            <w:pPr>
              <w:widowControl/>
              <w:spacing w:line="240" w:lineRule="exact"/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 w:rsidRPr="00A5061C">
              <w:rPr>
                <w:rFonts w:ascii="Times New Roman" w:eastAsia="標楷體" w:hAnsi="Times New Roman"/>
                <w:sz w:val="28"/>
                <w:szCs w:val="28"/>
              </w:rPr>
              <w:t>9.78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6F45" w:rsidRPr="00A5061C" w:rsidRDefault="001C6F45" w:rsidP="00457251">
            <w:pPr>
              <w:widowControl/>
              <w:spacing w:line="240" w:lineRule="exact"/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 w:rsidRPr="00A5061C">
              <w:rPr>
                <w:rFonts w:ascii="Times New Roman" w:eastAsia="標楷體" w:hAnsi="Times New Roman"/>
                <w:sz w:val="28"/>
                <w:szCs w:val="28"/>
              </w:rPr>
              <w:t>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6F45" w:rsidRPr="00A5061C" w:rsidRDefault="001C6F45" w:rsidP="00457251">
            <w:pPr>
              <w:widowControl/>
              <w:spacing w:line="240" w:lineRule="exact"/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 w:rsidRPr="00A5061C">
              <w:rPr>
                <w:rFonts w:ascii="Times New Roman" w:eastAsia="標楷體" w:hAnsi="Times New Roman"/>
                <w:sz w:val="28"/>
                <w:szCs w:val="28"/>
              </w:rPr>
              <w:t>0.36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6F45" w:rsidRPr="00A5061C" w:rsidRDefault="001C6F45" w:rsidP="00457251">
            <w:pPr>
              <w:widowControl/>
              <w:spacing w:line="240" w:lineRule="exact"/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 w:rsidRPr="00A5061C">
              <w:rPr>
                <w:rFonts w:ascii="Times New Roman" w:eastAsia="標楷體" w:hAnsi="Times New Roman"/>
                <w:sz w:val="28"/>
                <w:szCs w:val="28"/>
              </w:rPr>
              <w:t>1</w:t>
            </w:r>
            <w:r w:rsidR="004D067D" w:rsidRPr="00A5061C">
              <w:rPr>
                <w:rFonts w:ascii="Times New Roman" w:eastAsia="標楷體" w:hAnsi="Times New Roman"/>
                <w:sz w:val="28"/>
                <w:szCs w:val="28"/>
              </w:rPr>
              <w:t>,</w:t>
            </w:r>
            <w:r w:rsidRPr="00A5061C">
              <w:rPr>
                <w:rFonts w:ascii="Times New Roman" w:eastAsia="標楷體" w:hAnsi="Times New Roman"/>
                <w:sz w:val="28"/>
                <w:szCs w:val="28"/>
              </w:rPr>
              <w:t>104</w:t>
            </w:r>
          </w:p>
        </w:tc>
      </w:tr>
      <w:tr w:rsidR="00A5061C" w:rsidRPr="00A5061C" w:rsidTr="00BB1DFB">
        <w:trPr>
          <w:trHeight w:val="209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6F45" w:rsidRPr="00A5061C" w:rsidRDefault="001C6F45" w:rsidP="007D3F3B">
            <w:pPr>
              <w:widowControl/>
              <w:spacing w:line="240" w:lineRule="exact"/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 w:rsidRPr="00A5061C">
              <w:rPr>
                <w:rFonts w:ascii="Times New Roman" w:eastAsia="標楷體" w:hAnsi="Times New Roman"/>
                <w:sz w:val="28"/>
                <w:szCs w:val="28"/>
              </w:rPr>
              <w:t>108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6F45" w:rsidRPr="00A5061C" w:rsidRDefault="006B1684" w:rsidP="007D3F3B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  <w:lang w:bidi="hi-IN"/>
              </w:rPr>
            </w:pPr>
            <w:r w:rsidRPr="00A5061C">
              <w:rPr>
                <w:rFonts w:ascii="Times New Roman" w:eastAsia="標楷體" w:hAnsi="Times New Roman"/>
                <w:kern w:val="0"/>
                <w:szCs w:val="24"/>
                <w:lang w:bidi="hi-IN"/>
              </w:rPr>
              <w:t>小</w:t>
            </w:r>
            <w:r w:rsidR="001C6F45" w:rsidRPr="00A5061C">
              <w:rPr>
                <w:rFonts w:ascii="Times New Roman" w:eastAsia="標楷體" w:hAnsi="Times New Roman"/>
                <w:kern w:val="0"/>
                <w:szCs w:val="24"/>
                <w:lang w:bidi="hi-IN"/>
              </w:rPr>
              <w:t>計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6F45" w:rsidRPr="00A5061C" w:rsidRDefault="001C6F45" w:rsidP="00457251">
            <w:pPr>
              <w:widowControl/>
              <w:spacing w:line="240" w:lineRule="exact"/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 w:rsidRPr="00A5061C">
              <w:rPr>
                <w:rFonts w:ascii="Times New Roman" w:eastAsia="標楷體" w:hAnsi="Times New Roman"/>
                <w:sz w:val="28"/>
                <w:szCs w:val="28"/>
              </w:rPr>
              <w:t>104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6F45" w:rsidRPr="00A5061C" w:rsidRDefault="001C6F45" w:rsidP="00457251">
            <w:pPr>
              <w:widowControl/>
              <w:spacing w:line="240" w:lineRule="exact"/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 w:rsidRPr="00A5061C">
              <w:rPr>
                <w:rFonts w:ascii="Times New Roman" w:eastAsia="標楷體" w:hAnsi="Times New Roman"/>
                <w:sz w:val="28"/>
                <w:szCs w:val="28"/>
              </w:rPr>
              <w:t>5.67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6F45" w:rsidRPr="00A5061C" w:rsidRDefault="001C6F45" w:rsidP="00457251">
            <w:pPr>
              <w:widowControl/>
              <w:spacing w:line="240" w:lineRule="exact"/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 w:rsidRPr="00A5061C">
              <w:rPr>
                <w:rFonts w:ascii="Times New Roman" w:eastAsia="標楷體" w:hAnsi="Times New Roman"/>
                <w:sz w:val="28"/>
                <w:szCs w:val="28"/>
              </w:rPr>
              <w:t>306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6F45" w:rsidRPr="00A5061C" w:rsidRDefault="001C6F45" w:rsidP="00457251">
            <w:pPr>
              <w:widowControl/>
              <w:spacing w:line="240" w:lineRule="exact"/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 w:rsidRPr="00A5061C">
              <w:rPr>
                <w:rFonts w:ascii="Times New Roman" w:eastAsia="標楷體" w:hAnsi="Times New Roman"/>
                <w:sz w:val="28"/>
                <w:szCs w:val="28"/>
              </w:rPr>
              <w:t>16.68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6F45" w:rsidRPr="00A5061C" w:rsidRDefault="001C6F45" w:rsidP="00457251">
            <w:pPr>
              <w:widowControl/>
              <w:spacing w:line="240" w:lineRule="exact"/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 w:rsidRPr="00A5061C">
              <w:rPr>
                <w:rFonts w:ascii="Times New Roman" w:eastAsia="標楷體" w:hAnsi="Times New Roman"/>
                <w:sz w:val="28"/>
                <w:szCs w:val="28"/>
              </w:rPr>
              <w:t>548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6F45" w:rsidRPr="00A5061C" w:rsidRDefault="001C6F45" w:rsidP="00457251">
            <w:pPr>
              <w:widowControl/>
              <w:spacing w:line="240" w:lineRule="exact"/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 w:rsidRPr="00A5061C">
              <w:rPr>
                <w:rFonts w:ascii="Times New Roman" w:eastAsia="標楷體" w:hAnsi="Times New Roman"/>
                <w:sz w:val="28"/>
                <w:szCs w:val="28"/>
              </w:rPr>
              <w:t>29.86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6F45" w:rsidRPr="00A5061C" w:rsidRDefault="001C6F45" w:rsidP="00457251">
            <w:pPr>
              <w:widowControl/>
              <w:spacing w:line="240" w:lineRule="exact"/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 w:rsidRPr="00A5061C">
              <w:rPr>
                <w:rFonts w:ascii="Times New Roman" w:eastAsia="標楷體" w:hAnsi="Times New Roman"/>
                <w:sz w:val="28"/>
                <w:szCs w:val="28"/>
              </w:rPr>
              <w:t>645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6F45" w:rsidRPr="00A5061C" w:rsidRDefault="001C6F45" w:rsidP="00457251">
            <w:pPr>
              <w:widowControl/>
              <w:spacing w:line="240" w:lineRule="exact"/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 w:rsidRPr="00A5061C">
              <w:rPr>
                <w:rFonts w:ascii="Times New Roman" w:eastAsia="標楷體" w:hAnsi="Times New Roman"/>
                <w:sz w:val="28"/>
                <w:szCs w:val="28"/>
              </w:rPr>
              <w:t>35.15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6F45" w:rsidRPr="00A5061C" w:rsidRDefault="001C6F45" w:rsidP="00457251">
            <w:pPr>
              <w:widowControl/>
              <w:spacing w:line="240" w:lineRule="exact"/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 w:rsidRPr="00A5061C">
              <w:rPr>
                <w:rFonts w:ascii="Times New Roman" w:eastAsia="標楷體" w:hAnsi="Times New Roman"/>
                <w:sz w:val="28"/>
                <w:szCs w:val="28"/>
              </w:rPr>
              <w:t>228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6F45" w:rsidRPr="00A5061C" w:rsidRDefault="001C6F45" w:rsidP="00457251">
            <w:pPr>
              <w:widowControl/>
              <w:spacing w:line="240" w:lineRule="exact"/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 w:rsidRPr="00A5061C">
              <w:rPr>
                <w:rFonts w:ascii="Times New Roman" w:eastAsia="標楷體" w:hAnsi="Times New Roman"/>
                <w:sz w:val="28"/>
                <w:szCs w:val="28"/>
              </w:rPr>
              <w:t>12.43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6F45" w:rsidRPr="00A5061C" w:rsidRDefault="001C6F45" w:rsidP="00457251">
            <w:pPr>
              <w:widowControl/>
              <w:spacing w:line="240" w:lineRule="exact"/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 w:rsidRPr="00A5061C">
              <w:rPr>
                <w:rFonts w:ascii="Times New Roman" w:eastAsia="標楷體" w:hAnsi="Times New Roman"/>
                <w:sz w:val="28"/>
                <w:szCs w:val="28"/>
              </w:rPr>
              <w:t>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6F45" w:rsidRPr="00A5061C" w:rsidRDefault="001C6F45" w:rsidP="00457251">
            <w:pPr>
              <w:widowControl/>
              <w:spacing w:line="240" w:lineRule="exact"/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 w:rsidRPr="00A5061C">
              <w:rPr>
                <w:rFonts w:ascii="Times New Roman" w:eastAsia="標楷體" w:hAnsi="Times New Roman"/>
                <w:sz w:val="28"/>
                <w:szCs w:val="28"/>
              </w:rPr>
              <w:t>0.22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6F45" w:rsidRPr="00A5061C" w:rsidRDefault="001C6F45" w:rsidP="00457251">
            <w:pPr>
              <w:widowControl/>
              <w:spacing w:line="240" w:lineRule="exact"/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 w:rsidRPr="00A5061C">
              <w:rPr>
                <w:rFonts w:ascii="Times New Roman" w:eastAsia="標楷體" w:hAnsi="Times New Roman"/>
                <w:sz w:val="28"/>
                <w:szCs w:val="28"/>
              </w:rPr>
              <w:t>1</w:t>
            </w:r>
            <w:r w:rsidR="004D067D" w:rsidRPr="00A5061C">
              <w:rPr>
                <w:rFonts w:ascii="Times New Roman" w:eastAsia="標楷體" w:hAnsi="Times New Roman"/>
                <w:sz w:val="28"/>
                <w:szCs w:val="28"/>
              </w:rPr>
              <w:t>,</w:t>
            </w:r>
            <w:r w:rsidRPr="00A5061C">
              <w:rPr>
                <w:rFonts w:ascii="Times New Roman" w:eastAsia="標楷體" w:hAnsi="Times New Roman"/>
                <w:sz w:val="28"/>
                <w:szCs w:val="28"/>
              </w:rPr>
              <w:t>835</w:t>
            </w:r>
          </w:p>
        </w:tc>
      </w:tr>
      <w:tr w:rsidR="00A5061C" w:rsidRPr="00A5061C" w:rsidTr="00BB1DFB">
        <w:trPr>
          <w:trHeight w:val="209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C6F45" w:rsidRPr="00A5061C" w:rsidRDefault="001C6F45" w:rsidP="007D3F3B">
            <w:pPr>
              <w:widowControl/>
              <w:spacing w:line="240" w:lineRule="exact"/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6F45" w:rsidRPr="00A5061C" w:rsidRDefault="001C6F45" w:rsidP="007D3F3B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  <w:lang w:bidi="hi-IN"/>
              </w:rPr>
            </w:pPr>
            <w:r w:rsidRPr="00A5061C">
              <w:rPr>
                <w:rFonts w:ascii="Times New Roman" w:eastAsia="標楷體" w:hAnsi="Times New Roman"/>
                <w:kern w:val="0"/>
                <w:szCs w:val="24"/>
                <w:lang w:bidi="hi-IN"/>
              </w:rPr>
              <w:t>男性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6F45" w:rsidRPr="00A5061C" w:rsidRDefault="001C6F45" w:rsidP="00457251">
            <w:pPr>
              <w:widowControl/>
              <w:spacing w:line="240" w:lineRule="exact"/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 w:rsidRPr="00A5061C">
              <w:rPr>
                <w:rFonts w:ascii="Times New Roman" w:eastAsia="標楷體" w:hAnsi="Times New Roman"/>
                <w:sz w:val="28"/>
                <w:szCs w:val="28"/>
              </w:rPr>
              <w:t>15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6F45" w:rsidRPr="00A5061C" w:rsidRDefault="001C6F45" w:rsidP="00457251">
            <w:pPr>
              <w:widowControl/>
              <w:spacing w:line="240" w:lineRule="exact"/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 w:rsidRPr="00A5061C">
              <w:rPr>
                <w:rFonts w:ascii="Times New Roman" w:eastAsia="標楷體" w:hAnsi="Times New Roman"/>
                <w:sz w:val="28"/>
                <w:szCs w:val="28"/>
              </w:rPr>
              <w:t>5.73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6F45" w:rsidRPr="00A5061C" w:rsidRDefault="001C6F45" w:rsidP="00457251">
            <w:pPr>
              <w:widowControl/>
              <w:spacing w:line="240" w:lineRule="exact"/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 w:rsidRPr="00A5061C">
              <w:rPr>
                <w:rFonts w:ascii="Times New Roman" w:eastAsia="標楷體" w:hAnsi="Times New Roman"/>
                <w:sz w:val="28"/>
                <w:szCs w:val="28"/>
              </w:rPr>
              <w:t>43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6F45" w:rsidRPr="00A5061C" w:rsidRDefault="001C6F45" w:rsidP="00457251">
            <w:pPr>
              <w:widowControl/>
              <w:spacing w:line="240" w:lineRule="exact"/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 w:rsidRPr="00A5061C">
              <w:rPr>
                <w:rFonts w:ascii="Times New Roman" w:eastAsia="標楷體" w:hAnsi="Times New Roman"/>
                <w:sz w:val="28"/>
                <w:szCs w:val="28"/>
              </w:rPr>
              <w:t>16.41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6F45" w:rsidRPr="00A5061C" w:rsidRDefault="001C6F45" w:rsidP="00457251">
            <w:pPr>
              <w:widowControl/>
              <w:spacing w:line="240" w:lineRule="exact"/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 w:rsidRPr="00A5061C">
              <w:rPr>
                <w:rFonts w:ascii="Times New Roman" w:eastAsia="標楷體" w:hAnsi="Times New Roman"/>
                <w:sz w:val="28"/>
                <w:szCs w:val="28"/>
              </w:rPr>
              <w:t>77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6F45" w:rsidRPr="00A5061C" w:rsidRDefault="001C6F45" w:rsidP="00457251">
            <w:pPr>
              <w:widowControl/>
              <w:spacing w:line="240" w:lineRule="exact"/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 w:rsidRPr="00A5061C">
              <w:rPr>
                <w:rFonts w:ascii="Times New Roman" w:eastAsia="標楷體" w:hAnsi="Times New Roman"/>
                <w:sz w:val="28"/>
                <w:szCs w:val="28"/>
              </w:rPr>
              <w:t>29.39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6F45" w:rsidRPr="00A5061C" w:rsidRDefault="001C6F45" w:rsidP="00457251">
            <w:pPr>
              <w:widowControl/>
              <w:spacing w:line="240" w:lineRule="exact"/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 w:rsidRPr="00A5061C">
              <w:rPr>
                <w:rFonts w:ascii="Times New Roman" w:eastAsia="標楷體" w:hAnsi="Times New Roman"/>
                <w:sz w:val="28"/>
                <w:szCs w:val="28"/>
              </w:rPr>
              <w:t>95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6F45" w:rsidRPr="00A5061C" w:rsidRDefault="001C6F45" w:rsidP="00457251">
            <w:pPr>
              <w:widowControl/>
              <w:spacing w:line="240" w:lineRule="exact"/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 w:rsidRPr="00A5061C">
              <w:rPr>
                <w:rFonts w:ascii="Times New Roman" w:eastAsia="標楷體" w:hAnsi="Times New Roman"/>
                <w:sz w:val="28"/>
                <w:szCs w:val="28"/>
              </w:rPr>
              <w:t>36.26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6F45" w:rsidRPr="00A5061C" w:rsidRDefault="001C6F45" w:rsidP="00457251">
            <w:pPr>
              <w:widowControl/>
              <w:spacing w:line="240" w:lineRule="exact"/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 w:rsidRPr="00A5061C">
              <w:rPr>
                <w:rFonts w:ascii="Times New Roman" w:eastAsia="標楷體" w:hAnsi="Times New Roman"/>
                <w:sz w:val="28"/>
                <w:szCs w:val="28"/>
              </w:rPr>
              <w:t>32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6F45" w:rsidRPr="00A5061C" w:rsidRDefault="001C6F45" w:rsidP="00457251">
            <w:pPr>
              <w:widowControl/>
              <w:spacing w:line="240" w:lineRule="exact"/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 w:rsidRPr="00A5061C">
              <w:rPr>
                <w:rFonts w:ascii="Times New Roman" w:eastAsia="標楷體" w:hAnsi="Times New Roman"/>
                <w:sz w:val="28"/>
                <w:szCs w:val="28"/>
              </w:rPr>
              <w:t>12.21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6F45" w:rsidRPr="00A5061C" w:rsidRDefault="00BB1DFB" w:rsidP="00457251">
            <w:pPr>
              <w:widowControl/>
              <w:spacing w:line="240" w:lineRule="exact"/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 w:rsidRPr="00A5061C">
              <w:rPr>
                <w:rFonts w:ascii="Times New Roman" w:eastAsia="標楷體" w:hAnsi="Times New Roman"/>
                <w:sz w:val="28"/>
                <w:szCs w:val="28"/>
              </w:rPr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6F45" w:rsidRPr="00A5061C" w:rsidRDefault="006F701F" w:rsidP="00457251">
            <w:pPr>
              <w:widowControl/>
              <w:spacing w:line="240" w:lineRule="exact"/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 w:rsidRPr="00A5061C">
              <w:rPr>
                <w:rFonts w:ascii="Times New Roman" w:eastAsia="標楷體" w:hAnsi="Times New Roman"/>
                <w:sz w:val="28"/>
                <w:szCs w:val="28"/>
              </w:rPr>
              <w:t>-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6F45" w:rsidRPr="00A5061C" w:rsidRDefault="001C6F45" w:rsidP="00457251">
            <w:pPr>
              <w:widowControl/>
              <w:spacing w:line="240" w:lineRule="exact"/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 w:rsidRPr="00A5061C">
              <w:rPr>
                <w:rFonts w:ascii="Times New Roman" w:eastAsia="標楷體" w:hAnsi="Times New Roman"/>
                <w:sz w:val="28"/>
                <w:szCs w:val="28"/>
              </w:rPr>
              <w:t>262</w:t>
            </w:r>
          </w:p>
        </w:tc>
      </w:tr>
      <w:tr w:rsidR="00A5061C" w:rsidRPr="00A5061C" w:rsidTr="00BB1DFB">
        <w:trPr>
          <w:trHeight w:val="259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C6F45" w:rsidRPr="00A5061C" w:rsidRDefault="001C6F45" w:rsidP="007D3F3B">
            <w:pPr>
              <w:widowControl/>
              <w:spacing w:line="240" w:lineRule="exact"/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6F45" w:rsidRPr="00A5061C" w:rsidRDefault="001C6F45" w:rsidP="007D3F3B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  <w:lang w:bidi="hi-IN"/>
              </w:rPr>
            </w:pPr>
            <w:r w:rsidRPr="00A5061C">
              <w:rPr>
                <w:rFonts w:ascii="Times New Roman" w:eastAsia="標楷體" w:hAnsi="Times New Roman"/>
                <w:kern w:val="0"/>
                <w:szCs w:val="24"/>
                <w:lang w:bidi="hi-IN"/>
              </w:rPr>
              <w:t>女性</w:t>
            </w:r>
          </w:p>
        </w:tc>
        <w:tc>
          <w:tcPr>
            <w:tcW w:w="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6F45" w:rsidRPr="00A5061C" w:rsidRDefault="001C6F45" w:rsidP="00457251">
            <w:pPr>
              <w:widowControl/>
              <w:spacing w:line="240" w:lineRule="exact"/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 w:rsidRPr="00A5061C">
              <w:rPr>
                <w:rFonts w:ascii="Times New Roman" w:eastAsia="標楷體" w:hAnsi="Times New Roman"/>
                <w:sz w:val="28"/>
                <w:szCs w:val="28"/>
              </w:rPr>
              <w:t>89</w:t>
            </w:r>
          </w:p>
        </w:tc>
        <w:tc>
          <w:tcPr>
            <w:tcW w:w="7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6F45" w:rsidRPr="00A5061C" w:rsidRDefault="001C6F45" w:rsidP="00457251">
            <w:pPr>
              <w:widowControl/>
              <w:spacing w:line="240" w:lineRule="exact"/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 w:rsidRPr="00A5061C">
              <w:rPr>
                <w:rFonts w:ascii="Times New Roman" w:eastAsia="標楷體" w:hAnsi="Times New Roman"/>
                <w:sz w:val="28"/>
                <w:szCs w:val="28"/>
              </w:rPr>
              <w:t>5.66</w:t>
            </w:r>
          </w:p>
        </w:tc>
        <w:tc>
          <w:tcPr>
            <w:tcW w:w="6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6F45" w:rsidRPr="00A5061C" w:rsidRDefault="001C6F45" w:rsidP="00457251">
            <w:pPr>
              <w:widowControl/>
              <w:spacing w:line="240" w:lineRule="exact"/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 w:rsidRPr="00A5061C">
              <w:rPr>
                <w:rFonts w:ascii="Times New Roman" w:eastAsia="標楷體" w:hAnsi="Times New Roman"/>
                <w:sz w:val="28"/>
                <w:szCs w:val="28"/>
              </w:rPr>
              <w:t>263</w:t>
            </w: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6F45" w:rsidRPr="00A5061C" w:rsidRDefault="001C6F45" w:rsidP="00457251">
            <w:pPr>
              <w:widowControl/>
              <w:spacing w:line="240" w:lineRule="exact"/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 w:rsidRPr="00A5061C">
              <w:rPr>
                <w:rFonts w:ascii="Times New Roman" w:eastAsia="標楷體" w:hAnsi="Times New Roman"/>
                <w:sz w:val="28"/>
                <w:szCs w:val="28"/>
              </w:rPr>
              <w:t>16.72</w:t>
            </w: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6F45" w:rsidRPr="00A5061C" w:rsidRDefault="001C6F45" w:rsidP="00457251">
            <w:pPr>
              <w:widowControl/>
              <w:spacing w:line="240" w:lineRule="exact"/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 w:rsidRPr="00A5061C">
              <w:rPr>
                <w:rFonts w:ascii="Times New Roman" w:eastAsia="標楷體" w:hAnsi="Times New Roman"/>
                <w:sz w:val="28"/>
                <w:szCs w:val="28"/>
              </w:rPr>
              <w:t>471</w:t>
            </w: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6F45" w:rsidRPr="00A5061C" w:rsidRDefault="001C6F45" w:rsidP="00457251">
            <w:pPr>
              <w:widowControl/>
              <w:spacing w:line="240" w:lineRule="exact"/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 w:rsidRPr="00A5061C">
              <w:rPr>
                <w:rFonts w:ascii="Times New Roman" w:eastAsia="標楷體" w:hAnsi="Times New Roman"/>
                <w:sz w:val="28"/>
                <w:szCs w:val="28"/>
              </w:rPr>
              <w:t>29.94</w:t>
            </w: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6F45" w:rsidRPr="00A5061C" w:rsidRDefault="001C6F45" w:rsidP="00457251">
            <w:pPr>
              <w:widowControl/>
              <w:spacing w:line="240" w:lineRule="exact"/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 w:rsidRPr="00A5061C">
              <w:rPr>
                <w:rFonts w:ascii="Times New Roman" w:eastAsia="標楷體" w:hAnsi="Times New Roman"/>
                <w:sz w:val="28"/>
                <w:szCs w:val="28"/>
              </w:rPr>
              <w:t>550</w:t>
            </w: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6F45" w:rsidRPr="00A5061C" w:rsidRDefault="001C6F45" w:rsidP="00457251">
            <w:pPr>
              <w:widowControl/>
              <w:spacing w:line="240" w:lineRule="exact"/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 w:rsidRPr="00A5061C">
              <w:rPr>
                <w:rFonts w:ascii="Times New Roman" w:eastAsia="標楷體" w:hAnsi="Times New Roman"/>
                <w:sz w:val="28"/>
                <w:szCs w:val="28"/>
              </w:rPr>
              <w:t>34.97</w:t>
            </w: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6F45" w:rsidRPr="00A5061C" w:rsidRDefault="001C6F45" w:rsidP="00457251">
            <w:pPr>
              <w:widowControl/>
              <w:spacing w:line="240" w:lineRule="exact"/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 w:rsidRPr="00A5061C">
              <w:rPr>
                <w:rFonts w:ascii="Times New Roman" w:eastAsia="標楷體" w:hAnsi="Times New Roman"/>
                <w:sz w:val="28"/>
                <w:szCs w:val="28"/>
              </w:rPr>
              <w:t>196</w:t>
            </w: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6F45" w:rsidRPr="00A5061C" w:rsidRDefault="001C6F45" w:rsidP="00457251">
            <w:pPr>
              <w:widowControl/>
              <w:spacing w:line="240" w:lineRule="exact"/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 w:rsidRPr="00A5061C">
              <w:rPr>
                <w:rFonts w:ascii="Times New Roman" w:eastAsia="標楷體" w:hAnsi="Times New Roman"/>
                <w:sz w:val="28"/>
                <w:szCs w:val="28"/>
              </w:rPr>
              <w:t>12.46</w:t>
            </w:r>
          </w:p>
        </w:tc>
        <w:tc>
          <w:tcPr>
            <w:tcW w:w="6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6F45" w:rsidRPr="00A5061C" w:rsidRDefault="001C6F45" w:rsidP="00457251">
            <w:pPr>
              <w:widowControl/>
              <w:spacing w:line="240" w:lineRule="exact"/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 w:rsidRPr="00A5061C">
              <w:rPr>
                <w:rFonts w:ascii="Times New Roman" w:eastAsia="標楷體" w:hAnsi="Times New Roman"/>
                <w:sz w:val="28"/>
                <w:szCs w:val="28"/>
              </w:rPr>
              <w:t>4</w:t>
            </w:r>
          </w:p>
        </w:tc>
        <w:tc>
          <w:tcPr>
            <w:tcW w:w="7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6F45" w:rsidRPr="00A5061C" w:rsidRDefault="001C6F45" w:rsidP="00457251">
            <w:pPr>
              <w:widowControl/>
              <w:spacing w:line="240" w:lineRule="exact"/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 w:rsidRPr="00A5061C">
              <w:rPr>
                <w:rFonts w:ascii="Times New Roman" w:eastAsia="標楷體" w:hAnsi="Times New Roman"/>
                <w:sz w:val="28"/>
                <w:szCs w:val="28"/>
              </w:rPr>
              <w:t>0.25</w:t>
            </w:r>
          </w:p>
        </w:tc>
        <w:tc>
          <w:tcPr>
            <w:tcW w:w="6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6F45" w:rsidRPr="00A5061C" w:rsidRDefault="001C6F45" w:rsidP="00457251">
            <w:pPr>
              <w:widowControl/>
              <w:spacing w:line="240" w:lineRule="exact"/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 w:rsidRPr="00A5061C">
              <w:rPr>
                <w:rFonts w:ascii="Times New Roman" w:eastAsia="標楷體" w:hAnsi="Times New Roman"/>
                <w:sz w:val="28"/>
                <w:szCs w:val="28"/>
              </w:rPr>
              <w:t>1</w:t>
            </w:r>
            <w:r w:rsidR="004D067D" w:rsidRPr="00A5061C">
              <w:rPr>
                <w:rFonts w:ascii="Times New Roman" w:eastAsia="標楷體" w:hAnsi="Times New Roman"/>
                <w:sz w:val="28"/>
                <w:szCs w:val="28"/>
              </w:rPr>
              <w:t>,</w:t>
            </w:r>
            <w:r w:rsidRPr="00A5061C">
              <w:rPr>
                <w:rFonts w:ascii="Times New Roman" w:eastAsia="標楷體" w:hAnsi="Times New Roman"/>
                <w:sz w:val="28"/>
                <w:szCs w:val="28"/>
              </w:rPr>
              <w:t>573</w:t>
            </w:r>
          </w:p>
        </w:tc>
      </w:tr>
      <w:tr w:rsidR="00A5061C" w:rsidRPr="00A5061C" w:rsidTr="00BB1DFB">
        <w:trPr>
          <w:trHeight w:val="60"/>
        </w:trPr>
        <w:tc>
          <w:tcPr>
            <w:tcW w:w="11036" w:type="dxa"/>
            <w:gridSpan w:val="15"/>
            <w:tcBorders>
              <w:top w:val="single" w:sz="4" w:space="0" w:color="auto"/>
            </w:tcBorders>
            <w:vAlign w:val="center"/>
          </w:tcPr>
          <w:p w:rsidR="004E6DD9" w:rsidRDefault="004D067D" w:rsidP="00B17581">
            <w:pPr>
              <w:widowControl/>
              <w:spacing w:line="240" w:lineRule="exact"/>
              <w:rPr>
                <w:rFonts w:ascii="Times New Roman" w:eastAsia="標楷體" w:hAnsi="Times New Roman"/>
                <w:sz w:val="20"/>
                <w:szCs w:val="20"/>
              </w:rPr>
            </w:pPr>
            <w:r w:rsidRPr="00A5061C">
              <w:rPr>
                <w:rFonts w:ascii="Times New Roman" w:eastAsia="標楷體" w:hAnsi="Times New Roman"/>
                <w:sz w:val="20"/>
                <w:szCs w:val="20"/>
              </w:rPr>
              <w:t>資料來源：</w:t>
            </w:r>
            <w:r w:rsidRPr="00A5061C">
              <w:rPr>
                <w:rFonts w:ascii="Times New Roman" w:eastAsia="標楷體" w:hAnsi="Times New Roman"/>
                <w:sz w:val="20"/>
                <w:szCs w:val="20"/>
              </w:rPr>
              <w:t>107</w:t>
            </w:r>
            <w:r w:rsidRPr="00A5061C">
              <w:rPr>
                <w:rFonts w:ascii="Times New Roman" w:eastAsia="標楷體" w:hAnsi="Times New Roman"/>
                <w:sz w:val="20"/>
                <w:szCs w:val="20"/>
              </w:rPr>
              <w:t>年至</w:t>
            </w:r>
            <w:r w:rsidRPr="00A5061C">
              <w:rPr>
                <w:rFonts w:ascii="Times New Roman" w:eastAsia="標楷體" w:hAnsi="Times New Roman"/>
                <w:sz w:val="20"/>
                <w:szCs w:val="20"/>
              </w:rPr>
              <w:t>108</w:t>
            </w:r>
            <w:r w:rsidRPr="00A5061C">
              <w:rPr>
                <w:rFonts w:ascii="Times New Roman" w:eastAsia="標楷體" w:hAnsi="Times New Roman"/>
                <w:sz w:val="20"/>
                <w:szCs w:val="20"/>
              </w:rPr>
              <w:t>年</w:t>
            </w:r>
            <w:proofErr w:type="gramStart"/>
            <w:r w:rsidRPr="00A5061C">
              <w:rPr>
                <w:rFonts w:ascii="Times New Roman" w:eastAsia="標楷體" w:hAnsi="Times New Roman"/>
                <w:sz w:val="20"/>
                <w:szCs w:val="20"/>
              </w:rPr>
              <w:t>臺</w:t>
            </w:r>
            <w:proofErr w:type="gramEnd"/>
            <w:r w:rsidRPr="00A5061C">
              <w:rPr>
                <w:rFonts w:ascii="Times New Roman" w:eastAsia="標楷體" w:hAnsi="Times New Roman"/>
                <w:sz w:val="20"/>
                <w:szCs w:val="20"/>
              </w:rPr>
              <w:t>南市</w:t>
            </w:r>
            <w:proofErr w:type="gramStart"/>
            <w:r w:rsidRPr="00A5061C">
              <w:rPr>
                <w:rFonts w:ascii="Times New Roman" w:eastAsia="標楷體" w:hAnsi="Times New Roman"/>
                <w:sz w:val="20"/>
                <w:szCs w:val="20"/>
              </w:rPr>
              <w:t>居家照服員</w:t>
            </w:r>
            <w:proofErr w:type="gramEnd"/>
            <w:r w:rsidRPr="00A5061C">
              <w:rPr>
                <w:rFonts w:ascii="Times New Roman" w:eastAsia="標楷體" w:hAnsi="Times New Roman"/>
                <w:sz w:val="20"/>
                <w:szCs w:val="20"/>
              </w:rPr>
              <w:t>人數統計報表。</w:t>
            </w:r>
          </w:p>
          <w:p w:rsidR="00D72554" w:rsidRPr="00A5061C" w:rsidRDefault="00D72554" w:rsidP="00B17581">
            <w:pPr>
              <w:widowControl/>
              <w:spacing w:line="240" w:lineRule="exact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</w:tbl>
    <w:p w:rsidR="004E6DD9" w:rsidRDefault="004E6DD9" w:rsidP="007D3F3B">
      <w:pPr>
        <w:widowControl/>
        <w:spacing w:line="240" w:lineRule="exact"/>
        <w:jc w:val="right"/>
        <w:rPr>
          <w:rFonts w:ascii="Times New Roman" w:eastAsia="標楷體" w:hAnsi="Times New Roman"/>
          <w:color w:val="00B050"/>
          <w:sz w:val="20"/>
          <w:szCs w:val="20"/>
        </w:rPr>
      </w:pPr>
    </w:p>
    <w:p w:rsidR="004E6DD9" w:rsidRDefault="004E6DD9">
      <w:pPr>
        <w:widowControl/>
        <w:rPr>
          <w:rFonts w:ascii="Times New Roman" w:eastAsia="標楷體" w:hAnsi="Times New Roman"/>
          <w:color w:val="00B050"/>
          <w:sz w:val="20"/>
          <w:szCs w:val="20"/>
        </w:rPr>
      </w:pPr>
      <w:r>
        <w:rPr>
          <w:rFonts w:ascii="Times New Roman" w:eastAsia="標楷體" w:hAnsi="Times New Roman"/>
          <w:color w:val="00B050"/>
          <w:sz w:val="20"/>
          <w:szCs w:val="20"/>
        </w:rPr>
        <w:br w:type="page"/>
      </w:r>
    </w:p>
    <w:p w:rsidR="009A0666" w:rsidRPr="00B944B8" w:rsidRDefault="00DB295A" w:rsidP="007D3F3B">
      <w:pPr>
        <w:widowControl/>
        <w:spacing w:line="240" w:lineRule="exact"/>
        <w:jc w:val="right"/>
        <w:rPr>
          <w:rFonts w:ascii="Times New Roman" w:eastAsia="標楷體" w:hAnsi="Times New Roman"/>
          <w:color w:val="00B050"/>
          <w:sz w:val="20"/>
          <w:szCs w:val="20"/>
        </w:rPr>
      </w:pPr>
      <w:r w:rsidRPr="00B944B8">
        <w:rPr>
          <w:rFonts w:ascii="Times New Roman" w:eastAsia="標楷體" w:hAnsi="Times New Roman"/>
          <w:color w:val="00B050"/>
          <w:sz w:val="20"/>
          <w:szCs w:val="20"/>
        </w:rPr>
        <w:lastRenderedPageBreak/>
        <w:t xml:space="preserve"> </w:t>
      </w:r>
    </w:p>
    <w:p w:rsidR="00BD2F6A" w:rsidRPr="00A5061C" w:rsidRDefault="00405CA4" w:rsidP="00C773F9">
      <w:pPr>
        <w:pStyle w:val="a7"/>
        <w:spacing w:line="360" w:lineRule="auto"/>
        <w:ind w:leftChars="0" w:left="1" w:firstLineChars="104" w:firstLine="208"/>
        <w:rPr>
          <w:rFonts w:ascii="標楷體" w:eastAsia="標楷體" w:hAnsi="標楷體"/>
          <w:sz w:val="27"/>
          <w:szCs w:val="27"/>
        </w:rPr>
      </w:pPr>
      <w:r>
        <w:rPr>
          <w:rFonts w:ascii="Times New Roman" w:eastAsia="標楷體" w:hAnsi="Times New Roman"/>
          <w:noProof/>
          <w:color w:val="00B05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291465</wp:posOffset>
                </wp:positionH>
                <wp:positionV relativeFrom="paragraph">
                  <wp:posOffset>204470</wp:posOffset>
                </wp:positionV>
                <wp:extent cx="390525" cy="266700"/>
                <wp:effectExtent l="0" t="0" r="9525" b="0"/>
                <wp:wrapNone/>
                <wp:docPr id="6" name="文字方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05CA4" w:rsidRPr="00405CA4" w:rsidRDefault="00405CA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05CA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6" o:spid="_x0000_s1026" type="#_x0000_t202" style="position:absolute;left:0;text-align:left;margin-left:22.95pt;margin-top:16.1pt;width:30.7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" fillcolor="white [3201]" stroked="f" strokeweight=".5pt">
                <v:textbox>
                  <w:txbxContent>
                    <w:p w:rsidR="00405CA4" w:rsidRPr="00405CA4" w:rsidRDefault="00405CA4">
                      <w:pPr>
                        <w:rPr>
                          <w:sz w:val="20"/>
                          <w:szCs w:val="20"/>
                        </w:rPr>
                      </w:pPr>
                      <w:r w:rsidRPr="00405CA4">
                        <w:rPr>
                          <w:rFonts w:hint="eastAsia"/>
                          <w:sz w:val="20"/>
                          <w:szCs w:val="20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 w:rsidR="00C773F9" w:rsidRPr="00A5061C">
        <w:rPr>
          <w:noProof/>
        </w:rPr>
        <w:drawing>
          <wp:inline distT="0" distB="0" distL="0" distR="0">
            <wp:extent cx="5245100" cy="3657600"/>
            <wp:effectExtent l="0" t="0" r="12700" b="0"/>
            <wp:docPr id="1" name="圖表 1">
              <a:extLst xmlns:a="http://schemas.openxmlformats.org/drawingml/2006/main">
                <a:ext uri="{FF2B5EF4-FFF2-40B4-BE49-F238E27FC236}">
                  <a16:creationId xmlns:a16="http://schemas.microsoft.com/office/drawing/2014/main" id="{614E272C-50C4-401D-8B95-D18B0924384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35147" w:rsidRPr="00C948D9" w:rsidRDefault="0097239C" w:rsidP="00C948D9">
      <w:pPr>
        <w:pStyle w:val="af1"/>
        <w:jc w:val="center"/>
        <w:rPr>
          <w:rFonts w:ascii="Times New Roman" w:eastAsia="標楷體" w:hAnsi="Times New Roman"/>
          <w:sz w:val="28"/>
          <w:szCs w:val="28"/>
        </w:rPr>
      </w:pPr>
      <w:bookmarkStart w:id="10" w:name="_Toc44848277"/>
      <w:r w:rsidRPr="00A5061C">
        <w:rPr>
          <w:rFonts w:ascii="Times New Roman" w:eastAsia="標楷體" w:hAnsi="Times New Roman"/>
          <w:sz w:val="28"/>
          <w:szCs w:val="28"/>
        </w:rPr>
        <w:t>圖</w:t>
      </w:r>
      <w:r w:rsidRPr="00A5061C">
        <w:rPr>
          <w:rFonts w:ascii="Times New Roman" w:eastAsia="標楷體" w:hAnsi="Times New Roman"/>
          <w:sz w:val="28"/>
          <w:szCs w:val="28"/>
        </w:rPr>
        <w:t xml:space="preserve"> </w:t>
      </w:r>
      <w:r w:rsidR="006F25C7" w:rsidRPr="00A5061C">
        <w:rPr>
          <w:rFonts w:ascii="Times New Roman" w:eastAsia="標楷體" w:hAnsi="Times New Roman"/>
          <w:sz w:val="28"/>
          <w:szCs w:val="28"/>
        </w:rPr>
        <w:fldChar w:fldCharType="begin"/>
      </w:r>
      <w:r w:rsidRPr="00A5061C">
        <w:rPr>
          <w:rFonts w:ascii="Times New Roman" w:eastAsia="標楷體" w:hAnsi="Times New Roman"/>
          <w:sz w:val="28"/>
          <w:szCs w:val="28"/>
        </w:rPr>
        <w:instrText xml:space="preserve"> SEQ </w:instrText>
      </w:r>
      <w:r w:rsidRPr="00A5061C">
        <w:rPr>
          <w:rFonts w:ascii="Times New Roman" w:eastAsia="標楷體" w:hAnsi="Times New Roman"/>
          <w:sz w:val="28"/>
          <w:szCs w:val="28"/>
        </w:rPr>
        <w:instrText>圖</w:instrText>
      </w:r>
      <w:r w:rsidRPr="00A5061C">
        <w:rPr>
          <w:rFonts w:ascii="Times New Roman" w:eastAsia="標楷體" w:hAnsi="Times New Roman"/>
          <w:sz w:val="28"/>
          <w:szCs w:val="28"/>
        </w:rPr>
        <w:instrText xml:space="preserve"> \* ARABIC </w:instrText>
      </w:r>
      <w:r w:rsidR="006F25C7" w:rsidRPr="00A5061C">
        <w:rPr>
          <w:rFonts w:ascii="Times New Roman" w:eastAsia="標楷體" w:hAnsi="Times New Roman"/>
          <w:sz w:val="28"/>
          <w:szCs w:val="28"/>
        </w:rPr>
        <w:fldChar w:fldCharType="separate"/>
      </w:r>
      <w:r w:rsidR="00365AFD">
        <w:rPr>
          <w:rFonts w:ascii="Times New Roman" w:eastAsia="標楷體" w:hAnsi="Times New Roman"/>
          <w:noProof/>
          <w:sz w:val="28"/>
          <w:szCs w:val="28"/>
        </w:rPr>
        <w:t>1</w:t>
      </w:r>
      <w:r w:rsidR="006F25C7" w:rsidRPr="00A5061C">
        <w:rPr>
          <w:rFonts w:ascii="Times New Roman" w:eastAsia="標楷體" w:hAnsi="Times New Roman"/>
          <w:sz w:val="28"/>
          <w:szCs w:val="28"/>
        </w:rPr>
        <w:fldChar w:fldCharType="end"/>
      </w:r>
      <w:r w:rsidR="00C773F9" w:rsidRPr="00A5061C">
        <w:rPr>
          <w:rFonts w:ascii="Times New Roman" w:eastAsia="標楷體" w:hAnsi="Times New Roman"/>
          <w:sz w:val="28"/>
          <w:szCs w:val="28"/>
        </w:rPr>
        <w:t xml:space="preserve"> </w:t>
      </w:r>
      <w:r w:rsidR="008A1351" w:rsidRPr="00A5061C">
        <w:rPr>
          <w:rFonts w:ascii="Times New Roman" w:eastAsia="標楷體" w:hAnsi="Times New Roman"/>
          <w:sz w:val="28"/>
          <w:szCs w:val="28"/>
        </w:rPr>
        <w:t xml:space="preserve"> </w:t>
      </w:r>
      <w:r w:rsidR="000E483E" w:rsidRPr="00A5061C">
        <w:rPr>
          <w:rFonts w:ascii="Times New Roman" w:eastAsia="標楷體" w:hAnsi="Times New Roman"/>
          <w:sz w:val="28"/>
          <w:szCs w:val="28"/>
        </w:rPr>
        <w:t>107</w:t>
      </w:r>
      <w:r w:rsidR="000E483E" w:rsidRPr="00A5061C">
        <w:rPr>
          <w:rFonts w:ascii="Times New Roman" w:eastAsia="標楷體" w:hAnsi="Times New Roman"/>
          <w:sz w:val="28"/>
          <w:szCs w:val="28"/>
        </w:rPr>
        <w:t>年</w:t>
      </w:r>
      <w:proofErr w:type="gramStart"/>
      <w:r w:rsidR="000E483E" w:rsidRPr="00A5061C">
        <w:rPr>
          <w:rFonts w:ascii="Times New Roman" w:eastAsia="標楷體" w:hAnsi="Times New Roman"/>
          <w:sz w:val="28"/>
          <w:szCs w:val="28"/>
        </w:rPr>
        <w:t>居家照服員</w:t>
      </w:r>
      <w:proofErr w:type="gramEnd"/>
      <w:r w:rsidR="000E483E" w:rsidRPr="00A5061C">
        <w:rPr>
          <w:rFonts w:ascii="Times New Roman" w:eastAsia="標楷體" w:hAnsi="Times New Roman"/>
          <w:sz w:val="28"/>
          <w:szCs w:val="28"/>
        </w:rPr>
        <w:t>年齡</w:t>
      </w:r>
      <w:r w:rsidR="006F701F" w:rsidRPr="00A5061C">
        <w:rPr>
          <w:rFonts w:ascii="Times New Roman" w:eastAsia="標楷體" w:hAnsi="Times New Roman"/>
          <w:sz w:val="28"/>
          <w:szCs w:val="28"/>
        </w:rPr>
        <w:t>比率</w:t>
      </w:r>
      <w:r w:rsidR="00C773F9" w:rsidRPr="00A5061C">
        <w:rPr>
          <w:rFonts w:ascii="Times New Roman" w:eastAsia="標楷體" w:hAnsi="Times New Roman"/>
          <w:sz w:val="28"/>
          <w:szCs w:val="28"/>
        </w:rPr>
        <w:t>圖</w:t>
      </w:r>
      <w:bookmarkEnd w:id="10"/>
    </w:p>
    <w:p w:rsidR="00D35147" w:rsidRDefault="00D35147" w:rsidP="00D60FFF">
      <w:pPr>
        <w:pStyle w:val="a7"/>
        <w:spacing w:line="360" w:lineRule="auto"/>
        <w:ind w:leftChars="0" w:left="1" w:firstLineChars="52" w:firstLine="104"/>
        <w:rPr>
          <w:rFonts w:ascii="Times New Roman" w:eastAsia="標楷體" w:hAnsi="Times New Roman"/>
          <w:sz w:val="20"/>
          <w:szCs w:val="20"/>
        </w:rPr>
      </w:pPr>
    </w:p>
    <w:p w:rsidR="00D35147" w:rsidRPr="00B944B8" w:rsidRDefault="00D35147" w:rsidP="00D35147">
      <w:pPr>
        <w:jc w:val="right"/>
        <w:rPr>
          <w:rFonts w:ascii="Times New Roman" w:eastAsia="標楷體" w:hAnsi="Times New Roman"/>
          <w:color w:val="00B050"/>
          <w:sz w:val="20"/>
          <w:szCs w:val="20"/>
        </w:rPr>
      </w:pPr>
    </w:p>
    <w:p w:rsidR="00CA01BB" w:rsidRPr="00A5061C" w:rsidRDefault="00C773F9" w:rsidP="00D35147">
      <w:pPr>
        <w:pStyle w:val="a7"/>
        <w:spacing w:line="240" w:lineRule="atLeast"/>
        <w:ind w:leftChars="118" w:left="283"/>
        <w:rPr>
          <w:rFonts w:ascii="標楷體" w:eastAsia="標楷體" w:hAnsi="標楷體"/>
          <w:sz w:val="27"/>
          <w:szCs w:val="27"/>
        </w:rPr>
      </w:pPr>
      <w:r w:rsidRPr="00A5061C">
        <w:rPr>
          <w:noProof/>
        </w:rPr>
        <w:drawing>
          <wp:inline distT="0" distB="0" distL="0" distR="0">
            <wp:extent cx="5232400" cy="3219450"/>
            <wp:effectExtent l="0" t="0" r="6350" b="0"/>
            <wp:docPr id="25" name="圖表 25">
              <a:extLst xmlns:a="http://schemas.openxmlformats.org/drawingml/2006/main">
                <a:ext uri="{FF2B5EF4-FFF2-40B4-BE49-F238E27FC236}">
                  <a16:creationId xmlns:a16="http://schemas.microsoft.com/office/drawing/2014/main" id="{F6C04945-32D8-4018-AA79-671E1568B2B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32A2B" w:rsidRPr="00A5061C" w:rsidRDefault="0097239C" w:rsidP="004D067D">
      <w:pPr>
        <w:pStyle w:val="af1"/>
        <w:jc w:val="center"/>
        <w:rPr>
          <w:rFonts w:ascii="Times New Roman" w:eastAsia="標楷體" w:hAnsi="Times New Roman"/>
          <w:sz w:val="28"/>
          <w:szCs w:val="28"/>
        </w:rPr>
      </w:pPr>
      <w:bookmarkStart w:id="11" w:name="_Toc44848278"/>
      <w:r w:rsidRPr="00A5061C">
        <w:rPr>
          <w:rFonts w:ascii="Times New Roman" w:eastAsia="標楷體" w:hAnsi="Times New Roman"/>
          <w:sz w:val="28"/>
          <w:szCs w:val="28"/>
        </w:rPr>
        <w:t>圖</w:t>
      </w:r>
      <w:r w:rsidRPr="00A5061C">
        <w:rPr>
          <w:rFonts w:ascii="Times New Roman" w:eastAsia="標楷體" w:hAnsi="Times New Roman"/>
          <w:sz w:val="28"/>
          <w:szCs w:val="28"/>
        </w:rPr>
        <w:t xml:space="preserve"> </w:t>
      </w:r>
      <w:r w:rsidR="006F25C7" w:rsidRPr="00A5061C">
        <w:rPr>
          <w:rFonts w:ascii="Times New Roman" w:eastAsia="標楷體" w:hAnsi="Times New Roman"/>
          <w:sz w:val="28"/>
          <w:szCs w:val="28"/>
        </w:rPr>
        <w:fldChar w:fldCharType="begin"/>
      </w:r>
      <w:r w:rsidRPr="00A5061C">
        <w:rPr>
          <w:rFonts w:ascii="Times New Roman" w:eastAsia="標楷體" w:hAnsi="Times New Roman"/>
          <w:sz w:val="28"/>
          <w:szCs w:val="28"/>
        </w:rPr>
        <w:instrText xml:space="preserve"> SEQ </w:instrText>
      </w:r>
      <w:r w:rsidRPr="00A5061C">
        <w:rPr>
          <w:rFonts w:ascii="Times New Roman" w:eastAsia="標楷體" w:hAnsi="Times New Roman"/>
          <w:sz w:val="28"/>
          <w:szCs w:val="28"/>
        </w:rPr>
        <w:instrText>圖</w:instrText>
      </w:r>
      <w:r w:rsidRPr="00A5061C">
        <w:rPr>
          <w:rFonts w:ascii="Times New Roman" w:eastAsia="標楷體" w:hAnsi="Times New Roman"/>
          <w:sz w:val="28"/>
          <w:szCs w:val="28"/>
        </w:rPr>
        <w:instrText xml:space="preserve"> \* ARABIC </w:instrText>
      </w:r>
      <w:r w:rsidR="006F25C7" w:rsidRPr="00A5061C">
        <w:rPr>
          <w:rFonts w:ascii="Times New Roman" w:eastAsia="標楷體" w:hAnsi="Times New Roman"/>
          <w:sz w:val="28"/>
          <w:szCs w:val="28"/>
        </w:rPr>
        <w:fldChar w:fldCharType="separate"/>
      </w:r>
      <w:r w:rsidR="00365AFD">
        <w:rPr>
          <w:rFonts w:ascii="Times New Roman" w:eastAsia="標楷體" w:hAnsi="Times New Roman"/>
          <w:noProof/>
          <w:sz w:val="28"/>
          <w:szCs w:val="28"/>
        </w:rPr>
        <w:t>2</w:t>
      </w:r>
      <w:r w:rsidR="006F25C7" w:rsidRPr="00A5061C">
        <w:rPr>
          <w:rFonts w:ascii="Times New Roman" w:eastAsia="標楷體" w:hAnsi="Times New Roman"/>
          <w:sz w:val="28"/>
          <w:szCs w:val="28"/>
        </w:rPr>
        <w:fldChar w:fldCharType="end"/>
      </w:r>
      <w:r w:rsidR="00C773F9" w:rsidRPr="00A5061C">
        <w:rPr>
          <w:rFonts w:ascii="Times New Roman" w:eastAsia="標楷體" w:hAnsi="Times New Roman"/>
          <w:sz w:val="28"/>
          <w:szCs w:val="28"/>
        </w:rPr>
        <w:t xml:space="preserve">  </w:t>
      </w:r>
      <w:r w:rsidR="000E483E" w:rsidRPr="00A5061C">
        <w:rPr>
          <w:rFonts w:ascii="Times New Roman" w:eastAsia="標楷體" w:hAnsi="Times New Roman"/>
          <w:sz w:val="28"/>
          <w:szCs w:val="28"/>
        </w:rPr>
        <w:t>108</w:t>
      </w:r>
      <w:r w:rsidR="000E483E" w:rsidRPr="00A5061C">
        <w:rPr>
          <w:rFonts w:ascii="Times New Roman" w:eastAsia="標楷體" w:hAnsi="Times New Roman"/>
          <w:sz w:val="28"/>
          <w:szCs w:val="28"/>
        </w:rPr>
        <w:t>年</w:t>
      </w:r>
      <w:proofErr w:type="gramStart"/>
      <w:r w:rsidR="000E483E" w:rsidRPr="00A5061C">
        <w:rPr>
          <w:rFonts w:ascii="Times New Roman" w:eastAsia="標楷體" w:hAnsi="Times New Roman"/>
          <w:sz w:val="28"/>
          <w:szCs w:val="28"/>
        </w:rPr>
        <w:t>居家照服員</w:t>
      </w:r>
      <w:proofErr w:type="gramEnd"/>
      <w:r w:rsidR="000E483E" w:rsidRPr="00A5061C">
        <w:rPr>
          <w:rFonts w:ascii="Times New Roman" w:eastAsia="標楷體" w:hAnsi="Times New Roman"/>
          <w:sz w:val="28"/>
          <w:szCs w:val="28"/>
        </w:rPr>
        <w:t>年齡</w:t>
      </w:r>
      <w:r w:rsidR="004C5156" w:rsidRPr="00A5061C">
        <w:rPr>
          <w:rFonts w:ascii="Times New Roman" w:eastAsia="標楷體" w:hAnsi="Times New Roman"/>
          <w:sz w:val="28"/>
          <w:szCs w:val="28"/>
        </w:rPr>
        <w:t>比率</w:t>
      </w:r>
      <w:r w:rsidR="00C773F9" w:rsidRPr="00A5061C">
        <w:rPr>
          <w:rFonts w:ascii="Times New Roman" w:eastAsia="標楷體" w:hAnsi="Times New Roman"/>
          <w:sz w:val="28"/>
          <w:szCs w:val="28"/>
        </w:rPr>
        <w:t>圖</w:t>
      </w:r>
      <w:bookmarkEnd w:id="11"/>
    </w:p>
    <w:p w:rsidR="00234C85" w:rsidRPr="00A5061C" w:rsidRDefault="00234C85" w:rsidP="00C773F9">
      <w:pPr>
        <w:pStyle w:val="a7"/>
        <w:spacing w:line="360" w:lineRule="auto"/>
        <w:ind w:leftChars="0" w:left="1" w:firstLineChars="52" w:firstLine="146"/>
        <w:rPr>
          <w:rFonts w:ascii="標楷體" w:eastAsia="標楷體" w:hAnsi="標楷體"/>
          <w:sz w:val="28"/>
          <w:szCs w:val="28"/>
        </w:rPr>
      </w:pPr>
    </w:p>
    <w:p w:rsidR="00EC754D" w:rsidRPr="00A5061C" w:rsidRDefault="006B4F2A" w:rsidP="00E238F3">
      <w:pPr>
        <w:pStyle w:val="2"/>
        <w:spacing w:beforeLines="100" w:before="360" w:afterLines="50" w:after="180" w:line="240" w:lineRule="auto"/>
        <w:ind w:leftChars="100" w:left="240"/>
        <w:rPr>
          <w:rFonts w:ascii="Times New Roman" w:hAnsi="Times New Roman" w:cs="Times New Roman"/>
        </w:rPr>
      </w:pPr>
      <w:bookmarkStart w:id="12" w:name="_Toc44847672"/>
      <w:r w:rsidRPr="00A5061C">
        <w:rPr>
          <w:rFonts w:ascii="Times New Roman" w:hAnsi="Times New Roman" w:cs="Times New Roman"/>
        </w:rPr>
        <w:t>三、</w:t>
      </w:r>
      <w:proofErr w:type="gramStart"/>
      <w:r w:rsidR="00617B10" w:rsidRPr="00A5061C">
        <w:rPr>
          <w:rFonts w:ascii="Times New Roman" w:hAnsi="Times New Roman" w:cs="Times New Roman"/>
        </w:rPr>
        <w:t>居家照服員</w:t>
      </w:r>
      <w:proofErr w:type="gramEnd"/>
      <w:r w:rsidR="00730942" w:rsidRPr="00A5061C">
        <w:rPr>
          <w:rFonts w:ascii="Times New Roman" w:hAnsi="Times New Roman" w:cs="Times New Roman"/>
        </w:rPr>
        <w:t>教育程度</w:t>
      </w:r>
      <w:r w:rsidR="00EC754D" w:rsidRPr="00A5061C">
        <w:rPr>
          <w:rFonts w:ascii="Times New Roman" w:hAnsi="Times New Roman" w:cs="Times New Roman"/>
        </w:rPr>
        <w:t>分析</w:t>
      </w:r>
      <w:bookmarkEnd w:id="12"/>
    </w:p>
    <w:p w:rsidR="00E66188" w:rsidRPr="00A5061C" w:rsidRDefault="004B5223" w:rsidP="00E238F3">
      <w:pPr>
        <w:pStyle w:val="a7"/>
        <w:spacing w:beforeLines="100" w:before="360" w:afterLines="50" w:after="180"/>
        <w:ind w:leftChars="100" w:left="240" w:firstLineChars="200" w:firstLine="560"/>
        <w:rPr>
          <w:rFonts w:ascii="Times New Roman" w:eastAsia="標楷體" w:hAnsi="Times New Roman"/>
          <w:sz w:val="28"/>
          <w:szCs w:val="28"/>
        </w:rPr>
      </w:pPr>
      <w:bookmarkStart w:id="13" w:name="_Hlk44830182"/>
      <w:r w:rsidRPr="00A5061C">
        <w:rPr>
          <w:rFonts w:ascii="Times New Roman" w:eastAsia="標楷體" w:hAnsi="Times New Roman"/>
          <w:sz w:val="28"/>
          <w:szCs w:val="28"/>
        </w:rPr>
        <w:t>108</w:t>
      </w:r>
      <w:r w:rsidRPr="00A5061C">
        <w:rPr>
          <w:rFonts w:ascii="Times New Roman" w:eastAsia="標楷體" w:hAnsi="Times New Roman"/>
          <w:sz w:val="28"/>
          <w:szCs w:val="28"/>
        </w:rPr>
        <w:t>年</w:t>
      </w:r>
      <w:proofErr w:type="gramStart"/>
      <w:r w:rsidRPr="00A5061C">
        <w:rPr>
          <w:rFonts w:ascii="Times New Roman" w:eastAsia="標楷體" w:hAnsi="Times New Roman"/>
          <w:sz w:val="28"/>
          <w:szCs w:val="28"/>
        </w:rPr>
        <w:t>居家照服員</w:t>
      </w:r>
      <w:proofErr w:type="gramEnd"/>
      <w:r w:rsidRPr="00A5061C">
        <w:rPr>
          <w:rFonts w:ascii="Times New Roman" w:eastAsia="標楷體" w:hAnsi="Times New Roman"/>
          <w:sz w:val="28"/>
          <w:szCs w:val="28"/>
        </w:rPr>
        <w:t>以高中職學歷</w:t>
      </w:r>
      <w:r>
        <w:rPr>
          <w:rFonts w:ascii="Times New Roman" w:eastAsia="標楷體" w:hAnsi="Times New Roman" w:hint="eastAsia"/>
          <w:sz w:val="28"/>
          <w:szCs w:val="28"/>
        </w:rPr>
        <w:t>人數為</w:t>
      </w:r>
      <w:r>
        <w:rPr>
          <w:rFonts w:ascii="Times New Roman" w:eastAsia="標楷體" w:hAnsi="Times New Roman" w:hint="eastAsia"/>
          <w:sz w:val="28"/>
          <w:szCs w:val="28"/>
        </w:rPr>
        <w:t>872</w:t>
      </w:r>
      <w:r>
        <w:rPr>
          <w:rFonts w:ascii="Times New Roman" w:eastAsia="標楷體" w:hAnsi="Times New Roman" w:hint="eastAsia"/>
          <w:sz w:val="28"/>
          <w:szCs w:val="28"/>
        </w:rPr>
        <w:t>人，</w:t>
      </w:r>
      <w:r w:rsidRPr="00A5061C">
        <w:rPr>
          <w:rFonts w:ascii="Times New Roman" w:eastAsia="標楷體" w:hAnsi="Times New Roman"/>
          <w:sz w:val="28"/>
          <w:szCs w:val="28"/>
        </w:rPr>
        <w:t>占</w:t>
      </w:r>
      <w:r w:rsidRPr="00A5061C">
        <w:rPr>
          <w:rFonts w:ascii="Times New Roman" w:eastAsia="標楷體" w:hAnsi="Times New Roman"/>
          <w:sz w:val="28"/>
          <w:szCs w:val="28"/>
        </w:rPr>
        <w:t>47.52%</w:t>
      </w:r>
      <w:r w:rsidRPr="00A5061C">
        <w:rPr>
          <w:rFonts w:ascii="Times New Roman" w:eastAsia="標楷體" w:hAnsi="Times New Roman"/>
          <w:sz w:val="28"/>
          <w:szCs w:val="28"/>
        </w:rPr>
        <w:t>居多，國中學歷</w:t>
      </w:r>
      <w:r>
        <w:rPr>
          <w:rFonts w:ascii="Times New Roman" w:eastAsia="標楷體" w:hAnsi="Times New Roman" w:hint="eastAsia"/>
          <w:sz w:val="28"/>
          <w:szCs w:val="28"/>
        </w:rPr>
        <w:t>353</w:t>
      </w:r>
      <w:r>
        <w:rPr>
          <w:rFonts w:ascii="Times New Roman" w:eastAsia="標楷體" w:hAnsi="Times New Roman" w:hint="eastAsia"/>
          <w:sz w:val="28"/>
          <w:szCs w:val="28"/>
        </w:rPr>
        <w:t>人，</w:t>
      </w:r>
      <w:r w:rsidRPr="00A5061C">
        <w:rPr>
          <w:rFonts w:ascii="Times New Roman" w:eastAsia="標楷體" w:hAnsi="Times New Roman"/>
          <w:sz w:val="28"/>
          <w:szCs w:val="28"/>
        </w:rPr>
        <w:t>占</w:t>
      </w:r>
      <w:r w:rsidRPr="00A5061C">
        <w:rPr>
          <w:rFonts w:ascii="Times New Roman" w:eastAsia="標楷體" w:hAnsi="Times New Roman"/>
          <w:sz w:val="28"/>
          <w:szCs w:val="28"/>
        </w:rPr>
        <w:t>19.24%</w:t>
      </w:r>
      <w:r w:rsidRPr="00A5061C">
        <w:rPr>
          <w:rFonts w:ascii="Times New Roman" w:eastAsia="標楷體" w:hAnsi="Times New Roman"/>
          <w:sz w:val="28"/>
          <w:szCs w:val="28"/>
        </w:rPr>
        <w:t>次之；</w:t>
      </w:r>
      <w:r w:rsidR="0085135A" w:rsidRPr="00A5061C">
        <w:rPr>
          <w:rFonts w:ascii="Times New Roman" w:eastAsia="標楷體" w:hAnsi="Times New Roman"/>
          <w:sz w:val="28"/>
          <w:szCs w:val="28"/>
        </w:rPr>
        <w:t>107</w:t>
      </w:r>
      <w:r w:rsidR="0085135A" w:rsidRPr="00A5061C">
        <w:rPr>
          <w:rFonts w:ascii="Times New Roman" w:eastAsia="標楷體" w:hAnsi="Times New Roman"/>
          <w:sz w:val="28"/>
          <w:szCs w:val="28"/>
        </w:rPr>
        <w:t>年</w:t>
      </w:r>
      <w:proofErr w:type="gramStart"/>
      <w:r w:rsidR="0085135A" w:rsidRPr="00A5061C">
        <w:rPr>
          <w:rFonts w:ascii="Times New Roman" w:eastAsia="標楷體" w:hAnsi="Times New Roman"/>
          <w:sz w:val="28"/>
          <w:szCs w:val="28"/>
        </w:rPr>
        <w:t>居家照服員</w:t>
      </w:r>
      <w:proofErr w:type="gramEnd"/>
      <w:r w:rsidR="0085135A" w:rsidRPr="00A5061C">
        <w:rPr>
          <w:rFonts w:ascii="Times New Roman" w:eastAsia="標楷體" w:hAnsi="Times New Roman"/>
          <w:sz w:val="28"/>
          <w:szCs w:val="28"/>
        </w:rPr>
        <w:t>以高中職學歷</w:t>
      </w:r>
      <w:r>
        <w:rPr>
          <w:rFonts w:ascii="Times New Roman" w:eastAsia="標楷體" w:hAnsi="Times New Roman" w:hint="eastAsia"/>
          <w:sz w:val="28"/>
          <w:szCs w:val="28"/>
        </w:rPr>
        <w:t>人數</w:t>
      </w:r>
      <w:r>
        <w:rPr>
          <w:rFonts w:ascii="Times New Roman" w:eastAsia="標楷體" w:hAnsi="Times New Roman" w:hint="eastAsia"/>
          <w:sz w:val="28"/>
          <w:szCs w:val="28"/>
        </w:rPr>
        <w:t>556</w:t>
      </w:r>
      <w:r>
        <w:rPr>
          <w:rFonts w:ascii="Times New Roman" w:eastAsia="標楷體" w:hAnsi="Times New Roman" w:hint="eastAsia"/>
          <w:sz w:val="28"/>
          <w:szCs w:val="28"/>
        </w:rPr>
        <w:t>人，</w:t>
      </w:r>
      <w:r w:rsidR="0085135A" w:rsidRPr="00A5061C">
        <w:rPr>
          <w:rFonts w:ascii="Times New Roman" w:eastAsia="標楷體" w:hAnsi="Times New Roman"/>
          <w:sz w:val="28"/>
          <w:szCs w:val="28"/>
        </w:rPr>
        <w:t>占</w:t>
      </w:r>
      <w:r w:rsidR="004B1563" w:rsidRPr="00A5061C">
        <w:rPr>
          <w:rFonts w:ascii="Times New Roman" w:eastAsia="標楷體" w:hAnsi="Times New Roman"/>
          <w:sz w:val="28"/>
          <w:szCs w:val="28"/>
        </w:rPr>
        <w:t>44.06</w:t>
      </w:r>
      <w:r w:rsidR="0085135A" w:rsidRPr="00A5061C">
        <w:rPr>
          <w:rFonts w:ascii="Times New Roman" w:eastAsia="標楷體" w:hAnsi="Times New Roman"/>
          <w:sz w:val="28"/>
          <w:szCs w:val="28"/>
        </w:rPr>
        <w:t>%</w:t>
      </w:r>
      <w:r w:rsidR="0085135A" w:rsidRPr="00A5061C">
        <w:rPr>
          <w:rFonts w:ascii="Times New Roman" w:eastAsia="標楷體" w:hAnsi="Times New Roman"/>
          <w:sz w:val="28"/>
          <w:szCs w:val="28"/>
        </w:rPr>
        <w:t>居多，國中學歷</w:t>
      </w:r>
      <w:r>
        <w:rPr>
          <w:rFonts w:ascii="Times New Roman" w:eastAsia="標楷體" w:hAnsi="Times New Roman" w:hint="eastAsia"/>
          <w:sz w:val="28"/>
          <w:szCs w:val="28"/>
        </w:rPr>
        <w:t>226</w:t>
      </w:r>
      <w:r>
        <w:rPr>
          <w:rFonts w:ascii="Times New Roman" w:eastAsia="標楷體" w:hAnsi="Times New Roman" w:hint="eastAsia"/>
          <w:sz w:val="28"/>
          <w:szCs w:val="28"/>
        </w:rPr>
        <w:t>人</w:t>
      </w:r>
      <w:r w:rsidR="0085135A" w:rsidRPr="00A5061C">
        <w:rPr>
          <w:rFonts w:ascii="Times New Roman" w:eastAsia="標楷體" w:hAnsi="Times New Roman"/>
          <w:sz w:val="28"/>
          <w:szCs w:val="28"/>
        </w:rPr>
        <w:t>占</w:t>
      </w:r>
      <w:r w:rsidR="004B1563" w:rsidRPr="00A5061C">
        <w:rPr>
          <w:rFonts w:ascii="Times New Roman" w:eastAsia="標楷體" w:hAnsi="Times New Roman"/>
          <w:sz w:val="28"/>
          <w:szCs w:val="28"/>
        </w:rPr>
        <w:t>17.91</w:t>
      </w:r>
      <w:r w:rsidR="0085135A" w:rsidRPr="00A5061C">
        <w:rPr>
          <w:rFonts w:ascii="Times New Roman" w:eastAsia="標楷體" w:hAnsi="Times New Roman"/>
          <w:sz w:val="28"/>
          <w:szCs w:val="28"/>
        </w:rPr>
        <w:t>%</w:t>
      </w:r>
      <w:r w:rsidR="0085135A" w:rsidRPr="00A5061C">
        <w:rPr>
          <w:rFonts w:ascii="Times New Roman" w:eastAsia="標楷體" w:hAnsi="Times New Roman"/>
          <w:sz w:val="28"/>
          <w:szCs w:val="28"/>
        </w:rPr>
        <w:t>次之</w:t>
      </w:r>
      <w:bookmarkEnd w:id="13"/>
      <w:r w:rsidR="00D720CC" w:rsidRPr="00A5061C">
        <w:rPr>
          <w:rFonts w:ascii="Times New Roman" w:eastAsia="標楷體" w:hAnsi="Times New Roman"/>
          <w:sz w:val="28"/>
          <w:szCs w:val="28"/>
        </w:rPr>
        <w:t>（表</w:t>
      </w:r>
      <w:r w:rsidR="00D720CC" w:rsidRPr="00A5061C">
        <w:rPr>
          <w:rFonts w:ascii="Times New Roman" w:eastAsia="標楷體" w:hAnsi="Times New Roman"/>
          <w:sz w:val="28"/>
          <w:szCs w:val="28"/>
        </w:rPr>
        <w:t>3</w:t>
      </w:r>
      <w:r w:rsidR="00605965" w:rsidRPr="00A5061C">
        <w:rPr>
          <w:rFonts w:ascii="Times New Roman" w:eastAsia="標楷體" w:hAnsi="Times New Roman"/>
          <w:sz w:val="28"/>
          <w:szCs w:val="28"/>
        </w:rPr>
        <w:t>）</w:t>
      </w:r>
      <w:r w:rsidR="004B1563" w:rsidRPr="00A5061C">
        <w:rPr>
          <w:rFonts w:ascii="Times New Roman" w:eastAsia="標楷體" w:hAnsi="Times New Roman"/>
          <w:sz w:val="28"/>
          <w:szCs w:val="28"/>
        </w:rPr>
        <w:t>。</w:t>
      </w:r>
      <w:r w:rsidR="00E66188" w:rsidRPr="00A5061C">
        <w:rPr>
          <w:rFonts w:ascii="Times New Roman" w:eastAsia="標楷體" w:hAnsi="Times New Roman"/>
          <w:sz w:val="28"/>
          <w:szCs w:val="28"/>
        </w:rPr>
        <w:t>另就各教育程度內男女統計來分析，可以從圖</w:t>
      </w:r>
      <w:r w:rsidR="00D720CC" w:rsidRPr="00A5061C">
        <w:rPr>
          <w:rFonts w:ascii="Times New Roman" w:eastAsia="標楷體" w:hAnsi="Times New Roman"/>
          <w:sz w:val="28"/>
          <w:szCs w:val="28"/>
        </w:rPr>
        <w:t>3</w:t>
      </w:r>
      <w:r w:rsidR="00E66188" w:rsidRPr="00A5061C">
        <w:rPr>
          <w:rFonts w:ascii="Times New Roman" w:eastAsia="標楷體" w:hAnsi="Times New Roman"/>
          <w:sz w:val="28"/>
          <w:szCs w:val="28"/>
        </w:rPr>
        <w:t>及圖</w:t>
      </w:r>
      <w:r w:rsidR="00D720CC" w:rsidRPr="00A5061C">
        <w:rPr>
          <w:rFonts w:ascii="Times New Roman" w:eastAsia="標楷體" w:hAnsi="Times New Roman"/>
          <w:sz w:val="28"/>
          <w:szCs w:val="28"/>
        </w:rPr>
        <w:t>4</w:t>
      </w:r>
      <w:r w:rsidR="00E66188" w:rsidRPr="00A5061C">
        <w:rPr>
          <w:rFonts w:ascii="Times New Roman" w:eastAsia="標楷體" w:hAnsi="Times New Roman"/>
          <w:sz w:val="28"/>
          <w:szCs w:val="28"/>
        </w:rPr>
        <w:t>圖表看出，</w:t>
      </w:r>
      <w:r>
        <w:rPr>
          <w:rFonts w:ascii="Times New Roman" w:eastAsia="標楷體" w:hAnsi="Times New Roman"/>
          <w:sz w:val="28"/>
          <w:szCs w:val="28"/>
        </w:rPr>
        <w:t>10</w:t>
      </w:r>
      <w:r>
        <w:rPr>
          <w:rFonts w:ascii="Times New Roman" w:eastAsia="標楷體" w:hAnsi="Times New Roman" w:hint="eastAsia"/>
          <w:sz w:val="28"/>
          <w:szCs w:val="28"/>
        </w:rPr>
        <w:t>8</w:t>
      </w:r>
      <w:r w:rsidR="00E66188" w:rsidRPr="00A5061C">
        <w:rPr>
          <w:rFonts w:ascii="Times New Roman" w:eastAsia="標楷體" w:hAnsi="Times New Roman"/>
          <w:sz w:val="28"/>
          <w:szCs w:val="28"/>
        </w:rPr>
        <w:t>年和</w:t>
      </w:r>
      <w:r>
        <w:rPr>
          <w:rFonts w:ascii="Times New Roman" w:eastAsia="標楷體" w:hAnsi="Times New Roman"/>
          <w:sz w:val="28"/>
          <w:szCs w:val="28"/>
        </w:rPr>
        <w:t>10</w:t>
      </w:r>
      <w:r>
        <w:rPr>
          <w:rFonts w:ascii="Times New Roman" w:eastAsia="標楷體" w:hAnsi="Times New Roman" w:hint="eastAsia"/>
          <w:sz w:val="28"/>
          <w:szCs w:val="28"/>
        </w:rPr>
        <w:t>7</w:t>
      </w:r>
      <w:r w:rsidR="00E66188" w:rsidRPr="00A5061C">
        <w:rPr>
          <w:rFonts w:ascii="Times New Roman" w:eastAsia="標楷體" w:hAnsi="Times New Roman"/>
          <w:sz w:val="28"/>
          <w:szCs w:val="28"/>
        </w:rPr>
        <w:t>年男女性別在各教育程度的分布是</w:t>
      </w:r>
      <w:r w:rsidR="00D720CC" w:rsidRPr="00A5061C">
        <w:rPr>
          <w:rFonts w:ascii="Times New Roman" w:eastAsia="標楷體" w:hAnsi="Times New Roman"/>
          <w:sz w:val="28"/>
          <w:szCs w:val="28"/>
        </w:rPr>
        <w:t>相當</w:t>
      </w:r>
      <w:r w:rsidR="00E66188" w:rsidRPr="00A5061C">
        <w:rPr>
          <w:rFonts w:ascii="Times New Roman" w:eastAsia="標楷體" w:hAnsi="Times New Roman"/>
          <w:sz w:val="28"/>
          <w:szCs w:val="28"/>
        </w:rPr>
        <w:t>的，整體的分布</w:t>
      </w:r>
      <w:r w:rsidR="00D720CC" w:rsidRPr="00A5061C">
        <w:rPr>
          <w:rFonts w:ascii="Times New Roman" w:eastAsia="標楷體" w:hAnsi="Times New Roman"/>
          <w:sz w:val="28"/>
          <w:szCs w:val="28"/>
        </w:rPr>
        <w:t>亦是</w:t>
      </w:r>
      <w:r w:rsidR="00E66188" w:rsidRPr="00A5061C">
        <w:rPr>
          <w:rFonts w:ascii="Times New Roman" w:eastAsia="標楷體" w:hAnsi="Times New Roman"/>
          <w:sz w:val="28"/>
          <w:szCs w:val="28"/>
        </w:rPr>
        <w:t>。</w:t>
      </w:r>
    </w:p>
    <w:p w:rsidR="00C72FFA" w:rsidRPr="00A5061C" w:rsidRDefault="00605965" w:rsidP="00E238F3">
      <w:pPr>
        <w:pStyle w:val="a7"/>
        <w:spacing w:beforeLines="100" w:before="360" w:afterLines="50" w:after="180"/>
        <w:ind w:leftChars="100" w:left="240" w:firstLineChars="200" w:firstLine="560"/>
        <w:rPr>
          <w:rFonts w:ascii="Times New Roman" w:eastAsia="標楷體" w:hAnsi="Times New Roman"/>
          <w:sz w:val="28"/>
          <w:szCs w:val="28"/>
        </w:rPr>
      </w:pPr>
      <w:r w:rsidRPr="00A5061C">
        <w:rPr>
          <w:rFonts w:ascii="Times New Roman" w:eastAsia="標楷體" w:hAnsi="Times New Roman"/>
          <w:sz w:val="28"/>
          <w:szCs w:val="28"/>
        </w:rPr>
        <w:t>就各教育程度</w:t>
      </w:r>
      <w:r w:rsidRPr="00A5061C">
        <w:rPr>
          <w:rFonts w:ascii="Times New Roman" w:eastAsia="標楷體" w:hAnsi="Times New Roman"/>
          <w:sz w:val="28"/>
          <w:szCs w:val="28"/>
        </w:rPr>
        <w:t>108</w:t>
      </w:r>
      <w:r w:rsidR="00CE62EB" w:rsidRPr="00A5061C">
        <w:rPr>
          <w:rFonts w:ascii="Times New Roman" w:eastAsia="標楷體" w:hAnsi="Times New Roman"/>
          <w:sz w:val="28"/>
          <w:szCs w:val="28"/>
        </w:rPr>
        <w:t>年較</w:t>
      </w:r>
      <w:r w:rsidRPr="00A5061C">
        <w:rPr>
          <w:rFonts w:ascii="Times New Roman" w:eastAsia="標楷體" w:hAnsi="Times New Roman"/>
          <w:sz w:val="28"/>
          <w:szCs w:val="28"/>
        </w:rPr>
        <w:t>107</w:t>
      </w:r>
      <w:r w:rsidRPr="00A5061C">
        <w:rPr>
          <w:rFonts w:ascii="Times New Roman" w:eastAsia="標楷體" w:hAnsi="Times New Roman"/>
          <w:sz w:val="28"/>
          <w:szCs w:val="28"/>
        </w:rPr>
        <w:t>年成長率來看，</w:t>
      </w:r>
      <w:r w:rsidR="00BA056B" w:rsidRPr="00A5061C">
        <w:rPr>
          <w:rFonts w:ascii="Times New Roman" w:eastAsia="標楷體" w:hAnsi="Times New Roman"/>
          <w:sz w:val="28"/>
          <w:szCs w:val="28"/>
        </w:rPr>
        <w:t>教育程度</w:t>
      </w:r>
      <w:r w:rsidRPr="00A5061C">
        <w:rPr>
          <w:rFonts w:ascii="Times New Roman" w:eastAsia="標楷體" w:hAnsi="Times New Roman"/>
          <w:sz w:val="28"/>
          <w:szCs w:val="28"/>
        </w:rPr>
        <w:t>碩士人數成長</w:t>
      </w:r>
      <w:r w:rsidR="00D720CC" w:rsidRPr="00A5061C">
        <w:rPr>
          <w:rFonts w:ascii="Times New Roman" w:eastAsia="標楷體" w:hAnsi="Times New Roman"/>
          <w:sz w:val="28"/>
          <w:szCs w:val="28"/>
        </w:rPr>
        <w:t>100</w:t>
      </w:r>
      <w:r w:rsidRPr="00A5061C">
        <w:rPr>
          <w:rFonts w:ascii="Times New Roman" w:eastAsia="標楷體" w:hAnsi="Times New Roman"/>
          <w:sz w:val="28"/>
          <w:szCs w:val="28"/>
        </w:rPr>
        <w:t>%</w:t>
      </w:r>
      <w:r w:rsidRPr="00A5061C">
        <w:rPr>
          <w:rFonts w:ascii="Times New Roman" w:eastAsia="標楷體" w:hAnsi="Times New Roman"/>
          <w:sz w:val="28"/>
          <w:szCs w:val="28"/>
        </w:rPr>
        <w:t>最高，</w:t>
      </w:r>
      <w:r w:rsidR="00BA056B" w:rsidRPr="00A5061C">
        <w:rPr>
          <w:rFonts w:ascii="Times New Roman" w:eastAsia="標楷體" w:hAnsi="Times New Roman"/>
          <w:sz w:val="28"/>
          <w:szCs w:val="28"/>
        </w:rPr>
        <w:t>教育程度</w:t>
      </w:r>
      <w:r w:rsidRPr="00A5061C">
        <w:rPr>
          <w:rFonts w:ascii="Times New Roman" w:eastAsia="標楷體" w:hAnsi="Times New Roman"/>
          <w:sz w:val="28"/>
          <w:szCs w:val="28"/>
        </w:rPr>
        <w:t>高中職人數成長率</w:t>
      </w:r>
      <w:r w:rsidR="00CE62EB" w:rsidRPr="00A5061C">
        <w:rPr>
          <w:rFonts w:ascii="Times New Roman" w:eastAsia="標楷體" w:hAnsi="Times New Roman"/>
          <w:sz w:val="28"/>
          <w:szCs w:val="28"/>
        </w:rPr>
        <w:t>56.83</w:t>
      </w:r>
      <w:r w:rsidR="00BA056B" w:rsidRPr="00A5061C">
        <w:rPr>
          <w:rFonts w:ascii="Times New Roman" w:eastAsia="標楷體" w:hAnsi="Times New Roman"/>
          <w:sz w:val="28"/>
          <w:szCs w:val="28"/>
        </w:rPr>
        <w:t>%</w:t>
      </w:r>
      <w:r w:rsidR="00BA056B" w:rsidRPr="00A5061C">
        <w:rPr>
          <w:rFonts w:ascii="Times New Roman" w:eastAsia="標楷體" w:hAnsi="Times New Roman"/>
          <w:sz w:val="28"/>
          <w:szCs w:val="28"/>
        </w:rPr>
        <w:t>次之，另外在教育程度大學人數成長率亦有</w:t>
      </w:r>
      <w:r w:rsidR="00BA056B" w:rsidRPr="00A5061C">
        <w:rPr>
          <w:rFonts w:ascii="Times New Roman" w:eastAsia="標楷體" w:hAnsi="Times New Roman"/>
          <w:sz w:val="28"/>
          <w:szCs w:val="28"/>
        </w:rPr>
        <w:t>41.21%</w:t>
      </w:r>
      <w:r w:rsidR="00BA056B" w:rsidRPr="00A5061C">
        <w:rPr>
          <w:rFonts w:ascii="Times New Roman" w:eastAsia="標楷體" w:hAnsi="Times New Roman"/>
          <w:sz w:val="28"/>
          <w:szCs w:val="28"/>
        </w:rPr>
        <w:t>（表</w:t>
      </w:r>
      <w:r w:rsidR="00D720CC" w:rsidRPr="00A5061C">
        <w:rPr>
          <w:rFonts w:ascii="Times New Roman" w:eastAsia="標楷體" w:hAnsi="Times New Roman"/>
          <w:sz w:val="28"/>
          <w:szCs w:val="28"/>
        </w:rPr>
        <w:t>4</w:t>
      </w:r>
      <w:r w:rsidR="00BA056B" w:rsidRPr="00A5061C">
        <w:rPr>
          <w:rFonts w:ascii="Times New Roman" w:eastAsia="標楷體" w:hAnsi="Times New Roman"/>
          <w:sz w:val="28"/>
          <w:szCs w:val="28"/>
        </w:rPr>
        <w:t>），顯示</w:t>
      </w:r>
      <w:proofErr w:type="gramStart"/>
      <w:r w:rsidR="00BA056B" w:rsidRPr="00A5061C">
        <w:rPr>
          <w:rFonts w:ascii="Times New Roman" w:eastAsia="標楷體" w:hAnsi="Times New Roman"/>
          <w:sz w:val="28"/>
          <w:szCs w:val="28"/>
        </w:rPr>
        <w:t>居家照服員</w:t>
      </w:r>
      <w:proofErr w:type="gramEnd"/>
      <w:r w:rsidR="00BA056B" w:rsidRPr="00A5061C">
        <w:rPr>
          <w:rFonts w:ascii="Times New Roman" w:eastAsia="標楷體" w:hAnsi="Times New Roman"/>
          <w:sz w:val="28"/>
          <w:szCs w:val="28"/>
        </w:rPr>
        <w:t>工作漸漸被</w:t>
      </w:r>
      <w:r w:rsidR="007E5C2C" w:rsidRPr="00A5061C">
        <w:rPr>
          <w:rFonts w:ascii="Times New Roman" w:eastAsia="標楷體" w:hAnsi="Times New Roman"/>
          <w:sz w:val="28"/>
          <w:szCs w:val="28"/>
        </w:rPr>
        <w:t>接受，不再只是專業度低的工作。</w:t>
      </w:r>
    </w:p>
    <w:p w:rsidR="00234C85" w:rsidRPr="00A5061C" w:rsidRDefault="007E5C2C" w:rsidP="00E238F3">
      <w:pPr>
        <w:pStyle w:val="a7"/>
        <w:spacing w:beforeLines="100" w:before="360" w:afterLines="50" w:after="180"/>
        <w:ind w:leftChars="100" w:left="240" w:firstLineChars="200" w:firstLine="560"/>
        <w:rPr>
          <w:rFonts w:ascii="Times New Roman" w:eastAsia="標楷體" w:hAnsi="Times New Roman"/>
          <w:sz w:val="28"/>
          <w:szCs w:val="28"/>
        </w:rPr>
      </w:pPr>
      <w:r w:rsidRPr="00A5061C">
        <w:rPr>
          <w:rFonts w:ascii="Times New Roman" w:eastAsia="標楷體" w:hAnsi="Times New Roman"/>
          <w:sz w:val="28"/>
          <w:szCs w:val="28"/>
        </w:rPr>
        <w:t>各教育程度內男女比率約為</w:t>
      </w:r>
      <w:r w:rsidRPr="00A5061C">
        <w:rPr>
          <w:rFonts w:ascii="Times New Roman" w:eastAsia="標楷體" w:hAnsi="Times New Roman"/>
          <w:sz w:val="28"/>
          <w:szCs w:val="28"/>
        </w:rPr>
        <w:t>1</w:t>
      </w:r>
      <w:r w:rsidRPr="00A5061C">
        <w:rPr>
          <w:rFonts w:ascii="Times New Roman" w:eastAsia="標楷體" w:hAnsi="Times New Roman"/>
          <w:sz w:val="28"/>
          <w:szCs w:val="28"/>
        </w:rPr>
        <w:t>：</w:t>
      </w:r>
      <w:r w:rsidRPr="00A5061C">
        <w:rPr>
          <w:rFonts w:ascii="Times New Roman" w:eastAsia="標楷體" w:hAnsi="Times New Roman"/>
          <w:sz w:val="28"/>
          <w:szCs w:val="28"/>
        </w:rPr>
        <w:t>6</w:t>
      </w:r>
      <w:r w:rsidRPr="00A5061C">
        <w:rPr>
          <w:rFonts w:ascii="Times New Roman" w:eastAsia="標楷體" w:hAnsi="Times New Roman"/>
          <w:sz w:val="28"/>
          <w:szCs w:val="28"/>
        </w:rPr>
        <w:t>，</w:t>
      </w:r>
      <w:proofErr w:type="gramStart"/>
      <w:r w:rsidR="006B1684" w:rsidRPr="00A5061C">
        <w:rPr>
          <w:rFonts w:ascii="Times New Roman" w:eastAsia="標楷體" w:hAnsi="Times New Roman"/>
          <w:sz w:val="28"/>
          <w:szCs w:val="28"/>
        </w:rPr>
        <w:t>依表</w:t>
      </w:r>
      <w:proofErr w:type="gramEnd"/>
      <w:r w:rsidR="006B1684" w:rsidRPr="00A5061C">
        <w:rPr>
          <w:rFonts w:ascii="Times New Roman" w:eastAsia="標楷體" w:hAnsi="Times New Roman"/>
          <w:sz w:val="28"/>
          <w:szCs w:val="28"/>
        </w:rPr>
        <w:t>5</w:t>
      </w:r>
      <w:r w:rsidR="006B1684" w:rsidRPr="00A5061C">
        <w:rPr>
          <w:rFonts w:ascii="Times New Roman" w:eastAsia="標楷體" w:hAnsi="Times New Roman"/>
          <w:sz w:val="28"/>
          <w:szCs w:val="28"/>
        </w:rPr>
        <w:t>顯示</w:t>
      </w:r>
      <w:r w:rsidRPr="00A5061C">
        <w:rPr>
          <w:rFonts w:ascii="Times New Roman" w:eastAsia="標楷體" w:hAnsi="Times New Roman"/>
          <w:sz w:val="28"/>
          <w:szCs w:val="28"/>
        </w:rPr>
        <w:t>108</w:t>
      </w:r>
      <w:r w:rsidRPr="00A5061C">
        <w:rPr>
          <w:rFonts w:ascii="Times New Roman" w:eastAsia="標楷體" w:hAnsi="Times New Roman"/>
          <w:sz w:val="28"/>
          <w:szCs w:val="28"/>
        </w:rPr>
        <w:t>年較</w:t>
      </w:r>
      <w:r w:rsidRPr="00A5061C">
        <w:rPr>
          <w:rFonts w:ascii="Times New Roman" w:eastAsia="標楷體" w:hAnsi="Times New Roman"/>
          <w:sz w:val="28"/>
          <w:szCs w:val="28"/>
        </w:rPr>
        <w:t>107</w:t>
      </w:r>
      <w:r w:rsidRPr="00A5061C">
        <w:rPr>
          <w:rFonts w:ascii="Times New Roman" w:eastAsia="標楷體" w:hAnsi="Times New Roman"/>
          <w:sz w:val="28"/>
          <w:szCs w:val="28"/>
        </w:rPr>
        <w:t>年各教育程度男性所</w:t>
      </w:r>
      <w:r w:rsidRPr="00501823">
        <w:rPr>
          <w:rFonts w:ascii="Times New Roman" w:eastAsia="標楷體" w:hAnsi="Times New Roman"/>
          <w:sz w:val="28"/>
          <w:szCs w:val="28"/>
        </w:rPr>
        <w:t>占比率有漸漸升高，這也</w:t>
      </w:r>
      <w:r w:rsidR="006B1684" w:rsidRPr="00501823">
        <w:rPr>
          <w:rFonts w:ascii="Times New Roman" w:eastAsia="標楷體" w:hAnsi="Times New Roman"/>
          <w:sz w:val="28"/>
          <w:szCs w:val="28"/>
        </w:rPr>
        <w:t>反</w:t>
      </w:r>
      <w:r w:rsidRPr="00501823">
        <w:rPr>
          <w:rFonts w:ascii="Times New Roman" w:eastAsia="標楷體" w:hAnsi="Times New Roman"/>
          <w:sz w:val="28"/>
          <w:szCs w:val="28"/>
        </w:rPr>
        <w:t>應</w:t>
      </w:r>
      <w:r w:rsidR="006B1684" w:rsidRPr="00501823">
        <w:rPr>
          <w:rFonts w:ascii="Times New Roman" w:eastAsia="標楷體" w:hAnsi="Times New Roman"/>
          <w:sz w:val="28"/>
          <w:szCs w:val="28"/>
        </w:rPr>
        <w:t>與</w:t>
      </w:r>
      <w:r w:rsidR="0070564A" w:rsidRPr="00501823">
        <w:rPr>
          <w:rFonts w:ascii="Times New Roman" w:eastAsia="標楷體" w:hAnsi="Times New Roman"/>
          <w:sz w:val="28"/>
          <w:szCs w:val="28"/>
        </w:rPr>
        <w:t>男</w:t>
      </w:r>
      <w:r w:rsidR="002A7C0A" w:rsidRPr="00501823">
        <w:rPr>
          <w:rFonts w:ascii="Times New Roman" w:eastAsia="標楷體" w:hAnsi="Times New Roman"/>
          <w:sz w:val="28"/>
          <w:szCs w:val="28"/>
        </w:rPr>
        <w:t>性</w:t>
      </w:r>
      <w:proofErr w:type="gramStart"/>
      <w:r w:rsidR="002A7C0A" w:rsidRPr="00501823">
        <w:rPr>
          <w:rFonts w:ascii="Times New Roman" w:eastAsia="標楷體" w:hAnsi="Times New Roman"/>
          <w:sz w:val="28"/>
          <w:szCs w:val="28"/>
        </w:rPr>
        <w:t>居家照服員</w:t>
      </w:r>
      <w:proofErr w:type="gramEnd"/>
      <w:r w:rsidR="002A7C0A" w:rsidRPr="00501823">
        <w:rPr>
          <w:rFonts w:ascii="Times New Roman" w:eastAsia="標楷體" w:hAnsi="Times New Roman"/>
          <w:sz w:val="28"/>
          <w:szCs w:val="28"/>
        </w:rPr>
        <w:t>投入人數</w:t>
      </w:r>
      <w:r w:rsidR="002A7C0A" w:rsidRPr="00501823">
        <w:rPr>
          <w:rFonts w:ascii="Times New Roman" w:eastAsia="標楷體" w:hAnsi="Times New Roman" w:hint="eastAsia"/>
          <w:sz w:val="28"/>
          <w:szCs w:val="28"/>
        </w:rPr>
        <w:t>有增加的情形</w:t>
      </w:r>
      <w:r w:rsidRPr="00501823">
        <w:rPr>
          <w:rFonts w:ascii="Times New Roman" w:eastAsia="標楷體" w:hAnsi="Times New Roman"/>
          <w:sz w:val="28"/>
          <w:szCs w:val="28"/>
        </w:rPr>
        <w:t>；</w:t>
      </w:r>
      <w:r w:rsidR="002A7C0A" w:rsidRPr="00501823">
        <w:rPr>
          <w:rFonts w:ascii="Times New Roman" w:eastAsia="標楷體" w:hAnsi="Times New Roman" w:hint="eastAsia"/>
          <w:sz w:val="28"/>
          <w:szCs w:val="28"/>
        </w:rPr>
        <w:t>當然更</w:t>
      </w:r>
      <w:r w:rsidRPr="00501823">
        <w:rPr>
          <w:rFonts w:ascii="Times New Roman" w:eastAsia="標楷體" w:hAnsi="Times New Roman"/>
          <w:sz w:val="28"/>
          <w:szCs w:val="28"/>
        </w:rPr>
        <w:t>值得關注的是女性高學歷</w:t>
      </w:r>
      <w:r w:rsidR="00E66188" w:rsidRPr="00501823">
        <w:rPr>
          <w:rFonts w:ascii="Times New Roman" w:eastAsia="標楷體" w:hAnsi="Times New Roman"/>
          <w:sz w:val="28"/>
          <w:szCs w:val="28"/>
        </w:rPr>
        <w:t>投入有漸增的趨勢，可能原因在於</w:t>
      </w:r>
      <w:proofErr w:type="gramStart"/>
      <w:r w:rsidR="00E66188" w:rsidRPr="00501823">
        <w:rPr>
          <w:rFonts w:ascii="Times New Roman" w:eastAsia="標楷體" w:hAnsi="Times New Roman"/>
          <w:sz w:val="28"/>
          <w:szCs w:val="28"/>
        </w:rPr>
        <w:t>居家照服員工</w:t>
      </w:r>
      <w:proofErr w:type="gramEnd"/>
      <w:r w:rsidR="00E66188" w:rsidRPr="00501823">
        <w:rPr>
          <w:rFonts w:ascii="Times New Roman" w:eastAsia="標楷體" w:hAnsi="Times New Roman"/>
          <w:sz w:val="28"/>
          <w:szCs w:val="28"/>
        </w:rPr>
        <w:t>作人被認為以女性</w:t>
      </w:r>
      <w:r w:rsidR="00E66188" w:rsidRPr="00A5061C">
        <w:rPr>
          <w:rFonts w:ascii="Times New Roman" w:eastAsia="標楷體" w:hAnsi="Times New Roman"/>
          <w:sz w:val="28"/>
          <w:szCs w:val="28"/>
        </w:rPr>
        <w:t>為主，且長期照顧相關法令規定如長照機構業務負責人、長照個案管理員、</w:t>
      </w:r>
      <w:r w:rsidR="00E66188" w:rsidRPr="00A5061C">
        <w:rPr>
          <w:rFonts w:ascii="Times New Roman" w:eastAsia="標楷體" w:hAnsi="Times New Roman"/>
          <w:sz w:val="28"/>
          <w:szCs w:val="28"/>
        </w:rPr>
        <w:lastRenderedPageBreak/>
        <w:t>照管專員等等管理職，皆須要具備長照照顧工作</w:t>
      </w:r>
      <w:r w:rsidR="00E66188" w:rsidRPr="00A5061C">
        <w:rPr>
          <w:rFonts w:ascii="Times New Roman" w:eastAsia="標楷體" w:hAnsi="Times New Roman"/>
          <w:sz w:val="28"/>
          <w:szCs w:val="28"/>
        </w:rPr>
        <w:t>2</w:t>
      </w:r>
      <w:r w:rsidR="00E66188" w:rsidRPr="00A5061C">
        <w:rPr>
          <w:rFonts w:ascii="Times New Roman" w:eastAsia="標楷體" w:hAnsi="Times New Roman"/>
          <w:sz w:val="28"/>
          <w:szCs w:val="28"/>
        </w:rPr>
        <w:t>年以上，使大專院校的長照相關科系畢業後投入第一線直接工作的意願提高。</w:t>
      </w:r>
    </w:p>
    <w:p w:rsidR="00F96040" w:rsidRPr="00A5061C" w:rsidRDefault="00F96040" w:rsidP="00C72FFA">
      <w:pPr>
        <w:pStyle w:val="a7"/>
        <w:ind w:leftChars="0" w:left="0"/>
        <w:rPr>
          <w:rFonts w:ascii="標楷體" w:eastAsia="標楷體" w:hAnsi="標楷體"/>
          <w:sz w:val="28"/>
          <w:szCs w:val="28"/>
        </w:rPr>
      </w:pPr>
    </w:p>
    <w:p w:rsidR="004B1563" w:rsidRPr="00A5061C" w:rsidRDefault="0097239C" w:rsidP="00E85541">
      <w:pPr>
        <w:pStyle w:val="af1"/>
        <w:jc w:val="center"/>
        <w:rPr>
          <w:rFonts w:ascii="Times New Roman" w:eastAsia="標楷體" w:hAnsi="Times New Roman"/>
          <w:sz w:val="28"/>
          <w:szCs w:val="28"/>
        </w:rPr>
      </w:pPr>
      <w:bookmarkStart w:id="14" w:name="_Toc44848178"/>
      <w:r w:rsidRPr="00A5061C">
        <w:rPr>
          <w:rFonts w:ascii="Times New Roman" w:eastAsia="標楷體" w:hAnsi="Times New Roman"/>
          <w:sz w:val="28"/>
          <w:szCs w:val="28"/>
        </w:rPr>
        <w:t>表</w:t>
      </w:r>
      <w:r w:rsidRPr="00A5061C">
        <w:rPr>
          <w:rFonts w:ascii="Times New Roman" w:eastAsia="標楷體" w:hAnsi="Times New Roman"/>
          <w:sz w:val="28"/>
          <w:szCs w:val="28"/>
        </w:rPr>
        <w:t xml:space="preserve"> </w:t>
      </w:r>
      <w:r w:rsidR="006F25C7" w:rsidRPr="00A5061C">
        <w:rPr>
          <w:rFonts w:ascii="Times New Roman" w:eastAsia="標楷體" w:hAnsi="Times New Roman"/>
          <w:sz w:val="28"/>
          <w:szCs w:val="28"/>
        </w:rPr>
        <w:fldChar w:fldCharType="begin"/>
      </w:r>
      <w:r w:rsidRPr="00A5061C">
        <w:rPr>
          <w:rFonts w:ascii="Times New Roman" w:eastAsia="標楷體" w:hAnsi="Times New Roman"/>
          <w:sz w:val="28"/>
          <w:szCs w:val="28"/>
        </w:rPr>
        <w:instrText xml:space="preserve"> SEQ </w:instrText>
      </w:r>
      <w:r w:rsidRPr="00A5061C">
        <w:rPr>
          <w:rFonts w:ascii="Times New Roman" w:eastAsia="標楷體" w:hAnsi="Times New Roman"/>
          <w:sz w:val="28"/>
          <w:szCs w:val="28"/>
        </w:rPr>
        <w:instrText>表</w:instrText>
      </w:r>
      <w:r w:rsidRPr="00A5061C">
        <w:rPr>
          <w:rFonts w:ascii="Times New Roman" w:eastAsia="標楷體" w:hAnsi="Times New Roman"/>
          <w:sz w:val="28"/>
          <w:szCs w:val="28"/>
        </w:rPr>
        <w:instrText xml:space="preserve"> \* ARABIC </w:instrText>
      </w:r>
      <w:r w:rsidR="006F25C7" w:rsidRPr="00A5061C">
        <w:rPr>
          <w:rFonts w:ascii="Times New Roman" w:eastAsia="標楷體" w:hAnsi="Times New Roman"/>
          <w:sz w:val="28"/>
          <w:szCs w:val="28"/>
        </w:rPr>
        <w:fldChar w:fldCharType="separate"/>
      </w:r>
      <w:r w:rsidR="00365AFD">
        <w:rPr>
          <w:rFonts w:ascii="Times New Roman" w:eastAsia="標楷體" w:hAnsi="Times New Roman"/>
          <w:noProof/>
          <w:sz w:val="28"/>
          <w:szCs w:val="28"/>
        </w:rPr>
        <w:t>3</w:t>
      </w:r>
      <w:r w:rsidR="006F25C7" w:rsidRPr="00A5061C">
        <w:rPr>
          <w:rFonts w:ascii="Times New Roman" w:eastAsia="標楷體" w:hAnsi="Times New Roman"/>
          <w:sz w:val="28"/>
          <w:szCs w:val="28"/>
        </w:rPr>
        <w:fldChar w:fldCharType="end"/>
      </w:r>
      <w:r w:rsidR="00C72FFA" w:rsidRPr="00A5061C">
        <w:rPr>
          <w:rFonts w:ascii="Times New Roman" w:eastAsia="標楷體" w:hAnsi="Times New Roman"/>
          <w:sz w:val="28"/>
          <w:szCs w:val="28"/>
        </w:rPr>
        <w:t xml:space="preserve">  </w:t>
      </w:r>
      <w:proofErr w:type="gramStart"/>
      <w:r w:rsidR="00730942" w:rsidRPr="00A5061C">
        <w:rPr>
          <w:rFonts w:ascii="Times New Roman" w:eastAsia="標楷體" w:hAnsi="Times New Roman"/>
          <w:sz w:val="28"/>
          <w:szCs w:val="28"/>
        </w:rPr>
        <w:t>居家照服員</w:t>
      </w:r>
      <w:proofErr w:type="gramEnd"/>
      <w:r w:rsidR="00730942" w:rsidRPr="00A5061C">
        <w:rPr>
          <w:rFonts w:ascii="Times New Roman" w:eastAsia="標楷體" w:hAnsi="Times New Roman"/>
          <w:sz w:val="28"/>
          <w:szCs w:val="28"/>
        </w:rPr>
        <w:t>教育程度</w:t>
      </w:r>
      <w:r w:rsidR="00C72FFA" w:rsidRPr="00A5061C">
        <w:rPr>
          <w:rFonts w:ascii="Times New Roman" w:eastAsia="標楷體" w:hAnsi="Times New Roman"/>
          <w:sz w:val="28"/>
          <w:szCs w:val="28"/>
        </w:rPr>
        <w:t>統計</w:t>
      </w:r>
      <w:bookmarkEnd w:id="14"/>
    </w:p>
    <w:tbl>
      <w:tblPr>
        <w:tblpPr w:leftFromText="180" w:rightFromText="180" w:vertAnchor="text" w:horzAnchor="margin" w:tblpXSpec="center" w:tblpY="405"/>
        <w:tblW w:w="1053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57"/>
        <w:gridCol w:w="605"/>
        <w:gridCol w:w="641"/>
        <w:gridCol w:w="780"/>
        <w:gridCol w:w="540"/>
        <w:gridCol w:w="920"/>
        <w:gridCol w:w="566"/>
        <w:gridCol w:w="920"/>
        <w:gridCol w:w="566"/>
        <w:gridCol w:w="920"/>
        <w:gridCol w:w="566"/>
        <w:gridCol w:w="920"/>
        <w:gridCol w:w="566"/>
        <w:gridCol w:w="780"/>
        <w:gridCol w:w="692"/>
      </w:tblGrid>
      <w:tr w:rsidR="00A5061C" w:rsidRPr="00A5061C" w:rsidTr="00E70435">
        <w:trPr>
          <w:trHeight w:val="261"/>
        </w:trPr>
        <w:tc>
          <w:tcPr>
            <w:tcW w:w="5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E70435" w:rsidRPr="00A5061C" w:rsidRDefault="00085157" w:rsidP="00E85541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  <w:lang w:bidi="hi-IN"/>
              </w:rPr>
            </w:pPr>
            <w:r>
              <w:rPr>
                <w:rFonts w:ascii="Times New Roman" w:eastAsia="標楷體" w:hAnsi="Times New Roman"/>
                <w:kern w:val="0"/>
                <w:szCs w:val="24"/>
                <w:lang w:bidi="hi-IN"/>
              </w:rPr>
              <w:t>年</w:t>
            </w:r>
          </w:p>
        </w:tc>
        <w:tc>
          <w:tcPr>
            <w:tcW w:w="6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E70435" w:rsidRPr="00A5061C" w:rsidRDefault="00E70435" w:rsidP="00E85541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  <w:lang w:bidi="hi-IN"/>
              </w:rPr>
            </w:pPr>
            <w:r w:rsidRPr="00A5061C">
              <w:rPr>
                <w:rFonts w:ascii="Times New Roman" w:eastAsia="標楷體" w:hAnsi="Times New Roman"/>
                <w:kern w:val="0"/>
                <w:szCs w:val="24"/>
                <w:lang w:bidi="hi-IN"/>
              </w:rPr>
              <w:t>性別</w:t>
            </w:r>
          </w:p>
        </w:tc>
        <w:tc>
          <w:tcPr>
            <w:tcW w:w="14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2EFDA"/>
            <w:vAlign w:val="center"/>
            <w:hideMark/>
          </w:tcPr>
          <w:p w:rsidR="00E70435" w:rsidRPr="00A5061C" w:rsidRDefault="00E70435" w:rsidP="00E85541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  <w:lang w:bidi="hi-IN"/>
              </w:rPr>
            </w:pPr>
            <w:r w:rsidRPr="00A5061C">
              <w:rPr>
                <w:rFonts w:ascii="Times New Roman" w:eastAsia="標楷體" w:hAnsi="Times New Roman"/>
                <w:kern w:val="0"/>
                <w:szCs w:val="24"/>
                <w:lang w:bidi="hi-IN"/>
              </w:rPr>
              <w:t>國小</w:t>
            </w:r>
          </w:p>
        </w:tc>
        <w:tc>
          <w:tcPr>
            <w:tcW w:w="14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2EFDA"/>
            <w:vAlign w:val="center"/>
            <w:hideMark/>
          </w:tcPr>
          <w:p w:rsidR="00E70435" w:rsidRPr="00A5061C" w:rsidRDefault="00E70435" w:rsidP="00E85541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  <w:lang w:bidi="hi-IN"/>
              </w:rPr>
            </w:pPr>
            <w:r w:rsidRPr="00A5061C">
              <w:rPr>
                <w:rFonts w:ascii="Times New Roman" w:eastAsia="標楷體" w:hAnsi="Times New Roman"/>
                <w:kern w:val="0"/>
                <w:szCs w:val="24"/>
                <w:lang w:bidi="hi-IN"/>
              </w:rPr>
              <w:t>國中</w:t>
            </w:r>
          </w:p>
        </w:tc>
        <w:tc>
          <w:tcPr>
            <w:tcW w:w="14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2EFDA"/>
            <w:vAlign w:val="center"/>
            <w:hideMark/>
          </w:tcPr>
          <w:p w:rsidR="00E70435" w:rsidRPr="00A5061C" w:rsidRDefault="00E70435" w:rsidP="00E85541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  <w:lang w:bidi="hi-IN"/>
              </w:rPr>
            </w:pPr>
            <w:r w:rsidRPr="00A5061C">
              <w:rPr>
                <w:rFonts w:ascii="Times New Roman" w:eastAsia="標楷體" w:hAnsi="Times New Roman"/>
                <w:kern w:val="0"/>
                <w:szCs w:val="24"/>
                <w:lang w:bidi="hi-IN"/>
              </w:rPr>
              <w:t>高中職</w:t>
            </w:r>
          </w:p>
        </w:tc>
        <w:tc>
          <w:tcPr>
            <w:tcW w:w="14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2EFDA"/>
            <w:vAlign w:val="center"/>
            <w:hideMark/>
          </w:tcPr>
          <w:p w:rsidR="00E70435" w:rsidRPr="00A5061C" w:rsidRDefault="00E70435" w:rsidP="00E85541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  <w:lang w:bidi="hi-IN"/>
              </w:rPr>
            </w:pPr>
            <w:r w:rsidRPr="00A5061C">
              <w:rPr>
                <w:rFonts w:ascii="Times New Roman" w:eastAsia="標楷體" w:hAnsi="Times New Roman"/>
                <w:kern w:val="0"/>
                <w:szCs w:val="24"/>
                <w:lang w:bidi="hi-IN"/>
              </w:rPr>
              <w:t>專科</w:t>
            </w:r>
          </w:p>
        </w:tc>
        <w:tc>
          <w:tcPr>
            <w:tcW w:w="14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2EFDA"/>
            <w:vAlign w:val="center"/>
            <w:hideMark/>
          </w:tcPr>
          <w:p w:rsidR="00E70435" w:rsidRPr="00A5061C" w:rsidRDefault="00E70435" w:rsidP="00E85541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  <w:lang w:bidi="hi-IN"/>
              </w:rPr>
            </w:pPr>
            <w:r w:rsidRPr="00A5061C">
              <w:rPr>
                <w:rFonts w:ascii="Times New Roman" w:eastAsia="標楷體" w:hAnsi="Times New Roman"/>
                <w:kern w:val="0"/>
                <w:szCs w:val="24"/>
                <w:lang w:bidi="hi-IN"/>
              </w:rPr>
              <w:t>大學</w:t>
            </w:r>
          </w:p>
        </w:tc>
        <w:tc>
          <w:tcPr>
            <w:tcW w:w="13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2EFDA"/>
            <w:vAlign w:val="center"/>
            <w:hideMark/>
          </w:tcPr>
          <w:p w:rsidR="00E70435" w:rsidRPr="00A5061C" w:rsidRDefault="00E70435" w:rsidP="00E70435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  <w:lang w:bidi="hi-IN"/>
              </w:rPr>
            </w:pPr>
            <w:r w:rsidRPr="00A5061C">
              <w:rPr>
                <w:rFonts w:ascii="Times New Roman" w:eastAsia="標楷體" w:hAnsi="Times New Roman"/>
                <w:kern w:val="0"/>
                <w:szCs w:val="24"/>
                <w:lang w:bidi="hi-IN"/>
              </w:rPr>
              <w:t>碩士</w:t>
            </w:r>
          </w:p>
        </w:tc>
        <w:tc>
          <w:tcPr>
            <w:tcW w:w="6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2EFDA"/>
            <w:vAlign w:val="center"/>
            <w:hideMark/>
          </w:tcPr>
          <w:p w:rsidR="00E70435" w:rsidRPr="00A5061C" w:rsidRDefault="00980C32" w:rsidP="00E70435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  <w:lang w:bidi="hi-IN"/>
              </w:rPr>
            </w:pPr>
            <w:r w:rsidRPr="00A5061C">
              <w:rPr>
                <w:rFonts w:ascii="Times New Roman" w:eastAsia="標楷體" w:hAnsi="Times New Roman"/>
                <w:kern w:val="0"/>
                <w:szCs w:val="24"/>
                <w:lang w:bidi="hi-IN"/>
              </w:rPr>
              <w:t>合計</w:t>
            </w:r>
          </w:p>
        </w:tc>
      </w:tr>
      <w:tr w:rsidR="00A5061C" w:rsidRPr="00A5061C" w:rsidTr="00E70435">
        <w:trPr>
          <w:trHeight w:val="515"/>
        </w:trPr>
        <w:tc>
          <w:tcPr>
            <w:tcW w:w="5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0435" w:rsidRPr="00A5061C" w:rsidRDefault="00E70435" w:rsidP="00E85541">
            <w:pPr>
              <w:widowControl/>
              <w:rPr>
                <w:rFonts w:ascii="Times New Roman" w:eastAsia="標楷體" w:hAnsi="Times New Roman"/>
                <w:kern w:val="0"/>
                <w:szCs w:val="24"/>
                <w:lang w:bidi="hi-IN"/>
              </w:rPr>
            </w:pPr>
          </w:p>
        </w:tc>
        <w:tc>
          <w:tcPr>
            <w:tcW w:w="6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0435" w:rsidRPr="00A5061C" w:rsidRDefault="00E70435" w:rsidP="00E85541">
            <w:pPr>
              <w:widowControl/>
              <w:rPr>
                <w:rFonts w:ascii="Times New Roman" w:eastAsia="標楷體" w:hAnsi="Times New Roman"/>
                <w:kern w:val="0"/>
                <w:szCs w:val="24"/>
                <w:lang w:bidi="hi-IN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E70435" w:rsidRPr="00A5061C" w:rsidRDefault="00E70435" w:rsidP="00E85541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  <w:lang w:bidi="hi-IN"/>
              </w:rPr>
            </w:pPr>
            <w:r w:rsidRPr="00A5061C">
              <w:rPr>
                <w:rFonts w:ascii="Times New Roman" w:eastAsia="標楷體" w:hAnsi="Times New Roman"/>
                <w:kern w:val="0"/>
                <w:szCs w:val="24"/>
                <w:lang w:bidi="hi-IN"/>
              </w:rPr>
              <w:t>人數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E70435" w:rsidRPr="00A5061C" w:rsidRDefault="00E70435" w:rsidP="00E85541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  <w:lang w:bidi="hi-IN"/>
              </w:rPr>
            </w:pPr>
            <w:r w:rsidRPr="00A5061C">
              <w:rPr>
                <w:rFonts w:ascii="Times New Roman" w:eastAsia="標楷體" w:hAnsi="Times New Roman"/>
                <w:kern w:val="0"/>
                <w:szCs w:val="24"/>
                <w:lang w:bidi="hi-IN"/>
              </w:rPr>
              <w:t>比率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E70435" w:rsidRPr="00A5061C" w:rsidRDefault="00E70435" w:rsidP="00E85541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  <w:lang w:bidi="hi-IN"/>
              </w:rPr>
            </w:pPr>
            <w:r w:rsidRPr="00A5061C">
              <w:rPr>
                <w:rFonts w:ascii="Times New Roman" w:eastAsia="標楷體" w:hAnsi="Times New Roman"/>
                <w:kern w:val="0"/>
                <w:szCs w:val="24"/>
                <w:lang w:bidi="hi-IN"/>
              </w:rPr>
              <w:t>人數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E70435" w:rsidRPr="00A5061C" w:rsidRDefault="00E70435" w:rsidP="00E85541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  <w:lang w:bidi="hi-IN"/>
              </w:rPr>
            </w:pPr>
            <w:r w:rsidRPr="00A5061C">
              <w:rPr>
                <w:rFonts w:ascii="Times New Roman" w:eastAsia="標楷體" w:hAnsi="Times New Roman"/>
                <w:kern w:val="0"/>
                <w:szCs w:val="24"/>
                <w:lang w:bidi="hi-IN"/>
              </w:rPr>
              <w:t>比率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E70435" w:rsidRPr="00A5061C" w:rsidRDefault="00E70435" w:rsidP="00E85541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  <w:lang w:bidi="hi-IN"/>
              </w:rPr>
            </w:pPr>
            <w:r w:rsidRPr="00A5061C">
              <w:rPr>
                <w:rFonts w:ascii="Times New Roman" w:eastAsia="標楷體" w:hAnsi="Times New Roman"/>
                <w:kern w:val="0"/>
                <w:szCs w:val="24"/>
                <w:lang w:bidi="hi-IN"/>
              </w:rPr>
              <w:t>人數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E70435" w:rsidRPr="00A5061C" w:rsidRDefault="00E70435" w:rsidP="00E85541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  <w:lang w:bidi="hi-IN"/>
              </w:rPr>
            </w:pPr>
            <w:r w:rsidRPr="00A5061C">
              <w:rPr>
                <w:rFonts w:ascii="Times New Roman" w:eastAsia="標楷體" w:hAnsi="Times New Roman"/>
                <w:kern w:val="0"/>
                <w:szCs w:val="24"/>
                <w:lang w:bidi="hi-IN"/>
              </w:rPr>
              <w:t>比率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E70435" w:rsidRPr="00A5061C" w:rsidRDefault="00E70435" w:rsidP="00E85541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  <w:lang w:bidi="hi-IN"/>
              </w:rPr>
            </w:pPr>
            <w:r w:rsidRPr="00A5061C">
              <w:rPr>
                <w:rFonts w:ascii="Times New Roman" w:eastAsia="標楷體" w:hAnsi="Times New Roman"/>
                <w:kern w:val="0"/>
                <w:szCs w:val="24"/>
                <w:lang w:bidi="hi-IN"/>
              </w:rPr>
              <w:t>人數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E70435" w:rsidRPr="00A5061C" w:rsidRDefault="00E70435" w:rsidP="00E85541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  <w:lang w:bidi="hi-IN"/>
              </w:rPr>
            </w:pPr>
            <w:r w:rsidRPr="00A5061C">
              <w:rPr>
                <w:rFonts w:ascii="Times New Roman" w:eastAsia="標楷體" w:hAnsi="Times New Roman"/>
                <w:kern w:val="0"/>
                <w:szCs w:val="24"/>
                <w:lang w:bidi="hi-IN"/>
              </w:rPr>
              <w:t>比率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E70435" w:rsidRPr="00A5061C" w:rsidRDefault="00E70435" w:rsidP="00E85541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  <w:lang w:bidi="hi-IN"/>
              </w:rPr>
            </w:pPr>
            <w:r w:rsidRPr="00A5061C">
              <w:rPr>
                <w:rFonts w:ascii="Times New Roman" w:eastAsia="標楷體" w:hAnsi="Times New Roman"/>
                <w:kern w:val="0"/>
                <w:szCs w:val="24"/>
                <w:lang w:bidi="hi-IN"/>
              </w:rPr>
              <w:t>人數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E70435" w:rsidRPr="00A5061C" w:rsidRDefault="00E70435" w:rsidP="00E85541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  <w:lang w:bidi="hi-IN"/>
              </w:rPr>
            </w:pPr>
            <w:r w:rsidRPr="00A5061C">
              <w:rPr>
                <w:rFonts w:ascii="Times New Roman" w:eastAsia="標楷體" w:hAnsi="Times New Roman"/>
                <w:kern w:val="0"/>
                <w:szCs w:val="24"/>
                <w:lang w:bidi="hi-IN"/>
              </w:rPr>
              <w:t>比率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E70435" w:rsidRPr="00A5061C" w:rsidRDefault="00E70435" w:rsidP="00E85541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  <w:lang w:bidi="hi-IN"/>
              </w:rPr>
            </w:pPr>
            <w:r w:rsidRPr="00A5061C">
              <w:rPr>
                <w:rFonts w:ascii="Times New Roman" w:eastAsia="標楷體" w:hAnsi="Times New Roman"/>
                <w:kern w:val="0"/>
                <w:szCs w:val="24"/>
                <w:lang w:bidi="hi-IN"/>
              </w:rPr>
              <w:t>人數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E70435" w:rsidRPr="00A5061C" w:rsidRDefault="00E70435" w:rsidP="00E85541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  <w:lang w:bidi="hi-IN"/>
              </w:rPr>
            </w:pPr>
            <w:r w:rsidRPr="00A5061C">
              <w:rPr>
                <w:rFonts w:ascii="Times New Roman" w:eastAsia="標楷體" w:hAnsi="Times New Roman"/>
                <w:kern w:val="0"/>
                <w:szCs w:val="24"/>
                <w:lang w:bidi="hi-IN"/>
              </w:rPr>
              <w:t>比率</w:t>
            </w:r>
          </w:p>
        </w:tc>
        <w:tc>
          <w:tcPr>
            <w:tcW w:w="69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2EFDA"/>
            <w:vAlign w:val="center"/>
            <w:hideMark/>
          </w:tcPr>
          <w:p w:rsidR="00E70435" w:rsidRPr="00A5061C" w:rsidRDefault="00E70435" w:rsidP="00E70435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  <w:lang w:bidi="hi-IN"/>
              </w:rPr>
            </w:pPr>
          </w:p>
        </w:tc>
      </w:tr>
      <w:tr w:rsidR="00A5061C" w:rsidRPr="00A5061C" w:rsidTr="00E70435">
        <w:trPr>
          <w:trHeight w:val="261"/>
        </w:trPr>
        <w:tc>
          <w:tcPr>
            <w:tcW w:w="5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541" w:rsidRPr="00A5061C" w:rsidRDefault="00E85541" w:rsidP="00E85541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  <w:lang w:bidi="hi-IN"/>
              </w:rPr>
            </w:pPr>
            <w:r w:rsidRPr="00A5061C">
              <w:rPr>
                <w:rFonts w:ascii="Times New Roman" w:eastAsia="標楷體" w:hAnsi="Times New Roman"/>
                <w:sz w:val="28"/>
                <w:szCs w:val="28"/>
              </w:rPr>
              <w:t>107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541" w:rsidRPr="00A5061C" w:rsidRDefault="006B1684" w:rsidP="00E85541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  <w:lang w:bidi="hi-IN"/>
              </w:rPr>
            </w:pPr>
            <w:r w:rsidRPr="00A5061C">
              <w:rPr>
                <w:rFonts w:ascii="Times New Roman" w:eastAsia="標楷體" w:hAnsi="Times New Roman"/>
                <w:kern w:val="0"/>
                <w:szCs w:val="24"/>
                <w:lang w:bidi="hi-IN"/>
              </w:rPr>
              <w:t>小</w:t>
            </w:r>
            <w:r w:rsidR="00E85541" w:rsidRPr="00A5061C">
              <w:rPr>
                <w:rFonts w:ascii="Times New Roman" w:eastAsia="標楷體" w:hAnsi="Times New Roman"/>
                <w:kern w:val="0"/>
                <w:szCs w:val="24"/>
                <w:lang w:bidi="hi-IN"/>
              </w:rPr>
              <w:t>計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541" w:rsidRPr="00A5061C" w:rsidRDefault="00E85541" w:rsidP="00902072">
            <w:pPr>
              <w:widowControl/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 w:rsidRPr="00A5061C">
              <w:rPr>
                <w:rFonts w:ascii="Times New Roman" w:eastAsia="標楷體" w:hAnsi="Times New Roman"/>
                <w:sz w:val="28"/>
                <w:szCs w:val="28"/>
              </w:rPr>
              <w:t>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541" w:rsidRPr="00A5061C" w:rsidRDefault="00E85541" w:rsidP="00902072">
            <w:pPr>
              <w:widowControl/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 w:rsidRPr="00A5061C">
              <w:rPr>
                <w:rFonts w:ascii="Times New Roman" w:eastAsia="標楷體" w:hAnsi="Times New Roman"/>
                <w:sz w:val="28"/>
                <w:szCs w:val="28"/>
              </w:rPr>
              <w:t>7.77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541" w:rsidRPr="00A5061C" w:rsidRDefault="00E85541" w:rsidP="00902072">
            <w:pPr>
              <w:widowControl/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 w:rsidRPr="00A5061C">
              <w:rPr>
                <w:rFonts w:ascii="Times New Roman" w:eastAsia="標楷體" w:hAnsi="Times New Roman"/>
                <w:sz w:val="28"/>
                <w:szCs w:val="28"/>
              </w:rPr>
              <w:t>226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541" w:rsidRPr="00A5061C" w:rsidRDefault="00E85541" w:rsidP="00902072">
            <w:pPr>
              <w:widowControl/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 w:rsidRPr="00A5061C">
              <w:rPr>
                <w:rFonts w:ascii="Times New Roman" w:eastAsia="標楷體" w:hAnsi="Times New Roman"/>
                <w:sz w:val="28"/>
                <w:szCs w:val="28"/>
              </w:rPr>
              <w:t>17.91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541" w:rsidRPr="00A5061C" w:rsidRDefault="00E85541" w:rsidP="00902072">
            <w:pPr>
              <w:widowControl/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 w:rsidRPr="00A5061C">
              <w:rPr>
                <w:rFonts w:ascii="Times New Roman" w:eastAsia="標楷體" w:hAnsi="Times New Roman"/>
                <w:sz w:val="28"/>
                <w:szCs w:val="28"/>
              </w:rPr>
              <w:t>556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541" w:rsidRPr="00A5061C" w:rsidRDefault="00E85541" w:rsidP="00902072">
            <w:pPr>
              <w:widowControl/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 w:rsidRPr="00A5061C">
              <w:rPr>
                <w:rFonts w:ascii="Times New Roman" w:eastAsia="標楷體" w:hAnsi="Times New Roman"/>
                <w:sz w:val="28"/>
                <w:szCs w:val="28"/>
              </w:rPr>
              <w:t>44.06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541" w:rsidRPr="00A5061C" w:rsidRDefault="00E85541" w:rsidP="00902072">
            <w:pPr>
              <w:widowControl/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 w:rsidRPr="00A5061C">
              <w:rPr>
                <w:rFonts w:ascii="Times New Roman" w:eastAsia="標楷體" w:hAnsi="Times New Roman"/>
                <w:sz w:val="28"/>
                <w:szCs w:val="28"/>
              </w:rPr>
              <w:t>178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541" w:rsidRPr="00A5061C" w:rsidRDefault="00E85541" w:rsidP="00902072">
            <w:pPr>
              <w:widowControl/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 w:rsidRPr="00A5061C">
              <w:rPr>
                <w:rFonts w:ascii="Times New Roman" w:eastAsia="標楷體" w:hAnsi="Times New Roman"/>
                <w:sz w:val="28"/>
                <w:szCs w:val="28"/>
              </w:rPr>
              <w:t>14.10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541" w:rsidRPr="00A5061C" w:rsidRDefault="00E85541" w:rsidP="00902072">
            <w:pPr>
              <w:widowControl/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 w:rsidRPr="00A5061C">
              <w:rPr>
                <w:rFonts w:ascii="Times New Roman" w:eastAsia="標楷體" w:hAnsi="Times New Roman"/>
                <w:sz w:val="28"/>
                <w:szCs w:val="28"/>
              </w:rPr>
              <w:t>199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541" w:rsidRPr="00A5061C" w:rsidRDefault="00E85541" w:rsidP="00902072">
            <w:pPr>
              <w:widowControl/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 w:rsidRPr="00A5061C">
              <w:rPr>
                <w:rFonts w:ascii="Times New Roman" w:eastAsia="標楷體" w:hAnsi="Times New Roman"/>
                <w:sz w:val="28"/>
                <w:szCs w:val="28"/>
              </w:rPr>
              <w:t>15.77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541" w:rsidRPr="00A5061C" w:rsidRDefault="00E85541" w:rsidP="00902072">
            <w:pPr>
              <w:widowControl/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 w:rsidRPr="00A5061C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541" w:rsidRPr="00A5061C" w:rsidRDefault="00E85541" w:rsidP="00902072">
            <w:pPr>
              <w:widowControl/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 w:rsidRPr="00A5061C">
              <w:rPr>
                <w:rFonts w:ascii="Times New Roman" w:eastAsia="標楷體" w:hAnsi="Times New Roman"/>
                <w:sz w:val="28"/>
                <w:szCs w:val="28"/>
              </w:rPr>
              <w:t>0.40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541" w:rsidRPr="00A5061C" w:rsidRDefault="00E85541" w:rsidP="00902072">
            <w:pPr>
              <w:widowControl/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 w:rsidRPr="00A5061C">
              <w:rPr>
                <w:rFonts w:ascii="Times New Roman" w:eastAsia="標楷體" w:hAnsi="Times New Roman"/>
                <w:sz w:val="28"/>
                <w:szCs w:val="28"/>
              </w:rPr>
              <w:t>1,262</w:t>
            </w:r>
          </w:p>
        </w:tc>
      </w:tr>
      <w:tr w:rsidR="00A5061C" w:rsidRPr="00A5061C" w:rsidTr="00E70435">
        <w:trPr>
          <w:trHeight w:val="261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5541" w:rsidRPr="00A5061C" w:rsidRDefault="00E85541" w:rsidP="00E85541">
            <w:pPr>
              <w:widowControl/>
              <w:rPr>
                <w:rFonts w:ascii="Times New Roman" w:eastAsia="標楷體" w:hAnsi="Times New Roman"/>
                <w:kern w:val="0"/>
                <w:szCs w:val="24"/>
                <w:lang w:bidi="hi-IN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541" w:rsidRPr="00A5061C" w:rsidRDefault="00E85541" w:rsidP="00E85541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  <w:lang w:bidi="hi-IN"/>
              </w:rPr>
            </w:pPr>
            <w:r w:rsidRPr="00A5061C">
              <w:rPr>
                <w:rFonts w:ascii="Times New Roman" w:eastAsia="標楷體" w:hAnsi="Times New Roman"/>
                <w:kern w:val="0"/>
                <w:szCs w:val="24"/>
                <w:lang w:bidi="hi-IN"/>
              </w:rPr>
              <w:t>男性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541" w:rsidRPr="00A5061C" w:rsidRDefault="00E85541" w:rsidP="00902072">
            <w:pPr>
              <w:widowControl/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 w:rsidRPr="00A5061C">
              <w:rPr>
                <w:rFonts w:ascii="Times New Roman" w:eastAsia="標楷體" w:hAnsi="Times New Roman"/>
                <w:sz w:val="28"/>
                <w:szCs w:val="28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541" w:rsidRPr="00A5061C" w:rsidRDefault="00E85541" w:rsidP="00902072">
            <w:pPr>
              <w:widowControl/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 w:rsidRPr="00A5061C">
              <w:rPr>
                <w:rFonts w:ascii="Times New Roman" w:eastAsia="標楷體" w:hAnsi="Times New Roman"/>
                <w:sz w:val="28"/>
                <w:szCs w:val="28"/>
              </w:rPr>
              <w:t>0.95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541" w:rsidRPr="00A5061C" w:rsidRDefault="00E85541" w:rsidP="00902072">
            <w:pPr>
              <w:widowControl/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 w:rsidRPr="00A5061C">
              <w:rPr>
                <w:rFonts w:ascii="Times New Roman" w:eastAsia="標楷體" w:hAnsi="Times New Roman"/>
                <w:sz w:val="28"/>
                <w:szCs w:val="28"/>
              </w:rPr>
              <w:t>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541" w:rsidRPr="00A5061C" w:rsidRDefault="00E85541" w:rsidP="00902072">
            <w:pPr>
              <w:widowControl/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 w:rsidRPr="00A5061C">
              <w:rPr>
                <w:rFonts w:ascii="Times New Roman" w:eastAsia="標楷體" w:hAnsi="Times New Roman"/>
                <w:sz w:val="28"/>
                <w:szCs w:val="28"/>
              </w:rPr>
              <w:t>2.14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541" w:rsidRPr="00A5061C" w:rsidRDefault="00E85541" w:rsidP="00902072">
            <w:pPr>
              <w:widowControl/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 w:rsidRPr="00A5061C">
              <w:rPr>
                <w:rFonts w:ascii="Times New Roman" w:eastAsia="標楷體" w:hAnsi="Times New Roman"/>
                <w:sz w:val="28"/>
                <w:szCs w:val="28"/>
              </w:rPr>
              <w:t>74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541" w:rsidRPr="00A5061C" w:rsidRDefault="00E85541" w:rsidP="00902072">
            <w:pPr>
              <w:widowControl/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 w:rsidRPr="00A5061C">
              <w:rPr>
                <w:rFonts w:ascii="Times New Roman" w:eastAsia="標楷體" w:hAnsi="Times New Roman"/>
                <w:sz w:val="28"/>
                <w:szCs w:val="28"/>
              </w:rPr>
              <w:t>5.86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541" w:rsidRPr="00A5061C" w:rsidRDefault="00E85541" w:rsidP="00902072">
            <w:pPr>
              <w:widowControl/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 w:rsidRPr="00A5061C">
              <w:rPr>
                <w:rFonts w:ascii="Times New Roman" w:eastAsia="標楷體" w:hAnsi="Times New Roman"/>
                <w:sz w:val="28"/>
                <w:szCs w:val="28"/>
              </w:rPr>
              <w:t>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541" w:rsidRPr="00A5061C" w:rsidRDefault="00E85541" w:rsidP="00902072">
            <w:pPr>
              <w:widowControl/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 w:rsidRPr="00A5061C">
              <w:rPr>
                <w:rFonts w:ascii="Times New Roman" w:eastAsia="標楷體" w:hAnsi="Times New Roman"/>
                <w:sz w:val="28"/>
                <w:szCs w:val="28"/>
              </w:rPr>
              <w:t>1.66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541" w:rsidRPr="00A5061C" w:rsidRDefault="00E85541" w:rsidP="00902072">
            <w:pPr>
              <w:widowControl/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 w:rsidRPr="00A5061C">
              <w:rPr>
                <w:rFonts w:ascii="Times New Roman" w:eastAsia="標楷體" w:hAnsi="Times New Roman"/>
                <w:sz w:val="28"/>
                <w:szCs w:val="28"/>
              </w:rPr>
              <w:t>24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541" w:rsidRPr="00A5061C" w:rsidRDefault="00E85541" w:rsidP="00902072">
            <w:pPr>
              <w:widowControl/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 w:rsidRPr="00A5061C">
              <w:rPr>
                <w:rFonts w:ascii="Times New Roman" w:eastAsia="標楷體" w:hAnsi="Times New Roman"/>
                <w:sz w:val="28"/>
                <w:szCs w:val="28"/>
              </w:rPr>
              <w:t>1.90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541" w:rsidRPr="00A5061C" w:rsidRDefault="00BF01ED" w:rsidP="00902072">
            <w:pPr>
              <w:widowControl/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 w:rsidRPr="00A5061C">
              <w:rPr>
                <w:rFonts w:ascii="Times New Roman" w:eastAsia="標楷體" w:hAnsi="Times New Roman"/>
                <w:sz w:val="28"/>
                <w:szCs w:val="28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541" w:rsidRPr="00A5061C" w:rsidRDefault="00BF01ED" w:rsidP="00902072">
            <w:pPr>
              <w:widowControl/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 w:rsidRPr="00A5061C">
              <w:rPr>
                <w:rFonts w:ascii="Times New Roman" w:eastAsia="標楷體" w:hAnsi="Times New Roman"/>
                <w:sz w:val="28"/>
                <w:szCs w:val="28"/>
              </w:rPr>
              <w:t>-</w:t>
            </w:r>
          </w:p>
        </w:tc>
        <w:tc>
          <w:tcPr>
            <w:tcW w:w="6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5541" w:rsidRPr="00A5061C" w:rsidRDefault="00E85541" w:rsidP="00902072">
            <w:pPr>
              <w:widowControl/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A5061C" w:rsidRPr="00A5061C" w:rsidTr="00E70435">
        <w:trPr>
          <w:trHeight w:val="261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5541" w:rsidRPr="00A5061C" w:rsidRDefault="00E85541" w:rsidP="00E85541">
            <w:pPr>
              <w:widowControl/>
              <w:rPr>
                <w:rFonts w:ascii="Times New Roman" w:eastAsia="標楷體" w:hAnsi="Times New Roman"/>
                <w:kern w:val="0"/>
                <w:szCs w:val="24"/>
                <w:lang w:bidi="hi-IN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541" w:rsidRPr="00A5061C" w:rsidRDefault="00E85541" w:rsidP="00E85541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  <w:lang w:bidi="hi-IN"/>
              </w:rPr>
            </w:pPr>
            <w:r w:rsidRPr="00A5061C">
              <w:rPr>
                <w:rFonts w:ascii="Times New Roman" w:eastAsia="標楷體" w:hAnsi="Times New Roman"/>
                <w:kern w:val="0"/>
                <w:szCs w:val="24"/>
                <w:lang w:bidi="hi-IN"/>
              </w:rPr>
              <w:t>女性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541" w:rsidRPr="00A5061C" w:rsidRDefault="00E85541" w:rsidP="00902072">
            <w:pPr>
              <w:widowControl/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 w:rsidRPr="00A5061C">
              <w:rPr>
                <w:rFonts w:ascii="Times New Roman" w:eastAsia="標楷體" w:hAnsi="Times New Roman"/>
                <w:sz w:val="28"/>
                <w:szCs w:val="28"/>
              </w:rPr>
              <w:t>86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541" w:rsidRPr="00A5061C" w:rsidRDefault="00E85541" w:rsidP="00902072">
            <w:pPr>
              <w:widowControl/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 w:rsidRPr="00A5061C">
              <w:rPr>
                <w:rFonts w:ascii="Times New Roman" w:eastAsia="標楷體" w:hAnsi="Times New Roman"/>
                <w:sz w:val="28"/>
                <w:szCs w:val="28"/>
              </w:rPr>
              <w:t>6.81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541" w:rsidRPr="00A5061C" w:rsidRDefault="00E85541" w:rsidP="00902072">
            <w:pPr>
              <w:widowControl/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 w:rsidRPr="00A5061C">
              <w:rPr>
                <w:rFonts w:ascii="Times New Roman" w:eastAsia="標楷體" w:hAnsi="Times New Roman"/>
                <w:sz w:val="28"/>
                <w:szCs w:val="28"/>
              </w:rPr>
              <w:t>199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541" w:rsidRPr="00A5061C" w:rsidRDefault="00E85541" w:rsidP="00902072">
            <w:pPr>
              <w:widowControl/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 w:rsidRPr="00A5061C">
              <w:rPr>
                <w:rFonts w:ascii="Times New Roman" w:eastAsia="標楷體" w:hAnsi="Times New Roman"/>
                <w:sz w:val="28"/>
                <w:szCs w:val="28"/>
              </w:rPr>
              <w:t>15.77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541" w:rsidRPr="00A5061C" w:rsidRDefault="00E85541" w:rsidP="00902072">
            <w:pPr>
              <w:widowControl/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 w:rsidRPr="00A5061C">
              <w:rPr>
                <w:rFonts w:ascii="Times New Roman" w:eastAsia="標楷體" w:hAnsi="Times New Roman"/>
                <w:sz w:val="28"/>
                <w:szCs w:val="28"/>
              </w:rPr>
              <w:t xml:space="preserve">482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541" w:rsidRPr="00A5061C" w:rsidRDefault="00E85541" w:rsidP="00902072">
            <w:pPr>
              <w:widowControl/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 w:rsidRPr="00A5061C">
              <w:rPr>
                <w:rFonts w:ascii="Times New Roman" w:eastAsia="標楷體" w:hAnsi="Times New Roman"/>
                <w:sz w:val="28"/>
                <w:szCs w:val="28"/>
              </w:rPr>
              <w:t>38.19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541" w:rsidRPr="00A5061C" w:rsidRDefault="00E85541" w:rsidP="00902072">
            <w:pPr>
              <w:widowControl/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 w:rsidRPr="00A5061C">
              <w:rPr>
                <w:rFonts w:ascii="Times New Roman" w:eastAsia="標楷體" w:hAnsi="Times New Roman"/>
                <w:sz w:val="28"/>
                <w:szCs w:val="28"/>
              </w:rPr>
              <w:t>157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541" w:rsidRPr="00A5061C" w:rsidRDefault="00E85541" w:rsidP="00902072">
            <w:pPr>
              <w:widowControl/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 w:rsidRPr="00A5061C">
              <w:rPr>
                <w:rFonts w:ascii="Times New Roman" w:eastAsia="標楷體" w:hAnsi="Times New Roman"/>
                <w:sz w:val="28"/>
                <w:szCs w:val="28"/>
              </w:rPr>
              <w:t>12.44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541" w:rsidRPr="00A5061C" w:rsidRDefault="00E85541" w:rsidP="00902072">
            <w:pPr>
              <w:widowControl/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 w:rsidRPr="00A5061C">
              <w:rPr>
                <w:rFonts w:ascii="Times New Roman" w:eastAsia="標楷體" w:hAnsi="Times New Roman"/>
                <w:sz w:val="28"/>
                <w:szCs w:val="28"/>
              </w:rPr>
              <w:t>175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541" w:rsidRPr="00A5061C" w:rsidRDefault="00E85541" w:rsidP="00902072">
            <w:pPr>
              <w:widowControl/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 w:rsidRPr="00A5061C">
              <w:rPr>
                <w:rFonts w:ascii="Times New Roman" w:eastAsia="標楷體" w:hAnsi="Times New Roman"/>
                <w:sz w:val="28"/>
                <w:szCs w:val="28"/>
              </w:rPr>
              <w:t>13.87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541" w:rsidRPr="00A5061C" w:rsidRDefault="00E85541" w:rsidP="00902072">
            <w:pPr>
              <w:widowControl/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 w:rsidRPr="00A5061C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541" w:rsidRPr="00A5061C" w:rsidRDefault="00E85541" w:rsidP="00902072">
            <w:pPr>
              <w:widowControl/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 w:rsidRPr="00A5061C">
              <w:rPr>
                <w:rFonts w:ascii="Times New Roman" w:eastAsia="標楷體" w:hAnsi="Times New Roman"/>
                <w:sz w:val="28"/>
                <w:szCs w:val="28"/>
              </w:rPr>
              <w:t>0.40</w:t>
            </w:r>
          </w:p>
        </w:tc>
        <w:tc>
          <w:tcPr>
            <w:tcW w:w="6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5541" w:rsidRPr="00A5061C" w:rsidRDefault="00E85541" w:rsidP="00902072">
            <w:pPr>
              <w:widowControl/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A5061C" w:rsidRPr="00A5061C" w:rsidTr="00E70435">
        <w:trPr>
          <w:trHeight w:val="261"/>
        </w:trPr>
        <w:tc>
          <w:tcPr>
            <w:tcW w:w="557" w:type="dxa"/>
            <w:vMerge w:val="restart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541" w:rsidRPr="00A5061C" w:rsidRDefault="00E85541" w:rsidP="00E85541">
            <w:pPr>
              <w:widowControl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5061C">
              <w:rPr>
                <w:rFonts w:ascii="Times New Roman" w:eastAsia="標楷體" w:hAnsi="Times New Roman"/>
                <w:sz w:val="28"/>
                <w:szCs w:val="28"/>
              </w:rPr>
              <w:t>108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541" w:rsidRPr="00A5061C" w:rsidRDefault="006B1684" w:rsidP="00E85541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  <w:lang w:bidi="hi-IN"/>
              </w:rPr>
            </w:pPr>
            <w:r w:rsidRPr="00A5061C">
              <w:rPr>
                <w:rFonts w:ascii="Times New Roman" w:eastAsia="標楷體" w:hAnsi="Times New Roman"/>
                <w:kern w:val="0"/>
                <w:szCs w:val="24"/>
                <w:lang w:bidi="hi-IN"/>
              </w:rPr>
              <w:t>小</w:t>
            </w:r>
            <w:r w:rsidR="00E85541" w:rsidRPr="00A5061C">
              <w:rPr>
                <w:rFonts w:ascii="Times New Roman" w:eastAsia="標楷體" w:hAnsi="Times New Roman"/>
                <w:kern w:val="0"/>
                <w:szCs w:val="24"/>
                <w:lang w:bidi="hi-IN"/>
              </w:rPr>
              <w:t>計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541" w:rsidRPr="00A5061C" w:rsidRDefault="00E85541" w:rsidP="00902072">
            <w:pPr>
              <w:widowControl/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 w:rsidRPr="00A5061C">
              <w:rPr>
                <w:rFonts w:ascii="Times New Roman" w:eastAsia="標楷體" w:hAnsi="Times New Roman"/>
                <w:sz w:val="28"/>
                <w:szCs w:val="28"/>
              </w:rPr>
              <w:t>119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541" w:rsidRPr="00A5061C" w:rsidRDefault="00E85541" w:rsidP="00902072">
            <w:pPr>
              <w:widowControl/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 w:rsidRPr="00A5061C">
              <w:rPr>
                <w:rFonts w:ascii="Times New Roman" w:eastAsia="標楷體" w:hAnsi="Times New Roman"/>
                <w:sz w:val="28"/>
                <w:szCs w:val="28"/>
              </w:rPr>
              <w:t>6.49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541" w:rsidRPr="00A5061C" w:rsidRDefault="00E85541" w:rsidP="00902072">
            <w:pPr>
              <w:widowControl/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 w:rsidRPr="00A5061C">
              <w:rPr>
                <w:rFonts w:ascii="Times New Roman" w:eastAsia="標楷體" w:hAnsi="Times New Roman"/>
                <w:sz w:val="28"/>
                <w:szCs w:val="28"/>
              </w:rPr>
              <w:t>353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541" w:rsidRPr="00A5061C" w:rsidRDefault="00E85541" w:rsidP="00902072">
            <w:pPr>
              <w:widowControl/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 w:rsidRPr="00A5061C">
              <w:rPr>
                <w:rFonts w:ascii="Times New Roman" w:eastAsia="標楷體" w:hAnsi="Times New Roman"/>
                <w:sz w:val="28"/>
                <w:szCs w:val="28"/>
              </w:rPr>
              <w:t>19.24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541" w:rsidRPr="00A5061C" w:rsidRDefault="00E85541" w:rsidP="00902072">
            <w:pPr>
              <w:widowControl/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 w:rsidRPr="00A5061C">
              <w:rPr>
                <w:rFonts w:ascii="Times New Roman" w:eastAsia="標楷體" w:hAnsi="Times New Roman"/>
                <w:sz w:val="28"/>
                <w:szCs w:val="28"/>
              </w:rPr>
              <w:t>872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541" w:rsidRPr="00A5061C" w:rsidRDefault="00E85541" w:rsidP="00902072">
            <w:pPr>
              <w:widowControl/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 w:rsidRPr="00A5061C">
              <w:rPr>
                <w:rFonts w:ascii="Times New Roman" w:eastAsia="標楷體" w:hAnsi="Times New Roman"/>
                <w:sz w:val="28"/>
                <w:szCs w:val="28"/>
              </w:rPr>
              <w:t>47.52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541" w:rsidRPr="00A5061C" w:rsidRDefault="00E85541" w:rsidP="00902072">
            <w:pPr>
              <w:widowControl/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 w:rsidRPr="00A5061C">
              <w:rPr>
                <w:rFonts w:ascii="Times New Roman" w:eastAsia="標楷體" w:hAnsi="Times New Roman"/>
                <w:sz w:val="28"/>
                <w:szCs w:val="28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541" w:rsidRPr="00A5061C" w:rsidRDefault="00E85541" w:rsidP="00902072">
            <w:pPr>
              <w:widowControl/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 w:rsidRPr="00A5061C">
              <w:rPr>
                <w:rFonts w:ascii="Times New Roman" w:eastAsia="標楷體" w:hAnsi="Times New Roman"/>
                <w:sz w:val="28"/>
                <w:szCs w:val="28"/>
              </w:rPr>
              <w:t>10.90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541" w:rsidRPr="00A5061C" w:rsidRDefault="00E85541" w:rsidP="00902072">
            <w:pPr>
              <w:widowControl/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 w:rsidRPr="00A5061C">
              <w:rPr>
                <w:rFonts w:ascii="Times New Roman" w:eastAsia="標楷體" w:hAnsi="Times New Roman"/>
                <w:sz w:val="28"/>
                <w:szCs w:val="28"/>
              </w:rPr>
              <w:t>281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541" w:rsidRPr="00A5061C" w:rsidRDefault="00E85541" w:rsidP="00902072">
            <w:pPr>
              <w:widowControl/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 w:rsidRPr="00A5061C">
              <w:rPr>
                <w:rFonts w:ascii="Times New Roman" w:eastAsia="標楷體" w:hAnsi="Times New Roman"/>
                <w:sz w:val="28"/>
                <w:szCs w:val="28"/>
              </w:rPr>
              <w:t>15.31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541" w:rsidRPr="00A5061C" w:rsidRDefault="00E85541" w:rsidP="00902072">
            <w:pPr>
              <w:widowControl/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 w:rsidRPr="00A5061C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541" w:rsidRPr="00A5061C" w:rsidRDefault="00E85541" w:rsidP="00902072">
            <w:pPr>
              <w:widowControl/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 w:rsidRPr="00A5061C">
              <w:rPr>
                <w:rFonts w:ascii="Times New Roman" w:eastAsia="標楷體" w:hAnsi="Times New Roman"/>
                <w:sz w:val="28"/>
                <w:szCs w:val="28"/>
              </w:rPr>
              <w:t>0.54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541" w:rsidRPr="00A5061C" w:rsidRDefault="00E85541" w:rsidP="00902072">
            <w:pPr>
              <w:widowControl/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 w:rsidRPr="00A5061C">
              <w:rPr>
                <w:rFonts w:ascii="Times New Roman" w:eastAsia="標楷體" w:hAnsi="Times New Roman"/>
                <w:sz w:val="28"/>
                <w:szCs w:val="28"/>
              </w:rPr>
              <w:t>1,835</w:t>
            </w:r>
          </w:p>
        </w:tc>
      </w:tr>
      <w:tr w:rsidR="00A5061C" w:rsidRPr="00A5061C" w:rsidTr="00E70435">
        <w:trPr>
          <w:trHeight w:val="261"/>
        </w:trPr>
        <w:tc>
          <w:tcPr>
            <w:tcW w:w="557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85541" w:rsidRPr="00A5061C" w:rsidRDefault="00E85541" w:rsidP="00E85541">
            <w:pPr>
              <w:widowControl/>
              <w:rPr>
                <w:rFonts w:ascii="Times New Roman" w:eastAsia="標楷體" w:hAnsi="Times New Roman"/>
                <w:kern w:val="0"/>
                <w:szCs w:val="24"/>
                <w:lang w:bidi="hi-IN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541" w:rsidRPr="00A5061C" w:rsidRDefault="00E85541" w:rsidP="00E85541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  <w:lang w:bidi="hi-IN"/>
              </w:rPr>
            </w:pPr>
            <w:r w:rsidRPr="00A5061C">
              <w:rPr>
                <w:rFonts w:ascii="Times New Roman" w:eastAsia="標楷體" w:hAnsi="Times New Roman"/>
                <w:kern w:val="0"/>
                <w:szCs w:val="24"/>
                <w:lang w:bidi="hi-IN"/>
              </w:rPr>
              <w:t>男性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541" w:rsidRPr="00A5061C" w:rsidRDefault="00E85541" w:rsidP="00902072">
            <w:pPr>
              <w:widowControl/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 w:rsidRPr="00A5061C">
              <w:rPr>
                <w:rFonts w:ascii="Times New Roman" w:eastAsia="標楷體" w:hAnsi="Times New Roman"/>
                <w:sz w:val="28"/>
                <w:szCs w:val="28"/>
              </w:rPr>
              <w:t>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541" w:rsidRPr="00A5061C" w:rsidRDefault="00E85541" w:rsidP="00902072">
            <w:pPr>
              <w:widowControl/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 w:rsidRPr="00A5061C">
              <w:rPr>
                <w:rFonts w:ascii="Times New Roman" w:eastAsia="標楷體" w:hAnsi="Times New Roman"/>
                <w:sz w:val="28"/>
                <w:szCs w:val="28"/>
              </w:rPr>
              <w:t>0.93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541" w:rsidRPr="00A5061C" w:rsidRDefault="00E85541" w:rsidP="00902072">
            <w:pPr>
              <w:widowControl/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 w:rsidRPr="00A5061C">
              <w:rPr>
                <w:rFonts w:ascii="Times New Roman" w:eastAsia="標楷體" w:hAnsi="Times New Roman"/>
                <w:sz w:val="28"/>
                <w:szCs w:val="28"/>
              </w:rPr>
              <w:t>49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541" w:rsidRPr="00A5061C" w:rsidRDefault="00E85541" w:rsidP="00902072">
            <w:pPr>
              <w:widowControl/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 w:rsidRPr="00A5061C">
              <w:rPr>
                <w:rFonts w:ascii="Times New Roman" w:eastAsia="標楷體" w:hAnsi="Times New Roman"/>
                <w:sz w:val="28"/>
                <w:szCs w:val="28"/>
              </w:rPr>
              <w:t>2.67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541" w:rsidRPr="00A5061C" w:rsidRDefault="00E85541" w:rsidP="00902072">
            <w:pPr>
              <w:widowControl/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 w:rsidRPr="00A5061C">
              <w:rPr>
                <w:rFonts w:ascii="Times New Roman" w:eastAsia="標楷體" w:hAnsi="Times New Roman"/>
                <w:sz w:val="28"/>
                <w:szCs w:val="28"/>
              </w:rPr>
              <w:t>128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541" w:rsidRPr="00A5061C" w:rsidRDefault="00E85541" w:rsidP="00902072">
            <w:pPr>
              <w:widowControl/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 w:rsidRPr="00A5061C">
              <w:rPr>
                <w:rFonts w:ascii="Times New Roman" w:eastAsia="標楷體" w:hAnsi="Times New Roman"/>
                <w:sz w:val="28"/>
                <w:szCs w:val="28"/>
              </w:rPr>
              <w:t>6.98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541" w:rsidRPr="00A5061C" w:rsidRDefault="00E85541" w:rsidP="00902072">
            <w:pPr>
              <w:widowControl/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 w:rsidRPr="00A5061C">
              <w:rPr>
                <w:rFonts w:ascii="Times New Roman" w:eastAsia="標楷體" w:hAnsi="Times New Roman"/>
                <w:sz w:val="28"/>
                <w:szCs w:val="28"/>
              </w:rPr>
              <w:t>28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541" w:rsidRPr="00A5061C" w:rsidRDefault="00E85541" w:rsidP="00902072">
            <w:pPr>
              <w:widowControl/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 w:rsidRPr="00A5061C">
              <w:rPr>
                <w:rFonts w:ascii="Times New Roman" w:eastAsia="標楷體" w:hAnsi="Times New Roman"/>
                <w:sz w:val="28"/>
                <w:szCs w:val="28"/>
              </w:rPr>
              <w:t>1.53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541" w:rsidRPr="00A5061C" w:rsidRDefault="00E85541" w:rsidP="00902072">
            <w:pPr>
              <w:widowControl/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 w:rsidRPr="00A5061C">
              <w:rPr>
                <w:rFonts w:ascii="Times New Roman" w:eastAsia="標楷體" w:hAnsi="Times New Roman"/>
                <w:sz w:val="28"/>
                <w:szCs w:val="28"/>
              </w:rPr>
              <w:t>39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541" w:rsidRPr="00A5061C" w:rsidRDefault="00E85541" w:rsidP="00902072">
            <w:pPr>
              <w:widowControl/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 w:rsidRPr="00A5061C">
              <w:rPr>
                <w:rFonts w:ascii="Times New Roman" w:eastAsia="標楷體" w:hAnsi="Times New Roman"/>
                <w:sz w:val="28"/>
                <w:szCs w:val="28"/>
              </w:rPr>
              <w:t>2.13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541" w:rsidRPr="00A5061C" w:rsidRDefault="00E85541" w:rsidP="00902072">
            <w:pPr>
              <w:widowControl/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 w:rsidRPr="00A5061C">
              <w:rPr>
                <w:rFonts w:ascii="Times New Roman" w:eastAsia="標楷體" w:hAnsi="Times New Roman"/>
                <w:sz w:val="28"/>
                <w:szCs w:val="28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541" w:rsidRPr="00A5061C" w:rsidRDefault="00E85541" w:rsidP="00902072">
            <w:pPr>
              <w:widowControl/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 w:rsidRPr="00A5061C">
              <w:rPr>
                <w:rFonts w:ascii="Times New Roman" w:eastAsia="標楷體" w:hAnsi="Times New Roman"/>
                <w:sz w:val="28"/>
                <w:szCs w:val="28"/>
              </w:rPr>
              <w:t>0.05</w:t>
            </w:r>
          </w:p>
        </w:tc>
        <w:tc>
          <w:tcPr>
            <w:tcW w:w="6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5541" w:rsidRPr="00A5061C" w:rsidRDefault="00E85541" w:rsidP="00E85541">
            <w:pPr>
              <w:widowControl/>
              <w:rPr>
                <w:rFonts w:ascii="Times New Roman" w:eastAsia="標楷體" w:hAnsi="Times New Roman"/>
                <w:kern w:val="0"/>
                <w:szCs w:val="24"/>
                <w:lang w:bidi="hi-IN"/>
              </w:rPr>
            </w:pPr>
          </w:p>
        </w:tc>
      </w:tr>
      <w:tr w:rsidR="00A5061C" w:rsidRPr="00A5061C" w:rsidTr="00E70435">
        <w:trPr>
          <w:trHeight w:val="261"/>
        </w:trPr>
        <w:tc>
          <w:tcPr>
            <w:tcW w:w="557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85541" w:rsidRPr="00A5061C" w:rsidRDefault="00E85541" w:rsidP="00E85541">
            <w:pPr>
              <w:widowControl/>
              <w:rPr>
                <w:rFonts w:ascii="Times New Roman" w:eastAsia="標楷體" w:hAnsi="Times New Roman"/>
                <w:kern w:val="0"/>
                <w:szCs w:val="24"/>
                <w:lang w:bidi="hi-IN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541" w:rsidRPr="00A5061C" w:rsidRDefault="00E85541" w:rsidP="00E85541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  <w:lang w:bidi="hi-IN"/>
              </w:rPr>
            </w:pPr>
            <w:r w:rsidRPr="00A5061C">
              <w:rPr>
                <w:rFonts w:ascii="Times New Roman" w:eastAsia="標楷體" w:hAnsi="Times New Roman"/>
                <w:kern w:val="0"/>
                <w:szCs w:val="24"/>
                <w:lang w:bidi="hi-IN"/>
              </w:rPr>
              <w:t>女性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541" w:rsidRPr="00A5061C" w:rsidRDefault="00E85541" w:rsidP="00902072">
            <w:pPr>
              <w:widowControl/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 w:rsidRPr="00A5061C">
              <w:rPr>
                <w:rFonts w:ascii="Times New Roman" w:eastAsia="標楷體" w:hAnsi="Times New Roman"/>
                <w:sz w:val="28"/>
                <w:szCs w:val="28"/>
              </w:rPr>
              <w:t>102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541" w:rsidRPr="00A5061C" w:rsidRDefault="00E85541" w:rsidP="00902072">
            <w:pPr>
              <w:widowControl/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 w:rsidRPr="00A5061C">
              <w:rPr>
                <w:rFonts w:ascii="Times New Roman" w:eastAsia="標楷體" w:hAnsi="Times New Roman"/>
                <w:sz w:val="28"/>
                <w:szCs w:val="28"/>
              </w:rPr>
              <w:t>5.56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541" w:rsidRPr="00A5061C" w:rsidRDefault="00E85541" w:rsidP="00902072">
            <w:pPr>
              <w:widowControl/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 w:rsidRPr="00A5061C">
              <w:rPr>
                <w:rFonts w:ascii="Times New Roman" w:eastAsia="標楷體" w:hAnsi="Times New Roman"/>
                <w:sz w:val="28"/>
                <w:szCs w:val="28"/>
              </w:rPr>
              <w:t>304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541" w:rsidRPr="00A5061C" w:rsidRDefault="00E85541" w:rsidP="00902072">
            <w:pPr>
              <w:widowControl/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 w:rsidRPr="00A5061C">
              <w:rPr>
                <w:rFonts w:ascii="Times New Roman" w:eastAsia="標楷體" w:hAnsi="Times New Roman"/>
                <w:sz w:val="28"/>
                <w:szCs w:val="28"/>
              </w:rPr>
              <w:t>16.57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541" w:rsidRPr="00A5061C" w:rsidRDefault="00E85541" w:rsidP="00902072">
            <w:pPr>
              <w:widowControl/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 w:rsidRPr="00A5061C">
              <w:rPr>
                <w:rFonts w:ascii="Times New Roman" w:eastAsia="標楷體" w:hAnsi="Times New Roman"/>
                <w:sz w:val="28"/>
                <w:szCs w:val="28"/>
              </w:rPr>
              <w:t>744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541" w:rsidRPr="00A5061C" w:rsidRDefault="00E85541" w:rsidP="00902072">
            <w:pPr>
              <w:widowControl/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 w:rsidRPr="00A5061C">
              <w:rPr>
                <w:rFonts w:ascii="Times New Roman" w:eastAsia="標楷體" w:hAnsi="Times New Roman"/>
                <w:sz w:val="28"/>
                <w:szCs w:val="28"/>
              </w:rPr>
              <w:t>40.54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541" w:rsidRPr="00A5061C" w:rsidRDefault="00E85541" w:rsidP="00902072">
            <w:pPr>
              <w:widowControl/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 w:rsidRPr="00A5061C">
              <w:rPr>
                <w:rFonts w:ascii="Times New Roman" w:eastAsia="標楷體" w:hAnsi="Times New Roman"/>
                <w:sz w:val="28"/>
                <w:szCs w:val="28"/>
              </w:rPr>
              <w:t>172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541" w:rsidRPr="00A5061C" w:rsidRDefault="00E85541" w:rsidP="00902072">
            <w:pPr>
              <w:widowControl/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 w:rsidRPr="00A5061C">
              <w:rPr>
                <w:rFonts w:ascii="Times New Roman" w:eastAsia="標楷體" w:hAnsi="Times New Roman"/>
                <w:sz w:val="28"/>
                <w:szCs w:val="28"/>
              </w:rPr>
              <w:t>9.37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541" w:rsidRPr="00A5061C" w:rsidRDefault="00E85541" w:rsidP="00902072">
            <w:pPr>
              <w:widowControl/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 w:rsidRPr="00A5061C">
              <w:rPr>
                <w:rFonts w:ascii="Times New Roman" w:eastAsia="標楷體" w:hAnsi="Times New Roman"/>
                <w:sz w:val="28"/>
                <w:szCs w:val="28"/>
              </w:rPr>
              <w:t>242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541" w:rsidRPr="00A5061C" w:rsidRDefault="00E85541" w:rsidP="00902072">
            <w:pPr>
              <w:widowControl/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 w:rsidRPr="00A5061C">
              <w:rPr>
                <w:rFonts w:ascii="Times New Roman" w:eastAsia="標楷體" w:hAnsi="Times New Roman"/>
                <w:sz w:val="28"/>
                <w:szCs w:val="28"/>
              </w:rPr>
              <w:t>13.19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541" w:rsidRPr="00A5061C" w:rsidRDefault="00E85541" w:rsidP="00902072">
            <w:pPr>
              <w:widowControl/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 w:rsidRPr="00A5061C">
              <w:rPr>
                <w:rFonts w:ascii="Times New Roman" w:eastAsia="標楷體" w:hAnsi="Times New Roman"/>
                <w:sz w:val="28"/>
                <w:szCs w:val="28"/>
              </w:rPr>
              <w:t xml:space="preserve">9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541" w:rsidRPr="00A5061C" w:rsidRDefault="00E85541" w:rsidP="00902072">
            <w:pPr>
              <w:widowControl/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 w:rsidRPr="00A5061C">
              <w:rPr>
                <w:rFonts w:ascii="Times New Roman" w:eastAsia="標楷體" w:hAnsi="Times New Roman"/>
                <w:sz w:val="28"/>
                <w:szCs w:val="28"/>
              </w:rPr>
              <w:t>0.49</w:t>
            </w:r>
          </w:p>
        </w:tc>
        <w:tc>
          <w:tcPr>
            <w:tcW w:w="6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85541" w:rsidRPr="00A5061C" w:rsidRDefault="00E85541" w:rsidP="00E85541">
            <w:pPr>
              <w:widowControl/>
              <w:rPr>
                <w:rFonts w:ascii="Times New Roman" w:eastAsia="標楷體" w:hAnsi="Times New Roman"/>
                <w:kern w:val="0"/>
                <w:szCs w:val="24"/>
                <w:lang w:bidi="hi-IN"/>
              </w:rPr>
            </w:pPr>
          </w:p>
        </w:tc>
      </w:tr>
      <w:tr w:rsidR="00A5061C" w:rsidRPr="00A5061C" w:rsidTr="00E70435">
        <w:trPr>
          <w:trHeight w:val="261"/>
        </w:trPr>
        <w:tc>
          <w:tcPr>
            <w:tcW w:w="10539" w:type="dxa"/>
            <w:gridSpan w:val="15"/>
            <w:tcBorders>
              <w:top w:val="nil"/>
            </w:tcBorders>
            <w:vAlign w:val="center"/>
          </w:tcPr>
          <w:p w:rsidR="00E85541" w:rsidRPr="00A5061C" w:rsidRDefault="00E85541" w:rsidP="00E85541">
            <w:pPr>
              <w:widowControl/>
              <w:rPr>
                <w:rFonts w:ascii="Times New Roman" w:eastAsia="標楷體" w:hAnsi="Times New Roman"/>
                <w:kern w:val="0"/>
                <w:sz w:val="20"/>
                <w:szCs w:val="20"/>
                <w:lang w:bidi="hi-IN"/>
              </w:rPr>
            </w:pPr>
            <w:r w:rsidRPr="00A5061C">
              <w:rPr>
                <w:rFonts w:ascii="Times New Roman" w:eastAsia="標楷體" w:hAnsi="Times New Roman"/>
                <w:kern w:val="0"/>
                <w:sz w:val="20"/>
                <w:szCs w:val="20"/>
                <w:lang w:bidi="hi-IN"/>
              </w:rPr>
              <w:t>資料來源：</w:t>
            </w:r>
            <w:r w:rsidRPr="00A5061C">
              <w:rPr>
                <w:rFonts w:ascii="Times New Roman" w:eastAsia="標楷體" w:hAnsi="Times New Roman"/>
                <w:kern w:val="0"/>
                <w:sz w:val="20"/>
                <w:szCs w:val="20"/>
                <w:lang w:bidi="hi-IN"/>
              </w:rPr>
              <w:t>107</w:t>
            </w:r>
            <w:r w:rsidRPr="00A5061C">
              <w:rPr>
                <w:rFonts w:ascii="Times New Roman" w:eastAsia="標楷體" w:hAnsi="Times New Roman"/>
                <w:kern w:val="0"/>
                <w:sz w:val="20"/>
                <w:szCs w:val="20"/>
                <w:lang w:bidi="hi-IN"/>
              </w:rPr>
              <w:t>年至</w:t>
            </w:r>
            <w:r w:rsidRPr="00A5061C">
              <w:rPr>
                <w:rFonts w:ascii="Times New Roman" w:eastAsia="標楷體" w:hAnsi="Times New Roman"/>
                <w:kern w:val="0"/>
                <w:sz w:val="20"/>
                <w:szCs w:val="20"/>
                <w:lang w:bidi="hi-IN"/>
              </w:rPr>
              <w:t>108</w:t>
            </w:r>
            <w:r w:rsidRPr="00A5061C">
              <w:rPr>
                <w:rFonts w:ascii="Times New Roman" w:eastAsia="標楷體" w:hAnsi="Times New Roman"/>
                <w:kern w:val="0"/>
                <w:sz w:val="20"/>
                <w:szCs w:val="20"/>
                <w:lang w:bidi="hi-IN"/>
              </w:rPr>
              <w:t>年</w:t>
            </w:r>
            <w:proofErr w:type="gramStart"/>
            <w:r w:rsidRPr="00A5061C">
              <w:rPr>
                <w:rFonts w:ascii="Times New Roman" w:eastAsia="標楷體" w:hAnsi="Times New Roman"/>
                <w:kern w:val="0"/>
                <w:sz w:val="20"/>
                <w:szCs w:val="20"/>
                <w:lang w:bidi="hi-IN"/>
              </w:rPr>
              <w:t>臺</w:t>
            </w:r>
            <w:proofErr w:type="gramEnd"/>
            <w:r w:rsidRPr="00A5061C">
              <w:rPr>
                <w:rFonts w:ascii="Times New Roman" w:eastAsia="標楷體" w:hAnsi="Times New Roman"/>
                <w:kern w:val="0"/>
                <w:sz w:val="20"/>
                <w:szCs w:val="20"/>
                <w:lang w:bidi="hi-IN"/>
              </w:rPr>
              <w:t>南市</w:t>
            </w:r>
            <w:proofErr w:type="gramStart"/>
            <w:r w:rsidRPr="00A5061C">
              <w:rPr>
                <w:rFonts w:ascii="Times New Roman" w:eastAsia="標楷體" w:hAnsi="Times New Roman"/>
                <w:kern w:val="0"/>
                <w:sz w:val="20"/>
                <w:szCs w:val="20"/>
                <w:lang w:bidi="hi-IN"/>
              </w:rPr>
              <w:t>居家照服員</w:t>
            </w:r>
            <w:proofErr w:type="gramEnd"/>
            <w:r w:rsidRPr="00A5061C">
              <w:rPr>
                <w:rFonts w:ascii="Times New Roman" w:eastAsia="標楷體" w:hAnsi="Times New Roman"/>
                <w:kern w:val="0"/>
                <w:sz w:val="20"/>
                <w:szCs w:val="20"/>
                <w:lang w:bidi="hi-IN"/>
              </w:rPr>
              <w:t>人數統計報表。</w:t>
            </w:r>
          </w:p>
        </w:tc>
      </w:tr>
    </w:tbl>
    <w:p w:rsidR="00234C85" w:rsidRPr="004B5223" w:rsidRDefault="00E85541" w:rsidP="004B5223">
      <w:pPr>
        <w:jc w:val="right"/>
        <w:rPr>
          <w:rFonts w:ascii="標楷體" w:eastAsia="標楷體" w:hAnsi="標楷體"/>
          <w:sz w:val="20"/>
          <w:szCs w:val="20"/>
        </w:rPr>
      </w:pPr>
      <w:r w:rsidRPr="00A5061C">
        <w:rPr>
          <w:rFonts w:ascii="標楷體" w:eastAsia="標楷體" w:hAnsi="標楷體" w:hint="eastAsia"/>
          <w:sz w:val="20"/>
          <w:szCs w:val="20"/>
        </w:rPr>
        <w:t xml:space="preserve"> 單位：</w:t>
      </w:r>
      <w:r w:rsidRPr="00B944B8">
        <w:rPr>
          <w:rFonts w:ascii="標楷體" w:eastAsia="標楷體" w:hAnsi="標楷體" w:hint="eastAsia"/>
          <w:color w:val="00B050"/>
          <w:sz w:val="20"/>
          <w:szCs w:val="20"/>
        </w:rPr>
        <w:t>人</w:t>
      </w:r>
      <w:r w:rsidR="004B5223">
        <w:rPr>
          <w:rFonts w:ascii="標楷體" w:eastAsia="標楷體" w:hAnsi="標楷體" w:hint="eastAsia"/>
          <w:color w:val="00B050"/>
          <w:sz w:val="20"/>
          <w:szCs w:val="20"/>
        </w:rPr>
        <w:t>、%</w:t>
      </w:r>
    </w:p>
    <w:p w:rsidR="004B1563" w:rsidRPr="00A5061C" w:rsidRDefault="0097239C" w:rsidP="00F96040">
      <w:pPr>
        <w:pStyle w:val="af1"/>
        <w:jc w:val="center"/>
        <w:rPr>
          <w:rFonts w:ascii="Times New Roman" w:eastAsia="標楷體" w:hAnsi="Times New Roman"/>
          <w:sz w:val="28"/>
          <w:szCs w:val="28"/>
        </w:rPr>
      </w:pPr>
      <w:bookmarkStart w:id="15" w:name="_Toc44848179"/>
      <w:r w:rsidRPr="00A5061C">
        <w:rPr>
          <w:rFonts w:ascii="Times New Roman" w:eastAsia="標楷體" w:hAnsi="Times New Roman"/>
          <w:sz w:val="28"/>
          <w:szCs w:val="28"/>
        </w:rPr>
        <w:t>表</w:t>
      </w:r>
      <w:r w:rsidRPr="00A5061C">
        <w:rPr>
          <w:rFonts w:ascii="Times New Roman" w:eastAsia="標楷體" w:hAnsi="Times New Roman"/>
          <w:sz w:val="28"/>
          <w:szCs w:val="28"/>
        </w:rPr>
        <w:t xml:space="preserve"> </w:t>
      </w:r>
      <w:r w:rsidR="006F25C7" w:rsidRPr="00A5061C">
        <w:rPr>
          <w:rFonts w:ascii="Times New Roman" w:eastAsia="標楷體" w:hAnsi="Times New Roman"/>
          <w:sz w:val="28"/>
          <w:szCs w:val="28"/>
        </w:rPr>
        <w:fldChar w:fldCharType="begin"/>
      </w:r>
      <w:r w:rsidRPr="00A5061C">
        <w:rPr>
          <w:rFonts w:ascii="Times New Roman" w:eastAsia="標楷體" w:hAnsi="Times New Roman"/>
          <w:sz w:val="28"/>
          <w:szCs w:val="28"/>
        </w:rPr>
        <w:instrText xml:space="preserve"> SEQ </w:instrText>
      </w:r>
      <w:r w:rsidRPr="00A5061C">
        <w:rPr>
          <w:rFonts w:ascii="Times New Roman" w:eastAsia="標楷體" w:hAnsi="Times New Roman"/>
          <w:sz w:val="28"/>
          <w:szCs w:val="28"/>
        </w:rPr>
        <w:instrText>表</w:instrText>
      </w:r>
      <w:r w:rsidRPr="00A5061C">
        <w:rPr>
          <w:rFonts w:ascii="Times New Roman" w:eastAsia="標楷體" w:hAnsi="Times New Roman"/>
          <w:sz w:val="28"/>
          <w:szCs w:val="28"/>
        </w:rPr>
        <w:instrText xml:space="preserve"> \* ARABIC </w:instrText>
      </w:r>
      <w:r w:rsidR="006F25C7" w:rsidRPr="00A5061C">
        <w:rPr>
          <w:rFonts w:ascii="Times New Roman" w:eastAsia="標楷體" w:hAnsi="Times New Roman"/>
          <w:sz w:val="28"/>
          <w:szCs w:val="28"/>
        </w:rPr>
        <w:fldChar w:fldCharType="separate"/>
      </w:r>
      <w:r w:rsidR="00365AFD">
        <w:rPr>
          <w:rFonts w:ascii="Times New Roman" w:eastAsia="標楷體" w:hAnsi="Times New Roman"/>
          <w:noProof/>
          <w:sz w:val="28"/>
          <w:szCs w:val="28"/>
        </w:rPr>
        <w:t>4</w:t>
      </w:r>
      <w:r w:rsidR="006F25C7" w:rsidRPr="00A5061C">
        <w:rPr>
          <w:rFonts w:ascii="Times New Roman" w:eastAsia="標楷體" w:hAnsi="Times New Roman"/>
          <w:sz w:val="28"/>
          <w:szCs w:val="28"/>
        </w:rPr>
        <w:fldChar w:fldCharType="end"/>
      </w:r>
      <w:r w:rsidR="007E5C2C" w:rsidRPr="00A5061C">
        <w:rPr>
          <w:rFonts w:ascii="Times New Roman" w:eastAsia="標楷體" w:hAnsi="Times New Roman"/>
          <w:sz w:val="28"/>
          <w:szCs w:val="28"/>
        </w:rPr>
        <w:t xml:space="preserve">  </w:t>
      </w:r>
      <w:r w:rsidR="007E5C2C" w:rsidRPr="00A5061C">
        <w:rPr>
          <w:rFonts w:ascii="Times New Roman" w:eastAsia="標楷體" w:hAnsi="Times New Roman"/>
          <w:sz w:val="28"/>
          <w:szCs w:val="28"/>
        </w:rPr>
        <w:t>各教育程度人數成長率</w:t>
      </w:r>
      <w:bookmarkEnd w:id="15"/>
    </w:p>
    <w:p w:rsidR="00F96040" w:rsidRPr="00A5061C" w:rsidRDefault="00F96040" w:rsidP="00F96040">
      <w:pPr>
        <w:ind w:right="800"/>
        <w:jc w:val="right"/>
        <w:rPr>
          <w:rFonts w:ascii="Times New Roman" w:eastAsia="標楷體" w:hAnsi="Times New Roman"/>
          <w:sz w:val="20"/>
          <w:szCs w:val="20"/>
        </w:rPr>
      </w:pPr>
      <w:r w:rsidRPr="00A5061C">
        <w:rPr>
          <w:rFonts w:ascii="Times New Roman" w:eastAsia="標楷體" w:hAnsi="Times New Roman"/>
          <w:sz w:val="20"/>
          <w:szCs w:val="20"/>
        </w:rPr>
        <w:t>單位：</w:t>
      </w:r>
      <w:r w:rsidRPr="00B944B8">
        <w:rPr>
          <w:rFonts w:ascii="Times New Roman" w:eastAsia="標楷體" w:hAnsi="Times New Roman"/>
          <w:color w:val="00B050"/>
          <w:sz w:val="20"/>
          <w:szCs w:val="20"/>
        </w:rPr>
        <w:t>人</w:t>
      </w:r>
      <w:r w:rsidR="004E6DD9">
        <w:rPr>
          <w:rFonts w:ascii="Times New Roman" w:eastAsia="標楷體" w:hAnsi="Times New Roman" w:hint="eastAsia"/>
          <w:color w:val="00B050"/>
          <w:sz w:val="20"/>
          <w:szCs w:val="20"/>
        </w:rPr>
        <w:t>、</w:t>
      </w:r>
      <w:r w:rsidR="004E6DD9">
        <w:rPr>
          <w:rFonts w:ascii="Times New Roman" w:eastAsia="標楷體" w:hAnsi="Times New Roman" w:hint="eastAsia"/>
          <w:color w:val="00B050"/>
          <w:sz w:val="20"/>
          <w:szCs w:val="20"/>
        </w:rPr>
        <w:t>%</w:t>
      </w:r>
    </w:p>
    <w:tbl>
      <w:tblPr>
        <w:tblW w:w="7026" w:type="dxa"/>
        <w:tblInd w:w="7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24"/>
        <w:gridCol w:w="920"/>
        <w:gridCol w:w="920"/>
        <w:gridCol w:w="1018"/>
        <w:gridCol w:w="992"/>
        <w:gridCol w:w="992"/>
        <w:gridCol w:w="1060"/>
      </w:tblGrid>
      <w:tr w:rsidR="00A5061C" w:rsidRPr="00A5061C" w:rsidTr="00F96040">
        <w:trPr>
          <w:trHeight w:val="340"/>
        </w:trPr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605965" w:rsidRPr="00A5061C" w:rsidRDefault="00085157" w:rsidP="00F96040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  <w:lang w:bidi="hi-IN"/>
              </w:rPr>
            </w:pPr>
            <w:r>
              <w:rPr>
                <w:rFonts w:ascii="Times New Roman" w:eastAsia="標楷體" w:hAnsi="Times New Roman" w:hint="eastAsia"/>
                <w:kern w:val="0"/>
                <w:szCs w:val="24"/>
                <w:lang w:bidi="hi-IN"/>
              </w:rPr>
              <w:t>年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605965" w:rsidRPr="00A5061C" w:rsidRDefault="00605965" w:rsidP="00F96040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  <w:lang w:bidi="hi-IN"/>
              </w:rPr>
            </w:pPr>
            <w:r w:rsidRPr="00A5061C">
              <w:rPr>
                <w:rFonts w:ascii="Times New Roman" w:eastAsia="標楷體" w:hAnsi="Times New Roman"/>
                <w:kern w:val="0"/>
                <w:szCs w:val="24"/>
                <w:lang w:bidi="hi-IN"/>
              </w:rPr>
              <w:t>國小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605965" w:rsidRPr="00A5061C" w:rsidRDefault="00605965" w:rsidP="00F96040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  <w:lang w:bidi="hi-IN"/>
              </w:rPr>
            </w:pPr>
            <w:r w:rsidRPr="00A5061C">
              <w:rPr>
                <w:rFonts w:ascii="Times New Roman" w:eastAsia="標楷體" w:hAnsi="Times New Roman"/>
                <w:kern w:val="0"/>
                <w:szCs w:val="24"/>
                <w:lang w:bidi="hi-IN"/>
              </w:rPr>
              <w:t>國中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:rsidR="00605965" w:rsidRPr="00A5061C" w:rsidRDefault="00605965" w:rsidP="00F96040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  <w:lang w:bidi="hi-IN"/>
              </w:rPr>
            </w:pPr>
            <w:r w:rsidRPr="00A5061C">
              <w:rPr>
                <w:rFonts w:ascii="Times New Roman" w:eastAsia="標楷體" w:hAnsi="Times New Roman"/>
                <w:kern w:val="0"/>
                <w:szCs w:val="24"/>
                <w:lang w:bidi="hi-IN"/>
              </w:rPr>
              <w:t>高中職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05965" w:rsidRPr="00A5061C" w:rsidRDefault="00605965" w:rsidP="00F96040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  <w:lang w:bidi="hi-IN"/>
              </w:rPr>
            </w:pPr>
            <w:r w:rsidRPr="00A5061C">
              <w:rPr>
                <w:rFonts w:ascii="Times New Roman" w:eastAsia="標楷體" w:hAnsi="Times New Roman"/>
                <w:kern w:val="0"/>
                <w:szCs w:val="24"/>
                <w:lang w:bidi="hi-IN"/>
              </w:rPr>
              <w:t>專科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05965" w:rsidRPr="00A5061C" w:rsidRDefault="00605965" w:rsidP="00F96040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  <w:lang w:bidi="hi-IN"/>
              </w:rPr>
            </w:pPr>
            <w:r w:rsidRPr="00A5061C">
              <w:rPr>
                <w:rFonts w:ascii="Times New Roman" w:eastAsia="標楷體" w:hAnsi="Times New Roman"/>
                <w:kern w:val="0"/>
                <w:szCs w:val="24"/>
                <w:lang w:bidi="hi-IN"/>
              </w:rPr>
              <w:t>大學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605965" w:rsidRPr="00A5061C" w:rsidRDefault="00605965" w:rsidP="00F96040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  <w:lang w:bidi="hi-IN"/>
              </w:rPr>
            </w:pPr>
            <w:r w:rsidRPr="00A5061C">
              <w:rPr>
                <w:rFonts w:ascii="Times New Roman" w:eastAsia="標楷體" w:hAnsi="Times New Roman"/>
                <w:kern w:val="0"/>
                <w:szCs w:val="24"/>
                <w:lang w:bidi="hi-IN"/>
              </w:rPr>
              <w:t>碩士</w:t>
            </w:r>
          </w:p>
        </w:tc>
      </w:tr>
      <w:tr w:rsidR="00A5061C" w:rsidRPr="00A5061C" w:rsidTr="00F96040">
        <w:trPr>
          <w:trHeight w:val="340"/>
        </w:trPr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605965" w:rsidRPr="00A5061C" w:rsidRDefault="00605965" w:rsidP="00F96040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  <w:lang w:bidi="hi-IN"/>
              </w:rPr>
            </w:pPr>
            <w:r w:rsidRPr="00A5061C">
              <w:rPr>
                <w:rFonts w:ascii="Times New Roman" w:eastAsia="標楷體" w:hAnsi="Times New Roman"/>
                <w:sz w:val="28"/>
                <w:szCs w:val="28"/>
              </w:rPr>
              <w:t>107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605965" w:rsidRPr="00A5061C" w:rsidRDefault="00605965" w:rsidP="00F96040">
            <w:pPr>
              <w:widowControl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5061C">
              <w:rPr>
                <w:rFonts w:ascii="Times New Roman" w:eastAsia="標楷體" w:hAnsi="Times New Roman"/>
                <w:sz w:val="28"/>
                <w:szCs w:val="28"/>
              </w:rPr>
              <w:t>98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605965" w:rsidRPr="00A5061C" w:rsidRDefault="00605965" w:rsidP="00F96040">
            <w:pPr>
              <w:widowControl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5061C">
              <w:rPr>
                <w:rFonts w:ascii="Times New Roman" w:eastAsia="標楷體" w:hAnsi="Times New Roman"/>
                <w:sz w:val="28"/>
                <w:szCs w:val="28"/>
              </w:rPr>
              <w:t>226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:rsidR="00605965" w:rsidRPr="00A5061C" w:rsidRDefault="00605965" w:rsidP="00F96040">
            <w:pPr>
              <w:widowControl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5061C">
              <w:rPr>
                <w:rFonts w:ascii="Times New Roman" w:eastAsia="標楷體" w:hAnsi="Times New Roman"/>
                <w:sz w:val="28"/>
                <w:szCs w:val="28"/>
              </w:rPr>
              <w:t>556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05965" w:rsidRPr="00A5061C" w:rsidRDefault="00605965" w:rsidP="00F96040">
            <w:pPr>
              <w:widowControl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5061C">
              <w:rPr>
                <w:rFonts w:ascii="Times New Roman" w:eastAsia="標楷體" w:hAnsi="Times New Roman"/>
                <w:sz w:val="28"/>
                <w:szCs w:val="28"/>
              </w:rPr>
              <w:t>178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05965" w:rsidRPr="00A5061C" w:rsidRDefault="00605965" w:rsidP="00F96040">
            <w:pPr>
              <w:widowControl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5061C">
              <w:rPr>
                <w:rFonts w:ascii="Times New Roman" w:eastAsia="標楷體" w:hAnsi="Times New Roman"/>
                <w:sz w:val="28"/>
                <w:szCs w:val="28"/>
              </w:rPr>
              <w:t>199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605965" w:rsidRPr="00A5061C" w:rsidRDefault="00605965" w:rsidP="00F96040">
            <w:pPr>
              <w:widowControl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5061C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</w:tr>
      <w:tr w:rsidR="00A5061C" w:rsidRPr="00A5061C" w:rsidTr="00F96040">
        <w:trPr>
          <w:trHeight w:val="340"/>
        </w:trPr>
        <w:tc>
          <w:tcPr>
            <w:tcW w:w="1124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965" w:rsidRPr="00A5061C" w:rsidRDefault="00605965" w:rsidP="00F96040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  <w:lang w:bidi="hi-IN"/>
              </w:rPr>
            </w:pPr>
            <w:r w:rsidRPr="00A5061C">
              <w:rPr>
                <w:rFonts w:ascii="Times New Roman" w:eastAsia="標楷體" w:hAnsi="Times New Roman"/>
                <w:sz w:val="28"/>
                <w:szCs w:val="28"/>
              </w:rPr>
              <w:t>108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965" w:rsidRPr="00A5061C" w:rsidRDefault="00605965" w:rsidP="00F96040">
            <w:pPr>
              <w:widowControl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5061C">
              <w:rPr>
                <w:rFonts w:ascii="Times New Roman" w:eastAsia="標楷體" w:hAnsi="Times New Roman"/>
                <w:sz w:val="28"/>
                <w:szCs w:val="28"/>
              </w:rPr>
              <w:t>119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965" w:rsidRPr="00A5061C" w:rsidRDefault="00605965" w:rsidP="00F96040">
            <w:pPr>
              <w:widowControl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5061C">
              <w:rPr>
                <w:rFonts w:ascii="Times New Roman" w:eastAsia="標楷體" w:hAnsi="Times New Roman"/>
                <w:sz w:val="28"/>
                <w:szCs w:val="28"/>
              </w:rPr>
              <w:t>353</w:t>
            </w:r>
          </w:p>
        </w:tc>
        <w:tc>
          <w:tcPr>
            <w:tcW w:w="1018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965" w:rsidRPr="00A5061C" w:rsidRDefault="00605965" w:rsidP="00F96040">
            <w:pPr>
              <w:widowControl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5061C">
              <w:rPr>
                <w:rFonts w:ascii="Times New Roman" w:eastAsia="標楷體" w:hAnsi="Times New Roman"/>
                <w:sz w:val="28"/>
                <w:szCs w:val="28"/>
              </w:rPr>
              <w:t>872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965" w:rsidRPr="00A5061C" w:rsidRDefault="00605965" w:rsidP="00F96040">
            <w:pPr>
              <w:widowControl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5061C">
              <w:rPr>
                <w:rFonts w:ascii="Times New Roman" w:eastAsia="標楷體" w:hAnsi="Times New Roman"/>
                <w:sz w:val="28"/>
                <w:szCs w:val="28"/>
              </w:rPr>
              <w:t>200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965" w:rsidRPr="00A5061C" w:rsidRDefault="00605965" w:rsidP="00F96040">
            <w:pPr>
              <w:widowControl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5061C">
              <w:rPr>
                <w:rFonts w:ascii="Times New Roman" w:eastAsia="標楷體" w:hAnsi="Times New Roman"/>
                <w:sz w:val="28"/>
                <w:szCs w:val="28"/>
              </w:rPr>
              <w:t>281</w:t>
            </w: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965" w:rsidRPr="00A5061C" w:rsidRDefault="000C3F8A" w:rsidP="00F96040">
            <w:pPr>
              <w:widowControl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5061C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</w:p>
        </w:tc>
      </w:tr>
      <w:tr w:rsidR="00A5061C" w:rsidRPr="00A5061C" w:rsidTr="00F96040">
        <w:trPr>
          <w:trHeight w:val="340"/>
        </w:trPr>
        <w:tc>
          <w:tcPr>
            <w:tcW w:w="112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965" w:rsidRPr="00A5061C" w:rsidRDefault="00605965" w:rsidP="00F96040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  <w:lang w:bidi="hi-IN"/>
              </w:rPr>
            </w:pPr>
            <w:r w:rsidRPr="00A5061C">
              <w:rPr>
                <w:rFonts w:ascii="Times New Roman" w:eastAsia="標楷體" w:hAnsi="Times New Roman"/>
                <w:kern w:val="0"/>
                <w:szCs w:val="24"/>
                <w:lang w:bidi="hi-IN"/>
              </w:rPr>
              <w:t>成長率</w:t>
            </w:r>
          </w:p>
        </w:tc>
        <w:tc>
          <w:tcPr>
            <w:tcW w:w="9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965" w:rsidRPr="00A5061C" w:rsidRDefault="00605965" w:rsidP="00F96040">
            <w:pPr>
              <w:widowControl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5061C">
              <w:rPr>
                <w:rFonts w:ascii="Times New Roman" w:eastAsia="標楷體" w:hAnsi="Times New Roman"/>
                <w:sz w:val="28"/>
                <w:szCs w:val="28"/>
              </w:rPr>
              <w:t>21.43%</w:t>
            </w:r>
          </w:p>
        </w:tc>
        <w:tc>
          <w:tcPr>
            <w:tcW w:w="9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965" w:rsidRPr="00A5061C" w:rsidRDefault="00605965" w:rsidP="00F96040">
            <w:pPr>
              <w:widowControl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5061C">
              <w:rPr>
                <w:rFonts w:ascii="Times New Roman" w:eastAsia="標楷體" w:hAnsi="Times New Roman"/>
                <w:sz w:val="28"/>
                <w:szCs w:val="28"/>
              </w:rPr>
              <w:t>56.19%</w:t>
            </w:r>
          </w:p>
        </w:tc>
        <w:tc>
          <w:tcPr>
            <w:tcW w:w="101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965" w:rsidRPr="00A5061C" w:rsidRDefault="00605965" w:rsidP="00F96040">
            <w:pPr>
              <w:widowControl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5061C">
              <w:rPr>
                <w:rFonts w:ascii="Times New Roman" w:eastAsia="標楷體" w:hAnsi="Times New Roman"/>
                <w:sz w:val="28"/>
                <w:szCs w:val="28"/>
              </w:rPr>
              <w:t>56.83%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965" w:rsidRPr="00A5061C" w:rsidRDefault="00605965" w:rsidP="00F96040">
            <w:pPr>
              <w:widowControl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5061C">
              <w:rPr>
                <w:rFonts w:ascii="Times New Roman" w:eastAsia="標楷體" w:hAnsi="Times New Roman"/>
                <w:sz w:val="28"/>
                <w:szCs w:val="28"/>
              </w:rPr>
              <w:t>12.36%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965" w:rsidRPr="00A5061C" w:rsidRDefault="00605965" w:rsidP="00F96040">
            <w:pPr>
              <w:widowControl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5061C">
              <w:rPr>
                <w:rFonts w:ascii="Times New Roman" w:eastAsia="標楷體" w:hAnsi="Times New Roman"/>
                <w:sz w:val="28"/>
                <w:szCs w:val="28"/>
              </w:rPr>
              <w:t>41.21%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965" w:rsidRPr="00A5061C" w:rsidRDefault="000C3F8A" w:rsidP="00F96040">
            <w:pPr>
              <w:widowControl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5061C">
              <w:rPr>
                <w:rFonts w:ascii="Times New Roman" w:eastAsia="標楷體" w:hAnsi="Times New Roman"/>
                <w:sz w:val="28"/>
                <w:szCs w:val="28"/>
              </w:rPr>
              <w:t>100</w:t>
            </w:r>
            <w:r w:rsidR="00605965" w:rsidRPr="00A5061C">
              <w:rPr>
                <w:rFonts w:ascii="Times New Roman" w:eastAsia="標楷體" w:hAnsi="Times New Roman"/>
                <w:sz w:val="28"/>
                <w:szCs w:val="28"/>
              </w:rPr>
              <w:t>.00%</w:t>
            </w:r>
          </w:p>
        </w:tc>
      </w:tr>
      <w:tr w:rsidR="00F96040" w:rsidRPr="00C948D9" w:rsidTr="00F96040">
        <w:trPr>
          <w:trHeight w:val="340"/>
        </w:trPr>
        <w:tc>
          <w:tcPr>
            <w:tcW w:w="702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6040" w:rsidRPr="00A5061C" w:rsidRDefault="00F96040" w:rsidP="00F96040">
            <w:pPr>
              <w:widowControl/>
              <w:rPr>
                <w:rFonts w:ascii="Times New Roman" w:eastAsia="標楷體" w:hAnsi="Times New Roman"/>
                <w:sz w:val="20"/>
                <w:szCs w:val="20"/>
              </w:rPr>
            </w:pPr>
            <w:r w:rsidRPr="00A5061C">
              <w:rPr>
                <w:rFonts w:ascii="Times New Roman" w:eastAsia="標楷體" w:hAnsi="Times New Roman"/>
                <w:sz w:val="20"/>
                <w:szCs w:val="20"/>
              </w:rPr>
              <w:t>資料來源：</w:t>
            </w:r>
            <w:r w:rsidRPr="00A5061C">
              <w:rPr>
                <w:rFonts w:ascii="Times New Roman" w:eastAsia="標楷體" w:hAnsi="Times New Roman"/>
                <w:sz w:val="20"/>
                <w:szCs w:val="20"/>
              </w:rPr>
              <w:t>107</w:t>
            </w:r>
            <w:r w:rsidRPr="00A5061C">
              <w:rPr>
                <w:rFonts w:ascii="Times New Roman" w:eastAsia="標楷體" w:hAnsi="Times New Roman"/>
                <w:sz w:val="20"/>
                <w:szCs w:val="20"/>
              </w:rPr>
              <w:t>年至</w:t>
            </w:r>
            <w:r w:rsidRPr="00A5061C">
              <w:rPr>
                <w:rFonts w:ascii="Times New Roman" w:eastAsia="標楷體" w:hAnsi="Times New Roman"/>
                <w:sz w:val="20"/>
                <w:szCs w:val="20"/>
              </w:rPr>
              <w:t>108</w:t>
            </w:r>
            <w:r w:rsidRPr="00A5061C">
              <w:rPr>
                <w:rFonts w:ascii="Times New Roman" w:eastAsia="標楷體" w:hAnsi="Times New Roman"/>
                <w:sz w:val="20"/>
                <w:szCs w:val="20"/>
              </w:rPr>
              <w:t>年</w:t>
            </w:r>
            <w:proofErr w:type="gramStart"/>
            <w:r w:rsidRPr="00A5061C">
              <w:rPr>
                <w:rFonts w:ascii="Times New Roman" w:eastAsia="標楷體" w:hAnsi="Times New Roman"/>
                <w:sz w:val="20"/>
                <w:szCs w:val="20"/>
              </w:rPr>
              <w:t>臺</w:t>
            </w:r>
            <w:proofErr w:type="gramEnd"/>
            <w:r w:rsidRPr="00A5061C">
              <w:rPr>
                <w:rFonts w:ascii="Times New Roman" w:eastAsia="標楷體" w:hAnsi="Times New Roman"/>
                <w:sz w:val="20"/>
                <w:szCs w:val="20"/>
              </w:rPr>
              <w:t>南市</w:t>
            </w:r>
            <w:proofErr w:type="gramStart"/>
            <w:r w:rsidRPr="00A5061C">
              <w:rPr>
                <w:rFonts w:ascii="Times New Roman" w:eastAsia="標楷體" w:hAnsi="Times New Roman"/>
                <w:sz w:val="20"/>
                <w:szCs w:val="20"/>
              </w:rPr>
              <w:t>居家照服員</w:t>
            </w:r>
            <w:proofErr w:type="gramEnd"/>
            <w:r w:rsidRPr="00A5061C">
              <w:rPr>
                <w:rFonts w:ascii="Times New Roman" w:eastAsia="標楷體" w:hAnsi="Times New Roman"/>
                <w:sz w:val="20"/>
                <w:szCs w:val="20"/>
              </w:rPr>
              <w:t>人數統計報表。</w:t>
            </w:r>
          </w:p>
        </w:tc>
      </w:tr>
    </w:tbl>
    <w:p w:rsidR="00C948D9" w:rsidRDefault="00C948D9" w:rsidP="00C948D9">
      <w:pPr>
        <w:widowControl/>
        <w:spacing w:line="240" w:lineRule="exact"/>
        <w:jc w:val="right"/>
        <w:rPr>
          <w:rFonts w:ascii="Times New Roman" w:eastAsia="標楷體" w:hAnsi="Times New Roman"/>
          <w:color w:val="00B050"/>
          <w:sz w:val="20"/>
          <w:szCs w:val="20"/>
        </w:rPr>
      </w:pPr>
    </w:p>
    <w:p w:rsidR="00C948D9" w:rsidRDefault="00C948D9" w:rsidP="00C948D9">
      <w:pPr>
        <w:widowControl/>
        <w:spacing w:line="240" w:lineRule="exact"/>
        <w:jc w:val="right"/>
        <w:rPr>
          <w:rFonts w:ascii="Times New Roman" w:eastAsia="標楷體" w:hAnsi="Times New Roman"/>
          <w:color w:val="00B050"/>
          <w:sz w:val="20"/>
          <w:szCs w:val="20"/>
        </w:rPr>
      </w:pPr>
    </w:p>
    <w:p w:rsidR="00C948D9" w:rsidRDefault="00C948D9" w:rsidP="00C948D9">
      <w:pPr>
        <w:widowControl/>
        <w:spacing w:line="240" w:lineRule="exact"/>
        <w:jc w:val="right"/>
        <w:rPr>
          <w:rFonts w:ascii="Times New Roman" w:eastAsia="標楷體" w:hAnsi="Times New Roman"/>
          <w:color w:val="00B050"/>
          <w:sz w:val="20"/>
          <w:szCs w:val="20"/>
        </w:rPr>
      </w:pPr>
    </w:p>
    <w:p w:rsidR="004E6DD9" w:rsidRDefault="004E6DD9" w:rsidP="00C948D9">
      <w:pPr>
        <w:widowControl/>
        <w:spacing w:line="240" w:lineRule="exact"/>
        <w:jc w:val="right"/>
        <w:rPr>
          <w:rFonts w:ascii="Times New Roman" w:eastAsia="標楷體" w:hAnsi="Times New Roman"/>
          <w:color w:val="00B050"/>
          <w:sz w:val="20"/>
          <w:szCs w:val="20"/>
        </w:rPr>
      </w:pPr>
      <w:r>
        <w:rPr>
          <w:rFonts w:ascii="Times New Roman" w:eastAsia="標楷體" w:hAnsi="Times New Roman"/>
          <w:color w:val="00B050"/>
          <w:sz w:val="20"/>
          <w:szCs w:val="20"/>
        </w:rPr>
        <w:br/>
      </w:r>
    </w:p>
    <w:p w:rsidR="004E6DD9" w:rsidRDefault="004E6DD9">
      <w:pPr>
        <w:widowControl/>
        <w:rPr>
          <w:rFonts w:ascii="Times New Roman" w:eastAsia="標楷體" w:hAnsi="Times New Roman"/>
          <w:color w:val="00B050"/>
          <w:sz w:val="20"/>
          <w:szCs w:val="20"/>
        </w:rPr>
      </w:pPr>
      <w:r>
        <w:rPr>
          <w:rFonts w:ascii="Times New Roman" w:eastAsia="標楷體" w:hAnsi="Times New Roman"/>
          <w:color w:val="00B050"/>
          <w:sz w:val="20"/>
          <w:szCs w:val="20"/>
        </w:rPr>
        <w:br w:type="page"/>
      </w:r>
    </w:p>
    <w:p w:rsidR="00796BB1" w:rsidRPr="00C948D9" w:rsidRDefault="00796BB1" w:rsidP="00C948D9">
      <w:pPr>
        <w:widowControl/>
        <w:spacing w:line="240" w:lineRule="exact"/>
        <w:jc w:val="right"/>
        <w:rPr>
          <w:rFonts w:ascii="Times New Roman" w:eastAsia="標楷體" w:hAnsi="Times New Roman"/>
          <w:color w:val="00B050"/>
          <w:sz w:val="20"/>
          <w:szCs w:val="20"/>
        </w:rPr>
      </w:pPr>
    </w:p>
    <w:p w:rsidR="00370A8A" w:rsidRDefault="00405CA4" w:rsidP="00B11FB1">
      <w:pPr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Times New Roman" w:eastAsia="標楷體" w:hAnsi="Times New Roman"/>
          <w:noProof/>
          <w:color w:val="00B05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0809AF" wp14:editId="78685D95">
                <wp:simplePos x="0" y="0"/>
                <wp:positionH relativeFrom="column">
                  <wp:posOffset>85725</wp:posOffset>
                </wp:positionH>
                <wp:positionV relativeFrom="paragraph">
                  <wp:posOffset>91440</wp:posOffset>
                </wp:positionV>
                <wp:extent cx="390525" cy="266700"/>
                <wp:effectExtent l="0" t="0" r="9525" b="0"/>
                <wp:wrapNone/>
                <wp:docPr id="8" name="文字方塊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05CA4" w:rsidRPr="00405CA4" w:rsidRDefault="00405CA4" w:rsidP="00405CA4">
                            <w:pPr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 w:rsidRPr="00405CA4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D0809AF" id="文字方塊 8" o:spid="_x0000_s1027" type="#_x0000_t202" style="position:absolute;margin-left:6.75pt;margin-top:7.2pt;width:30.75pt;height:21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" fillcolor="white [3201]" stroked="f" strokeweight=".5pt">
                <v:textbox>
                  <w:txbxContent>
                    <w:p w:rsidR="00405CA4" w:rsidRPr="00405CA4" w:rsidRDefault="00405CA4" w:rsidP="00405CA4">
                      <w:pPr>
                        <w:rPr>
                          <w:rFonts w:ascii="標楷體" w:eastAsia="標楷體" w:hAnsi="標楷體"/>
                          <w:sz w:val="18"/>
                          <w:szCs w:val="18"/>
                        </w:rPr>
                      </w:pPr>
                      <w:r w:rsidRPr="00405CA4"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人</w:t>
                      </w:r>
                    </w:p>
                  </w:txbxContent>
                </v:textbox>
              </v:shape>
            </w:pict>
          </mc:Fallback>
        </mc:AlternateContent>
      </w:r>
      <w:r w:rsidR="00370A8A">
        <w:rPr>
          <w:noProof/>
        </w:rPr>
        <w:drawing>
          <wp:inline distT="0" distB="0" distL="0" distR="0" wp14:anchorId="64B2D524" wp14:editId="3BA7B87F">
            <wp:extent cx="5494352" cy="2743200"/>
            <wp:effectExtent l="0" t="0" r="11430" b="0"/>
            <wp:docPr id="2" name="圖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70A8A" w:rsidRPr="00A5061C" w:rsidRDefault="00B334C2" w:rsidP="00C948D9">
      <w:pPr>
        <w:spacing w:line="360" w:lineRule="auto"/>
        <w:jc w:val="center"/>
        <w:rPr>
          <w:rFonts w:ascii="標楷體" w:eastAsia="標楷體" w:hAnsi="標楷體"/>
          <w:sz w:val="28"/>
          <w:szCs w:val="28"/>
        </w:rPr>
      </w:pPr>
      <w:r w:rsidRPr="00A5061C">
        <w:rPr>
          <w:rFonts w:ascii="Times New Roman" w:eastAsia="標楷體" w:hAnsi="Times New Roman"/>
          <w:sz w:val="28"/>
          <w:szCs w:val="28"/>
        </w:rPr>
        <w:t>圖</w:t>
      </w:r>
      <w:r w:rsidRPr="00A5061C">
        <w:rPr>
          <w:rFonts w:ascii="Times New Roman" w:eastAsia="標楷體" w:hAnsi="Times New Roman"/>
          <w:sz w:val="28"/>
          <w:szCs w:val="28"/>
        </w:rPr>
        <w:t xml:space="preserve"> </w:t>
      </w:r>
      <w:r>
        <w:rPr>
          <w:rFonts w:ascii="Times New Roman" w:eastAsia="標楷體" w:hAnsi="Times New Roman" w:hint="eastAsia"/>
          <w:sz w:val="28"/>
          <w:szCs w:val="28"/>
        </w:rPr>
        <w:t xml:space="preserve">3  </w:t>
      </w:r>
      <w:r w:rsidR="00796BB1">
        <w:rPr>
          <w:rFonts w:ascii="標楷體" w:eastAsia="標楷體" w:hAnsi="標楷體" w:hint="eastAsia"/>
          <w:sz w:val="28"/>
          <w:szCs w:val="28"/>
        </w:rPr>
        <w:t>各教育程度人數成長</w:t>
      </w:r>
      <w:r w:rsidR="00FE2F9B" w:rsidRPr="00FE2F9B">
        <w:rPr>
          <w:rFonts w:ascii="標楷體" w:eastAsia="標楷體" w:hAnsi="標楷體" w:hint="eastAsia"/>
          <w:sz w:val="28"/>
          <w:szCs w:val="28"/>
        </w:rPr>
        <w:t>率</w:t>
      </w:r>
    </w:p>
    <w:p w:rsidR="00C72FFA" w:rsidRPr="00A5061C" w:rsidRDefault="008A1351" w:rsidP="00F96040">
      <w:pPr>
        <w:pStyle w:val="af1"/>
        <w:jc w:val="center"/>
        <w:rPr>
          <w:rFonts w:ascii="Times New Roman" w:eastAsia="標楷體" w:hAnsi="Times New Roman"/>
          <w:sz w:val="28"/>
          <w:szCs w:val="28"/>
        </w:rPr>
      </w:pPr>
      <w:bookmarkStart w:id="16" w:name="_Toc44848180"/>
      <w:r w:rsidRPr="00A5061C">
        <w:rPr>
          <w:rFonts w:ascii="Times New Roman" w:eastAsia="標楷體" w:hAnsi="Times New Roman"/>
          <w:sz w:val="28"/>
          <w:szCs w:val="28"/>
        </w:rPr>
        <w:t>表</w:t>
      </w:r>
      <w:r w:rsidRPr="00A5061C">
        <w:rPr>
          <w:rFonts w:ascii="Times New Roman" w:eastAsia="標楷體" w:hAnsi="Times New Roman"/>
          <w:sz w:val="28"/>
          <w:szCs w:val="28"/>
        </w:rPr>
        <w:t xml:space="preserve"> </w:t>
      </w:r>
      <w:r w:rsidR="006F25C7" w:rsidRPr="00A5061C">
        <w:rPr>
          <w:rFonts w:ascii="Times New Roman" w:eastAsia="標楷體" w:hAnsi="Times New Roman"/>
          <w:sz w:val="28"/>
          <w:szCs w:val="28"/>
        </w:rPr>
        <w:fldChar w:fldCharType="begin"/>
      </w:r>
      <w:r w:rsidRPr="00A5061C">
        <w:rPr>
          <w:rFonts w:ascii="Times New Roman" w:eastAsia="標楷體" w:hAnsi="Times New Roman"/>
          <w:sz w:val="28"/>
          <w:szCs w:val="28"/>
        </w:rPr>
        <w:instrText xml:space="preserve"> SEQ </w:instrText>
      </w:r>
      <w:r w:rsidRPr="00A5061C">
        <w:rPr>
          <w:rFonts w:ascii="Times New Roman" w:eastAsia="標楷體" w:hAnsi="Times New Roman"/>
          <w:sz w:val="28"/>
          <w:szCs w:val="28"/>
        </w:rPr>
        <w:instrText>表</w:instrText>
      </w:r>
      <w:r w:rsidRPr="00A5061C">
        <w:rPr>
          <w:rFonts w:ascii="Times New Roman" w:eastAsia="標楷體" w:hAnsi="Times New Roman"/>
          <w:sz w:val="28"/>
          <w:szCs w:val="28"/>
        </w:rPr>
        <w:instrText xml:space="preserve"> \* ARABIC </w:instrText>
      </w:r>
      <w:r w:rsidR="006F25C7" w:rsidRPr="00A5061C">
        <w:rPr>
          <w:rFonts w:ascii="Times New Roman" w:eastAsia="標楷體" w:hAnsi="Times New Roman"/>
          <w:sz w:val="28"/>
          <w:szCs w:val="28"/>
        </w:rPr>
        <w:fldChar w:fldCharType="separate"/>
      </w:r>
      <w:r w:rsidR="00365AFD">
        <w:rPr>
          <w:rFonts w:ascii="Times New Roman" w:eastAsia="標楷體" w:hAnsi="Times New Roman"/>
          <w:noProof/>
          <w:sz w:val="28"/>
          <w:szCs w:val="28"/>
        </w:rPr>
        <w:t>5</w:t>
      </w:r>
      <w:r w:rsidR="006F25C7" w:rsidRPr="00A5061C">
        <w:rPr>
          <w:rFonts w:ascii="Times New Roman" w:eastAsia="標楷體" w:hAnsi="Times New Roman"/>
          <w:sz w:val="28"/>
          <w:szCs w:val="28"/>
        </w:rPr>
        <w:fldChar w:fldCharType="end"/>
      </w:r>
      <w:r w:rsidR="00C72FFA" w:rsidRPr="00A5061C">
        <w:rPr>
          <w:rFonts w:ascii="Times New Roman" w:eastAsia="標楷體" w:hAnsi="Times New Roman"/>
          <w:sz w:val="28"/>
          <w:szCs w:val="28"/>
        </w:rPr>
        <w:t xml:space="preserve">  </w:t>
      </w:r>
      <w:proofErr w:type="gramStart"/>
      <w:r w:rsidR="00C72FFA" w:rsidRPr="00A5061C">
        <w:rPr>
          <w:rFonts w:ascii="Times New Roman" w:eastAsia="標楷體" w:hAnsi="Times New Roman"/>
          <w:sz w:val="28"/>
          <w:szCs w:val="28"/>
        </w:rPr>
        <w:t>居家照服員</w:t>
      </w:r>
      <w:proofErr w:type="gramEnd"/>
      <w:r w:rsidR="00C72FFA" w:rsidRPr="00A5061C">
        <w:rPr>
          <w:rFonts w:ascii="Times New Roman" w:eastAsia="標楷體" w:hAnsi="Times New Roman"/>
          <w:sz w:val="28"/>
          <w:szCs w:val="28"/>
        </w:rPr>
        <w:t>各教育程度男女比率情形</w:t>
      </w:r>
      <w:bookmarkEnd w:id="16"/>
    </w:p>
    <w:p w:rsidR="00F96040" w:rsidRPr="00A5061C" w:rsidRDefault="00F96040" w:rsidP="00F96040">
      <w:pPr>
        <w:jc w:val="right"/>
        <w:rPr>
          <w:rFonts w:ascii="Times New Roman" w:eastAsia="標楷體" w:hAnsi="Times New Roman"/>
          <w:sz w:val="20"/>
          <w:szCs w:val="20"/>
        </w:rPr>
      </w:pPr>
      <w:r w:rsidRPr="00A5061C">
        <w:rPr>
          <w:rFonts w:ascii="Times New Roman" w:eastAsia="標楷體" w:hAnsi="Times New Roman"/>
          <w:sz w:val="20"/>
          <w:szCs w:val="20"/>
        </w:rPr>
        <w:t>單位：</w:t>
      </w:r>
      <w:r w:rsidRPr="00305D74">
        <w:rPr>
          <w:rFonts w:ascii="Times New Roman" w:eastAsia="標楷體" w:hAnsi="Times New Roman"/>
          <w:color w:val="00B050"/>
          <w:sz w:val="20"/>
          <w:szCs w:val="20"/>
        </w:rPr>
        <w:t>人</w:t>
      </w:r>
      <w:r w:rsidR="004B5223">
        <w:rPr>
          <w:rFonts w:ascii="Times New Roman" w:eastAsia="標楷體" w:hAnsi="Times New Roman" w:hint="eastAsia"/>
          <w:color w:val="00B050"/>
          <w:sz w:val="20"/>
          <w:szCs w:val="20"/>
        </w:rPr>
        <w:t>、</w:t>
      </w:r>
      <w:r w:rsidR="004B5223">
        <w:rPr>
          <w:rFonts w:ascii="Times New Roman" w:eastAsia="標楷體" w:hAnsi="Times New Roman" w:hint="eastAsia"/>
          <w:color w:val="00B050"/>
          <w:sz w:val="20"/>
          <w:szCs w:val="20"/>
        </w:rPr>
        <w:t>%</w:t>
      </w:r>
    </w:p>
    <w:tbl>
      <w:tblPr>
        <w:tblW w:w="9923" w:type="dxa"/>
        <w:tblInd w:w="-57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610"/>
        <w:gridCol w:w="588"/>
        <w:gridCol w:w="920"/>
        <w:gridCol w:w="576"/>
        <w:gridCol w:w="822"/>
        <w:gridCol w:w="603"/>
        <w:gridCol w:w="920"/>
        <w:gridCol w:w="603"/>
        <w:gridCol w:w="920"/>
        <w:gridCol w:w="603"/>
        <w:gridCol w:w="920"/>
        <w:gridCol w:w="603"/>
        <w:gridCol w:w="826"/>
      </w:tblGrid>
      <w:tr w:rsidR="00A5061C" w:rsidRPr="00A5061C" w:rsidTr="00370A8A">
        <w:trPr>
          <w:trHeight w:val="232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C72FFA" w:rsidRPr="00A5061C" w:rsidRDefault="00085157" w:rsidP="00C72FFA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  <w:lang w:bidi="hi-IN"/>
              </w:rPr>
            </w:pPr>
            <w:r>
              <w:rPr>
                <w:rFonts w:ascii="Times New Roman" w:eastAsia="標楷體" w:hAnsi="Times New Roman"/>
                <w:kern w:val="0"/>
                <w:szCs w:val="24"/>
                <w:lang w:bidi="hi-IN"/>
              </w:rPr>
              <w:t>年</w:t>
            </w:r>
          </w:p>
        </w:tc>
        <w:tc>
          <w:tcPr>
            <w:tcW w:w="6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C72FFA" w:rsidRPr="00A5061C" w:rsidRDefault="00C72FFA" w:rsidP="00C72FFA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  <w:lang w:bidi="hi-IN"/>
              </w:rPr>
            </w:pPr>
            <w:r w:rsidRPr="00A5061C">
              <w:rPr>
                <w:rFonts w:ascii="Times New Roman" w:eastAsia="標楷體" w:hAnsi="Times New Roman"/>
                <w:kern w:val="0"/>
                <w:szCs w:val="24"/>
                <w:lang w:bidi="hi-IN"/>
              </w:rPr>
              <w:t>性別</w:t>
            </w:r>
          </w:p>
        </w:tc>
        <w:tc>
          <w:tcPr>
            <w:tcW w:w="15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2EFDA"/>
            <w:vAlign w:val="center"/>
            <w:hideMark/>
          </w:tcPr>
          <w:p w:rsidR="00C72FFA" w:rsidRPr="00A5061C" w:rsidRDefault="00C72FFA" w:rsidP="00C72FFA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  <w:lang w:bidi="hi-IN"/>
              </w:rPr>
            </w:pPr>
            <w:r w:rsidRPr="00A5061C">
              <w:rPr>
                <w:rFonts w:ascii="Times New Roman" w:eastAsia="標楷體" w:hAnsi="Times New Roman"/>
                <w:kern w:val="0"/>
                <w:szCs w:val="24"/>
                <w:lang w:bidi="hi-IN"/>
              </w:rPr>
              <w:t>國小</w:t>
            </w:r>
          </w:p>
        </w:tc>
        <w:tc>
          <w:tcPr>
            <w:tcW w:w="13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2EFDA"/>
            <w:vAlign w:val="center"/>
            <w:hideMark/>
          </w:tcPr>
          <w:p w:rsidR="00C72FFA" w:rsidRPr="00A5061C" w:rsidRDefault="00C72FFA" w:rsidP="00C72FFA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  <w:lang w:bidi="hi-IN"/>
              </w:rPr>
            </w:pPr>
            <w:r w:rsidRPr="00A5061C">
              <w:rPr>
                <w:rFonts w:ascii="Times New Roman" w:eastAsia="標楷體" w:hAnsi="Times New Roman"/>
                <w:kern w:val="0"/>
                <w:szCs w:val="24"/>
                <w:lang w:bidi="hi-IN"/>
              </w:rPr>
              <w:t>國中</w:t>
            </w:r>
          </w:p>
        </w:tc>
        <w:tc>
          <w:tcPr>
            <w:tcW w:w="152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2EFDA"/>
            <w:vAlign w:val="center"/>
            <w:hideMark/>
          </w:tcPr>
          <w:p w:rsidR="00C72FFA" w:rsidRPr="00A5061C" w:rsidRDefault="00C72FFA" w:rsidP="00C72FFA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  <w:lang w:bidi="hi-IN"/>
              </w:rPr>
            </w:pPr>
            <w:r w:rsidRPr="00A5061C">
              <w:rPr>
                <w:rFonts w:ascii="Times New Roman" w:eastAsia="標楷體" w:hAnsi="Times New Roman"/>
                <w:kern w:val="0"/>
                <w:szCs w:val="24"/>
                <w:lang w:bidi="hi-IN"/>
              </w:rPr>
              <w:t>高中職</w:t>
            </w:r>
          </w:p>
        </w:tc>
        <w:tc>
          <w:tcPr>
            <w:tcW w:w="152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2EFDA"/>
            <w:vAlign w:val="center"/>
            <w:hideMark/>
          </w:tcPr>
          <w:p w:rsidR="00C72FFA" w:rsidRPr="00A5061C" w:rsidRDefault="00C72FFA" w:rsidP="00C72FFA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  <w:lang w:bidi="hi-IN"/>
              </w:rPr>
            </w:pPr>
            <w:r w:rsidRPr="00A5061C">
              <w:rPr>
                <w:rFonts w:ascii="Times New Roman" w:eastAsia="標楷體" w:hAnsi="Times New Roman"/>
                <w:kern w:val="0"/>
                <w:szCs w:val="24"/>
                <w:lang w:bidi="hi-IN"/>
              </w:rPr>
              <w:t>專科</w:t>
            </w:r>
          </w:p>
        </w:tc>
        <w:tc>
          <w:tcPr>
            <w:tcW w:w="152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2EFDA"/>
            <w:vAlign w:val="center"/>
            <w:hideMark/>
          </w:tcPr>
          <w:p w:rsidR="00C72FFA" w:rsidRPr="00A5061C" w:rsidRDefault="00C72FFA" w:rsidP="00C72FFA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  <w:lang w:bidi="hi-IN"/>
              </w:rPr>
            </w:pPr>
            <w:r w:rsidRPr="00A5061C">
              <w:rPr>
                <w:rFonts w:ascii="Times New Roman" w:eastAsia="標楷體" w:hAnsi="Times New Roman"/>
                <w:kern w:val="0"/>
                <w:szCs w:val="24"/>
                <w:lang w:bidi="hi-IN"/>
              </w:rPr>
              <w:t>大學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2EFDA"/>
            <w:vAlign w:val="center"/>
            <w:hideMark/>
          </w:tcPr>
          <w:p w:rsidR="00C72FFA" w:rsidRPr="00A5061C" w:rsidRDefault="00C72FFA" w:rsidP="00C72FFA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  <w:lang w:bidi="hi-IN"/>
              </w:rPr>
            </w:pPr>
            <w:r w:rsidRPr="00A5061C">
              <w:rPr>
                <w:rFonts w:ascii="Times New Roman" w:eastAsia="標楷體" w:hAnsi="Times New Roman"/>
                <w:kern w:val="0"/>
                <w:szCs w:val="24"/>
                <w:lang w:bidi="hi-IN"/>
              </w:rPr>
              <w:t>碩士</w:t>
            </w:r>
          </w:p>
        </w:tc>
      </w:tr>
      <w:tr w:rsidR="00A5061C" w:rsidRPr="00A5061C" w:rsidTr="00370A8A">
        <w:trPr>
          <w:trHeight w:val="232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2FFA" w:rsidRPr="00A5061C" w:rsidRDefault="00C72FFA" w:rsidP="00C72FFA">
            <w:pPr>
              <w:widowControl/>
              <w:rPr>
                <w:rFonts w:ascii="Times New Roman" w:eastAsia="標楷體" w:hAnsi="Times New Roman"/>
                <w:kern w:val="0"/>
                <w:szCs w:val="24"/>
                <w:lang w:bidi="hi-IN"/>
              </w:rPr>
            </w:pPr>
          </w:p>
        </w:tc>
        <w:tc>
          <w:tcPr>
            <w:tcW w:w="6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2FFA" w:rsidRPr="00A5061C" w:rsidRDefault="00C72FFA" w:rsidP="00C72FFA">
            <w:pPr>
              <w:widowControl/>
              <w:rPr>
                <w:rFonts w:ascii="Times New Roman" w:eastAsia="標楷體" w:hAnsi="Times New Roman"/>
                <w:kern w:val="0"/>
                <w:szCs w:val="24"/>
                <w:lang w:bidi="hi-IN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C72FFA" w:rsidRPr="00A5061C" w:rsidRDefault="00C72FFA" w:rsidP="00C72FFA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  <w:lang w:bidi="hi-IN"/>
              </w:rPr>
            </w:pPr>
            <w:r w:rsidRPr="00A5061C">
              <w:rPr>
                <w:rFonts w:ascii="Times New Roman" w:eastAsia="標楷體" w:hAnsi="Times New Roman"/>
                <w:kern w:val="0"/>
                <w:szCs w:val="24"/>
                <w:lang w:bidi="hi-IN"/>
              </w:rPr>
              <w:t>人數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C72FFA" w:rsidRPr="00A5061C" w:rsidRDefault="00C72FFA" w:rsidP="00C72FFA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  <w:lang w:bidi="hi-IN"/>
              </w:rPr>
            </w:pPr>
            <w:r w:rsidRPr="00A5061C">
              <w:rPr>
                <w:rFonts w:ascii="Times New Roman" w:eastAsia="標楷體" w:hAnsi="Times New Roman"/>
                <w:kern w:val="0"/>
                <w:szCs w:val="24"/>
                <w:lang w:bidi="hi-IN"/>
              </w:rPr>
              <w:t>比率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C72FFA" w:rsidRPr="00A5061C" w:rsidRDefault="00C72FFA" w:rsidP="00C72FFA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  <w:lang w:bidi="hi-IN"/>
              </w:rPr>
            </w:pPr>
            <w:r w:rsidRPr="00A5061C">
              <w:rPr>
                <w:rFonts w:ascii="Times New Roman" w:eastAsia="標楷體" w:hAnsi="Times New Roman"/>
                <w:kern w:val="0"/>
                <w:szCs w:val="24"/>
                <w:lang w:bidi="hi-IN"/>
              </w:rPr>
              <w:t>人數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C72FFA" w:rsidRPr="00A5061C" w:rsidRDefault="00C72FFA" w:rsidP="00C72FFA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  <w:lang w:bidi="hi-IN"/>
              </w:rPr>
            </w:pPr>
            <w:r w:rsidRPr="00A5061C">
              <w:rPr>
                <w:rFonts w:ascii="Times New Roman" w:eastAsia="標楷體" w:hAnsi="Times New Roman"/>
                <w:kern w:val="0"/>
                <w:szCs w:val="24"/>
                <w:lang w:bidi="hi-IN"/>
              </w:rPr>
              <w:t>比率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C72FFA" w:rsidRPr="00A5061C" w:rsidRDefault="00C72FFA" w:rsidP="00C72FFA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  <w:lang w:bidi="hi-IN"/>
              </w:rPr>
            </w:pPr>
            <w:r w:rsidRPr="00A5061C">
              <w:rPr>
                <w:rFonts w:ascii="Times New Roman" w:eastAsia="標楷體" w:hAnsi="Times New Roman"/>
                <w:kern w:val="0"/>
                <w:szCs w:val="24"/>
                <w:lang w:bidi="hi-IN"/>
              </w:rPr>
              <w:t>人數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C72FFA" w:rsidRPr="00A5061C" w:rsidRDefault="00C72FFA" w:rsidP="00C72FFA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  <w:lang w:bidi="hi-IN"/>
              </w:rPr>
            </w:pPr>
            <w:r w:rsidRPr="00A5061C">
              <w:rPr>
                <w:rFonts w:ascii="Times New Roman" w:eastAsia="標楷體" w:hAnsi="Times New Roman"/>
                <w:kern w:val="0"/>
                <w:szCs w:val="24"/>
                <w:lang w:bidi="hi-IN"/>
              </w:rPr>
              <w:t>比率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C72FFA" w:rsidRPr="00A5061C" w:rsidRDefault="00C72FFA" w:rsidP="00C72FFA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  <w:lang w:bidi="hi-IN"/>
              </w:rPr>
            </w:pPr>
            <w:r w:rsidRPr="00A5061C">
              <w:rPr>
                <w:rFonts w:ascii="Times New Roman" w:eastAsia="標楷體" w:hAnsi="Times New Roman"/>
                <w:kern w:val="0"/>
                <w:szCs w:val="24"/>
                <w:lang w:bidi="hi-IN"/>
              </w:rPr>
              <w:t>人數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C72FFA" w:rsidRPr="00A5061C" w:rsidRDefault="00C72FFA" w:rsidP="00C72FFA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  <w:lang w:bidi="hi-IN"/>
              </w:rPr>
            </w:pPr>
            <w:r w:rsidRPr="00A5061C">
              <w:rPr>
                <w:rFonts w:ascii="Times New Roman" w:eastAsia="標楷體" w:hAnsi="Times New Roman"/>
                <w:kern w:val="0"/>
                <w:szCs w:val="24"/>
                <w:lang w:bidi="hi-IN"/>
              </w:rPr>
              <w:t>比率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C72FFA" w:rsidRPr="00A5061C" w:rsidRDefault="00C72FFA" w:rsidP="00C72FFA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  <w:lang w:bidi="hi-IN"/>
              </w:rPr>
            </w:pPr>
            <w:r w:rsidRPr="00A5061C">
              <w:rPr>
                <w:rFonts w:ascii="Times New Roman" w:eastAsia="標楷體" w:hAnsi="Times New Roman"/>
                <w:kern w:val="0"/>
                <w:szCs w:val="24"/>
                <w:lang w:bidi="hi-IN"/>
              </w:rPr>
              <w:t>人數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C72FFA" w:rsidRPr="00A5061C" w:rsidRDefault="00C72FFA" w:rsidP="00C72FFA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  <w:lang w:bidi="hi-IN"/>
              </w:rPr>
            </w:pPr>
            <w:r w:rsidRPr="00A5061C">
              <w:rPr>
                <w:rFonts w:ascii="Times New Roman" w:eastAsia="標楷體" w:hAnsi="Times New Roman"/>
                <w:kern w:val="0"/>
                <w:szCs w:val="24"/>
                <w:lang w:bidi="hi-IN"/>
              </w:rPr>
              <w:t>比率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C72FFA" w:rsidRPr="00A5061C" w:rsidRDefault="00C72FFA" w:rsidP="00C72FFA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  <w:lang w:bidi="hi-IN"/>
              </w:rPr>
            </w:pPr>
            <w:r w:rsidRPr="00A5061C">
              <w:rPr>
                <w:rFonts w:ascii="Times New Roman" w:eastAsia="標楷體" w:hAnsi="Times New Roman"/>
                <w:kern w:val="0"/>
                <w:szCs w:val="24"/>
                <w:lang w:bidi="hi-IN"/>
              </w:rPr>
              <w:t>人數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C72FFA" w:rsidRPr="00A5061C" w:rsidRDefault="00C72FFA" w:rsidP="00C72FFA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  <w:lang w:bidi="hi-IN"/>
              </w:rPr>
            </w:pPr>
            <w:r w:rsidRPr="00A5061C">
              <w:rPr>
                <w:rFonts w:ascii="Times New Roman" w:eastAsia="標楷體" w:hAnsi="Times New Roman"/>
                <w:kern w:val="0"/>
                <w:szCs w:val="24"/>
                <w:lang w:bidi="hi-IN"/>
              </w:rPr>
              <w:t>比率</w:t>
            </w:r>
          </w:p>
        </w:tc>
      </w:tr>
      <w:tr w:rsidR="00A5061C" w:rsidRPr="00A5061C" w:rsidTr="00370A8A">
        <w:trPr>
          <w:trHeight w:val="232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2FFA" w:rsidRPr="00A5061C" w:rsidRDefault="00C72FFA" w:rsidP="00C72FFA">
            <w:pPr>
              <w:widowControl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5061C">
              <w:rPr>
                <w:rFonts w:ascii="Times New Roman" w:eastAsia="標楷體" w:hAnsi="Times New Roman"/>
                <w:sz w:val="28"/>
                <w:szCs w:val="28"/>
              </w:rPr>
              <w:t>107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2FFA" w:rsidRPr="00A5061C" w:rsidRDefault="00C72FFA" w:rsidP="00F96040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  <w:lang w:bidi="hi-IN"/>
              </w:rPr>
            </w:pPr>
            <w:r w:rsidRPr="00A5061C">
              <w:rPr>
                <w:rFonts w:ascii="Times New Roman" w:eastAsia="標楷體" w:hAnsi="Times New Roman"/>
                <w:kern w:val="0"/>
                <w:szCs w:val="24"/>
                <w:lang w:bidi="hi-IN"/>
              </w:rPr>
              <w:t>合計</w:t>
            </w:r>
          </w:p>
        </w:tc>
        <w:tc>
          <w:tcPr>
            <w:tcW w:w="15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72FFA" w:rsidRPr="00A5061C" w:rsidRDefault="00C72FFA" w:rsidP="004672B6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  <w:lang w:bidi="hi-IN"/>
              </w:rPr>
            </w:pPr>
            <w:r w:rsidRPr="00A5061C">
              <w:rPr>
                <w:rFonts w:ascii="Times New Roman" w:eastAsia="標楷體" w:hAnsi="Times New Roman"/>
                <w:sz w:val="28"/>
                <w:szCs w:val="28"/>
              </w:rPr>
              <w:t>98</w:t>
            </w:r>
          </w:p>
        </w:tc>
        <w:tc>
          <w:tcPr>
            <w:tcW w:w="13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72FFA" w:rsidRPr="00A5061C" w:rsidRDefault="00C72FFA" w:rsidP="004672B6">
            <w:pPr>
              <w:widowControl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5061C">
              <w:rPr>
                <w:rFonts w:ascii="Times New Roman" w:eastAsia="標楷體" w:hAnsi="Times New Roman"/>
                <w:sz w:val="28"/>
                <w:szCs w:val="28"/>
              </w:rPr>
              <w:t>226</w:t>
            </w:r>
          </w:p>
        </w:tc>
        <w:tc>
          <w:tcPr>
            <w:tcW w:w="152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72FFA" w:rsidRPr="00A5061C" w:rsidRDefault="00C72FFA" w:rsidP="004672B6">
            <w:pPr>
              <w:widowControl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5061C">
              <w:rPr>
                <w:rFonts w:ascii="Times New Roman" w:eastAsia="標楷體" w:hAnsi="Times New Roman"/>
                <w:sz w:val="28"/>
                <w:szCs w:val="28"/>
              </w:rPr>
              <w:t>556</w:t>
            </w:r>
          </w:p>
        </w:tc>
        <w:tc>
          <w:tcPr>
            <w:tcW w:w="152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72FFA" w:rsidRPr="00A5061C" w:rsidRDefault="00C72FFA" w:rsidP="004672B6">
            <w:pPr>
              <w:widowControl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5061C">
              <w:rPr>
                <w:rFonts w:ascii="Times New Roman" w:eastAsia="標楷體" w:hAnsi="Times New Roman"/>
                <w:sz w:val="28"/>
                <w:szCs w:val="28"/>
              </w:rPr>
              <w:t>178</w:t>
            </w:r>
          </w:p>
        </w:tc>
        <w:tc>
          <w:tcPr>
            <w:tcW w:w="152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72FFA" w:rsidRPr="00A5061C" w:rsidRDefault="00C72FFA" w:rsidP="004672B6">
            <w:pPr>
              <w:widowControl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5061C">
              <w:rPr>
                <w:rFonts w:ascii="Times New Roman" w:eastAsia="標楷體" w:hAnsi="Times New Roman"/>
                <w:sz w:val="28"/>
                <w:szCs w:val="28"/>
              </w:rPr>
              <w:t>199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72FFA" w:rsidRPr="00A5061C" w:rsidRDefault="00C72FFA" w:rsidP="004672B6">
            <w:pPr>
              <w:widowControl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5061C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</w:tr>
      <w:tr w:rsidR="00A5061C" w:rsidRPr="00A5061C" w:rsidTr="00370A8A">
        <w:trPr>
          <w:trHeight w:val="232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2FFA" w:rsidRPr="00A5061C" w:rsidRDefault="00C72FFA" w:rsidP="00C72FFA">
            <w:pPr>
              <w:widowControl/>
              <w:rPr>
                <w:rFonts w:ascii="Times New Roman" w:eastAsia="標楷體" w:hAnsi="Times New Roman"/>
                <w:kern w:val="0"/>
                <w:szCs w:val="24"/>
                <w:lang w:bidi="hi-IN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2FFA" w:rsidRPr="00A5061C" w:rsidRDefault="00C72FFA" w:rsidP="00F96040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  <w:lang w:bidi="hi-IN"/>
              </w:rPr>
            </w:pPr>
            <w:r w:rsidRPr="00A5061C">
              <w:rPr>
                <w:rFonts w:ascii="Times New Roman" w:eastAsia="標楷體" w:hAnsi="Times New Roman"/>
                <w:kern w:val="0"/>
                <w:szCs w:val="24"/>
                <w:lang w:bidi="hi-IN"/>
              </w:rPr>
              <w:t>男性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2FFA" w:rsidRPr="00A5061C" w:rsidRDefault="00C72FFA" w:rsidP="004672B6">
            <w:pPr>
              <w:widowControl/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 w:rsidRPr="00A5061C">
              <w:rPr>
                <w:rFonts w:ascii="Times New Roman" w:eastAsia="標楷體" w:hAnsi="Times New Roman"/>
                <w:sz w:val="28"/>
                <w:szCs w:val="28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2FFA" w:rsidRPr="00A5061C" w:rsidRDefault="00C72FFA" w:rsidP="004672B6">
            <w:pPr>
              <w:widowControl/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 w:rsidRPr="00A5061C">
              <w:rPr>
                <w:rFonts w:ascii="Times New Roman" w:eastAsia="標楷體" w:hAnsi="Times New Roman"/>
                <w:sz w:val="28"/>
                <w:szCs w:val="28"/>
              </w:rPr>
              <w:t>12.24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2FFA" w:rsidRPr="00A5061C" w:rsidRDefault="00C72FFA" w:rsidP="004672B6">
            <w:pPr>
              <w:widowControl/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 w:rsidRPr="00A5061C">
              <w:rPr>
                <w:rFonts w:ascii="Times New Roman" w:eastAsia="標楷體" w:hAnsi="Times New Roman"/>
                <w:sz w:val="28"/>
                <w:szCs w:val="28"/>
              </w:rPr>
              <w:t>27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2FFA" w:rsidRPr="00A5061C" w:rsidRDefault="00C72FFA" w:rsidP="004672B6">
            <w:pPr>
              <w:widowControl/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 w:rsidRPr="00A5061C">
              <w:rPr>
                <w:rFonts w:ascii="Times New Roman" w:eastAsia="標楷體" w:hAnsi="Times New Roman"/>
                <w:sz w:val="28"/>
                <w:szCs w:val="28"/>
              </w:rPr>
              <w:t>11.95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2FFA" w:rsidRPr="00A5061C" w:rsidRDefault="00C72FFA" w:rsidP="004672B6">
            <w:pPr>
              <w:widowControl/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 w:rsidRPr="00A5061C">
              <w:rPr>
                <w:rFonts w:ascii="Times New Roman" w:eastAsia="標楷體" w:hAnsi="Times New Roman"/>
                <w:sz w:val="28"/>
                <w:szCs w:val="28"/>
              </w:rPr>
              <w:t>74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2FFA" w:rsidRPr="00A5061C" w:rsidRDefault="00C72FFA" w:rsidP="004672B6">
            <w:pPr>
              <w:widowControl/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 w:rsidRPr="00A5061C">
              <w:rPr>
                <w:rFonts w:ascii="Times New Roman" w:eastAsia="標楷體" w:hAnsi="Times New Roman"/>
                <w:sz w:val="28"/>
                <w:szCs w:val="28"/>
              </w:rPr>
              <w:t>13.31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2FFA" w:rsidRPr="00A5061C" w:rsidRDefault="00C72FFA" w:rsidP="004672B6">
            <w:pPr>
              <w:widowControl/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 w:rsidRPr="00A5061C">
              <w:rPr>
                <w:rFonts w:ascii="Times New Roman" w:eastAsia="標楷體" w:hAnsi="Times New Roman"/>
                <w:sz w:val="28"/>
                <w:szCs w:val="28"/>
              </w:rPr>
              <w:t>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2FFA" w:rsidRPr="00A5061C" w:rsidRDefault="00C72FFA" w:rsidP="004672B6">
            <w:pPr>
              <w:widowControl/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 w:rsidRPr="00A5061C">
              <w:rPr>
                <w:rFonts w:ascii="Times New Roman" w:eastAsia="標楷體" w:hAnsi="Times New Roman"/>
                <w:sz w:val="28"/>
                <w:szCs w:val="28"/>
              </w:rPr>
              <w:t>11.80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2FFA" w:rsidRPr="00A5061C" w:rsidRDefault="00C72FFA" w:rsidP="004672B6">
            <w:pPr>
              <w:widowControl/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 w:rsidRPr="00A5061C">
              <w:rPr>
                <w:rFonts w:ascii="Times New Roman" w:eastAsia="標楷體" w:hAnsi="Times New Roman"/>
                <w:sz w:val="28"/>
                <w:szCs w:val="28"/>
              </w:rPr>
              <w:t>24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2FFA" w:rsidRPr="00A5061C" w:rsidRDefault="00C72FFA" w:rsidP="004672B6">
            <w:pPr>
              <w:widowControl/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 w:rsidRPr="00A5061C">
              <w:rPr>
                <w:rFonts w:ascii="Times New Roman" w:eastAsia="標楷體" w:hAnsi="Times New Roman"/>
                <w:sz w:val="28"/>
                <w:szCs w:val="28"/>
              </w:rPr>
              <w:t>12.06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2FFA" w:rsidRPr="00A5061C" w:rsidRDefault="002424CD" w:rsidP="004672B6">
            <w:pPr>
              <w:widowControl/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 w:rsidRPr="00A5061C">
              <w:rPr>
                <w:rFonts w:ascii="Times New Roman" w:eastAsia="標楷體" w:hAnsi="Times New Roman"/>
                <w:sz w:val="28"/>
                <w:szCs w:val="28"/>
              </w:rPr>
              <w:t>-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2FFA" w:rsidRPr="00A5061C" w:rsidRDefault="002424CD" w:rsidP="004672B6">
            <w:pPr>
              <w:widowControl/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 w:rsidRPr="00A5061C">
              <w:rPr>
                <w:rFonts w:ascii="Times New Roman" w:eastAsia="標楷體" w:hAnsi="Times New Roman"/>
                <w:sz w:val="28"/>
                <w:szCs w:val="28"/>
              </w:rPr>
              <w:t>-</w:t>
            </w:r>
          </w:p>
        </w:tc>
      </w:tr>
      <w:tr w:rsidR="00A5061C" w:rsidRPr="00A5061C" w:rsidTr="00370A8A">
        <w:trPr>
          <w:trHeight w:val="232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2FFA" w:rsidRPr="00A5061C" w:rsidRDefault="00C72FFA" w:rsidP="00C72FFA">
            <w:pPr>
              <w:widowControl/>
              <w:rPr>
                <w:rFonts w:ascii="Times New Roman" w:eastAsia="標楷體" w:hAnsi="Times New Roman"/>
                <w:kern w:val="0"/>
                <w:szCs w:val="24"/>
                <w:lang w:bidi="hi-IN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2FFA" w:rsidRPr="00A5061C" w:rsidRDefault="00C72FFA" w:rsidP="00F96040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  <w:lang w:bidi="hi-IN"/>
              </w:rPr>
            </w:pPr>
            <w:r w:rsidRPr="00A5061C">
              <w:rPr>
                <w:rFonts w:ascii="Times New Roman" w:eastAsia="標楷體" w:hAnsi="Times New Roman"/>
                <w:kern w:val="0"/>
                <w:szCs w:val="24"/>
                <w:lang w:bidi="hi-IN"/>
              </w:rPr>
              <w:t>女性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2FFA" w:rsidRPr="00A5061C" w:rsidRDefault="00C72FFA" w:rsidP="004672B6">
            <w:pPr>
              <w:widowControl/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 w:rsidRPr="00A5061C">
              <w:rPr>
                <w:rFonts w:ascii="Times New Roman" w:eastAsia="標楷體" w:hAnsi="Times New Roman"/>
                <w:sz w:val="28"/>
                <w:szCs w:val="28"/>
              </w:rPr>
              <w:t>86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2FFA" w:rsidRPr="00A5061C" w:rsidRDefault="00C72FFA" w:rsidP="004672B6">
            <w:pPr>
              <w:widowControl/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 w:rsidRPr="00A5061C">
              <w:rPr>
                <w:rFonts w:ascii="Times New Roman" w:eastAsia="標楷體" w:hAnsi="Times New Roman"/>
                <w:sz w:val="28"/>
                <w:szCs w:val="28"/>
              </w:rPr>
              <w:t>87.76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2FFA" w:rsidRPr="00A5061C" w:rsidRDefault="00C72FFA" w:rsidP="004672B6">
            <w:pPr>
              <w:widowControl/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 w:rsidRPr="00A5061C">
              <w:rPr>
                <w:rFonts w:ascii="Times New Roman" w:eastAsia="標楷體" w:hAnsi="Times New Roman"/>
                <w:sz w:val="28"/>
                <w:szCs w:val="28"/>
              </w:rPr>
              <w:t>199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2FFA" w:rsidRPr="00A5061C" w:rsidRDefault="00C72FFA" w:rsidP="004672B6">
            <w:pPr>
              <w:widowControl/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 w:rsidRPr="00A5061C">
              <w:rPr>
                <w:rFonts w:ascii="Times New Roman" w:eastAsia="標楷體" w:hAnsi="Times New Roman"/>
                <w:sz w:val="28"/>
                <w:szCs w:val="28"/>
              </w:rPr>
              <w:t>88.05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2FFA" w:rsidRPr="00A5061C" w:rsidRDefault="00C72FFA" w:rsidP="004672B6">
            <w:pPr>
              <w:widowControl/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 w:rsidRPr="00A5061C">
              <w:rPr>
                <w:rFonts w:ascii="Times New Roman" w:eastAsia="標楷體" w:hAnsi="Times New Roman"/>
                <w:sz w:val="28"/>
                <w:szCs w:val="28"/>
              </w:rPr>
              <w:t xml:space="preserve">482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2FFA" w:rsidRPr="00A5061C" w:rsidRDefault="00C72FFA" w:rsidP="004672B6">
            <w:pPr>
              <w:widowControl/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 w:rsidRPr="00A5061C">
              <w:rPr>
                <w:rFonts w:ascii="Times New Roman" w:eastAsia="標楷體" w:hAnsi="Times New Roman"/>
                <w:sz w:val="28"/>
                <w:szCs w:val="28"/>
              </w:rPr>
              <w:t>86.69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2FFA" w:rsidRPr="00A5061C" w:rsidRDefault="00C72FFA" w:rsidP="004672B6">
            <w:pPr>
              <w:widowControl/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 w:rsidRPr="00A5061C">
              <w:rPr>
                <w:rFonts w:ascii="Times New Roman" w:eastAsia="標楷體" w:hAnsi="Times New Roman"/>
                <w:sz w:val="28"/>
                <w:szCs w:val="28"/>
              </w:rPr>
              <w:t>157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2FFA" w:rsidRPr="00A5061C" w:rsidRDefault="00C72FFA" w:rsidP="004672B6">
            <w:pPr>
              <w:widowControl/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 w:rsidRPr="00A5061C">
              <w:rPr>
                <w:rFonts w:ascii="Times New Roman" w:eastAsia="標楷體" w:hAnsi="Times New Roman"/>
                <w:sz w:val="28"/>
                <w:szCs w:val="28"/>
              </w:rPr>
              <w:t>88.20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2FFA" w:rsidRPr="00A5061C" w:rsidRDefault="00C72FFA" w:rsidP="004672B6">
            <w:pPr>
              <w:widowControl/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 w:rsidRPr="00A5061C">
              <w:rPr>
                <w:rFonts w:ascii="Times New Roman" w:eastAsia="標楷體" w:hAnsi="Times New Roman"/>
                <w:sz w:val="28"/>
                <w:szCs w:val="28"/>
              </w:rPr>
              <w:t>175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2FFA" w:rsidRPr="00A5061C" w:rsidRDefault="00C72FFA" w:rsidP="004672B6">
            <w:pPr>
              <w:widowControl/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 w:rsidRPr="00A5061C">
              <w:rPr>
                <w:rFonts w:ascii="Times New Roman" w:eastAsia="標楷體" w:hAnsi="Times New Roman"/>
                <w:sz w:val="28"/>
                <w:szCs w:val="28"/>
              </w:rPr>
              <w:t>87.94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2FFA" w:rsidRPr="00A5061C" w:rsidRDefault="00C72FFA" w:rsidP="004672B6">
            <w:pPr>
              <w:widowControl/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 w:rsidRPr="00A5061C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2FFA" w:rsidRPr="00A5061C" w:rsidRDefault="00C72FFA" w:rsidP="004672B6">
            <w:pPr>
              <w:widowControl/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 w:rsidRPr="00A5061C">
              <w:rPr>
                <w:rFonts w:ascii="Times New Roman" w:eastAsia="標楷體" w:hAnsi="Times New Roman"/>
                <w:sz w:val="28"/>
                <w:szCs w:val="28"/>
              </w:rPr>
              <w:t>100.00</w:t>
            </w:r>
          </w:p>
        </w:tc>
      </w:tr>
      <w:tr w:rsidR="00A5061C" w:rsidRPr="00A5061C" w:rsidTr="00370A8A">
        <w:trPr>
          <w:trHeight w:val="232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2FFA" w:rsidRPr="00A5061C" w:rsidRDefault="00C72FFA" w:rsidP="00C72FFA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  <w:lang w:bidi="hi-IN"/>
              </w:rPr>
            </w:pPr>
            <w:r w:rsidRPr="00A5061C">
              <w:rPr>
                <w:rFonts w:ascii="Times New Roman" w:eastAsia="標楷體" w:hAnsi="Times New Roman"/>
                <w:sz w:val="28"/>
                <w:szCs w:val="28"/>
              </w:rPr>
              <w:t>108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2FFA" w:rsidRPr="00A5061C" w:rsidRDefault="00C72FFA" w:rsidP="00F96040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  <w:lang w:bidi="hi-IN"/>
              </w:rPr>
            </w:pPr>
            <w:r w:rsidRPr="00A5061C">
              <w:rPr>
                <w:rFonts w:ascii="Times New Roman" w:eastAsia="標楷體" w:hAnsi="Times New Roman"/>
                <w:kern w:val="0"/>
                <w:szCs w:val="24"/>
                <w:lang w:bidi="hi-IN"/>
              </w:rPr>
              <w:t>合計</w:t>
            </w:r>
          </w:p>
        </w:tc>
        <w:tc>
          <w:tcPr>
            <w:tcW w:w="15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72FFA" w:rsidRPr="00A5061C" w:rsidRDefault="00C72FFA" w:rsidP="004672B6">
            <w:pPr>
              <w:widowControl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5061C">
              <w:rPr>
                <w:rFonts w:ascii="Times New Roman" w:eastAsia="標楷體" w:hAnsi="Times New Roman"/>
                <w:sz w:val="28"/>
                <w:szCs w:val="28"/>
              </w:rPr>
              <w:t>119</w:t>
            </w:r>
          </w:p>
        </w:tc>
        <w:tc>
          <w:tcPr>
            <w:tcW w:w="13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72FFA" w:rsidRPr="00A5061C" w:rsidRDefault="00C72FFA" w:rsidP="004672B6">
            <w:pPr>
              <w:widowControl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5061C">
              <w:rPr>
                <w:rFonts w:ascii="Times New Roman" w:eastAsia="標楷體" w:hAnsi="Times New Roman"/>
                <w:sz w:val="28"/>
                <w:szCs w:val="28"/>
              </w:rPr>
              <w:t>353</w:t>
            </w:r>
          </w:p>
        </w:tc>
        <w:tc>
          <w:tcPr>
            <w:tcW w:w="152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72FFA" w:rsidRPr="00A5061C" w:rsidRDefault="00C72FFA" w:rsidP="004672B6">
            <w:pPr>
              <w:widowControl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5061C">
              <w:rPr>
                <w:rFonts w:ascii="Times New Roman" w:eastAsia="標楷體" w:hAnsi="Times New Roman"/>
                <w:sz w:val="28"/>
                <w:szCs w:val="28"/>
              </w:rPr>
              <w:t>872</w:t>
            </w:r>
          </w:p>
        </w:tc>
        <w:tc>
          <w:tcPr>
            <w:tcW w:w="152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72FFA" w:rsidRPr="00A5061C" w:rsidRDefault="00C72FFA" w:rsidP="004672B6">
            <w:pPr>
              <w:widowControl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5061C">
              <w:rPr>
                <w:rFonts w:ascii="Times New Roman" w:eastAsia="標楷體" w:hAnsi="Times New Roman"/>
                <w:sz w:val="28"/>
                <w:szCs w:val="28"/>
              </w:rPr>
              <w:t>200</w:t>
            </w:r>
          </w:p>
        </w:tc>
        <w:tc>
          <w:tcPr>
            <w:tcW w:w="152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72FFA" w:rsidRPr="00A5061C" w:rsidRDefault="00C72FFA" w:rsidP="004672B6">
            <w:pPr>
              <w:widowControl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5061C">
              <w:rPr>
                <w:rFonts w:ascii="Times New Roman" w:eastAsia="標楷體" w:hAnsi="Times New Roman"/>
                <w:sz w:val="28"/>
                <w:szCs w:val="28"/>
              </w:rPr>
              <w:t>281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72FFA" w:rsidRPr="00A5061C" w:rsidRDefault="00C72FFA" w:rsidP="004672B6">
            <w:pPr>
              <w:widowControl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5061C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</w:p>
        </w:tc>
      </w:tr>
      <w:tr w:rsidR="00A5061C" w:rsidRPr="00A5061C" w:rsidTr="00370A8A">
        <w:trPr>
          <w:trHeight w:val="232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2FFA" w:rsidRPr="00A5061C" w:rsidRDefault="00C72FFA" w:rsidP="00C72FFA">
            <w:pPr>
              <w:widowControl/>
              <w:rPr>
                <w:rFonts w:ascii="Times New Roman" w:eastAsia="標楷體" w:hAnsi="Times New Roman"/>
                <w:kern w:val="0"/>
                <w:szCs w:val="24"/>
                <w:lang w:bidi="hi-IN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2FFA" w:rsidRPr="00A5061C" w:rsidRDefault="00C72FFA" w:rsidP="00F96040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  <w:lang w:bidi="hi-IN"/>
              </w:rPr>
            </w:pPr>
            <w:r w:rsidRPr="00A5061C">
              <w:rPr>
                <w:rFonts w:ascii="Times New Roman" w:eastAsia="標楷體" w:hAnsi="Times New Roman"/>
                <w:kern w:val="0"/>
                <w:szCs w:val="24"/>
                <w:lang w:bidi="hi-IN"/>
              </w:rPr>
              <w:t>男性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2FFA" w:rsidRPr="00A5061C" w:rsidRDefault="00C72FFA" w:rsidP="004672B6">
            <w:pPr>
              <w:widowControl/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 w:rsidRPr="00A5061C">
              <w:rPr>
                <w:rFonts w:ascii="Times New Roman" w:eastAsia="標楷體" w:hAnsi="Times New Roman"/>
                <w:sz w:val="28"/>
                <w:szCs w:val="28"/>
              </w:rPr>
              <w:t>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2FFA" w:rsidRPr="00A5061C" w:rsidRDefault="00C72FFA" w:rsidP="004672B6">
            <w:pPr>
              <w:widowControl/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 w:rsidRPr="00A5061C">
              <w:rPr>
                <w:rFonts w:ascii="Times New Roman" w:eastAsia="標楷體" w:hAnsi="Times New Roman"/>
                <w:sz w:val="28"/>
                <w:szCs w:val="28"/>
              </w:rPr>
              <w:t>14.29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2FFA" w:rsidRPr="00A5061C" w:rsidRDefault="00C72FFA" w:rsidP="004672B6">
            <w:pPr>
              <w:widowControl/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 w:rsidRPr="00A5061C">
              <w:rPr>
                <w:rFonts w:ascii="Times New Roman" w:eastAsia="標楷體" w:hAnsi="Times New Roman"/>
                <w:sz w:val="28"/>
                <w:szCs w:val="28"/>
              </w:rPr>
              <w:t>49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2FFA" w:rsidRPr="00A5061C" w:rsidRDefault="00C72FFA" w:rsidP="004672B6">
            <w:pPr>
              <w:widowControl/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 w:rsidRPr="00A5061C">
              <w:rPr>
                <w:rFonts w:ascii="Times New Roman" w:eastAsia="標楷體" w:hAnsi="Times New Roman"/>
                <w:sz w:val="28"/>
                <w:szCs w:val="28"/>
              </w:rPr>
              <w:t>13.88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2FFA" w:rsidRPr="00A5061C" w:rsidRDefault="00C72FFA" w:rsidP="004672B6">
            <w:pPr>
              <w:widowControl/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 w:rsidRPr="00A5061C">
              <w:rPr>
                <w:rFonts w:ascii="Times New Roman" w:eastAsia="標楷體" w:hAnsi="Times New Roman"/>
                <w:sz w:val="28"/>
                <w:szCs w:val="28"/>
              </w:rPr>
              <w:t>128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2FFA" w:rsidRPr="00A5061C" w:rsidRDefault="00C72FFA" w:rsidP="004672B6">
            <w:pPr>
              <w:widowControl/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 w:rsidRPr="00A5061C">
              <w:rPr>
                <w:rFonts w:ascii="Times New Roman" w:eastAsia="標楷體" w:hAnsi="Times New Roman"/>
                <w:sz w:val="28"/>
                <w:szCs w:val="28"/>
              </w:rPr>
              <w:t>14.68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2FFA" w:rsidRPr="00A5061C" w:rsidRDefault="00C72FFA" w:rsidP="004672B6">
            <w:pPr>
              <w:widowControl/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 w:rsidRPr="00A5061C">
              <w:rPr>
                <w:rFonts w:ascii="Times New Roman" w:eastAsia="標楷體" w:hAnsi="Times New Roman"/>
                <w:sz w:val="28"/>
                <w:szCs w:val="28"/>
              </w:rPr>
              <w:t>28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2FFA" w:rsidRPr="00A5061C" w:rsidRDefault="00C72FFA" w:rsidP="004672B6">
            <w:pPr>
              <w:widowControl/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 w:rsidRPr="00A5061C">
              <w:rPr>
                <w:rFonts w:ascii="Times New Roman" w:eastAsia="標楷體" w:hAnsi="Times New Roman"/>
                <w:sz w:val="28"/>
                <w:szCs w:val="28"/>
              </w:rPr>
              <w:t>14.00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2FFA" w:rsidRPr="00A5061C" w:rsidRDefault="00C72FFA" w:rsidP="004672B6">
            <w:pPr>
              <w:widowControl/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 w:rsidRPr="00A5061C">
              <w:rPr>
                <w:rFonts w:ascii="Times New Roman" w:eastAsia="標楷體" w:hAnsi="Times New Roman"/>
                <w:sz w:val="28"/>
                <w:szCs w:val="28"/>
              </w:rPr>
              <w:t>39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2FFA" w:rsidRPr="00A5061C" w:rsidRDefault="00C72FFA" w:rsidP="004672B6">
            <w:pPr>
              <w:widowControl/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 w:rsidRPr="00A5061C">
              <w:rPr>
                <w:rFonts w:ascii="Times New Roman" w:eastAsia="標楷體" w:hAnsi="Times New Roman"/>
                <w:sz w:val="28"/>
                <w:szCs w:val="28"/>
              </w:rPr>
              <w:t>13.88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2FFA" w:rsidRPr="00A5061C" w:rsidRDefault="00C72FFA" w:rsidP="004672B6">
            <w:pPr>
              <w:widowControl/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 w:rsidRPr="00A5061C">
              <w:rPr>
                <w:rFonts w:ascii="Times New Roman" w:eastAsia="標楷體" w:hAnsi="Times New Roman"/>
                <w:sz w:val="28"/>
                <w:szCs w:val="28"/>
              </w:rPr>
              <w:t>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2FFA" w:rsidRPr="00A5061C" w:rsidRDefault="00C72FFA" w:rsidP="004672B6">
            <w:pPr>
              <w:widowControl/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 w:rsidRPr="00A5061C">
              <w:rPr>
                <w:rFonts w:ascii="Times New Roman" w:eastAsia="標楷體" w:hAnsi="Times New Roman"/>
                <w:sz w:val="28"/>
                <w:szCs w:val="28"/>
              </w:rPr>
              <w:t>10.00</w:t>
            </w:r>
          </w:p>
        </w:tc>
      </w:tr>
      <w:tr w:rsidR="00A5061C" w:rsidRPr="00A5061C" w:rsidTr="00370A8A">
        <w:trPr>
          <w:trHeight w:val="232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72FFA" w:rsidRPr="00A5061C" w:rsidRDefault="00C72FFA" w:rsidP="00C72FFA">
            <w:pPr>
              <w:widowControl/>
              <w:rPr>
                <w:rFonts w:ascii="Times New Roman" w:eastAsia="標楷體" w:hAnsi="Times New Roman"/>
                <w:kern w:val="0"/>
                <w:szCs w:val="24"/>
                <w:lang w:bidi="hi-IN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2FFA" w:rsidRPr="00A5061C" w:rsidRDefault="00C72FFA" w:rsidP="00F96040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  <w:lang w:bidi="hi-IN"/>
              </w:rPr>
            </w:pPr>
            <w:r w:rsidRPr="00A5061C">
              <w:rPr>
                <w:rFonts w:ascii="Times New Roman" w:eastAsia="標楷體" w:hAnsi="Times New Roman"/>
                <w:kern w:val="0"/>
                <w:szCs w:val="24"/>
                <w:lang w:bidi="hi-IN"/>
              </w:rPr>
              <w:t>女性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2FFA" w:rsidRPr="00A5061C" w:rsidRDefault="00C72FFA" w:rsidP="004672B6">
            <w:pPr>
              <w:widowControl/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 w:rsidRPr="00A5061C">
              <w:rPr>
                <w:rFonts w:ascii="Times New Roman" w:eastAsia="標楷體" w:hAnsi="Times New Roman"/>
                <w:sz w:val="28"/>
                <w:szCs w:val="28"/>
              </w:rPr>
              <w:t>102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2FFA" w:rsidRPr="00A5061C" w:rsidRDefault="00C72FFA" w:rsidP="004672B6">
            <w:pPr>
              <w:widowControl/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 w:rsidRPr="00A5061C">
              <w:rPr>
                <w:rFonts w:ascii="Times New Roman" w:eastAsia="標楷體" w:hAnsi="Times New Roman"/>
                <w:sz w:val="28"/>
                <w:szCs w:val="28"/>
              </w:rPr>
              <w:t>85.71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2FFA" w:rsidRPr="00A5061C" w:rsidRDefault="00C72FFA" w:rsidP="004672B6">
            <w:pPr>
              <w:widowControl/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 w:rsidRPr="00A5061C">
              <w:rPr>
                <w:rFonts w:ascii="Times New Roman" w:eastAsia="標楷體" w:hAnsi="Times New Roman"/>
                <w:sz w:val="28"/>
                <w:szCs w:val="28"/>
              </w:rPr>
              <w:t>304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2FFA" w:rsidRPr="00A5061C" w:rsidRDefault="00C72FFA" w:rsidP="004672B6">
            <w:pPr>
              <w:widowControl/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 w:rsidRPr="00A5061C">
              <w:rPr>
                <w:rFonts w:ascii="Times New Roman" w:eastAsia="標楷體" w:hAnsi="Times New Roman"/>
                <w:sz w:val="28"/>
                <w:szCs w:val="28"/>
              </w:rPr>
              <w:t>86.12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2FFA" w:rsidRPr="00A5061C" w:rsidRDefault="00C72FFA" w:rsidP="004672B6">
            <w:pPr>
              <w:widowControl/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 w:rsidRPr="00A5061C">
              <w:rPr>
                <w:rFonts w:ascii="Times New Roman" w:eastAsia="標楷體" w:hAnsi="Times New Roman"/>
                <w:sz w:val="28"/>
                <w:szCs w:val="28"/>
              </w:rPr>
              <w:t>744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2FFA" w:rsidRPr="00A5061C" w:rsidRDefault="00C72FFA" w:rsidP="004672B6">
            <w:pPr>
              <w:widowControl/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 w:rsidRPr="00A5061C">
              <w:rPr>
                <w:rFonts w:ascii="Times New Roman" w:eastAsia="標楷體" w:hAnsi="Times New Roman"/>
                <w:sz w:val="28"/>
                <w:szCs w:val="28"/>
              </w:rPr>
              <w:t>85.32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2FFA" w:rsidRPr="00A5061C" w:rsidRDefault="00C72FFA" w:rsidP="004672B6">
            <w:pPr>
              <w:widowControl/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 w:rsidRPr="00A5061C">
              <w:rPr>
                <w:rFonts w:ascii="Times New Roman" w:eastAsia="標楷體" w:hAnsi="Times New Roman"/>
                <w:sz w:val="28"/>
                <w:szCs w:val="28"/>
              </w:rPr>
              <w:t>172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2FFA" w:rsidRPr="00A5061C" w:rsidRDefault="00C72FFA" w:rsidP="004672B6">
            <w:pPr>
              <w:widowControl/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 w:rsidRPr="00A5061C">
              <w:rPr>
                <w:rFonts w:ascii="Times New Roman" w:eastAsia="標楷體" w:hAnsi="Times New Roman"/>
                <w:sz w:val="28"/>
                <w:szCs w:val="28"/>
              </w:rPr>
              <w:t>86.00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2FFA" w:rsidRPr="00A5061C" w:rsidRDefault="00C72FFA" w:rsidP="004672B6">
            <w:pPr>
              <w:widowControl/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 w:rsidRPr="00A5061C">
              <w:rPr>
                <w:rFonts w:ascii="Times New Roman" w:eastAsia="標楷體" w:hAnsi="Times New Roman"/>
                <w:sz w:val="28"/>
                <w:szCs w:val="28"/>
              </w:rPr>
              <w:t>242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2FFA" w:rsidRPr="00A5061C" w:rsidRDefault="00C72FFA" w:rsidP="004672B6">
            <w:pPr>
              <w:widowControl/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 w:rsidRPr="00A5061C">
              <w:rPr>
                <w:rFonts w:ascii="Times New Roman" w:eastAsia="標楷體" w:hAnsi="Times New Roman"/>
                <w:sz w:val="28"/>
                <w:szCs w:val="28"/>
              </w:rPr>
              <w:t>86.12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2FFA" w:rsidRPr="00A5061C" w:rsidRDefault="00C72FFA" w:rsidP="004672B6">
            <w:pPr>
              <w:widowControl/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 w:rsidRPr="00A5061C">
              <w:rPr>
                <w:rFonts w:ascii="Times New Roman" w:eastAsia="標楷體" w:hAnsi="Times New Roman"/>
                <w:sz w:val="28"/>
                <w:szCs w:val="28"/>
              </w:rPr>
              <w:t xml:space="preserve">9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2FFA" w:rsidRPr="00A5061C" w:rsidRDefault="00C72FFA" w:rsidP="004672B6">
            <w:pPr>
              <w:widowControl/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 w:rsidRPr="00A5061C">
              <w:rPr>
                <w:rFonts w:ascii="Times New Roman" w:eastAsia="標楷體" w:hAnsi="Times New Roman"/>
                <w:sz w:val="28"/>
                <w:szCs w:val="28"/>
              </w:rPr>
              <w:t>90.00</w:t>
            </w:r>
          </w:p>
        </w:tc>
      </w:tr>
      <w:tr w:rsidR="00A5061C" w:rsidRPr="00A5061C" w:rsidTr="00370A8A">
        <w:trPr>
          <w:trHeight w:val="232"/>
        </w:trPr>
        <w:tc>
          <w:tcPr>
            <w:tcW w:w="9923" w:type="dxa"/>
            <w:gridSpan w:val="14"/>
            <w:tcBorders>
              <w:top w:val="single" w:sz="4" w:space="0" w:color="auto"/>
            </w:tcBorders>
            <w:vAlign w:val="center"/>
          </w:tcPr>
          <w:p w:rsidR="00F96040" w:rsidRPr="00A5061C" w:rsidRDefault="00F96040" w:rsidP="00F96040">
            <w:pPr>
              <w:widowControl/>
              <w:rPr>
                <w:rFonts w:ascii="Times New Roman" w:eastAsia="標楷體" w:hAnsi="Times New Roman"/>
                <w:sz w:val="20"/>
                <w:szCs w:val="20"/>
              </w:rPr>
            </w:pPr>
            <w:r w:rsidRPr="00A5061C">
              <w:rPr>
                <w:rFonts w:ascii="Times New Roman" w:eastAsia="標楷體" w:hAnsi="Times New Roman"/>
                <w:sz w:val="20"/>
                <w:szCs w:val="20"/>
              </w:rPr>
              <w:t>資料來源：</w:t>
            </w:r>
            <w:r w:rsidRPr="00A5061C">
              <w:rPr>
                <w:rFonts w:ascii="Times New Roman" w:eastAsia="標楷體" w:hAnsi="Times New Roman"/>
                <w:sz w:val="20"/>
                <w:szCs w:val="20"/>
              </w:rPr>
              <w:t>107</w:t>
            </w:r>
            <w:r w:rsidRPr="00A5061C">
              <w:rPr>
                <w:rFonts w:ascii="Times New Roman" w:eastAsia="標楷體" w:hAnsi="Times New Roman"/>
                <w:sz w:val="20"/>
                <w:szCs w:val="20"/>
              </w:rPr>
              <w:t>年至</w:t>
            </w:r>
            <w:r w:rsidRPr="00A5061C">
              <w:rPr>
                <w:rFonts w:ascii="Times New Roman" w:eastAsia="標楷體" w:hAnsi="Times New Roman"/>
                <w:sz w:val="20"/>
                <w:szCs w:val="20"/>
              </w:rPr>
              <w:t>108</w:t>
            </w:r>
            <w:r w:rsidRPr="00A5061C">
              <w:rPr>
                <w:rFonts w:ascii="Times New Roman" w:eastAsia="標楷體" w:hAnsi="Times New Roman"/>
                <w:sz w:val="20"/>
                <w:szCs w:val="20"/>
              </w:rPr>
              <w:t>年</w:t>
            </w:r>
            <w:proofErr w:type="gramStart"/>
            <w:r w:rsidRPr="00A5061C">
              <w:rPr>
                <w:rFonts w:ascii="Times New Roman" w:eastAsia="標楷體" w:hAnsi="Times New Roman"/>
                <w:sz w:val="20"/>
                <w:szCs w:val="20"/>
              </w:rPr>
              <w:t>臺</w:t>
            </w:r>
            <w:proofErr w:type="gramEnd"/>
            <w:r w:rsidRPr="00A5061C">
              <w:rPr>
                <w:rFonts w:ascii="Times New Roman" w:eastAsia="標楷體" w:hAnsi="Times New Roman"/>
                <w:sz w:val="20"/>
                <w:szCs w:val="20"/>
              </w:rPr>
              <w:t>南市</w:t>
            </w:r>
            <w:proofErr w:type="gramStart"/>
            <w:r w:rsidRPr="00A5061C">
              <w:rPr>
                <w:rFonts w:ascii="Times New Roman" w:eastAsia="標楷體" w:hAnsi="Times New Roman"/>
                <w:sz w:val="20"/>
                <w:szCs w:val="20"/>
              </w:rPr>
              <w:t>居家照服員</w:t>
            </w:r>
            <w:proofErr w:type="gramEnd"/>
            <w:r w:rsidRPr="00A5061C">
              <w:rPr>
                <w:rFonts w:ascii="Times New Roman" w:eastAsia="標楷體" w:hAnsi="Times New Roman"/>
                <w:sz w:val="20"/>
                <w:szCs w:val="20"/>
              </w:rPr>
              <w:t>人數統計報表。</w:t>
            </w:r>
          </w:p>
        </w:tc>
      </w:tr>
    </w:tbl>
    <w:p w:rsidR="00B71EBB" w:rsidRDefault="00B71EBB" w:rsidP="00B71EBB">
      <w:pPr>
        <w:spacing w:line="240" w:lineRule="exact"/>
        <w:rPr>
          <w:rFonts w:ascii="Times New Roman" w:eastAsia="標楷體" w:hAnsi="Times New Roman"/>
          <w:sz w:val="20"/>
          <w:szCs w:val="20"/>
        </w:rPr>
      </w:pPr>
    </w:p>
    <w:p w:rsidR="004B5223" w:rsidRDefault="004B5223" w:rsidP="00B71EBB">
      <w:pPr>
        <w:spacing w:line="240" w:lineRule="exact"/>
        <w:jc w:val="right"/>
        <w:rPr>
          <w:rFonts w:ascii="Times New Roman" w:eastAsia="標楷體" w:hAnsi="Times New Roman"/>
          <w:color w:val="00B050"/>
          <w:sz w:val="20"/>
          <w:szCs w:val="20"/>
        </w:rPr>
      </w:pPr>
    </w:p>
    <w:p w:rsidR="004E6DD9" w:rsidRDefault="004E6DD9">
      <w:pPr>
        <w:widowControl/>
        <w:rPr>
          <w:rFonts w:ascii="Times New Roman" w:eastAsia="標楷體" w:hAnsi="Times New Roman"/>
          <w:color w:val="00B050"/>
          <w:sz w:val="20"/>
          <w:szCs w:val="20"/>
        </w:rPr>
      </w:pPr>
      <w:r>
        <w:rPr>
          <w:rFonts w:ascii="Times New Roman" w:eastAsia="標楷體" w:hAnsi="Times New Roman"/>
          <w:color w:val="00B050"/>
          <w:sz w:val="20"/>
          <w:szCs w:val="20"/>
        </w:rPr>
        <w:br w:type="page"/>
      </w:r>
    </w:p>
    <w:p w:rsidR="00B71EBB" w:rsidRPr="00305D74" w:rsidRDefault="00405CA4" w:rsidP="00B71EBB">
      <w:pPr>
        <w:spacing w:line="240" w:lineRule="exact"/>
        <w:jc w:val="right"/>
        <w:rPr>
          <w:rFonts w:ascii="Times New Roman" w:eastAsia="標楷體" w:hAnsi="Times New Roman"/>
          <w:color w:val="00B050"/>
          <w:sz w:val="20"/>
          <w:szCs w:val="20"/>
        </w:rPr>
      </w:pPr>
      <w:r>
        <w:rPr>
          <w:rFonts w:ascii="Times New Roman" w:eastAsia="標楷體" w:hAnsi="Times New Roman"/>
          <w:noProof/>
          <w:color w:val="00B050"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0809AF" wp14:editId="78685D95">
                <wp:simplePos x="0" y="0"/>
                <wp:positionH relativeFrom="column">
                  <wp:posOffset>352425</wp:posOffset>
                </wp:positionH>
                <wp:positionV relativeFrom="paragraph">
                  <wp:posOffset>107315</wp:posOffset>
                </wp:positionV>
                <wp:extent cx="390525" cy="266700"/>
                <wp:effectExtent l="0" t="0" r="9525" b="0"/>
                <wp:wrapNone/>
                <wp:docPr id="9" name="文字方塊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05CA4" w:rsidRPr="00405CA4" w:rsidRDefault="00405CA4" w:rsidP="00405CA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05CA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D0809AF" id="文字方塊 9" o:spid="_x0000_s1028" type="#_x0000_t202" style="position:absolute;left:0;text-align:left;margin-left:27.75pt;margin-top:8.45pt;width:30.75pt;height:21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" fillcolor="white [3201]" stroked="f" strokeweight=".5pt">
                <v:textbox>
                  <w:txbxContent>
                    <w:p w:rsidR="00405CA4" w:rsidRPr="00405CA4" w:rsidRDefault="00405CA4" w:rsidP="00405CA4">
                      <w:pPr>
                        <w:rPr>
                          <w:sz w:val="20"/>
                          <w:szCs w:val="20"/>
                        </w:rPr>
                      </w:pPr>
                      <w:r w:rsidRPr="00405CA4">
                        <w:rPr>
                          <w:rFonts w:hint="eastAsia"/>
                          <w:sz w:val="20"/>
                          <w:szCs w:val="20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</w:p>
    <w:p w:rsidR="00287AA1" w:rsidRPr="00A5061C" w:rsidRDefault="00234C85" w:rsidP="00234C85">
      <w:pPr>
        <w:spacing w:line="360" w:lineRule="auto"/>
        <w:rPr>
          <w:rFonts w:ascii="標楷體" w:eastAsia="標楷體" w:hAnsi="標楷體"/>
          <w:sz w:val="28"/>
          <w:szCs w:val="28"/>
        </w:rPr>
      </w:pPr>
      <w:r w:rsidRPr="00A5061C">
        <w:rPr>
          <w:noProof/>
        </w:rPr>
        <w:drawing>
          <wp:inline distT="0" distB="0" distL="0" distR="0">
            <wp:extent cx="5340350" cy="3670300"/>
            <wp:effectExtent l="0" t="0" r="12700" b="6350"/>
            <wp:docPr id="29" name="圖表 29">
              <a:extLst xmlns:a="http://schemas.openxmlformats.org/drawingml/2006/main">
                <a:ext uri="{FF2B5EF4-FFF2-40B4-BE49-F238E27FC236}">
                  <a16:creationId xmlns:a16="http://schemas.microsoft.com/office/drawing/2014/main" id="{31D2A601-9B18-4EF1-B492-AF3F9F78717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34C85" w:rsidRPr="00A5061C" w:rsidRDefault="008A1351" w:rsidP="00F96040">
      <w:pPr>
        <w:pStyle w:val="af1"/>
        <w:jc w:val="center"/>
        <w:rPr>
          <w:rFonts w:ascii="Times New Roman" w:eastAsia="標楷體" w:hAnsi="Times New Roman"/>
          <w:sz w:val="28"/>
          <w:szCs w:val="28"/>
        </w:rPr>
      </w:pPr>
      <w:bookmarkStart w:id="17" w:name="_Toc44848279"/>
      <w:r w:rsidRPr="00A5061C">
        <w:rPr>
          <w:rFonts w:ascii="Times New Roman" w:eastAsia="標楷體" w:hAnsi="Times New Roman"/>
          <w:sz w:val="28"/>
          <w:szCs w:val="28"/>
        </w:rPr>
        <w:t>圖</w:t>
      </w:r>
      <w:r w:rsidRPr="00A5061C">
        <w:rPr>
          <w:rFonts w:ascii="Times New Roman" w:eastAsia="標楷體" w:hAnsi="Times New Roman"/>
          <w:sz w:val="28"/>
          <w:szCs w:val="28"/>
        </w:rPr>
        <w:t xml:space="preserve"> </w:t>
      </w:r>
      <w:r w:rsidR="00B334C2">
        <w:rPr>
          <w:rFonts w:ascii="Times New Roman" w:eastAsia="標楷體" w:hAnsi="Times New Roman" w:hint="eastAsia"/>
          <w:sz w:val="28"/>
          <w:szCs w:val="28"/>
        </w:rPr>
        <w:t>4</w:t>
      </w:r>
      <w:r w:rsidR="00234C85" w:rsidRPr="00A5061C">
        <w:rPr>
          <w:rFonts w:ascii="Times New Roman" w:eastAsia="標楷體" w:hAnsi="Times New Roman"/>
          <w:sz w:val="28"/>
          <w:szCs w:val="28"/>
        </w:rPr>
        <w:t xml:space="preserve">  107</w:t>
      </w:r>
      <w:r w:rsidR="00234C85" w:rsidRPr="00A5061C">
        <w:rPr>
          <w:rFonts w:ascii="Times New Roman" w:eastAsia="標楷體" w:hAnsi="Times New Roman"/>
          <w:sz w:val="28"/>
          <w:szCs w:val="28"/>
        </w:rPr>
        <w:t>年</w:t>
      </w:r>
      <w:proofErr w:type="gramStart"/>
      <w:r w:rsidR="00234C85" w:rsidRPr="00A5061C">
        <w:rPr>
          <w:rFonts w:ascii="Times New Roman" w:eastAsia="標楷體" w:hAnsi="Times New Roman"/>
          <w:sz w:val="28"/>
          <w:szCs w:val="28"/>
        </w:rPr>
        <w:t>居家照服員</w:t>
      </w:r>
      <w:proofErr w:type="gramEnd"/>
      <w:r w:rsidR="00234C85" w:rsidRPr="00A5061C">
        <w:rPr>
          <w:rFonts w:ascii="Times New Roman" w:eastAsia="標楷體" w:hAnsi="Times New Roman"/>
          <w:sz w:val="28"/>
          <w:szCs w:val="28"/>
        </w:rPr>
        <w:t>各教育程度男女</w:t>
      </w:r>
      <w:r w:rsidR="00AD7B03" w:rsidRPr="00A5061C">
        <w:rPr>
          <w:rFonts w:ascii="Times New Roman" w:eastAsia="標楷體" w:hAnsi="Times New Roman"/>
          <w:sz w:val="28"/>
          <w:szCs w:val="28"/>
        </w:rPr>
        <w:t>比率</w:t>
      </w:r>
      <w:r w:rsidR="00234C85" w:rsidRPr="00A5061C">
        <w:rPr>
          <w:rFonts w:ascii="Times New Roman" w:eastAsia="標楷體" w:hAnsi="Times New Roman"/>
          <w:sz w:val="28"/>
          <w:szCs w:val="28"/>
        </w:rPr>
        <w:t>圖</w:t>
      </w:r>
      <w:bookmarkEnd w:id="17"/>
    </w:p>
    <w:p w:rsidR="00234C85" w:rsidRPr="00305D74" w:rsidRDefault="00405CA4" w:rsidP="002401F5">
      <w:pPr>
        <w:spacing w:line="240" w:lineRule="exact"/>
        <w:jc w:val="right"/>
        <w:rPr>
          <w:rFonts w:ascii="Times New Roman" w:eastAsia="標楷體" w:hAnsi="Times New Roman"/>
          <w:color w:val="00B050"/>
          <w:sz w:val="20"/>
          <w:szCs w:val="20"/>
        </w:rPr>
      </w:pPr>
      <w:r>
        <w:rPr>
          <w:rFonts w:ascii="Times New Roman" w:eastAsia="標楷體" w:hAnsi="Times New Roman"/>
          <w:noProof/>
          <w:color w:val="00B05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0809AF" wp14:editId="78685D95">
                <wp:simplePos x="0" y="0"/>
                <wp:positionH relativeFrom="column">
                  <wp:posOffset>142875</wp:posOffset>
                </wp:positionH>
                <wp:positionV relativeFrom="paragraph">
                  <wp:posOffset>40640</wp:posOffset>
                </wp:positionV>
                <wp:extent cx="390525" cy="266700"/>
                <wp:effectExtent l="0" t="0" r="9525" b="0"/>
                <wp:wrapNone/>
                <wp:docPr id="10" name="文字方塊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05CA4" w:rsidRPr="00405CA4" w:rsidRDefault="00405CA4" w:rsidP="00405CA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05CA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D0809AF" id="文字方塊 10" o:spid="_x0000_s1029" type="#_x0000_t202" style="position:absolute;left:0;text-align:left;margin-left:11.25pt;margin-top:3.2pt;width:30.75pt;height:21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" fillcolor="white [3201]" stroked="f" strokeweight=".5pt">
                <v:textbox>
                  <w:txbxContent>
                    <w:p w:rsidR="00405CA4" w:rsidRPr="00405CA4" w:rsidRDefault="00405CA4" w:rsidP="00405CA4">
                      <w:pPr>
                        <w:rPr>
                          <w:sz w:val="20"/>
                          <w:szCs w:val="20"/>
                        </w:rPr>
                      </w:pPr>
                      <w:r w:rsidRPr="00405CA4">
                        <w:rPr>
                          <w:rFonts w:hint="eastAsia"/>
                          <w:sz w:val="20"/>
                          <w:szCs w:val="20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</w:p>
    <w:p w:rsidR="00234C85" w:rsidRPr="00A5061C" w:rsidRDefault="00234C85" w:rsidP="00234C85">
      <w:pPr>
        <w:spacing w:line="360" w:lineRule="auto"/>
        <w:rPr>
          <w:rFonts w:ascii="標楷體" w:eastAsia="標楷體" w:hAnsi="標楷體"/>
          <w:sz w:val="28"/>
          <w:szCs w:val="28"/>
        </w:rPr>
      </w:pPr>
      <w:r w:rsidRPr="00A5061C">
        <w:rPr>
          <w:noProof/>
        </w:rPr>
        <w:drawing>
          <wp:inline distT="0" distB="0" distL="0" distR="0">
            <wp:extent cx="5340350" cy="3600450"/>
            <wp:effectExtent l="0" t="0" r="12700" b="0"/>
            <wp:docPr id="30" name="圖表 30">
              <a:extLst xmlns:a="http://schemas.openxmlformats.org/drawingml/2006/main">
                <a:ext uri="{FF2B5EF4-FFF2-40B4-BE49-F238E27FC236}">
                  <a16:creationId xmlns:a16="http://schemas.microsoft.com/office/drawing/2014/main" id="{D18D8543-4E0B-4749-94E1-D1796E49A45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332A2B" w:rsidRPr="00A5061C" w:rsidRDefault="008A1351" w:rsidP="00F96040">
      <w:pPr>
        <w:pStyle w:val="af1"/>
        <w:jc w:val="center"/>
        <w:rPr>
          <w:rFonts w:ascii="Times New Roman" w:eastAsia="標楷體" w:hAnsi="Times New Roman"/>
          <w:sz w:val="28"/>
          <w:szCs w:val="28"/>
        </w:rPr>
      </w:pPr>
      <w:bookmarkStart w:id="18" w:name="_Toc44848280"/>
      <w:r w:rsidRPr="00A5061C">
        <w:rPr>
          <w:rFonts w:ascii="Times New Roman" w:eastAsia="標楷體" w:hAnsi="Times New Roman"/>
          <w:sz w:val="28"/>
          <w:szCs w:val="28"/>
        </w:rPr>
        <w:t>圖</w:t>
      </w:r>
      <w:r w:rsidRPr="00A5061C">
        <w:rPr>
          <w:rFonts w:ascii="Times New Roman" w:eastAsia="標楷體" w:hAnsi="Times New Roman"/>
          <w:sz w:val="28"/>
          <w:szCs w:val="28"/>
        </w:rPr>
        <w:t xml:space="preserve"> </w:t>
      </w:r>
      <w:r w:rsidR="00B334C2">
        <w:rPr>
          <w:rFonts w:ascii="Times New Roman" w:eastAsia="標楷體" w:hAnsi="Times New Roman" w:hint="eastAsia"/>
          <w:sz w:val="28"/>
          <w:szCs w:val="28"/>
        </w:rPr>
        <w:t>5</w:t>
      </w:r>
      <w:r w:rsidR="0070564A" w:rsidRPr="00A5061C">
        <w:rPr>
          <w:rFonts w:ascii="Times New Roman" w:eastAsia="標楷體" w:hAnsi="Times New Roman"/>
          <w:sz w:val="28"/>
          <w:szCs w:val="28"/>
        </w:rPr>
        <w:t xml:space="preserve">  108</w:t>
      </w:r>
      <w:r w:rsidR="0070564A" w:rsidRPr="00A5061C">
        <w:rPr>
          <w:rFonts w:ascii="Times New Roman" w:eastAsia="標楷體" w:hAnsi="Times New Roman"/>
          <w:sz w:val="28"/>
          <w:szCs w:val="28"/>
        </w:rPr>
        <w:t>年</w:t>
      </w:r>
      <w:proofErr w:type="gramStart"/>
      <w:r w:rsidR="0070564A" w:rsidRPr="00A5061C">
        <w:rPr>
          <w:rFonts w:ascii="Times New Roman" w:eastAsia="標楷體" w:hAnsi="Times New Roman"/>
          <w:sz w:val="28"/>
          <w:szCs w:val="28"/>
        </w:rPr>
        <w:t>居家照服員</w:t>
      </w:r>
      <w:proofErr w:type="gramEnd"/>
      <w:r w:rsidR="0070564A" w:rsidRPr="00A5061C">
        <w:rPr>
          <w:rFonts w:ascii="Times New Roman" w:eastAsia="標楷體" w:hAnsi="Times New Roman"/>
          <w:sz w:val="28"/>
          <w:szCs w:val="28"/>
        </w:rPr>
        <w:t>各教育程度男女</w:t>
      </w:r>
      <w:r w:rsidR="00AD7B03" w:rsidRPr="00A5061C">
        <w:rPr>
          <w:rFonts w:ascii="Times New Roman" w:eastAsia="標楷體" w:hAnsi="Times New Roman"/>
          <w:sz w:val="28"/>
          <w:szCs w:val="28"/>
        </w:rPr>
        <w:t>比率</w:t>
      </w:r>
      <w:r w:rsidR="0070564A" w:rsidRPr="00A5061C">
        <w:rPr>
          <w:rFonts w:ascii="Times New Roman" w:eastAsia="標楷體" w:hAnsi="Times New Roman"/>
          <w:sz w:val="28"/>
          <w:szCs w:val="28"/>
        </w:rPr>
        <w:t>圖</w:t>
      </w:r>
      <w:bookmarkEnd w:id="18"/>
    </w:p>
    <w:p w:rsidR="00EC754D" w:rsidRPr="00A5061C" w:rsidRDefault="006B4F2A" w:rsidP="00E238F3">
      <w:pPr>
        <w:pStyle w:val="2"/>
        <w:spacing w:beforeLines="100" w:before="360" w:afterLines="50" w:after="180" w:line="240" w:lineRule="auto"/>
        <w:ind w:leftChars="100" w:left="240"/>
        <w:rPr>
          <w:rFonts w:ascii="Times New Roman" w:hAnsi="Times New Roman" w:cs="Times New Roman"/>
        </w:rPr>
      </w:pPr>
      <w:bookmarkStart w:id="19" w:name="_Toc44847673"/>
      <w:r w:rsidRPr="00A5061C">
        <w:rPr>
          <w:rFonts w:ascii="Times New Roman" w:hAnsi="Times New Roman" w:cs="Times New Roman"/>
        </w:rPr>
        <w:lastRenderedPageBreak/>
        <w:t>四、</w:t>
      </w:r>
      <w:proofErr w:type="gramStart"/>
      <w:r w:rsidR="00EC754D" w:rsidRPr="00A5061C">
        <w:rPr>
          <w:rFonts w:ascii="Times New Roman" w:hAnsi="Times New Roman" w:cs="Times New Roman"/>
        </w:rPr>
        <w:t>居家照服員</w:t>
      </w:r>
      <w:proofErr w:type="gramEnd"/>
      <w:r w:rsidR="00EC754D" w:rsidRPr="00A5061C">
        <w:rPr>
          <w:rFonts w:ascii="Times New Roman" w:hAnsi="Times New Roman" w:cs="Times New Roman"/>
        </w:rPr>
        <w:t>年資分析</w:t>
      </w:r>
      <w:bookmarkEnd w:id="19"/>
    </w:p>
    <w:p w:rsidR="007E4E18" w:rsidRPr="00A5061C" w:rsidRDefault="0064286F" w:rsidP="00E238F3">
      <w:pPr>
        <w:pStyle w:val="a7"/>
        <w:spacing w:beforeLines="100" w:before="360" w:afterLines="50" w:after="180"/>
        <w:ind w:leftChars="100" w:left="240" w:firstLineChars="200" w:firstLine="560"/>
        <w:rPr>
          <w:rFonts w:ascii="Times New Roman" w:eastAsia="標楷體" w:hAnsi="Times New Roman"/>
          <w:sz w:val="28"/>
          <w:szCs w:val="28"/>
        </w:rPr>
      </w:pPr>
      <w:r w:rsidRPr="00A5061C">
        <w:rPr>
          <w:rFonts w:ascii="Times New Roman" w:eastAsia="標楷體" w:hAnsi="Times New Roman"/>
          <w:sz w:val="28"/>
          <w:szCs w:val="28"/>
        </w:rPr>
        <w:t>108</w:t>
      </w:r>
      <w:r w:rsidRPr="00A5061C">
        <w:rPr>
          <w:rFonts w:ascii="Times New Roman" w:eastAsia="標楷體" w:hAnsi="Times New Roman"/>
          <w:sz w:val="28"/>
          <w:szCs w:val="28"/>
        </w:rPr>
        <w:t>年本市</w:t>
      </w:r>
      <w:proofErr w:type="gramStart"/>
      <w:r w:rsidRPr="00A5061C">
        <w:rPr>
          <w:rFonts w:ascii="Times New Roman" w:eastAsia="標楷體" w:hAnsi="Times New Roman"/>
          <w:sz w:val="28"/>
          <w:szCs w:val="28"/>
        </w:rPr>
        <w:t>居家照服員</w:t>
      </w:r>
      <w:proofErr w:type="gramEnd"/>
      <w:r w:rsidRPr="00A5061C">
        <w:rPr>
          <w:rFonts w:ascii="Times New Roman" w:eastAsia="標楷體" w:hAnsi="Times New Roman"/>
          <w:sz w:val="28"/>
          <w:szCs w:val="28"/>
        </w:rPr>
        <w:t>年資以未滿</w:t>
      </w:r>
      <w:r w:rsidRPr="00A5061C">
        <w:rPr>
          <w:rFonts w:ascii="Times New Roman" w:eastAsia="標楷體" w:hAnsi="Times New Roman"/>
          <w:sz w:val="28"/>
          <w:szCs w:val="28"/>
        </w:rPr>
        <w:t>1</w:t>
      </w:r>
      <w:r w:rsidRPr="00A5061C">
        <w:rPr>
          <w:rFonts w:ascii="Times New Roman" w:eastAsia="標楷體" w:hAnsi="Times New Roman"/>
          <w:sz w:val="28"/>
          <w:szCs w:val="28"/>
        </w:rPr>
        <w:t>年者</w:t>
      </w:r>
      <w:r w:rsidRPr="00A5061C">
        <w:rPr>
          <w:rFonts w:ascii="Times New Roman" w:eastAsia="標楷體" w:hAnsi="Times New Roman"/>
          <w:sz w:val="28"/>
          <w:szCs w:val="28"/>
        </w:rPr>
        <w:t>621</w:t>
      </w:r>
      <w:r w:rsidRPr="00A5061C">
        <w:rPr>
          <w:rFonts w:ascii="Times New Roman" w:eastAsia="標楷體" w:hAnsi="Times New Roman"/>
          <w:sz w:val="28"/>
          <w:szCs w:val="28"/>
        </w:rPr>
        <w:t>人占</w:t>
      </w:r>
      <w:r w:rsidRPr="00A5061C">
        <w:rPr>
          <w:rFonts w:ascii="Times New Roman" w:eastAsia="標楷體" w:hAnsi="Times New Roman"/>
          <w:sz w:val="28"/>
          <w:szCs w:val="28"/>
        </w:rPr>
        <w:t>33.84</w:t>
      </w:r>
      <w:r w:rsidRPr="00A5061C">
        <w:rPr>
          <w:rFonts w:ascii="Times New Roman" w:eastAsia="標楷體" w:hAnsi="Times New Roman"/>
          <w:sz w:val="28"/>
          <w:szCs w:val="28"/>
        </w:rPr>
        <w:t>％居多，</w:t>
      </w:r>
      <w:r w:rsidRPr="00A5061C">
        <w:rPr>
          <w:rFonts w:ascii="Times New Roman" w:eastAsia="標楷體" w:hAnsi="Times New Roman"/>
          <w:sz w:val="28"/>
          <w:szCs w:val="28"/>
        </w:rPr>
        <w:t>5</w:t>
      </w:r>
      <w:r w:rsidRPr="00A5061C">
        <w:rPr>
          <w:rFonts w:ascii="Times New Roman" w:eastAsia="標楷體" w:hAnsi="Times New Roman"/>
          <w:sz w:val="28"/>
          <w:szCs w:val="28"/>
        </w:rPr>
        <w:t>年以上者</w:t>
      </w:r>
      <w:r w:rsidRPr="00A5061C">
        <w:rPr>
          <w:rFonts w:ascii="Times New Roman" w:eastAsia="標楷體" w:hAnsi="Times New Roman"/>
          <w:sz w:val="28"/>
          <w:szCs w:val="28"/>
        </w:rPr>
        <w:t>384</w:t>
      </w:r>
      <w:r w:rsidRPr="00A5061C">
        <w:rPr>
          <w:rFonts w:ascii="Times New Roman" w:eastAsia="標楷體" w:hAnsi="Times New Roman"/>
          <w:sz w:val="28"/>
          <w:szCs w:val="28"/>
        </w:rPr>
        <w:t>人占</w:t>
      </w:r>
      <w:r w:rsidRPr="00A5061C">
        <w:rPr>
          <w:rFonts w:ascii="Times New Roman" w:eastAsia="標楷體" w:hAnsi="Times New Roman"/>
          <w:sz w:val="28"/>
          <w:szCs w:val="28"/>
        </w:rPr>
        <w:t>20.93</w:t>
      </w:r>
      <w:r w:rsidRPr="00A5061C">
        <w:rPr>
          <w:rFonts w:ascii="Times New Roman" w:eastAsia="標楷體" w:hAnsi="Times New Roman"/>
          <w:sz w:val="28"/>
          <w:szCs w:val="28"/>
        </w:rPr>
        <w:t>％次之；男性年資以未滿</w:t>
      </w:r>
      <w:r w:rsidRPr="00A5061C">
        <w:rPr>
          <w:rFonts w:ascii="Times New Roman" w:eastAsia="標楷體" w:hAnsi="Times New Roman"/>
          <w:sz w:val="28"/>
          <w:szCs w:val="28"/>
        </w:rPr>
        <w:t>1</w:t>
      </w:r>
      <w:r w:rsidRPr="00A5061C">
        <w:rPr>
          <w:rFonts w:ascii="Times New Roman" w:eastAsia="標楷體" w:hAnsi="Times New Roman"/>
          <w:sz w:val="28"/>
          <w:szCs w:val="28"/>
        </w:rPr>
        <w:t>年者</w:t>
      </w:r>
      <w:r w:rsidRPr="00A5061C">
        <w:rPr>
          <w:rFonts w:ascii="Times New Roman" w:eastAsia="標楷體" w:hAnsi="Times New Roman"/>
          <w:sz w:val="28"/>
          <w:szCs w:val="28"/>
        </w:rPr>
        <w:t>87</w:t>
      </w:r>
      <w:r w:rsidRPr="00A5061C">
        <w:rPr>
          <w:rFonts w:ascii="Times New Roman" w:eastAsia="標楷體" w:hAnsi="Times New Roman"/>
          <w:sz w:val="28"/>
          <w:szCs w:val="28"/>
        </w:rPr>
        <w:t>人占</w:t>
      </w:r>
      <w:r w:rsidRPr="00A5061C">
        <w:rPr>
          <w:rFonts w:ascii="Times New Roman" w:eastAsia="標楷體" w:hAnsi="Times New Roman"/>
          <w:sz w:val="28"/>
          <w:szCs w:val="28"/>
        </w:rPr>
        <w:t>33.21</w:t>
      </w:r>
      <w:r w:rsidRPr="00A5061C">
        <w:rPr>
          <w:rFonts w:ascii="Times New Roman" w:eastAsia="標楷體" w:hAnsi="Times New Roman"/>
          <w:sz w:val="28"/>
          <w:szCs w:val="28"/>
        </w:rPr>
        <w:t>％居多，</w:t>
      </w:r>
      <w:r w:rsidRPr="00A5061C">
        <w:rPr>
          <w:rFonts w:ascii="Times New Roman" w:eastAsia="標楷體" w:hAnsi="Times New Roman"/>
          <w:sz w:val="28"/>
          <w:szCs w:val="28"/>
        </w:rPr>
        <w:t>5</w:t>
      </w:r>
      <w:r w:rsidRPr="00A5061C">
        <w:rPr>
          <w:rFonts w:ascii="Times New Roman" w:eastAsia="標楷體" w:hAnsi="Times New Roman"/>
          <w:sz w:val="28"/>
          <w:szCs w:val="28"/>
        </w:rPr>
        <w:t>年以上者</w:t>
      </w:r>
      <w:r w:rsidRPr="00A5061C">
        <w:rPr>
          <w:rFonts w:ascii="Times New Roman" w:eastAsia="標楷體" w:hAnsi="Times New Roman"/>
          <w:sz w:val="28"/>
          <w:szCs w:val="28"/>
        </w:rPr>
        <w:t>56</w:t>
      </w:r>
      <w:r w:rsidRPr="00A5061C">
        <w:rPr>
          <w:rFonts w:ascii="Times New Roman" w:eastAsia="標楷體" w:hAnsi="Times New Roman"/>
          <w:sz w:val="28"/>
          <w:szCs w:val="28"/>
        </w:rPr>
        <w:t>人占</w:t>
      </w:r>
      <w:r w:rsidRPr="00A5061C">
        <w:rPr>
          <w:rFonts w:ascii="Times New Roman" w:eastAsia="標楷體" w:hAnsi="Times New Roman"/>
          <w:sz w:val="28"/>
          <w:szCs w:val="28"/>
        </w:rPr>
        <w:t>21.37</w:t>
      </w:r>
      <w:r w:rsidRPr="00A5061C">
        <w:rPr>
          <w:rFonts w:ascii="Times New Roman" w:eastAsia="標楷體" w:hAnsi="Times New Roman"/>
          <w:sz w:val="28"/>
          <w:szCs w:val="28"/>
        </w:rPr>
        <w:t>％次之；女性年資以未滿</w:t>
      </w:r>
      <w:r w:rsidRPr="00A5061C">
        <w:rPr>
          <w:rFonts w:ascii="Times New Roman" w:eastAsia="標楷體" w:hAnsi="Times New Roman"/>
          <w:sz w:val="28"/>
          <w:szCs w:val="28"/>
        </w:rPr>
        <w:t>1</w:t>
      </w:r>
      <w:r w:rsidRPr="00A5061C">
        <w:rPr>
          <w:rFonts w:ascii="Times New Roman" w:eastAsia="標楷體" w:hAnsi="Times New Roman"/>
          <w:sz w:val="28"/>
          <w:szCs w:val="28"/>
        </w:rPr>
        <w:t>年者</w:t>
      </w:r>
      <w:r w:rsidRPr="00A5061C">
        <w:rPr>
          <w:rFonts w:ascii="Times New Roman" w:eastAsia="標楷體" w:hAnsi="Times New Roman"/>
          <w:sz w:val="28"/>
          <w:szCs w:val="28"/>
        </w:rPr>
        <w:t>534</w:t>
      </w:r>
      <w:r w:rsidRPr="00A5061C">
        <w:rPr>
          <w:rFonts w:ascii="Times New Roman" w:eastAsia="標楷體" w:hAnsi="Times New Roman"/>
          <w:sz w:val="28"/>
          <w:szCs w:val="28"/>
        </w:rPr>
        <w:t>人占</w:t>
      </w:r>
      <w:r w:rsidRPr="00A5061C">
        <w:rPr>
          <w:rFonts w:ascii="Times New Roman" w:eastAsia="標楷體" w:hAnsi="Times New Roman"/>
          <w:sz w:val="28"/>
          <w:szCs w:val="28"/>
        </w:rPr>
        <w:t>33.95</w:t>
      </w:r>
      <w:r w:rsidRPr="00A5061C">
        <w:rPr>
          <w:rFonts w:ascii="Times New Roman" w:eastAsia="標楷體" w:hAnsi="Times New Roman"/>
          <w:sz w:val="28"/>
          <w:szCs w:val="28"/>
        </w:rPr>
        <w:t>％居多，</w:t>
      </w:r>
      <w:r w:rsidRPr="00A5061C">
        <w:rPr>
          <w:rFonts w:ascii="Times New Roman" w:eastAsia="標楷體" w:hAnsi="Times New Roman"/>
          <w:sz w:val="28"/>
          <w:szCs w:val="28"/>
        </w:rPr>
        <w:t>5</w:t>
      </w:r>
      <w:r w:rsidRPr="00A5061C">
        <w:rPr>
          <w:rFonts w:ascii="Times New Roman" w:eastAsia="標楷體" w:hAnsi="Times New Roman"/>
          <w:sz w:val="28"/>
          <w:szCs w:val="28"/>
        </w:rPr>
        <w:t>年以上者</w:t>
      </w:r>
      <w:r w:rsidRPr="00A5061C">
        <w:rPr>
          <w:rFonts w:ascii="Times New Roman" w:eastAsia="標楷體" w:hAnsi="Times New Roman"/>
          <w:sz w:val="28"/>
          <w:szCs w:val="28"/>
        </w:rPr>
        <w:t>328</w:t>
      </w:r>
      <w:r w:rsidRPr="00A5061C">
        <w:rPr>
          <w:rFonts w:ascii="Times New Roman" w:eastAsia="標楷體" w:hAnsi="Times New Roman"/>
          <w:sz w:val="28"/>
          <w:szCs w:val="28"/>
        </w:rPr>
        <w:t>人占</w:t>
      </w:r>
      <w:r w:rsidRPr="00A5061C">
        <w:rPr>
          <w:rFonts w:ascii="Times New Roman" w:eastAsia="標楷體" w:hAnsi="Times New Roman"/>
          <w:sz w:val="28"/>
          <w:szCs w:val="28"/>
        </w:rPr>
        <w:t>20.85</w:t>
      </w:r>
      <w:r w:rsidRPr="00A5061C">
        <w:rPr>
          <w:rFonts w:ascii="Times New Roman" w:eastAsia="標楷體" w:hAnsi="Times New Roman"/>
          <w:sz w:val="28"/>
          <w:szCs w:val="28"/>
        </w:rPr>
        <w:t>％次之。</w:t>
      </w:r>
      <w:r w:rsidR="007E4E18" w:rsidRPr="00A5061C">
        <w:rPr>
          <w:rFonts w:ascii="Times New Roman" w:eastAsia="標楷體" w:hAnsi="Times New Roman"/>
          <w:sz w:val="28"/>
          <w:szCs w:val="28"/>
        </w:rPr>
        <w:t>107</w:t>
      </w:r>
      <w:r w:rsidR="007E4E18" w:rsidRPr="00A5061C">
        <w:rPr>
          <w:rFonts w:ascii="Times New Roman" w:eastAsia="標楷體" w:hAnsi="Times New Roman"/>
          <w:sz w:val="28"/>
          <w:szCs w:val="28"/>
        </w:rPr>
        <w:t>年</w:t>
      </w:r>
      <w:proofErr w:type="gramStart"/>
      <w:r w:rsidR="007E4E18" w:rsidRPr="00A5061C">
        <w:rPr>
          <w:rFonts w:ascii="Times New Roman" w:eastAsia="標楷體" w:hAnsi="Times New Roman"/>
          <w:sz w:val="28"/>
          <w:szCs w:val="28"/>
        </w:rPr>
        <w:t>居家照服員</w:t>
      </w:r>
      <w:proofErr w:type="gramEnd"/>
      <w:r w:rsidR="007E4E18" w:rsidRPr="00A5061C">
        <w:rPr>
          <w:rFonts w:ascii="Times New Roman" w:eastAsia="標楷體" w:hAnsi="Times New Roman"/>
          <w:sz w:val="28"/>
          <w:szCs w:val="28"/>
        </w:rPr>
        <w:t>年資以未滿</w:t>
      </w:r>
      <w:r w:rsidR="007E4E18" w:rsidRPr="00A5061C">
        <w:rPr>
          <w:rFonts w:ascii="Times New Roman" w:eastAsia="標楷體" w:hAnsi="Times New Roman"/>
          <w:sz w:val="28"/>
          <w:szCs w:val="28"/>
        </w:rPr>
        <w:t>1</w:t>
      </w:r>
      <w:r w:rsidR="007E4E18" w:rsidRPr="00A5061C">
        <w:rPr>
          <w:rFonts w:ascii="Times New Roman" w:eastAsia="標楷體" w:hAnsi="Times New Roman"/>
          <w:sz w:val="28"/>
          <w:szCs w:val="28"/>
        </w:rPr>
        <w:t>年者</w:t>
      </w:r>
      <w:r w:rsidR="009471BF" w:rsidRPr="00A5061C">
        <w:rPr>
          <w:rFonts w:ascii="Times New Roman" w:eastAsia="標楷體" w:hAnsi="Times New Roman"/>
          <w:sz w:val="28"/>
          <w:szCs w:val="28"/>
        </w:rPr>
        <w:t>452</w:t>
      </w:r>
      <w:r w:rsidR="009471BF" w:rsidRPr="00A5061C">
        <w:rPr>
          <w:rFonts w:ascii="Times New Roman" w:eastAsia="標楷體" w:hAnsi="Times New Roman"/>
          <w:sz w:val="28"/>
          <w:szCs w:val="28"/>
        </w:rPr>
        <w:t>人</w:t>
      </w:r>
      <w:r w:rsidR="007E4E18" w:rsidRPr="00A5061C">
        <w:rPr>
          <w:rFonts w:ascii="Times New Roman" w:eastAsia="標楷體" w:hAnsi="Times New Roman"/>
          <w:sz w:val="28"/>
          <w:szCs w:val="28"/>
        </w:rPr>
        <w:t>占</w:t>
      </w:r>
      <w:r w:rsidR="007E4E18" w:rsidRPr="00A5061C">
        <w:rPr>
          <w:rFonts w:ascii="Times New Roman" w:eastAsia="標楷體" w:hAnsi="Times New Roman"/>
          <w:sz w:val="28"/>
          <w:szCs w:val="28"/>
        </w:rPr>
        <w:t>35.82</w:t>
      </w:r>
      <w:r w:rsidR="007E4E18" w:rsidRPr="00A5061C">
        <w:rPr>
          <w:rFonts w:ascii="Times New Roman" w:eastAsia="標楷體" w:hAnsi="Times New Roman"/>
          <w:sz w:val="28"/>
          <w:szCs w:val="28"/>
        </w:rPr>
        <w:t>％居多，</w:t>
      </w:r>
      <w:r w:rsidR="007E4E18" w:rsidRPr="00A5061C">
        <w:rPr>
          <w:rFonts w:ascii="Times New Roman" w:eastAsia="標楷體" w:hAnsi="Times New Roman"/>
          <w:sz w:val="28"/>
          <w:szCs w:val="28"/>
        </w:rPr>
        <w:t>5</w:t>
      </w:r>
      <w:r w:rsidR="007E4E18" w:rsidRPr="00A5061C">
        <w:rPr>
          <w:rFonts w:ascii="Times New Roman" w:eastAsia="標楷體" w:hAnsi="Times New Roman"/>
          <w:sz w:val="28"/>
          <w:szCs w:val="28"/>
        </w:rPr>
        <w:t>年以上者</w:t>
      </w:r>
      <w:r w:rsidR="009471BF" w:rsidRPr="00A5061C">
        <w:rPr>
          <w:rFonts w:ascii="Times New Roman" w:eastAsia="標楷體" w:hAnsi="Times New Roman"/>
          <w:sz w:val="28"/>
          <w:szCs w:val="28"/>
        </w:rPr>
        <w:t>236</w:t>
      </w:r>
      <w:r w:rsidR="009471BF" w:rsidRPr="00A5061C">
        <w:rPr>
          <w:rFonts w:ascii="Times New Roman" w:eastAsia="標楷體" w:hAnsi="Times New Roman"/>
          <w:sz w:val="28"/>
          <w:szCs w:val="28"/>
        </w:rPr>
        <w:t>人</w:t>
      </w:r>
      <w:r w:rsidR="007E4E18" w:rsidRPr="00A5061C">
        <w:rPr>
          <w:rFonts w:ascii="Times New Roman" w:eastAsia="標楷體" w:hAnsi="Times New Roman"/>
          <w:sz w:val="28"/>
          <w:szCs w:val="28"/>
        </w:rPr>
        <w:t>占</w:t>
      </w:r>
      <w:r w:rsidR="007E4E18" w:rsidRPr="00A5061C">
        <w:rPr>
          <w:rFonts w:ascii="Times New Roman" w:eastAsia="標楷體" w:hAnsi="Times New Roman"/>
          <w:sz w:val="28"/>
          <w:szCs w:val="28"/>
        </w:rPr>
        <w:t>18.7</w:t>
      </w:r>
      <w:r w:rsidR="000B1DE0" w:rsidRPr="00A5061C">
        <w:rPr>
          <w:rFonts w:ascii="Times New Roman" w:eastAsia="標楷體" w:hAnsi="Times New Roman"/>
          <w:sz w:val="28"/>
          <w:szCs w:val="28"/>
        </w:rPr>
        <w:t>0</w:t>
      </w:r>
      <w:r w:rsidR="007E4E18" w:rsidRPr="00A5061C">
        <w:rPr>
          <w:rFonts w:ascii="Times New Roman" w:eastAsia="標楷體" w:hAnsi="Times New Roman"/>
          <w:sz w:val="28"/>
          <w:szCs w:val="28"/>
        </w:rPr>
        <w:t>％次</w:t>
      </w:r>
      <w:r w:rsidR="000268DB" w:rsidRPr="00A5061C">
        <w:rPr>
          <w:rFonts w:ascii="Times New Roman" w:eastAsia="標楷體" w:hAnsi="Times New Roman"/>
          <w:sz w:val="28"/>
          <w:szCs w:val="28"/>
        </w:rPr>
        <w:t>之</w:t>
      </w:r>
      <w:bookmarkStart w:id="20" w:name="_Hlk45556577"/>
      <w:r w:rsidR="007E4E18" w:rsidRPr="00A5061C">
        <w:rPr>
          <w:rFonts w:ascii="Times New Roman" w:eastAsia="標楷體" w:hAnsi="Times New Roman"/>
          <w:sz w:val="28"/>
          <w:szCs w:val="28"/>
        </w:rPr>
        <w:t>；男性年資以未滿</w:t>
      </w:r>
      <w:r w:rsidR="007E4E18" w:rsidRPr="00A5061C">
        <w:rPr>
          <w:rFonts w:ascii="Times New Roman" w:eastAsia="標楷體" w:hAnsi="Times New Roman"/>
          <w:sz w:val="28"/>
          <w:szCs w:val="28"/>
        </w:rPr>
        <w:t>1</w:t>
      </w:r>
      <w:r w:rsidR="007E4E18" w:rsidRPr="00A5061C">
        <w:rPr>
          <w:rFonts w:ascii="Times New Roman" w:eastAsia="標楷體" w:hAnsi="Times New Roman"/>
          <w:sz w:val="28"/>
          <w:szCs w:val="28"/>
        </w:rPr>
        <w:t>年者</w:t>
      </w:r>
      <w:r w:rsidR="009471BF" w:rsidRPr="00A5061C">
        <w:rPr>
          <w:rFonts w:ascii="Times New Roman" w:eastAsia="標楷體" w:hAnsi="Times New Roman"/>
          <w:sz w:val="28"/>
          <w:szCs w:val="28"/>
        </w:rPr>
        <w:t>5</w:t>
      </w:r>
      <w:r w:rsidR="00DA064F" w:rsidRPr="00A5061C">
        <w:rPr>
          <w:rFonts w:ascii="Times New Roman" w:eastAsia="標楷體" w:hAnsi="Times New Roman"/>
          <w:sz w:val="28"/>
          <w:szCs w:val="28"/>
        </w:rPr>
        <w:t>6</w:t>
      </w:r>
      <w:r w:rsidR="009471BF" w:rsidRPr="00A5061C">
        <w:rPr>
          <w:rFonts w:ascii="Times New Roman" w:eastAsia="標楷體" w:hAnsi="Times New Roman"/>
          <w:sz w:val="28"/>
          <w:szCs w:val="28"/>
        </w:rPr>
        <w:t>人</w:t>
      </w:r>
      <w:r w:rsidR="007E4E18" w:rsidRPr="00A5061C">
        <w:rPr>
          <w:rFonts w:ascii="Times New Roman" w:eastAsia="標楷體" w:hAnsi="Times New Roman"/>
          <w:sz w:val="28"/>
          <w:szCs w:val="28"/>
        </w:rPr>
        <w:t>占</w:t>
      </w:r>
      <w:r w:rsidR="00DA064F" w:rsidRPr="00A5061C">
        <w:rPr>
          <w:rFonts w:ascii="Times New Roman" w:eastAsia="標楷體" w:hAnsi="Times New Roman"/>
          <w:sz w:val="28"/>
          <w:szCs w:val="28"/>
        </w:rPr>
        <w:t>35.44</w:t>
      </w:r>
      <w:r w:rsidR="007E4E18" w:rsidRPr="00A5061C">
        <w:rPr>
          <w:rFonts w:ascii="Times New Roman" w:eastAsia="標楷體" w:hAnsi="Times New Roman"/>
          <w:sz w:val="28"/>
          <w:szCs w:val="28"/>
        </w:rPr>
        <w:t>％居多，</w:t>
      </w:r>
      <w:r w:rsidR="007E4E18" w:rsidRPr="00A5061C">
        <w:rPr>
          <w:rFonts w:ascii="Times New Roman" w:eastAsia="標楷體" w:hAnsi="Times New Roman"/>
          <w:sz w:val="28"/>
          <w:szCs w:val="28"/>
        </w:rPr>
        <w:t>5</w:t>
      </w:r>
      <w:r w:rsidR="007E4E18" w:rsidRPr="00A5061C">
        <w:rPr>
          <w:rFonts w:ascii="Times New Roman" w:eastAsia="標楷體" w:hAnsi="Times New Roman"/>
          <w:sz w:val="28"/>
          <w:szCs w:val="28"/>
        </w:rPr>
        <w:t>年以上者</w:t>
      </w:r>
      <w:r w:rsidR="00DA064F" w:rsidRPr="00A5061C">
        <w:rPr>
          <w:rFonts w:ascii="Times New Roman" w:eastAsia="標楷體" w:hAnsi="Times New Roman"/>
          <w:sz w:val="28"/>
          <w:szCs w:val="28"/>
        </w:rPr>
        <w:t>28</w:t>
      </w:r>
      <w:r w:rsidR="009471BF" w:rsidRPr="00A5061C">
        <w:rPr>
          <w:rFonts w:ascii="Times New Roman" w:eastAsia="標楷體" w:hAnsi="Times New Roman"/>
          <w:sz w:val="28"/>
          <w:szCs w:val="28"/>
        </w:rPr>
        <w:t>人</w:t>
      </w:r>
      <w:r w:rsidR="007E4E18" w:rsidRPr="00A5061C">
        <w:rPr>
          <w:rFonts w:ascii="Times New Roman" w:eastAsia="標楷體" w:hAnsi="Times New Roman"/>
          <w:sz w:val="28"/>
          <w:szCs w:val="28"/>
        </w:rPr>
        <w:t>占</w:t>
      </w:r>
      <w:r w:rsidR="00DA064F" w:rsidRPr="00A5061C">
        <w:rPr>
          <w:rFonts w:ascii="Times New Roman" w:eastAsia="標楷體" w:hAnsi="Times New Roman"/>
          <w:sz w:val="28"/>
          <w:szCs w:val="28"/>
        </w:rPr>
        <w:t>17.72</w:t>
      </w:r>
      <w:r w:rsidR="007E4E18" w:rsidRPr="00A5061C">
        <w:rPr>
          <w:rFonts w:ascii="Times New Roman" w:eastAsia="標楷體" w:hAnsi="Times New Roman"/>
          <w:sz w:val="28"/>
          <w:szCs w:val="28"/>
        </w:rPr>
        <w:t>％次之</w:t>
      </w:r>
      <w:r w:rsidR="00AD7B03" w:rsidRPr="00A5061C">
        <w:rPr>
          <w:rFonts w:ascii="Times New Roman" w:eastAsia="標楷體" w:hAnsi="Times New Roman"/>
          <w:sz w:val="28"/>
          <w:szCs w:val="28"/>
        </w:rPr>
        <w:t>；女性年資以未滿</w:t>
      </w:r>
      <w:r w:rsidR="00AD7B03" w:rsidRPr="00A5061C">
        <w:rPr>
          <w:rFonts w:ascii="Times New Roman" w:eastAsia="標楷體" w:hAnsi="Times New Roman"/>
          <w:sz w:val="28"/>
          <w:szCs w:val="28"/>
        </w:rPr>
        <w:t>1</w:t>
      </w:r>
      <w:r w:rsidR="00AD7B03" w:rsidRPr="00A5061C">
        <w:rPr>
          <w:rFonts w:ascii="Times New Roman" w:eastAsia="標楷體" w:hAnsi="Times New Roman"/>
          <w:sz w:val="28"/>
          <w:szCs w:val="28"/>
        </w:rPr>
        <w:t>年者</w:t>
      </w:r>
      <w:r w:rsidR="00782055" w:rsidRPr="00A5061C">
        <w:rPr>
          <w:rFonts w:ascii="Times New Roman" w:eastAsia="標楷體" w:hAnsi="Times New Roman"/>
          <w:sz w:val="28"/>
          <w:szCs w:val="28"/>
        </w:rPr>
        <w:t>39</w:t>
      </w:r>
      <w:r w:rsidR="00DA064F" w:rsidRPr="00A5061C">
        <w:rPr>
          <w:rFonts w:ascii="Times New Roman" w:eastAsia="標楷體" w:hAnsi="Times New Roman"/>
          <w:sz w:val="28"/>
          <w:szCs w:val="28"/>
        </w:rPr>
        <w:t>6</w:t>
      </w:r>
      <w:r w:rsidR="00782055" w:rsidRPr="00A5061C">
        <w:rPr>
          <w:rFonts w:ascii="Times New Roman" w:eastAsia="標楷體" w:hAnsi="Times New Roman"/>
          <w:sz w:val="28"/>
          <w:szCs w:val="28"/>
        </w:rPr>
        <w:t>人</w:t>
      </w:r>
      <w:r w:rsidR="00AD7B03" w:rsidRPr="00A5061C">
        <w:rPr>
          <w:rFonts w:ascii="Times New Roman" w:eastAsia="標楷體" w:hAnsi="Times New Roman"/>
          <w:sz w:val="28"/>
          <w:szCs w:val="28"/>
        </w:rPr>
        <w:t>占</w:t>
      </w:r>
      <w:r w:rsidR="00DA064F" w:rsidRPr="00A5061C">
        <w:rPr>
          <w:rFonts w:ascii="Times New Roman" w:eastAsia="標楷體" w:hAnsi="Times New Roman"/>
          <w:sz w:val="28"/>
          <w:szCs w:val="28"/>
        </w:rPr>
        <w:t>35.87</w:t>
      </w:r>
      <w:r w:rsidR="00AD7B03" w:rsidRPr="00A5061C">
        <w:rPr>
          <w:rFonts w:ascii="Times New Roman" w:eastAsia="標楷體" w:hAnsi="Times New Roman"/>
          <w:sz w:val="28"/>
          <w:szCs w:val="28"/>
        </w:rPr>
        <w:t>％居多，</w:t>
      </w:r>
      <w:r w:rsidR="00AD7B03" w:rsidRPr="00A5061C">
        <w:rPr>
          <w:rFonts w:ascii="Times New Roman" w:eastAsia="標楷體" w:hAnsi="Times New Roman"/>
          <w:sz w:val="28"/>
          <w:szCs w:val="28"/>
        </w:rPr>
        <w:t>5</w:t>
      </w:r>
      <w:r w:rsidR="00AD7B03" w:rsidRPr="00A5061C">
        <w:rPr>
          <w:rFonts w:ascii="Times New Roman" w:eastAsia="標楷體" w:hAnsi="Times New Roman"/>
          <w:sz w:val="28"/>
          <w:szCs w:val="28"/>
        </w:rPr>
        <w:t>年以上者</w:t>
      </w:r>
      <w:r w:rsidR="00DA064F" w:rsidRPr="00A5061C">
        <w:rPr>
          <w:rFonts w:ascii="Times New Roman" w:eastAsia="標楷體" w:hAnsi="Times New Roman"/>
          <w:sz w:val="28"/>
          <w:szCs w:val="28"/>
        </w:rPr>
        <w:t>208</w:t>
      </w:r>
      <w:r w:rsidR="000268DB" w:rsidRPr="00A5061C">
        <w:rPr>
          <w:rFonts w:ascii="Times New Roman" w:eastAsia="標楷體" w:hAnsi="Times New Roman"/>
          <w:sz w:val="28"/>
          <w:szCs w:val="28"/>
        </w:rPr>
        <w:t>人</w:t>
      </w:r>
      <w:r w:rsidR="00AD7B03" w:rsidRPr="00A5061C">
        <w:rPr>
          <w:rFonts w:ascii="Times New Roman" w:eastAsia="標楷體" w:hAnsi="Times New Roman"/>
          <w:sz w:val="28"/>
          <w:szCs w:val="28"/>
        </w:rPr>
        <w:t>占</w:t>
      </w:r>
      <w:r w:rsidR="000B1DE0" w:rsidRPr="00A5061C">
        <w:rPr>
          <w:rFonts w:ascii="Times New Roman" w:eastAsia="標楷體" w:hAnsi="Times New Roman"/>
          <w:sz w:val="28"/>
          <w:szCs w:val="28"/>
        </w:rPr>
        <w:t>18.</w:t>
      </w:r>
      <w:r w:rsidR="00DA064F" w:rsidRPr="00A5061C">
        <w:rPr>
          <w:rFonts w:ascii="Times New Roman" w:eastAsia="標楷體" w:hAnsi="Times New Roman"/>
          <w:sz w:val="28"/>
          <w:szCs w:val="28"/>
        </w:rPr>
        <w:t>84</w:t>
      </w:r>
      <w:r w:rsidR="00AD7B03" w:rsidRPr="00A5061C">
        <w:rPr>
          <w:rFonts w:ascii="Times New Roman" w:eastAsia="標楷體" w:hAnsi="Times New Roman"/>
          <w:sz w:val="28"/>
          <w:szCs w:val="28"/>
        </w:rPr>
        <w:t>％次之</w:t>
      </w:r>
      <w:r w:rsidR="007E4E18" w:rsidRPr="00A5061C">
        <w:rPr>
          <w:rFonts w:ascii="Times New Roman" w:eastAsia="標楷體" w:hAnsi="Times New Roman"/>
          <w:sz w:val="28"/>
          <w:szCs w:val="28"/>
        </w:rPr>
        <w:t>。</w:t>
      </w:r>
      <w:bookmarkEnd w:id="20"/>
      <w:r w:rsidR="006B4F2A" w:rsidRPr="00A5061C">
        <w:rPr>
          <w:rFonts w:ascii="Times New Roman" w:eastAsia="標楷體" w:hAnsi="Times New Roman"/>
          <w:sz w:val="28"/>
          <w:szCs w:val="28"/>
        </w:rPr>
        <w:t>（表</w:t>
      </w:r>
      <w:r w:rsidR="00AD7B03" w:rsidRPr="00A5061C">
        <w:rPr>
          <w:rFonts w:ascii="Times New Roman" w:eastAsia="標楷體" w:hAnsi="Times New Roman"/>
          <w:sz w:val="28"/>
          <w:szCs w:val="28"/>
        </w:rPr>
        <w:t>6</w:t>
      </w:r>
      <w:r w:rsidR="006B4F2A" w:rsidRPr="00A5061C">
        <w:rPr>
          <w:rFonts w:ascii="Times New Roman" w:eastAsia="標楷體" w:hAnsi="Times New Roman"/>
          <w:sz w:val="28"/>
          <w:szCs w:val="28"/>
        </w:rPr>
        <w:t>）</w:t>
      </w:r>
    </w:p>
    <w:p w:rsidR="007E4E18" w:rsidRPr="00A5061C" w:rsidRDefault="007E4E18" w:rsidP="00E238F3">
      <w:pPr>
        <w:pStyle w:val="a7"/>
        <w:spacing w:beforeLines="100" w:before="360" w:afterLines="50" w:after="180"/>
        <w:ind w:leftChars="100" w:left="240" w:firstLineChars="200" w:firstLine="560"/>
        <w:rPr>
          <w:rFonts w:ascii="Times New Roman" w:eastAsia="標楷體" w:hAnsi="Times New Roman"/>
          <w:sz w:val="28"/>
          <w:szCs w:val="28"/>
        </w:rPr>
      </w:pPr>
      <w:r w:rsidRPr="00A5061C">
        <w:rPr>
          <w:rFonts w:ascii="Times New Roman" w:eastAsia="標楷體" w:hAnsi="Times New Roman"/>
          <w:sz w:val="28"/>
          <w:szCs w:val="28"/>
        </w:rPr>
        <w:t>另外，</w:t>
      </w:r>
      <w:r w:rsidR="005E356C" w:rsidRPr="00A5061C">
        <w:rPr>
          <w:rFonts w:ascii="Times New Roman" w:eastAsia="標楷體" w:hAnsi="Times New Roman"/>
          <w:sz w:val="28"/>
          <w:szCs w:val="28"/>
        </w:rPr>
        <w:t>從</w:t>
      </w:r>
      <w:r w:rsidR="000355DF" w:rsidRPr="00A5061C">
        <w:rPr>
          <w:rFonts w:ascii="Times New Roman" w:eastAsia="標楷體" w:hAnsi="Times New Roman"/>
          <w:sz w:val="28"/>
          <w:szCs w:val="28"/>
        </w:rPr>
        <w:t>108</w:t>
      </w:r>
      <w:r w:rsidR="000355DF" w:rsidRPr="00A5061C">
        <w:rPr>
          <w:rFonts w:ascii="Times New Roman" w:eastAsia="標楷體" w:hAnsi="Times New Roman"/>
          <w:sz w:val="28"/>
          <w:szCs w:val="28"/>
        </w:rPr>
        <w:t>年</w:t>
      </w:r>
      <w:r w:rsidRPr="00A5061C">
        <w:rPr>
          <w:rFonts w:ascii="Times New Roman" w:eastAsia="標楷體" w:hAnsi="Times New Roman"/>
          <w:sz w:val="28"/>
          <w:szCs w:val="28"/>
        </w:rPr>
        <w:t>成長率的數據</w:t>
      </w:r>
      <w:r w:rsidR="00EB2D8D" w:rsidRPr="00A5061C">
        <w:rPr>
          <w:rFonts w:ascii="Times New Roman" w:eastAsia="標楷體" w:hAnsi="Times New Roman"/>
          <w:sz w:val="28"/>
          <w:szCs w:val="28"/>
        </w:rPr>
        <w:t>(</w:t>
      </w:r>
      <w:r w:rsidR="00EB2D8D" w:rsidRPr="00A5061C">
        <w:rPr>
          <w:rFonts w:ascii="Times New Roman" w:eastAsia="標楷體" w:hAnsi="Times New Roman"/>
          <w:sz w:val="28"/>
          <w:szCs w:val="28"/>
        </w:rPr>
        <w:t>表</w:t>
      </w:r>
      <w:r w:rsidR="00EB2D8D" w:rsidRPr="00A5061C">
        <w:rPr>
          <w:rFonts w:ascii="Times New Roman" w:eastAsia="標楷體" w:hAnsi="Times New Roman"/>
          <w:sz w:val="28"/>
          <w:szCs w:val="28"/>
        </w:rPr>
        <w:t>7)</w:t>
      </w:r>
      <w:r w:rsidRPr="00A5061C">
        <w:rPr>
          <w:rFonts w:ascii="Times New Roman" w:eastAsia="標楷體" w:hAnsi="Times New Roman"/>
          <w:sz w:val="28"/>
          <w:szCs w:val="28"/>
        </w:rPr>
        <w:t>分析可以看出</w:t>
      </w:r>
      <w:r w:rsidRPr="00A5061C">
        <w:rPr>
          <w:rFonts w:ascii="Times New Roman" w:eastAsia="標楷體" w:hAnsi="Times New Roman"/>
          <w:sz w:val="28"/>
          <w:szCs w:val="28"/>
        </w:rPr>
        <w:t>1</w:t>
      </w:r>
      <w:r w:rsidRPr="00A5061C">
        <w:rPr>
          <w:rFonts w:ascii="Times New Roman" w:eastAsia="標楷體" w:hAnsi="Times New Roman"/>
          <w:sz w:val="28"/>
          <w:szCs w:val="28"/>
        </w:rPr>
        <w:t>年以上，未滿</w:t>
      </w:r>
      <w:r w:rsidRPr="00A5061C">
        <w:rPr>
          <w:rFonts w:ascii="Times New Roman" w:eastAsia="標楷體" w:hAnsi="Times New Roman"/>
          <w:sz w:val="28"/>
          <w:szCs w:val="28"/>
        </w:rPr>
        <w:t>2</w:t>
      </w:r>
      <w:r w:rsidRPr="00A5061C">
        <w:rPr>
          <w:rFonts w:ascii="Times New Roman" w:eastAsia="標楷體" w:hAnsi="Times New Roman"/>
          <w:sz w:val="28"/>
          <w:szCs w:val="28"/>
        </w:rPr>
        <w:t>年的</w:t>
      </w:r>
      <w:proofErr w:type="gramStart"/>
      <w:r w:rsidRPr="00A5061C">
        <w:rPr>
          <w:rFonts w:ascii="Times New Roman" w:eastAsia="標楷體" w:hAnsi="Times New Roman"/>
          <w:sz w:val="28"/>
          <w:szCs w:val="28"/>
        </w:rPr>
        <w:t>居家照服員</w:t>
      </w:r>
      <w:proofErr w:type="gramEnd"/>
      <w:r w:rsidRPr="00A5061C">
        <w:rPr>
          <w:rFonts w:ascii="Times New Roman" w:eastAsia="標楷體" w:hAnsi="Times New Roman"/>
          <w:sz w:val="28"/>
          <w:szCs w:val="28"/>
        </w:rPr>
        <w:t>的成長率幅度最高</w:t>
      </w:r>
      <w:r w:rsidR="000355DF" w:rsidRPr="00A5061C">
        <w:rPr>
          <w:rFonts w:ascii="Times New Roman" w:eastAsia="標楷體" w:hAnsi="Times New Roman"/>
          <w:sz w:val="28"/>
          <w:szCs w:val="28"/>
        </w:rPr>
        <w:t>；</w:t>
      </w:r>
      <w:r w:rsidRPr="00A5061C">
        <w:rPr>
          <w:rFonts w:ascii="Times New Roman" w:eastAsia="標楷體" w:hAnsi="Times New Roman"/>
          <w:sz w:val="28"/>
          <w:szCs w:val="28"/>
        </w:rPr>
        <w:t>而</w:t>
      </w:r>
      <w:r w:rsidRPr="00A5061C">
        <w:rPr>
          <w:rFonts w:ascii="Times New Roman" w:eastAsia="標楷體" w:hAnsi="Times New Roman"/>
          <w:sz w:val="28"/>
          <w:szCs w:val="28"/>
        </w:rPr>
        <w:t>2</w:t>
      </w:r>
      <w:r w:rsidRPr="00A5061C">
        <w:rPr>
          <w:rFonts w:ascii="Times New Roman" w:eastAsia="標楷體" w:hAnsi="Times New Roman"/>
          <w:sz w:val="28"/>
          <w:szCs w:val="28"/>
        </w:rPr>
        <w:t>年以上，未滿</w:t>
      </w:r>
      <w:r w:rsidRPr="00A5061C">
        <w:rPr>
          <w:rFonts w:ascii="Times New Roman" w:eastAsia="標楷體" w:hAnsi="Times New Roman"/>
          <w:sz w:val="28"/>
          <w:szCs w:val="28"/>
        </w:rPr>
        <w:t>4</w:t>
      </w:r>
      <w:r w:rsidR="002E7312" w:rsidRPr="00A5061C">
        <w:rPr>
          <w:rFonts w:ascii="Times New Roman" w:eastAsia="標楷體" w:hAnsi="Times New Roman"/>
          <w:sz w:val="28"/>
          <w:szCs w:val="28"/>
        </w:rPr>
        <w:t>年的成長率成長幅度較低</w:t>
      </w:r>
      <w:r w:rsidR="000355DF" w:rsidRPr="00A5061C">
        <w:rPr>
          <w:rFonts w:ascii="Times New Roman" w:eastAsia="標楷體" w:hAnsi="Times New Roman"/>
          <w:sz w:val="28"/>
          <w:szCs w:val="28"/>
        </w:rPr>
        <w:t>，</w:t>
      </w:r>
      <w:r w:rsidRPr="00A5061C">
        <w:rPr>
          <w:rFonts w:ascii="Times New Roman" w:eastAsia="標楷體" w:hAnsi="Times New Roman"/>
          <w:sz w:val="28"/>
          <w:szCs w:val="28"/>
        </w:rPr>
        <w:t>可以推知居家</w:t>
      </w:r>
      <w:proofErr w:type="gramStart"/>
      <w:r w:rsidRPr="00A5061C">
        <w:rPr>
          <w:rFonts w:ascii="Times New Roman" w:eastAsia="標楷體" w:hAnsi="Times New Roman"/>
          <w:sz w:val="28"/>
          <w:szCs w:val="28"/>
        </w:rPr>
        <w:t>照服員這</w:t>
      </w:r>
      <w:proofErr w:type="gramEnd"/>
      <w:r w:rsidRPr="00A5061C">
        <w:rPr>
          <w:rFonts w:ascii="Times New Roman" w:eastAsia="標楷體" w:hAnsi="Times New Roman"/>
          <w:sz w:val="28"/>
          <w:szCs w:val="28"/>
        </w:rPr>
        <w:t>份工作第</w:t>
      </w:r>
      <w:r w:rsidRPr="00A5061C">
        <w:rPr>
          <w:rFonts w:ascii="Times New Roman" w:eastAsia="標楷體" w:hAnsi="Times New Roman"/>
          <w:sz w:val="28"/>
          <w:szCs w:val="28"/>
        </w:rPr>
        <w:t>2</w:t>
      </w:r>
      <w:r w:rsidRPr="00A5061C">
        <w:rPr>
          <w:rFonts w:ascii="Times New Roman" w:eastAsia="標楷體" w:hAnsi="Times New Roman"/>
          <w:sz w:val="28"/>
          <w:szCs w:val="28"/>
        </w:rPr>
        <w:t>年至第</w:t>
      </w:r>
      <w:r w:rsidRPr="00A5061C">
        <w:rPr>
          <w:rFonts w:ascii="Times New Roman" w:eastAsia="標楷體" w:hAnsi="Times New Roman"/>
          <w:sz w:val="28"/>
          <w:szCs w:val="28"/>
        </w:rPr>
        <w:t>4</w:t>
      </w:r>
      <w:r w:rsidRPr="00A5061C">
        <w:rPr>
          <w:rFonts w:ascii="Times New Roman" w:eastAsia="標楷體" w:hAnsi="Times New Roman"/>
          <w:sz w:val="28"/>
          <w:szCs w:val="28"/>
        </w:rPr>
        <w:t>年就是一個繼續工作或是轉換工作跑道的分界。</w:t>
      </w:r>
    </w:p>
    <w:p w:rsidR="00845832" w:rsidRPr="00A5061C" w:rsidRDefault="000355DF" w:rsidP="00E238F3">
      <w:pPr>
        <w:pStyle w:val="a7"/>
        <w:spacing w:beforeLines="100" w:before="360" w:afterLines="50" w:after="180"/>
        <w:ind w:leftChars="100" w:left="240" w:firstLineChars="200" w:firstLine="560"/>
        <w:rPr>
          <w:rFonts w:ascii="Times New Roman" w:eastAsia="標楷體" w:hAnsi="Times New Roman"/>
          <w:sz w:val="28"/>
          <w:szCs w:val="28"/>
        </w:rPr>
      </w:pPr>
      <w:r w:rsidRPr="00A5061C">
        <w:rPr>
          <w:rFonts w:ascii="Times New Roman" w:eastAsia="標楷體" w:hAnsi="Times New Roman"/>
          <w:sz w:val="28"/>
          <w:szCs w:val="28"/>
        </w:rPr>
        <w:t>雖然</w:t>
      </w:r>
      <w:r w:rsidRPr="00A5061C">
        <w:rPr>
          <w:rFonts w:ascii="Times New Roman" w:eastAsia="標楷體" w:hAnsi="Times New Roman"/>
          <w:sz w:val="28"/>
          <w:szCs w:val="28"/>
        </w:rPr>
        <w:t>108</w:t>
      </w:r>
      <w:r w:rsidRPr="00A5061C">
        <w:rPr>
          <w:rFonts w:ascii="Times New Roman" w:eastAsia="標楷體" w:hAnsi="Times New Roman"/>
          <w:sz w:val="28"/>
          <w:szCs w:val="28"/>
        </w:rPr>
        <w:t>年年資</w:t>
      </w:r>
      <w:r w:rsidRPr="00A5061C">
        <w:rPr>
          <w:rFonts w:ascii="Times New Roman" w:eastAsia="標楷體" w:hAnsi="Times New Roman"/>
          <w:sz w:val="28"/>
          <w:szCs w:val="28"/>
        </w:rPr>
        <w:t>1</w:t>
      </w:r>
      <w:r w:rsidRPr="00A5061C">
        <w:rPr>
          <w:rFonts w:ascii="Times New Roman" w:eastAsia="標楷體" w:hAnsi="Times New Roman"/>
          <w:sz w:val="28"/>
          <w:szCs w:val="28"/>
        </w:rPr>
        <w:t>年以上未滿</w:t>
      </w:r>
      <w:r w:rsidRPr="00A5061C">
        <w:rPr>
          <w:rFonts w:ascii="Times New Roman" w:eastAsia="標楷體" w:hAnsi="Times New Roman"/>
          <w:sz w:val="28"/>
          <w:szCs w:val="28"/>
        </w:rPr>
        <w:t>2</w:t>
      </w:r>
      <w:r w:rsidR="002E7312" w:rsidRPr="00A5061C">
        <w:rPr>
          <w:rFonts w:ascii="Times New Roman" w:eastAsia="標楷體" w:hAnsi="Times New Roman"/>
          <w:sz w:val="28"/>
          <w:szCs w:val="28"/>
        </w:rPr>
        <w:t>年</w:t>
      </w:r>
      <w:r w:rsidRPr="00A5061C">
        <w:rPr>
          <w:rFonts w:ascii="Times New Roman" w:eastAsia="標楷體" w:hAnsi="Times New Roman"/>
          <w:sz w:val="28"/>
          <w:szCs w:val="28"/>
        </w:rPr>
        <w:t>的人數成長率最高，惟就</w:t>
      </w:r>
      <w:r w:rsidRPr="00A5061C">
        <w:rPr>
          <w:rFonts w:ascii="Times New Roman" w:eastAsia="標楷體" w:hAnsi="Times New Roman"/>
          <w:sz w:val="28"/>
          <w:szCs w:val="28"/>
        </w:rPr>
        <w:t>107</w:t>
      </w:r>
      <w:r w:rsidRPr="00A5061C">
        <w:rPr>
          <w:rFonts w:ascii="Times New Roman" w:eastAsia="標楷體" w:hAnsi="Times New Roman"/>
          <w:sz w:val="28"/>
          <w:szCs w:val="28"/>
        </w:rPr>
        <w:t>年未滿</w:t>
      </w:r>
      <w:r w:rsidRPr="00A5061C">
        <w:rPr>
          <w:rFonts w:ascii="Times New Roman" w:eastAsia="標楷體" w:hAnsi="Times New Roman"/>
          <w:sz w:val="28"/>
          <w:szCs w:val="28"/>
        </w:rPr>
        <w:t>1</w:t>
      </w:r>
      <w:r w:rsidRPr="00A5061C">
        <w:rPr>
          <w:rFonts w:ascii="Times New Roman" w:eastAsia="標楷體" w:hAnsi="Times New Roman"/>
          <w:sz w:val="28"/>
          <w:szCs w:val="28"/>
        </w:rPr>
        <w:t>年的人數</w:t>
      </w:r>
      <w:r w:rsidRPr="00A5061C">
        <w:rPr>
          <w:rFonts w:ascii="Times New Roman" w:eastAsia="標楷體" w:hAnsi="Times New Roman"/>
          <w:sz w:val="28"/>
          <w:szCs w:val="28"/>
        </w:rPr>
        <w:t>452</w:t>
      </w:r>
      <w:r w:rsidRPr="00A5061C">
        <w:rPr>
          <w:rFonts w:ascii="Times New Roman" w:eastAsia="標楷體" w:hAnsi="Times New Roman"/>
          <w:sz w:val="28"/>
          <w:szCs w:val="28"/>
        </w:rPr>
        <w:t>人，合理來看這群人在</w:t>
      </w:r>
      <w:r w:rsidRPr="00A5061C">
        <w:rPr>
          <w:rFonts w:ascii="Times New Roman" w:eastAsia="標楷體" w:hAnsi="Times New Roman"/>
          <w:sz w:val="28"/>
          <w:szCs w:val="28"/>
        </w:rPr>
        <w:t>108</w:t>
      </w:r>
      <w:r w:rsidRPr="00A5061C">
        <w:rPr>
          <w:rFonts w:ascii="Times New Roman" w:eastAsia="標楷體" w:hAnsi="Times New Roman"/>
          <w:sz w:val="28"/>
          <w:szCs w:val="28"/>
        </w:rPr>
        <w:t>年應該成為</w:t>
      </w:r>
      <w:r w:rsidRPr="00A5061C">
        <w:rPr>
          <w:rFonts w:ascii="Times New Roman" w:eastAsia="標楷體" w:hAnsi="Times New Roman"/>
          <w:sz w:val="28"/>
          <w:szCs w:val="28"/>
        </w:rPr>
        <w:t>1</w:t>
      </w:r>
      <w:r w:rsidRPr="00A5061C">
        <w:rPr>
          <w:rFonts w:ascii="Times New Roman" w:eastAsia="標楷體" w:hAnsi="Times New Roman"/>
          <w:sz w:val="28"/>
          <w:szCs w:val="28"/>
        </w:rPr>
        <w:t>年以上未滿</w:t>
      </w:r>
      <w:r w:rsidRPr="00A5061C">
        <w:rPr>
          <w:rFonts w:ascii="Times New Roman" w:eastAsia="標楷體" w:hAnsi="Times New Roman"/>
          <w:sz w:val="28"/>
          <w:szCs w:val="28"/>
        </w:rPr>
        <w:t>2</w:t>
      </w:r>
      <w:r w:rsidRPr="00A5061C">
        <w:rPr>
          <w:rFonts w:ascii="Times New Roman" w:eastAsia="標楷體" w:hAnsi="Times New Roman"/>
          <w:sz w:val="28"/>
          <w:szCs w:val="28"/>
        </w:rPr>
        <w:t>年的這群人，惟</w:t>
      </w:r>
      <w:r w:rsidRPr="00A5061C">
        <w:rPr>
          <w:rFonts w:ascii="Times New Roman" w:eastAsia="標楷體" w:hAnsi="Times New Roman"/>
          <w:sz w:val="28"/>
          <w:szCs w:val="28"/>
        </w:rPr>
        <w:t>108</w:t>
      </w:r>
      <w:r w:rsidRPr="00A5061C">
        <w:rPr>
          <w:rFonts w:ascii="Times New Roman" w:eastAsia="標楷體" w:hAnsi="Times New Roman"/>
          <w:sz w:val="28"/>
          <w:szCs w:val="28"/>
        </w:rPr>
        <w:t>年年資</w:t>
      </w:r>
      <w:r w:rsidRPr="00A5061C">
        <w:rPr>
          <w:rFonts w:ascii="Times New Roman" w:eastAsia="標楷體" w:hAnsi="Times New Roman"/>
          <w:sz w:val="28"/>
          <w:szCs w:val="28"/>
        </w:rPr>
        <w:t>1</w:t>
      </w:r>
      <w:r w:rsidRPr="00A5061C">
        <w:rPr>
          <w:rFonts w:ascii="Times New Roman" w:eastAsia="標楷體" w:hAnsi="Times New Roman"/>
          <w:sz w:val="28"/>
          <w:szCs w:val="28"/>
        </w:rPr>
        <w:t>年以上未滿</w:t>
      </w:r>
      <w:r w:rsidRPr="00A5061C">
        <w:rPr>
          <w:rFonts w:ascii="Times New Roman" w:eastAsia="標楷體" w:hAnsi="Times New Roman"/>
          <w:sz w:val="28"/>
          <w:szCs w:val="28"/>
        </w:rPr>
        <w:t>2</w:t>
      </w:r>
      <w:r w:rsidRPr="00A5061C">
        <w:rPr>
          <w:rFonts w:ascii="Times New Roman" w:eastAsia="標楷體" w:hAnsi="Times New Roman"/>
          <w:sz w:val="28"/>
          <w:szCs w:val="28"/>
        </w:rPr>
        <w:t>年雖人數成長率高，但人數僅</w:t>
      </w:r>
      <w:r w:rsidRPr="00A5061C">
        <w:rPr>
          <w:rFonts w:ascii="Times New Roman" w:eastAsia="標楷體" w:hAnsi="Times New Roman"/>
          <w:sz w:val="28"/>
          <w:szCs w:val="28"/>
        </w:rPr>
        <w:t>297</w:t>
      </w:r>
      <w:r w:rsidRPr="00A5061C">
        <w:rPr>
          <w:rFonts w:ascii="Times New Roman" w:eastAsia="標楷體" w:hAnsi="Times New Roman"/>
          <w:sz w:val="28"/>
          <w:szCs w:val="28"/>
        </w:rPr>
        <w:t>人，留任率僅</w:t>
      </w:r>
      <w:r w:rsidRPr="00A5061C">
        <w:rPr>
          <w:rFonts w:ascii="Times New Roman" w:eastAsia="標楷體" w:hAnsi="Times New Roman"/>
          <w:sz w:val="28"/>
          <w:szCs w:val="28"/>
        </w:rPr>
        <w:t>65.7%</w:t>
      </w:r>
      <w:r w:rsidRPr="00A5061C">
        <w:rPr>
          <w:rFonts w:ascii="Times New Roman" w:eastAsia="標楷體" w:hAnsi="Times New Roman"/>
          <w:sz w:val="28"/>
          <w:szCs w:val="28"/>
        </w:rPr>
        <w:t>。</w:t>
      </w:r>
    </w:p>
    <w:p w:rsidR="00845832" w:rsidRPr="00A5061C" w:rsidRDefault="006B4F2A" w:rsidP="00E238F3">
      <w:pPr>
        <w:pStyle w:val="a7"/>
        <w:spacing w:beforeLines="100" w:before="360" w:afterLines="50" w:after="180"/>
        <w:ind w:leftChars="100" w:left="240" w:firstLineChars="200" w:firstLine="560"/>
        <w:rPr>
          <w:rFonts w:ascii="Times New Roman" w:eastAsia="標楷體" w:hAnsi="Times New Roman"/>
          <w:sz w:val="28"/>
          <w:szCs w:val="28"/>
        </w:rPr>
      </w:pPr>
      <w:r w:rsidRPr="00A5061C">
        <w:rPr>
          <w:rFonts w:ascii="Times New Roman" w:eastAsia="標楷體" w:hAnsi="Times New Roman"/>
          <w:sz w:val="28"/>
          <w:szCs w:val="28"/>
        </w:rPr>
        <w:lastRenderedPageBreak/>
        <w:t>故針對新進</w:t>
      </w:r>
      <w:proofErr w:type="gramStart"/>
      <w:r w:rsidRPr="00A5061C">
        <w:rPr>
          <w:rFonts w:ascii="Times New Roman" w:eastAsia="標楷體" w:hAnsi="Times New Roman"/>
          <w:sz w:val="28"/>
          <w:szCs w:val="28"/>
        </w:rPr>
        <w:t>居家照服員</w:t>
      </w:r>
      <w:proofErr w:type="gramEnd"/>
      <w:r w:rsidRPr="00A5061C">
        <w:rPr>
          <w:rFonts w:ascii="Times New Roman" w:eastAsia="標楷體" w:hAnsi="Times New Roman"/>
          <w:sz w:val="28"/>
          <w:szCs w:val="28"/>
        </w:rPr>
        <w:t>如何輔導使其對於</w:t>
      </w:r>
      <w:proofErr w:type="gramStart"/>
      <w:r w:rsidRPr="00A5061C">
        <w:rPr>
          <w:rFonts w:ascii="Times New Roman" w:eastAsia="標楷體" w:hAnsi="Times New Roman"/>
          <w:sz w:val="28"/>
          <w:szCs w:val="28"/>
        </w:rPr>
        <w:t>此行樣的</w:t>
      </w:r>
      <w:proofErr w:type="gramEnd"/>
      <w:r w:rsidRPr="00A5061C">
        <w:rPr>
          <w:rFonts w:ascii="Times New Roman" w:eastAsia="標楷體" w:hAnsi="Times New Roman"/>
          <w:sz w:val="28"/>
          <w:szCs w:val="28"/>
        </w:rPr>
        <w:t>認同與理解，針對</w:t>
      </w:r>
      <w:r w:rsidRPr="00A5061C">
        <w:rPr>
          <w:rFonts w:ascii="Times New Roman" w:eastAsia="標楷體" w:hAnsi="Times New Roman"/>
          <w:sz w:val="28"/>
          <w:szCs w:val="28"/>
        </w:rPr>
        <w:t>2-3</w:t>
      </w:r>
      <w:r w:rsidRPr="00A5061C">
        <w:rPr>
          <w:rFonts w:ascii="Times New Roman" w:eastAsia="標楷體" w:hAnsi="Times New Roman"/>
          <w:sz w:val="28"/>
          <w:szCs w:val="28"/>
        </w:rPr>
        <w:t>年年資的</w:t>
      </w:r>
      <w:proofErr w:type="gramStart"/>
      <w:r w:rsidRPr="00A5061C">
        <w:rPr>
          <w:rFonts w:ascii="Times New Roman" w:eastAsia="標楷體" w:hAnsi="Times New Roman"/>
          <w:sz w:val="28"/>
          <w:szCs w:val="28"/>
        </w:rPr>
        <w:t>居家照服員</w:t>
      </w:r>
      <w:proofErr w:type="gramEnd"/>
      <w:r w:rsidRPr="00A5061C">
        <w:rPr>
          <w:rFonts w:ascii="Times New Roman" w:eastAsia="標楷體" w:hAnsi="Times New Roman"/>
          <w:sz w:val="28"/>
          <w:szCs w:val="28"/>
        </w:rPr>
        <w:t>如何激勵，增加留任率，是一重要課題，</w:t>
      </w:r>
      <w:r w:rsidR="002E7312" w:rsidRPr="00A5061C">
        <w:rPr>
          <w:rFonts w:ascii="Times New Roman" w:eastAsia="標楷體" w:hAnsi="Times New Roman"/>
          <w:sz w:val="28"/>
          <w:szCs w:val="28"/>
        </w:rPr>
        <w:t>如此</w:t>
      </w:r>
      <w:r w:rsidRPr="00A5061C">
        <w:rPr>
          <w:rFonts w:ascii="Times New Roman" w:eastAsia="標楷體" w:hAnsi="Times New Roman"/>
          <w:sz w:val="28"/>
          <w:szCs w:val="28"/>
        </w:rPr>
        <w:t>才能讓</w:t>
      </w:r>
      <w:proofErr w:type="gramStart"/>
      <w:r w:rsidRPr="00A5061C">
        <w:rPr>
          <w:rFonts w:ascii="Times New Roman" w:eastAsia="標楷體" w:hAnsi="Times New Roman"/>
          <w:sz w:val="28"/>
          <w:szCs w:val="28"/>
        </w:rPr>
        <w:t>居家照服員</w:t>
      </w:r>
      <w:proofErr w:type="gramEnd"/>
      <w:r w:rsidRPr="00A5061C">
        <w:rPr>
          <w:rFonts w:ascii="Times New Roman" w:eastAsia="標楷體" w:hAnsi="Times New Roman"/>
          <w:sz w:val="28"/>
          <w:szCs w:val="28"/>
        </w:rPr>
        <w:t>經驗傳承，人力穩定持續成長。</w:t>
      </w:r>
    </w:p>
    <w:p w:rsidR="00730942" w:rsidRPr="00A5061C" w:rsidRDefault="008A1351" w:rsidP="00F96040">
      <w:pPr>
        <w:pStyle w:val="af1"/>
        <w:jc w:val="center"/>
        <w:rPr>
          <w:rFonts w:ascii="Times New Roman" w:eastAsia="標楷體" w:hAnsi="Times New Roman"/>
          <w:sz w:val="28"/>
          <w:szCs w:val="28"/>
        </w:rPr>
      </w:pPr>
      <w:bookmarkStart w:id="21" w:name="_Toc44848181"/>
      <w:r w:rsidRPr="00A5061C">
        <w:rPr>
          <w:rFonts w:ascii="Times New Roman" w:eastAsia="標楷體" w:hAnsi="Times New Roman"/>
          <w:sz w:val="28"/>
          <w:szCs w:val="28"/>
        </w:rPr>
        <w:t>表</w:t>
      </w:r>
      <w:r w:rsidRPr="00A5061C">
        <w:rPr>
          <w:rFonts w:ascii="Times New Roman" w:eastAsia="標楷體" w:hAnsi="Times New Roman"/>
          <w:sz w:val="28"/>
          <w:szCs w:val="28"/>
        </w:rPr>
        <w:t xml:space="preserve"> </w:t>
      </w:r>
      <w:r w:rsidR="006F25C7" w:rsidRPr="00A5061C">
        <w:rPr>
          <w:rFonts w:ascii="Times New Roman" w:eastAsia="標楷體" w:hAnsi="Times New Roman"/>
          <w:sz w:val="28"/>
          <w:szCs w:val="28"/>
        </w:rPr>
        <w:fldChar w:fldCharType="begin"/>
      </w:r>
      <w:r w:rsidRPr="00A5061C">
        <w:rPr>
          <w:rFonts w:ascii="Times New Roman" w:eastAsia="標楷體" w:hAnsi="Times New Roman"/>
          <w:sz w:val="28"/>
          <w:szCs w:val="28"/>
        </w:rPr>
        <w:instrText xml:space="preserve"> SEQ </w:instrText>
      </w:r>
      <w:r w:rsidRPr="00A5061C">
        <w:rPr>
          <w:rFonts w:ascii="Times New Roman" w:eastAsia="標楷體" w:hAnsi="Times New Roman"/>
          <w:sz w:val="28"/>
          <w:szCs w:val="28"/>
        </w:rPr>
        <w:instrText>表</w:instrText>
      </w:r>
      <w:r w:rsidRPr="00A5061C">
        <w:rPr>
          <w:rFonts w:ascii="Times New Roman" w:eastAsia="標楷體" w:hAnsi="Times New Roman"/>
          <w:sz w:val="28"/>
          <w:szCs w:val="28"/>
        </w:rPr>
        <w:instrText xml:space="preserve"> \* ARABIC </w:instrText>
      </w:r>
      <w:r w:rsidR="006F25C7" w:rsidRPr="00A5061C">
        <w:rPr>
          <w:rFonts w:ascii="Times New Roman" w:eastAsia="標楷體" w:hAnsi="Times New Roman"/>
          <w:sz w:val="28"/>
          <w:szCs w:val="28"/>
        </w:rPr>
        <w:fldChar w:fldCharType="separate"/>
      </w:r>
      <w:r w:rsidR="00365AFD">
        <w:rPr>
          <w:rFonts w:ascii="Times New Roman" w:eastAsia="標楷體" w:hAnsi="Times New Roman"/>
          <w:noProof/>
          <w:sz w:val="28"/>
          <w:szCs w:val="28"/>
        </w:rPr>
        <w:t>6</w:t>
      </w:r>
      <w:r w:rsidR="006F25C7" w:rsidRPr="00A5061C">
        <w:rPr>
          <w:rFonts w:ascii="Times New Roman" w:eastAsia="標楷體" w:hAnsi="Times New Roman"/>
          <w:sz w:val="28"/>
          <w:szCs w:val="28"/>
        </w:rPr>
        <w:fldChar w:fldCharType="end"/>
      </w:r>
      <w:r w:rsidR="000355DF" w:rsidRPr="00A5061C">
        <w:rPr>
          <w:rFonts w:ascii="Times New Roman" w:eastAsia="標楷體" w:hAnsi="Times New Roman"/>
          <w:sz w:val="28"/>
          <w:szCs w:val="28"/>
        </w:rPr>
        <w:t xml:space="preserve">  </w:t>
      </w:r>
      <w:proofErr w:type="gramStart"/>
      <w:r w:rsidR="00730942" w:rsidRPr="00A5061C">
        <w:rPr>
          <w:rFonts w:ascii="Times New Roman" w:eastAsia="標楷體" w:hAnsi="Times New Roman"/>
          <w:sz w:val="28"/>
          <w:szCs w:val="28"/>
        </w:rPr>
        <w:t>居家照服員</w:t>
      </w:r>
      <w:proofErr w:type="gramEnd"/>
      <w:r w:rsidR="00730942" w:rsidRPr="00A5061C">
        <w:rPr>
          <w:rFonts w:ascii="Times New Roman" w:eastAsia="標楷體" w:hAnsi="Times New Roman"/>
          <w:sz w:val="28"/>
          <w:szCs w:val="28"/>
        </w:rPr>
        <w:t>年資</w:t>
      </w:r>
      <w:r w:rsidR="000355DF" w:rsidRPr="00A5061C">
        <w:rPr>
          <w:rFonts w:ascii="Times New Roman" w:eastAsia="標楷體" w:hAnsi="Times New Roman"/>
          <w:sz w:val="28"/>
          <w:szCs w:val="28"/>
        </w:rPr>
        <w:t>統計</w:t>
      </w:r>
      <w:bookmarkEnd w:id="21"/>
    </w:p>
    <w:p w:rsidR="00730942" w:rsidRPr="004136F3" w:rsidRDefault="00F96040" w:rsidP="00975532">
      <w:pPr>
        <w:jc w:val="right"/>
        <w:rPr>
          <w:rFonts w:ascii="Times New Roman" w:eastAsia="標楷體" w:hAnsi="Times New Roman"/>
          <w:color w:val="00B050"/>
          <w:sz w:val="20"/>
          <w:szCs w:val="20"/>
        </w:rPr>
      </w:pPr>
      <w:r w:rsidRPr="00A5061C">
        <w:rPr>
          <w:rFonts w:ascii="Times New Roman" w:eastAsia="標楷體" w:hAnsi="Times New Roman"/>
          <w:sz w:val="20"/>
          <w:szCs w:val="20"/>
        </w:rPr>
        <w:t>單位：</w:t>
      </w:r>
      <w:r w:rsidRPr="004136F3">
        <w:rPr>
          <w:rFonts w:ascii="Times New Roman" w:eastAsia="標楷體" w:hAnsi="Times New Roman"/>
          <w:color w:val="00B050"/>
          <w:sz w:val="20"/>
          <w:szCs w:val="20"/>
        </w:rPr>
        <w:t>人</w:t>
      </w:r>
      <w:r w:rsidR="0064286F">
        <w:rPr>
          <w:rFonts w:ascii="Times New Roman" w:eastAsia="標楷體" w:hAnsi="Times New Roman" w:hint="eastAsia"/>
          <w:color w:val="00B050"/>
          <w:sz w:val="20"/>
          <w:szCs w:val="20"/>
        </w:rPr>
        <w:t>、</w:t>
      </w:r>
      <w:r w:rsidR="0064286F">
        <w:rPr>
          <w:rFonts w:ascii="Times New Roman" w:eastAsia="標楷體" w:hAnsi="Times New Roman" w:hint="eastAsia"/>
          <w:color w:val="00B050"/>
          <w:sz w:val="20"/>
          <w:szCs w:val="20"/>
        </w:rPr>
        <w:t>%</w:t>
      </w:r>
    </w:p>
    <w:tbl>
      <w:tblPr>
        <w:tblW w:w="11199" w:type="dxa"/>
        <w:tblInd w:w="-128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58"/>
        <w:gridCol w:w="745"/>
        <w:gridCol w:w="687"/>
        <w:gridCol w:w="920"/>
        <w:gridCol w:w="660"/>
        <w:gridCol w:w="920"/>
        <w:gridCol w:w="577"/>
        <w:gridCol w:w="920"/>
        <w:gridCol w:w="620"/>
        <w:gridCol w:w="920"/>
        <w:gridCol w:w="660"/>
        <w:gridCol w:w="780"/>
        <w:gridCol w:w="673"/>
        <w:gridCol w:w="775"/>
        <w:gridCol w:w="784"/>
      </w:tblGrid>
      <w:tr w:rsidR="00A5061C" w:rsidRPr="00A5061C" w:rsidTr="00FC7749">
        <w:trPr>
          <w:trHeight w:val="353"/>
        </w:trPr>
        <w:tc>
          <w:tcPr>
            <w:tcW w:w="11199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2EFDA"/>
            <w:noWrap/>
            <w:vAlign w:val="center"/>
            <w:hideMark/>
          </w:tcPr>
          <w:p w:rsidR="00A56832" w:rsidRPr="00A5061C" w:rsidRDefault="00A56832" w:rsidP="00FC7749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  <w:lang w:bidi="hi-IN"/>
              </w:rPr>
            </w:pPr>
            <w:proofErr w:type="gramStart"/>
            <w:r w:rsidRPr="00A5061C">
              <w:rPr>
                <w:rFonts w:ascii="Times New Roman" w:eastAsia="標楷體" w:hAnsi="Times New Roman"/>
                <w:kern w:val="0"/>
                <w:szCs w:val="24"/>
                <w:lang w:bidi="hi-IN"/>
              </w:rPr>
              <w:t>照服員</w:t>
            </w:r>
            <w:proofErr w:type="gramEnd"/>
            <w:r w:rsidRPr="00A5061C">
              <w:rPr>
                <w:rFonts w:ascii="Times New Roman" w:eastAsia="標楷體" w:hAnsi="Times New Roman"/>
                <w:kern w:val="0"/>
                <w:szCs w:val="24"/>
                <w:lang w:bidi="hi-IN"/>
              </w:rPr>
              <w:t>年資</w:t>
            </w:r>
            <w:r w:rsidRPr="00A5061C">
              <w:rPr>
                <w:rFonts w:ascii="Times New Roman" w:eastAsia="標楷體" w:hAnsi="Times New Roman"/>
                <w:kern w:val="0"/>
                <w:szCs w:val="24"/>
                <w:lang w:bidi="hi-IN"/>
              </w:rPr>
              <w:t>(</w:t>
            </w:r>
            <w:r w:rsidRPr="00A5061C">
              <w:rPr>
                <w:rFonts w:ascii="Times New Roman" w:eastAsia="標楷體" w:hAnsi="Times New Roman"/>
                <w:kern w:val="0"/>
                <w:szCs w:val="24"/>
                <w:lang w:bidi="hi-IN"/>
              </w:rPr>
              <w:t>不同公司</w:t>
            </w:r>
            <w:proofErr w:type="gramStart"/>
            <w:r w:rsidRPr="00A5061C">
              <w:rPr>
                <w:rFonts w:ascii="Times New Roman" w:eastAsia="標楷體" w:hAnsi="Times New Roman"/>
                <w:kern w:val="0"/>
                <w:szCs w:val="24"/>
                <w:lang w:bidi="hi-IN"/>
              </w:rPr>
              <w:t>併</w:t>
            </w:r>
            <w:proofErr w:type="gramEnd"/>
            <w:r w:rsidRPr="00A5061C">
              <w:rPr>
                <w:rFonts w:ascii="Times New Roman" w:eastAsia="標楷體" w:hAnsi="Times New Roman"/>
                <w:kern w:val="0"/>
                <w:szCs w:val="24"/>
                <w:lang w:bidi="hi-IN"/>
              </w:rPr>
              <w:t>計</w:t>
            </w:r>
            <w:r w:rsidRPr="00A5061C">
              <w:rPr>
                <w:rFonts w:ascii="Times New Roman" w:eastAsia="標楷體" w:hAnsi="Times New Roman"/>
                <w:kern w:val="0"/>
                <w:szCs w:val="24"/>
                <w:lang w:bidi="hi-IN"/>
              </w:rPr>
              <w:t>)</w:t>
            </w:r>
          </w:p>
        </w:tc>
      </w:tr>
      <w:tr w:rsidR="00A5061C" w:rsidRPr="00A5061C" w:rsidTr="00FC7749">
        <w:trPr>
          <w:trHeight w:val="353"/>
        </w:trPr>
        <w:tc>
          <w:tcPr>
            <w:tcW w:w="5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A56832" w:rsidRPr="00A5061C" w:rsidRDefault="00085157" w:rsidP="00FC7749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  <w:lang w:bidi="hi-IN"/>
              </w:rPr>
            </w:pPr>
            <w:r>
              <w:rPr>
                <w:rFonts w:ascii="Times New Roman" w:eastAsia="標楷體" w:hAnsi="Times New Roman"/>
                <w:kern w:val="0"/>
                <w:szCs w:val="24"/>
                <w:lang w:bidi="hi-IN"/>
              </w:rPr>
              <w:t>年</w:t>
            </w:r>
          </w:p>
        </w:tc>
        <w:tc>
          <w:tcPr>
            <w:tcW w:w="7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A56832" w:rsidRPr="00A5061C" w:rsidRDefault="00A56832" w:rsidP="00FC7749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  <w:lang w:bidi="hi-IN"/>
              </w:rPr>
            </w:pPr>
            <w:r w:rsidRPr="00A5061C">
              <w:rPr>
                <w:rFonts w:ascii="Times New Roman" w:eastAsia="標楷體" w:hAnsi="Times New Roman"/>
                <w:kern w:val="0"/>
                <w:szCs w:val="24"/>
                <w:lang w:bidi="hi-IN"/>
              </w:rPr>
              <w:t>性別</w:t>
            </w:r>
          </w:p>
        </w:tc>
        <w:tc>
          <w:tcPr>
            <w:tcW w:w="16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2EFDA"/>
            <w:vAlign w:val="center"/>
            <w:hideMark/>
          </w:tcPr>
          <w:p w:rsidR="00A56832" w:rsidRPr="00A5061C" w:rsidRDefault="00A56832" w:rsidP="00FC7749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  <w:lang w:bidi="hi-IN"/>
              </w:rPr>
            </w:pPr>
            <w:r w:rsidRPr="00A5061C">
              <w:rPr>
                <w:rFonts w:ascii="Times New Roman" w:eastAsia="標楷體" w:hAnsi="Times New Roman"/>
                <w:kern w:val="0"/>
                <w:szCs w:val="24"/>
                <w:lang w:bidi="hi-IN"/>
              </w:rPr>
              <w:t>未滿</w:t>
            </w:r>
            <w:r w:rsidRPr="00A5061C">
              <w:rPr>
                <w:rFonts w:ascii="Times New Roman" w:eastAsia="標楷體" w:hAnsi="Times New Roman"/>
                <w:sz w:val="28"/>
                <w:szCs w:val="28"/>
              </w:rPr>
              <w:t>1</w:t>
            </w:r>
            <w:r w:rsidRPr="00A5061C">
              <w:rPr>
                <w:rFonts w:ascii="Times New Roman" w:eastAsia="標楷體" w:hAnsi="Times New Roman"/>
                <w:kern w:val="0"/>
                <w:szCs w:val="24"/>
                <w:lang w:bidi="hi-IN"/>
              </w:rPr>
              <w:t>年</w:t>
            </w:r>
          </w:p>
        </w:tc>
        <w:tc>
          <w:tcPr>
            <w:tcW w:w="15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2EFDA"/>
            <w:vAlign w:val="center"/>
            <w:hideMark/>
          </w:tcPr>
          <w:p w:rsidR="00A56832" w:rsidRPr="00A5061C" w:rsidRDefault="00A56832" w:rsidP="00FC7749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  <w:lang w:bidi="hi-IN"/>
              </w:rPr>
            </w:pPr>
            <w:r w:rsidRPr="00A5061C">
              <w:rPr>
                <w:rFonts w:ascii="Times New Roman" w:eastAsia="標楷體" w:hAnsi="Times New Roman"/>
                <w:sz w:val="28"/>
                <w:szCs w:val="28"/>
              </w:rPr>
              <w:t>1</w:t>
            </w:r>
            <w:r w:rsidRPr="00A5061C">
              <w:rPr>
                <w:rFonts w:ascii="Times New Roman" w:eastAsia="標楷體" w:hAnsi="Times New Roman"/>
                <w:kern w:val="0"/>
                <w:szCs w:val="24"/>
                <w:lang w:bidi="hi-IN"/>
              </w:rPr>
              <w:t>年以上，未滿</w:t>
            </w:r>
            <w:r w:rsidRPr="00A5061C">
              <w:rPr>
                <w:rFonts w:ascii="Times New Roman" w:eastAsia="標楷體" w:hAnsi="Times New Roman"/>
                <w:sz w:val="28"/>
                <w:szCs w:val="28"/>
              </w:rPr>
              <w:t>2</w:t>
            </w:r>
            <w:r w:rsidRPr="00A5061C">
              <w:rPr>
                <w:rFonts w:ascii="Times New Roman" w:eastAsia="標楷體" w:hAnsi="Times New Roman"/>
                <w:kern w:val="0"/>
                <w:szCs w:val="24"/>
                <w:lang w:bidi="hi-IN"/>
              </w:rPr>
              <w:t>年</w:t>
            </w:r>
          </w:p>
        </w:tc>
        <w:tc>
          <w:tcPr>
            <w:tcW w:w="14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2EFDA"/>
            <w:vAlign w:val="center"/>
            <w:hideMark/>
          </w:tcPr>
          <w:p w:rsidR="00A56832" w:rsidRPr="00A5061C" w:rsidRDefault="00A56832" w:rsidP="00FC7749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  <w:lang w:bidi="hi-IN"/>
              </w:rPr>
            </w:pPr>
            <w:r w:rsidRPr="00A5061C">
              <w:rPr>
                <w:rFonts w:ascii="Times New Roman" w:eastAsia="標楷體" w:hAnsi="Times New Roman"/>
                <w:sz w:val="28"/>
                <w:szCs w:val="28"/>
              </w:rPr>
              <w:t>2</w:t>
            </w:r>
            <w:r w:rsidRPr="00A5061C">
              <w:rPr>
                <w:rFonts w:ascii="Times New Roman" w:eastAsia="標楷體" w:hAnsi="Times New Roman"/>
                <w:kern w:val="0"/>
                <w:szCs w:val="24"/>
                <w:lang w:bidi="hi-IN"/>
              </w:rPr>
              <w:t>年以上，未滿</w:t>
            </w:r>
            <w:r w:rsidRPr="00A5061C">
              <w:rPr>
                <w:rFonts w:ascii="Times New Roman" w:eastAsia="標楷體" w:hAnsi="Times New Roman"/>
                <w:sz w:val="28"/>
                <w:szCs w:val="28"/>
              </w:rPr>
              <w:t>3</w:t>
            </w:r>
            <w:r w:rsidRPr="00A5061C">
              <w:rPr>
                <w:rFonts w:ascii="Times New Roman" w:eastAsia="標楷體" w:hAnsi="Times New Roman"/>
                <w:kern w:val="0"/>
                <w:szCs w:val="24"/>
                <w:lang w:bidi="hi-IN"/>
              </w:rPr>
              <w:t>年</w:t>
            </w:r>
          </w:p>
        </w:tc>
        <w:tc>
          <w:tcPr>
            <w:tcW w:w="15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2EFDA"/>
            <w:vAlign w:val="center"/>
            <w:hideMark/>
          </w:tcPr>
          <w:p w:rsidR="00A56832" w:rsidRPr="00A5061C" w:rsidRDefault="00A56832" w:rsidP="00FC7749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  <w:lang w:bidi="hi-IN"/>
              </w:rPr>
            </w:pPr>
            <w:r w:rsidRPr="00A5061C">
              <w:rPr>
                <w:rFonts w:ascii="Times New Roman" w:eastAsia="標楷體" w:hAnsi="Times New Roman"/>
                <w:sz w:val="28"/>
                <w:szCs w:val="28"/>
              </w:rPr>
              <w:t>3</w:t>
            </w:r>
            <w:r w:rsidRPr="00A5061C">
              <w:rPr>
                <w:rFonts w:ascii="Times New Roman" w:eastAsia="標楷體" w:hAnsi="Times New Roman"/>
                <w:kern w:val="0"/>
                <w:szCs w:val="24"/>
                <w:lang w:bidi="hi-IN"/>
              </w:rPr>
              <w:t>年以上，未滿</w:t>
            </w:r>
            <w:r w:rsidRPr="00A5061C">
              <w:rPr>
                <w:rFonts w:ascii="Times New Roman" w:eastAsia="標楷體" w:hAnsi="Times New Roman"/>
                <w:sz w:val="28"/>
                <w:szCs w:val="28"/>
              </w:rPr>
              <w:t>4</w:t>
            </w:r>
            <w:r w:rsidRPr="00A5061C">
              <w:rPr>
                <w:rFonts w:ascii="Times New Roman" w:eastAsia="標楷體" w:hAnsi="Times New Roman"/>
                <w:kern w:val="0"/>
                <w:szCs w:val="24"/>
                <w:lang w:bidi="hi-IN"/>
              </w:rPr>
              <w:t>年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2EFDA"/>
            <w:vAlign w:val="center"/>
            <w:hideMark/>
          </w:tcPr>
          <w:p w:rsidR="00A56832" w:rsidRPr="00A5061C" w:rsidRDefault="00A56832" w:rsidP="00FC7749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  <w:lang w:bidi="hi-IN"/>
              </w:rPr>
            </w:pPr>
            <w:r w:rsidRPr="00A5061C">
              <w:rPr>
                <w:rFonts w:ascii="Times New Roman" w:eastAsia="標楷體" w:hAnsi="Times New Roman"/>
                <w:sz w:val="28"/>
                <w:szCs w:val="28"/>
              </w:rPr>
              <w:t>4</w:t>
            </w:r>
            <w:r w:rsidRPr="00A5061C">
              <w:rPr>
                <w:rFonts w:ascii="Times New Roman" w:eastAsia="標楷體" w:hAnsi="Times New Roman"/>
                <w:kern w:val="0"/>
                <w:szCs w:val="24"/>
                <w:lang w:bidi="hi-IN"/>
              </w:rPr>
              <w:t>年以上，未滿</w:t>
            </w:r>
            <w:r w:rsidRPr="00A5061C">
              <w:rPr>
                <w:rFonts w:ascii="Times New Roman" w:eastAsia="標楷體" w:hAnsi="Times New Roman"/>
                <w:sz w:val="28"/>
                <w:szCs w:val="28"/>
              </w:rPr>
              <w:t>5</w:t>
            </w:r>
            <w:r w:rsidRPr="00A5061C">
              <w:rPr>
                <w:rFonts w:ascii="Times New Roman" w:eastAsia="標楷體" w:hAnsi="Times New Roman"/>
                <w:kern w:val="0"/>
                <w:szCs w:val="24"/>
                <w:lang w:bidi="hi-IN"/>
              </w:rPr>
              <w:t>年</w:t>
            </w:r>
          </w:p>
        </w:tc>
        <w:tc>
          <w:tcPr>
            <w:tcW w:w="14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2EFDA"/>
            <w:vAlign w:val="center"/>
            <w:hideMark/>
          </w:tcPr>
          <w:p w:rsidR="00A56832" w:rsidRPr="00A5061C" w:rsidRDefault="00A56832" w:rsidP="00FC7749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  <w:lang w:bidi="hi-IN"/>
              </w:rPr>
            </w:pPr>
            <w:r w:rsidRPr="00A5061C">
              <w:rPr>
                <w:rFonts w:ascii="Times New Roman" w:eastAsia="標楷體" w:hAnsi="Times New Roman"/>
                <w:sz w:val="28"/>
                <w:szCs w:val="28"/>
              </w:rPr>
              <w:t>5</w:t>
            </w:r>
            <w:r w:rsidRPr="00A5061C">
              <w:rPr>
                <w:rFonts w:ascii="Times New Roman" w:eastAsia="標楷體" w:hAnsi="Times New Roman"/>
                <w:kern w:val="0"/>
                <w:szCs w:val="24"/>
                <w:lang w:bidi="hi-IN"/>
              </w:rPr>
              <w:t>年以上</w:t>
            </w:r>
          </w:p>
        </w:tc>
        <w:tc>
          <w:tcPr>
            <w:tcW w:w="78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A56832" w:rsidRPr="00A5061C" w:rsidRDefault="00A56832" w:rsidP="00FC7749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  <w:lang w:bidi="hi-IN"/>
              </w:rPr>
            </w:pPr>
            <w:r w:rsidRPr="00A5061C">
              <w:rPr>
                <w:rFonts w:ascii="Times New Roman" w:eastAsia="標楷體" w:hAnsi="Times New Roman"/>
                <w:kern w:val="0"/>
                <w:szCs w:val="24"/>
                <w:lang w:bidi="hi-IN"/>
              </w:rPr>
              <w:t xml:space="preserve">合計　</w:t>
            </w:r>
          </w:p>
        </w:tc>
      </w:tr>
      <w:tr w:rsidR="00A5061C" w:rsidRPr="00A5061C" w:rsidTr="0064286F">
        <w:trPr>
          <w:trHeight w:val="353"/>
        </w:trPr>
        <w:tc>
          <w:tcPr>
            <w:tcW w:w="5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6832" w:rsidRPr="00A5061C" w:rsidRDefault="00A56832" w:rsidP="00FC7749">
            <w:pPr>
              <w:widowControl/>
              <w:rPr>
                <w:rFonts w:ascii="Times New Roman" w:eastAsia="標楷體" w:hAnsi="Times New Roman"/>
                <w:kern w:val="0"/>
                <w:szCs w:val="24"/>
                <w:lang w:bidi="hi-IN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6832" w:rsidRPr="00A5061C" w:rsidRDefault="00A56832" w:rsidP="00FC7749">
            <w:pPr>
              <w:widowControl/>
              <w:rPr>
                <w:rFonts w:ascii="Times New Roman" w:eastAsia="標楷體" w:hAnsi="Times New Roman"/>
                <w:kern w:val="0"/>
                <w:szCs w:val="24"/>
                <w:lang w:bidi="hi-IN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A56832" w:rsidRPr="00A5061C" w:rsidRDefault="00A56832" w:rsidP="00FC7749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  <w:lang w:bidi="hi-IN"/>
              </w:rPr>
            </w:pPr>
            <w:r w:rsidRPr="00A5061C">
              <w:rPr>
                <w:rFonts w:ascii="Times New Roman" w:eastAsia="標楷體" w:hAnsi="Times New Roman"/>
                <w:kern w:val="0"/>
                <w:szCs w:val="24"/>
                <w:lang w:bidi="hi-IN"/>
              </w:rPr>
              <w:t>人數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A56832" w:rsidRPr="00A5061C" w:rsidRDefault="00A56832" w:rsidP="00FC7749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  <w:lang w:bidi="hi-IN"/>
              </w:rPr>
            </w:pPr>
            <w:r w:rsidRPr="00A5061C">
              <w:rPr>
                <w:rFonts w:ascii="Times New Roman" w:eastAsia="標楷體" w:hAnsi="Times New Roman"/>
                <w:kern w:val="0"/>
                <w:szCs w:val="24"/>
                <w:lang w:bidi="hi-IN"/>
              </w:rPr>
              <w:t>比率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A56832" w:rsidRPr="00A5061C" w:rsidRDefault="00A56832" w:rsidP="00FC7749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  <w:lang w:bidi="hi-IN"/>
              </w:rPr>
            </w:pPr>
            <w:r w:rsidRPr="00A5061C">
              <w:rPr>
                <w:rFonts w:ascii="Times New Roman" w:eastAsia="標楷體" w:hAnsi="Times New Roman"/>
                <w:kern w:val="0"/>
                <w:szCs w:val="24"/>
                <w:lang w:bidi="hi-IN"/>
              </w:rPr>
              <w:t>人數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A56832" w:rsidRPr="00A5061C" w:rsidRDefault="00A56832" w:rsidP="00FC7749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  <w:lang w:bidi="hi-IN"/>
              </w:rPr>
            </w:pPr>
            <w:r w:rsidRPr="00A5061C">
              <w:rPr>
                <w:rFonts w:ascii="Times New Roman" w:eastAsia="標楷體" w:hAnsi="Times New Roman"/>
                <w:kern w:val="0"/>
                <w:szCs w:val="24"/>
                <w:lang w:bidi="hi-IN"/>
              </w:rPr>
              <w:t>比率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A56832" w:rsidRPr="00A5061C" w:rsidRDefault="00A56832" w:rsidP="00FC7749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  <w:lang w:bidi="hi-IN"/>
              </w:rPr>
            </w:pPr>
            <w:r w:rsidRPr="00A5061C">
              <w:rPr>
                <w:rFonts w:ascii="Times New Roman" w:eastAsia="標楷體" w:hAnsi="Times New Roman"/>
                <w:kern w:val="0"/>
                <w:szCs w:val="24"/>
                <w:lang w:bidi="hi-IN"/>
              </w:rPr>
              <w:t>人數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A56832" w:rsidRPr="00A5061C" w:rsidRDefault="00A56832" w:rsidP="00FC7749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  <w:lang w:bidi="hi-IN"/>
              </w:rPr>
            </w:pPr>
            <w:r w:rsidRPr="00A5061C">
              <w:rPr>
                <w:rFonts w:ascii="Times New Roman" w:eastAsia="標楷體" w:hAnsi="Times New Roman"/>
                <w:kern w:val="0"/>
                <w:szCs w:val="24"/>
                <w:lang w:bidi="hi-IN"/>
              </w:rPr>
              <w:t>比率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A56832" w:rsidRPr="00A5061C" w:rsidRDefault="00A56832" w:rsidP="00FC7749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  <w:lang w:bidi="hi-IN"/>
              </w:rPr>
            </w:pPr>
            <w:r w:rsidRPr="00A5061C">
              <w:rPr>
                <w:rFonts w:ascii="Times New Roman" w:eastAsia="標楷體" w:hAnsi="Times New Roman"/>
                <w:kern w:val="0"/>
                <w:szCs w:val="24"/>
                <w:lang w:bidi="hi-IN"/>
              </w:rPr>
              <w:t>人數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A56832" w:rsidRPr="00A5061C" w:rsidRDefault="00A56832" w:rsidP="00FC7749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  <w:lang w:bidi="hi-IN"/>
              </w:rPr>
            </w:pPr>
            <w:r w:rsidRPr="00A5061C">
              <w:rPr>
                <w:rFonts w:ascii="Times New Roman" w:eastAsia="標楷體" w:hAnsi="Times New Roman"/>
                <w:kern w:val="0"/>
                <w:szCs w:val="24"/>
                <w:lang w:bidi="hi-IN"/>
              </w:rPr>
              <w:t>比率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A56832" w:rsidRPr="00A5061C" w:rsidRDefault="00A56832" w:rsidP="00FC7749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  <w:lang w:bidi="hi-IN"/>
              </w:rPr>
            </w:pPr>
            <w:r w:rsidRPr="00A5061C">
              <w:rPr>
                <w:rFonts w:ascii="Times New Roman" w:eastAsia="標楷體" w:hAnsi="Times New Roman"/>
                <w:kern w:val="0"/>
                <w:szCs w:val="24"/>
                <w:lang w:bidi="hi-IN"/>
              </w:rPr>
              <w:t>人數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A56832" w:rsidRPr="00A5061C" w:rsidRDefault="00A56832" w:rsidP="00FC7749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  <w:lang w:bidi="hi-IN"/>
              </w:rPr>
            </w:pPr>
            <w:r w:rsidRPr="00A5061C">
              <w:rPr>
                <w:rFonts w:ascii="Times New Roman" w:eastAsia="標楷體" w:hAnsi="Times New Roman"/>
                <w:kern w:val="0"/>
                <w:szCs w:val="24"/>
                <w:lang w:bidi="hi-IN"/>
              </w:rPr>
              <w:t>比率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A56832" w:rsidRPr="00A5061C" w:rsidRDefault="00A56832" w:rsidP="00FC7749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  <w:lang w:bidi="hi-IN"/>
              </w:rPr>
            </w:pPr>
            <w:r w:rsidRPr="00A5061C">
              <w:rPr>
                <w:rFonts w:ascii="Times New Roman" w:eastAsia="標楷體" w:hAnsi="Times New Roman"/>
                <w:kern w:val="0"/>
                <w:szCs w:val="24"/>
                <w:lang w:bidi="hi-IN"/>
              </w:rPr>
              <w:t>人數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A56832" w:rsidRPr="00A5061C" w:rsidRDefault="00A56832" w:rsidP="00FC7749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  <w:lang w:bidi="hi-IN"/>
              </w:rPr>
            </w:pPr>
            <w:r w:rsidRPr="00A5061C">
              <w:rPr>
                <w:rFonts w:ascii="Times New Roman" w:eastAsia="標楷體" w:hAnsi="Times New Roman"/>
                <w:kern w:val="0"/>
                <w:szCs w:val="24"/>
                <w:lang w:bidi="hi-IN"/>
              </w:rPr>
              <w:t>比率</w:t>
            </w:r>
          </w:p>
        </w:tc>
        <w:tc>
          <w:tcPr>
            <w:tcW w:w="78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A56832" w:rsidRPr="00A5061C" w:rsidRDefault="00A56832" w:rsidP="00FC7749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  <w:lang w:bidi="hi-IN"/>
              </w:rPr>
            </w:pPr>
          </w:p>
        </w:tc>
      </w:tr>
      <w:tr w:rsidR="00A5061C" w:rsidRPr="00A5061C" w:rsidTr="0064286F">
        <w:trPr>
          <w:trHeight w:val="353"/>
        </w:trPr>
        <w:tc>
          <w:tcPr>
            <w:tcW w:w="5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6832" w:rsidRPr="00A5061C" w:rsidRDefault="00A56832" w:rsidP="00FC7749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  <w:lang w:bidi="hi-IN"/>
              </w:rPr>
            </w:pPr>
            <w:r w:rsidRPr="00A5061C">
              <w:rPr>
                <w:rFonts w:ascii="Times New Roman" w:eastAsia="標楷體" w:hAnsi="Times New Roman"/>
                <w:sz w:val="28"/>
                <w:szCs w:val="28"/>
              </w:rPr>
              <w:t>107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6832" w:rsidRPr="00A5061C" w:rsidRDefault="00A56832" w:rsidP="00FC7749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  <w:lang w:bidi="hi-IN"/>
              </w:rPr>
            </w:pPr>
            <w:r w:rsidRPr="00A5061C">
              <w:rPr>
                <w:rFonts w:ascii="Times New Roman" w:eastAsia="標楷體" w:hAnsi="Times New Roman"/>
                <w:kern w:val="0"/>
                <w:szCs w:val="24"/>
                <w:lang w:bidi="hi-IN"/>
              </w:rPr>
              <w:t>小計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6832" w:rsidRPr="00A5061C" w:rsidRDefault="00A56832" w:rsidP="00904324">
            <w:pPr>
              <w:widowControl/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 w:rsidRPr="00A5061C">
              <w:rPr>
                <w:rFonts w:ascii="Times New Roman" w:eastAsia="標楷體" w:hAnsi="Times New Roman"/>
                <w:sz w:val="28"/>
                <w:szCs w:val="28"/>
              </w:rPr>
              <w:t>452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6832" w:rsidRPr="00A5061C" w:rsidRDefault="00A56832" w:rsidP="00904324">
            <w:pPr>
              <w:widowControl/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 w:rsidRPr="00A5061C">
              <w:rPr>
                <w:rFonts w:ascii="Times New Roman" w:eastAsia="標楷體" w:hAnsi="Times New Roman"/>
                <w:sz w:val="28"/>
                <w:szCs w:val="28"/>
              </w:rPr>
              <w:t>35.82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6832" w:rsidRPr="00A5061C" w:rsidRDefault="00A56832" w:rsidP="00904324">
            <w:pPr>
              <w:widowControl/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 w:rsidRPr="00A5061C">
              <w:rPr>
                <w:rFonts w:ascii="Times New Roman" w:eastAsia="標楷體" w:hAnsi="Times New Roman"/>
                <w:sz w:val="28"/>
                <w:szCs w:val="28"/>
              </w:rPr>
              <w:t>156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6832" w:rsidRPr="00A5061C" w:rsidRDefault="00A56832" w:rsidP="00904324">
            <w:pPr>
              <w:widowControl/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 w:rsidRPr="00A5061C">
              <w:rPr>
                <w:rFonts w:ascii="Times New Roman" w:eastAsia="標楷體" w:hAnsi="Times New Roman"/>
                <w:sz w:val="28"/>
                <w:szCs w:val="28"/>
              </w:rPr>
              <w:t>12.36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6832" w:rsidRPr="00A5061C" w:rsidRDefault="00A56832" w:rsidP="00904324">
            <w:pPr>
              <w:widowControl/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 w:rsidRPr="00A5061C">
              <w:rPr>
                <w:rFonts w:ascii="Times New Roman" w:eastAsia="標楷體" w:hAnsi="Times New Roman"/>
                <w:sz w:val="28"/>
                <w:szCs w:val="28"/>
              </w:rPr>
              <w:t>186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6832" w:rsidRPr="00A5061C" w:rsidRDefault="00A56832" w:rsidP="00904324">
            <w:pPr>
              <w:widowControl/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 w:rsidRPr="00A5061C">
              <w:rPr>
                <w:rFonts w:ascii="Times New Roman" w:eastAsia="標楷體" w:hAnsi="Times New Roman"/>
                <w:sz w:val="28"/>
                <w:szCs w:val="28"/>
              </w:rPr>
              <w:t>14.74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6832" w:rsidRPr="00A5061C" w:rsidRDefault="00A56832" w:rsidP="00904324">
            <w:pPr>
              <w:widowControl/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 w:rsidRPr="00A5061C">
              <w:rPr>
                <w:rFonts w:ascii="Times New Roman" w:eastAsia="標楷體" w:hAnsi="Times New Roman"/>
                <w:sz w:val="28"/>
                <w:szCs w:val="28"/>
              </w:rPr>
              <w:t>124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6832" w:rsidRPr="00A5061C" w:rsidRDefault="00A56832" w:rsidP="00904324">
            <w:pPr>
              <w:widowControl/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 w:rsidRPr="00A5061C">
              <w:rPr>
                <w:rFonts w:ascii="Times New Roman" w:eastAsia="標楷體" w:hAnsi="Times New Roman"/>
                <w:sz w:val="28"/>
                <w:szCs w:val="28"/>
              </w:rPr>
              <w:t>9.83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6832" w:rsidRPr="00A5061C" w:rsidRDefault="00A56832" w:rsidP="00904324">
            <w:pPr>
              <w:widowControl/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 w:rsidRPr="00A5061C">
              <w:rPr>
                <w:rFonts w:ascii="Times New Roman" w:eastAsia="標楷體" w:hAnsi="Times New Roman"/>
                <w:sz w:val="28"/>
                <w:szCs w:val="28"/>
              </w:rPr>
              <w:t>108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6832" w:rsidRPr="00A5061C" w:rsidRDefault="00A56832" w:rsidP="00904324">
            <w:pPr>
              <w:widowControl/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 w:rsidRPr="00A5061C">
              <w:rPr>
                <w:rFonts w:ascii="Times New Roman" w:eastAsia="標楷體" w:hAnsi="Times New Roman"/>
                <w:sz w:val="28"/>
                <w:szCs w:val="28"/>
              </w:rPr>
              <w:t>8.56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6832" w:rsidRPr="00A5061C" w:rsidRDefault="00A56832" w:rsidP="00904324">
            <w:pPr>
              <w:widowControl/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 w:rsidRPr="00A5061C">
              <w:rPr>
                <w:rFonts w:ascii="Times New Roman" w:eastAsia="標楷體" w:hAnsi="Times New Roman"/>
                <w:sz w:val="28"/>
                <w:szCs w:val="28"/>
              </w:rPr>
              <w:t>236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6832" w:rsidRPr="00A5061C" w:rsidRDefault="00A56832" w:rsidP="00904324">
            <w:pPr>
              <w:widowControl/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 w:rsidRPr="00A5061C">
              <w:rPr>
                <w:rFonts w:ascii="Times New Roman" w:eastAsia="標楷體" w:hAnsi="Times New Roman"/>
                <w:sz w:val="28"/>
                <w:szCs w:val="28"/>
              </w:rPr>
              <w:t>18.70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6832" w:rsidRPr="00A5061C" w:rsidRDefault="00A56832" w:rsidP="00904324">
            <w:pPr>
              <w:widowControl/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 w:rsidRPr="00A5061C">
              <w:rPr>
                <w:rFonts w:ascii="Times New Roman" w:eastAsia="標楷體" w:hAnsi="Times New Roman"/>
                <w:sz w:val="28"/>
                <w:szCs w:val="28"/>
              </w:rPr>
              <w:t>1,262</w:t>
            </w:r>
          </w:p>
        </w:tc>
      </w:tr>
      <w:tr w:rsidR="00A5061C" w:rsidRPr="00A5061C" w:rsidTr="0064286F">
        <w:trPr>
          <w:trHeight w:val="353"/>
        </w:trPr>
        <w:tc>
          <w:tcPr>
            <w:tcW w:w="5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A59" w:rsidRPr="00A5061C" w:rsidRDefault="00FD7A59" w:rsidP="00FD7A59">
            <w:pPr>
              <w:widowControl/>
              <w:rPr>
                <w:rFonts w:ascii="Times New Roman" w:eastAsia="標楷體" w:hAnsi="Times New Roman"/>
                <w:kern w:val="0"/>
                <w:szCs w:val="24"/>
                <w:lang w:bidi="hi-IN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7A59" w:rsidRPr="00A5061C" w:rsidRDefault="00FD7A59" w:rsidP="00FD7A59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  <w:lang w:bidi="hi-IN"/>
              </w:rPr>
            </w:pPr>
            <w:r w:rsidRPr="00A5061C">
              <w:rPr>
                <w:rFonts w:ascii="Times New Roman" w:eastAsia="標楷體" w:hAnsi="Times New Roman"/>
                <w:kern w:val="0"/>
                <w:szCs w:val="24"/>
                <w:lang w:bidi="hi-IN"/>
              </w:rPr>
              <w:t>男性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D7A59" w:rsidRPr="00A5061C" w:rsidRDefault="00FD7A59" w:rsidP="00904324">
            <w:pPr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 w:rsidRPr="00A5061C">
              <w:rPr>
                <w:rFonts w:ascii="Times New Roman" w:eastAsia="標楷體" w:hAnsi="Times New Roman"/>
                <w:sz w:val="28"/>
                <w:szCs w:val="28"/>
              </w:rPr>
              <w:t>56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D7A59" w:rsidRPr="00A5061C" w:rsidRDefault="00FD7A59" w:rsidP="00904324">
            <w:pPr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 w:rsidRPr="00A5061C">
              <w:rPr>
                <w:rFonts w:ascii="Times New Roman" w:eastAsia="標楷體" w:hAnsi="Times New Roman"/>
                <w:sz w:val="28"/>
                <w:szCs w:val="28"/>
              </w:rPr>
              <w:t>35.44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D7A59" w:rsidRPr="00A5061C" w:rsidRDefault="00FD7A59" w:rsidP="00904324">
            <w:pPr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 w:rsidRPr="00A5061C">
              <w:rPr>
                <w:rFonts w:ascii="Times New Roman" w:eastAsia="標楷體" w:hAnsi="Times New Roman"/>
                <w:sz w:val="28"/>
                <w:szCs w:val="28"/>
              </w:rPr>
              <w:t>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D7A59" w:rsidRPr="00A5061C" w:rsidRDefault="00FD7A59" w:rsidP="00904324">
            <w:pPr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 w:rsidRPr="00A5061C">
              <w:rPr>
                <w:rFonts w:ascii="Times New Roman" w:eastAsia="標楷體" w:hAnsi="Times New Roman"/>
                <w:sz w:val="28"/>
                <w:szCs w:val="28"/>
              </w:rPr>
              <w:t>13.29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D7A59" w:rsidRPr="00A5061C" w:rsidRDefault="00FD7A59" w:rsidP="00904324">
            <w:pPr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 w:rsidRPr="00A5061C">
              <w:rPr>
                <w:rFonts w:ascii="Times New Roman" w:eastAsia="標楷體" w:hAnsi="Times New Roman"/>
                <w:sz w:val="28"/>
                <w:szCs w:val="28"/>
              </w:rPr>
              <w:t>24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D7A59" w:rsidRPr="00A5061C" w:rsidRDefault="00FD7A59" w:rsidP="00904324">
            <w:pPr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 w:rsidRPr="00A5061C">
              <w:rPr>
                <w:rFonts w:ascii="Times New Roman" w:eastAsia="標楷體" w:hAnsi="Times New Roman"/>
                <w:sz w:val="28"/>
                <w:szCs w:val="28"/>
              </w:rPr>
              <w:t>15.19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D7A59" w:rsidRPr="00A5061C" w:rsidRDefault="00FD7A59" w:rsidP="00904324">
            <w:pPr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 w:rsidRPr="00A5061C">
              <w:rPr>
                <w:rFonts w:ascii="Times New Roman" w:eastAsia="標楷體" w:hAnsi="Times New Roman"/>
                <w:sz w:val="28"/>
                <w:szCs w:val="28"/>
              </w:rPr>
              <w:t>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D7A59" w:rsidRPr="00A5061C" w:rsidRDefault="00FD7A59" w:rsidP="00904324">
            <w:pPr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 w:rsidRPr="00A5061C">
              <w:rPr>
                <w:rFonts w:ascii="Times New Roman" w:eastAsia="標楷體" w:hAnsi="Times New Roman"/>
                <w:sz w:val="28"/>
                <w:szCs w:val="28"/>
              </w:rPr>
              <w:t>10.13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D7A59" w:rsidRPr="00A5061C" w:rsidRDefault="00FD7A59" w:rsidP="00904324">
            <w:pPr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 w:rsidRPr="00A5061C">
              <w:rPr>
                <w:rFonts w:ascii="Times New Roman" w:eastAsia="標楷體" w:hAnsi="Times New Roman"/>
                <w:sz w:val="28"/>
                <w:szCs w:val="28"/>
              </w:rPr>
              <w:t>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D7A59" w:rsidRPr="00A5061C" w:rsidRDefault="00FD7A59" w:rsidP="00904324">
            <w:pPr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 w:rsidRPr="00A5061C">
              <w:rPr>
                <w:rFonts w:ascii="Times New Roman" w:eastAsia="標楷體" w:hAnsi="Times New Roman"/>
                <w:sz w:val="28"/>
                <w:szCs w:val="28"/>
              </w:rPr>
              <w:t>8.23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D7A59" w:rsidRPr="00A5061C" w:rsidRDefault="00FD7A59" w:rsidP="00904324">
            <w:pPr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 w:rsidRPr="00A5061C">
              <w:rPr>
                <w:rFonts w:ascii="Times New Roman" w:eastAsia="標楷體" w:hAnsi="Times New Roman"/>
                <w:sz w:val="28"/>
                <w:szCs w:val="28"/>
              </w:rPr>
              <w:t>28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D7A59" w:rsidRPr="00A5061C" w:rsidRDefault="00FD7A59" w:rsidP="00904324">
            <w:pPr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 w:rsidRPr="00A5061C">
              <w:rPr>
                <w:rFonts w:ascii="Times New Roman" w:eastAsia="標楷體" w:hAnsi="Times New Roman"/>
                <w:sz w:val="28"/>
                <w:szCs w:val="28"/>
              </w:rPr>
              <w:t>17.72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7A59" w:rsidRPr="00A5061C" w:rsidRDefault="00FD7A59" w:rsidP="00904324">
            <w:pPr>
              <w:widowControl/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 w:rsidRPr="00A5061C">
              <w:rPr>
                <w:rFonts w:ascii="Times New Roman" w:eastAsia="標楷體" w:hAnsi="Times New Roman"/>
                <w:sz w:val="28"/>
                <w:szCs w:val="28"/>
              </w:rPr>
              <w:t>158</w:t>
            </w:r>
          </w:p>
        </w:tc>
      </w:tr>
      <w:tr w:rsidR="00A5061C" w:rsidRPr="00A5061C" w:rsidTr="0064286F">
        <w:trPr>
          <w:trHeight w:val="353"/>
        </w:trPr>
        <w:tc>
          <w:tcPr>
            <w:tcW w:w="5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A59" w:rsidRPr="00A5061C" w:rsidRDefault="00FD7A59" w:rsidP="00FD7A59">
            <w:pPr>
              <w:widowControl/>
              <w:rPr>
                <w:rFonts w:ascii="Times New Roman" w:eastAsia="標楷體" w:hAnsi="Times New Roman"/>
                <w:kern w:val="0"/>
                <w:szCs w:val="24"/>
                <w:lang w:bidi="hi-IN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7A59" w:rsidRPr="00A5061C" w:rsidRDefault="00FD7A59" w:rsidP="00FD7A59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  <w:lang w:bidi="hi-IN"/>
              </w:rPr>
            </w:pPr>
            <w:r w:rsidRPr="00A5061C">
              <w:rPr>
                <w:rFonts w:ascii="Times New Roman" w:eastAsia="標楷體" w:hAnsi="Times New Roman"/>
                <w:kern w:val="0"/>
                <w:szCs w:val="24"/>
                <w:lang w:bidi="hi-IN"/>
              </w:rPr>
              <w:t>女性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D7A59" w:rsidRPr="00A5061C" w:rsidRDefault="00FD7A59" w:rsidP="00904324">
            <w:pPr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 w:rsidRPr="00A5061C">
              <w:rPr>
                <w:rFonts w:ascii="Times New Roman" w:eastAsia="標楷體" w:hAnsi="Times New Roman"/>
                <w:sz w:val="28"/>
                <w:szCs w:val="28"/>
              </w:rPr>
              <w:t>396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D7A59" w:rsidRPr="00A5061C" w:rsidRDefault="00FD7A59" w:rsidP="00904324">
            <w:pPr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 w:rsidRPr="00A5061C">
              <w:rPr>
                <w:rFonts w:ascii="Times New Roman" w:eastAsia="標楷體" w:hAnsi="Times New Roman"/>
                <w:sz w:val="28"/>
                <w:szCs w:val="28"/>
              </w:rPr>
              <w:t>35.87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D7A59" w:rsidRPr="00A5061C" w:rsidRDefault="00FD7A59" w:rsidP="00904324">
            <w:pPr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 w:rsidRPr="00A5061C">
              <w:rPr>
                <w:rFonts w:ascii="Times New Roman" w:eastAsia="標楷體" w:hAnsi="Times New Roman"/>
                <w:sz w:val="28"/>
                <w:szCs w:val="28"/>
              </w:rPr>
              <w:t>135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D7A59" w:rsidRPr="00A5061C" w:rsidRDefault="00FD7A59" w:rsidP="00904324">
            <w:pPr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 w:rsidRPr="00A5061C">
              <w:rPr>
                <w:rFonts w:ascii="Times New Roman" w:eastAsia="標楷體" w:hAnsi="Times New Roman"/>
                <w:sz w:val="28"/>
                <w:szCs w:val="28"/>
              </w:rPr>
              <w:t>12.23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D7A59" w:rsidRPr="00A5061C" w:rsidRDefault="00FD7A59" w:rsidP="00904324">
            <w:pPr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 w:rsidRPr="00A5061C">
              <w:rPr>
                <w:rFonts w:ascii="Times New Roman" w:eastAsia="標楷體" w:hAnsi="Times New Roman"/>
                <w:sz w:val="28"/>
                <w:szCs w:val="28"/>
              </w:rPr>
              <w:t>162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D7A59" w:rsidRPr="00A5061C" w:rsidRDefault="00FD7A59" w:rsidP="00904324">
            <w:pPr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 w:rsidRPr="00A5061C">
              <w:rPr>
                <w:rFonts w:ascii="Times New Roman" w:eastAsia="標楷體" w:hAnsi="Times New Roman"/>
                <w:sz w:val="28"/>
                <w:szCs w:val="28"/>
              </w:rPr>
              <w:t>14.67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D7A59" w:rsidRPr="00A5061C" w:rsidRDefault="00FD7A59" w:rsidP="00904324">
            <w:pPr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 w:rsidRPr="00A5061C">
              <w:rPr>
                <w:rFonts w:ascii="Times New Roman" w:eastAsia="標楷體" w:hAnsi="Times New Roman"/>
                <w:sz w:val="28"/>
                <w:szCs w:val="28"/>
              </w:rPr>
              <w:t>108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D7A59" w:rsidRPr="00A5061C" w:rsidRDefault="00FD7A59" w:rsidP="00904324">
            <w:pPr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 w:rsidRPr="00A5061C">
              <w:rPr>
                <w:rFonts w:ascii="Times New Roman" w:eastAsia="標楷體" w:hAnsi="Times New Roman"/>
                <w:sz w:val="28"/>
                <w:szCs w:val="28"/>
              </w:rPr>
              <w:t>9.78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D7A59" w:rsidRPr="00A5061C" w:rsidRDefault="00FD7A59" w:rsidP="00904324">
            <w:pPr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 w:rsidRPr="00A5061C">
              <w:rPr>
                <w:rFonts w:ascii="Times New Roman" w:eastAsia="標楷體" w:hAnsi="Times New Roman"/>
                <w:sz w:val="28"/>
                <w:szCs w:val="28"/>
              </w:rPr>
              <w:t>95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D7A59" w:rsidRPr="00A5061C" w:rsidRDefault="00FD7A59" w:rsidP="00904324">
            <w:pPr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 w:rsidRPr="00A5061C">
              <w:rPr>
                <w:rFonts w:ascii="Times New Roman" w:eastAsia="標楷體" w:hAnsi="Times New Roman"/>
                <w:sz w:val="28"/>
                <w:szCs w:val="28"/>
              </w:rPr>
              <w:t>8.61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D7A59" w:rsidRPr="00A5061C" w:rsidRDefault="00FD7A59" w:rsidP="00904324">
            <w:pPr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 w:rsidRPr="00A5061C">
              <w:rPr>
                <w:rFonts w:ascii="Times New Roman" w:eastAsia="標楷體" w:hAnsi="Times New Roman"/>
                <w:sz w:val="28"/>
                <w:szCs w:val="28"/>
              </w:rPr>
              <w:t>208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D7A59" w:rsidRPr="00A5061C" w:rsidRDefault="00FD7A59" w:rsidP="00904324">
            <w:pPr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 w:rsidRPr="00A5061C">
              <w:rPr>
                <w:rFonts w:ascii="Times New Roman" w:eastAsia="標楷體" w:hAnsi="Times New Roman"/>
                <w:sz w:val="28"/>
                <w:szCs w:val="28"/>
              </w:rPr>
              <w:t>18.84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7A59" w:rsidRPr="00A5061C" w:rsidRDefault="00FD7A59" w:rsidP="00904324">
            <w:pPr>
              <w:widowControl/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 w:rsidRPr="00A5061C">
              <w:rPr>
                <w:rFonts w:ascii="Times New Roman" w:eastAsia="標楷體" w:hAnsi="Times New Roman"/>
                <w:sz w:val="28"/>
                <w:szCs w:val="28"/>
              </w:rPr>
              <w:t>1,104</w:t>
            </w:r>
          </w:p>
        </w:tc>
      </w:tr>
      <w:tr w:rsidR="00A5061C" w:rsidRPr="00A5061C" w:rsidTr="0064286F">
        <w:trPr>
          <w:trHeight w:val="353"/>
        </w:trPr>
        <w:tc>
          <w:tcPr>
            <w:tcW w:w="5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6832" w:rsidRPr="00A5061C" w:rsidRDefault="00A56832" w:rsidP="00FC7749">
            <w:pPr>
              <w:widowControl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5061C">
              <w:rPr>
                <w:rFonts w:ascii="Times New Roman" w:eastAsia="標楷體" w:hAnsi="Times New Roman"/>
                <w:sz w:val="28"/>
                <w:szCs w:val="28"/>
              </w:rPr>
              <w:t>108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6832" w:rsidRPr="00A5061C" w:rsidRDefault="00A56832" w:rsidP="00FC7749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  <w:lang w:bidi="hi-IN"/>
              </w:rPr>
            </w:pPr>
            <w:r w:rsidRPr="00A5061C">
              <w:rPr>
                <w:rFonts w:ascii="Times New Roman" w:eastAsia="標楷體" w:hAnsi="Times New Roman"/>
                <w:kern w:val="0"/>
                <w:szCs w:val="24"/>
                <w:lang w:bidi="hi-IN"/>
              </w:rPr>
              <w:t>小計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6832" w:rsidRPr="00A5061C" w:rsidRDefault="00A56832" w:rsidP="00904324">
            <w:pPr>
              <w:widowControl/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 w:rsidRPr="00A5061C">
              <w:rPr>
                <w:rFonts w:ascii="Times New Roman" w:eastAsia="標楷體" w:hAnsi="Times New Roman"/>
                <w:sz w:val="28"/>
                <w:szCs w:val="28"/>
              </w:rPr>
              <w:t>621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6832" w:rsidRPr="00A5061C" w:rsidRDefault="00A56832" w:rsidP="00904324">
            <w:pPr>
              <w:widowControl/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 w:rsidRPr="00A5061C">
              <w:rPr>
                <w:rFonts w:ascii="Times New Roman" w:eastAsia="標楷體" w:hAnsi="Times New Roman"/>
                <w:sz w:val="28"/>
                <w:szCs w:val="28"/>
              </w:rPr>
              <w:t>33.84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6832" w:rsidRPr="00A5061C" w:rsidRDefault="00A56832" w:rsidP="00904324">
            <w:pPr>
              <w:widowControl/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 w:rsidRPr="00A5061C">
              <w:rPr>
                <w:rFonts w:ascii="Times New Roman" w:eastAsia="標楷體" w:hAnsi="Times New Roman"/>
                <w:sz w:val="28"/>
                <w:szCs w:val="28"/>
              </w:rPr>
              <w:t>297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6832" w:rsidRPr="00A5061C" w:rsidRDefault="00A56832" w:rsidP="00904324">
            <w:pPr>
              <w:widowControl/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 w:rsidRPr="00A5061C">
              <w:rPr>
                <w:rFonts w:ascii="Times New Roman" w:eastAsia="標楷體" w:hAnsi="Times New Roman"/>
                <w:sz w:val="28"/>
                <w:szCs w:val="28"/>
              </w:rPr>
              <w:t>16.19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6832" w:rsidRPr="00A5061C" w:rsidRDefault="00A56832" w:rsidP="00904324">
            <w:pPr>
              <w:widowControl/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 w:rsidRPr="00A5061C">
              <w:rPr>
                <w:rFonts w:ascii="Times New Roman" w:eastAsia="標楷體" w:hAnsi="Times New Roman"/>
                <w:sz w:val="28"/>
                <w:szCs w:val="28"/>
              </w:rPr>
              <w:t>227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6832" w:rsidRPr="00A5061C" w:rsidRDefault="00A56832" w:rsidP="00904324">
            <w:pPr>
              <w:widowControl/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 w:rsidRPr="00A5061C">
              <w:rPr>
                <w:rFonts w:ascii="Times New Roman" w:eastAsia="標楷體" w:hAnsi="Times New Roman"/>
                <w:sz w:val="28"/>
                <w:szCs w:val="28"/>
              </w:rPr>
              <w:t>12.37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6832" w:rsidRPr="00A5061C" w:rsidRDefault="00A56832" w:rsidP="00904324">
            <w:pPr>
              <w:widowControl/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 w:rsidRPr="00A5061C">
              <w:rPr>
                <w:rFonts w:ascii="Times New Roman" w:eastAsia="標楷體" w:hAnsi="Times New Roman"/>
                <w:sz w:val="28"/>
                <w:szCs w:val="28"/>
              </w:rPr>
              <w:t>150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6832" w:rsidRPr="00A5061C" w:rsidRDefault="00A56832" w:rsidP="00904324">
            <w:pPr>
              <w:widowControl/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 w:rsidRPr="00A5061C">
              <w:rPr>
                <w:rFonts w:ascii="Times New Roman" w:eastAsia="標楷體" w:hAnsi="Times New Roman"/>
                <w:sz w:val="28"/>
                <w:szCs w:val="28"/>
              </w:rPr>
              <w:t>8.17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6832" w:rsidRPr="00A5061C" w:rsidRDefault="00A56832" w:rsidP="00904324">
            <w:pPr>
              <w:widowControl/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 w:rsidRPr="00A5061C">
              <w:rPr>
                <w:rFonts w:ascii="Times New Roman" w:eastAsia="標楷體" w:hAnsi="Times New Roman"/>
                <w:sz w:val="28"/>
                <w:szCs w:val="28"/>
              </w:rPr>
              <w:t>156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6832" w:rsidRPr="00A5061C" w:rsidRDefault="00A56832" w:rsidP="00904324">
            <w:pPr>
              <w:widowControl/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 w:rsidRPr="00A5061C">
              <w:rPr>
                <w:rFonts w:ascii="Times New Roman" w:eastAsia="標楷體" w:hAnsi="Times New Roman"/>
                <w:sz w:val="28"/>
                <w:szCs w:val="28"/>
              </w:rPr>
              <w:t>8.50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6832" w:rsidRPr="00A5061C" w:rsidRDefault="00A56832" w:rsidP="00904324">
            <w:pPr>
              <w:widowControl/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 w:rsidRPr="00A5061C">
              <w:rPr>
                <w:rFonts w:ascii="Times New Roman" w:eastAsia="標楷體" w:hAnsi="Times New Roman"/>
                <w:sz w:val="28"/>
                <w:szCs w:val="28"/>
              </w:rPr>
              <w:t>384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6832" w:rsidRPr="00A5061C" w:rsidRDefault="00A56832" w:rsidP="00904324">
            <w:pPr>
              <w:widowControl/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 w:rsidRPr="00A5061C">
              <w:rPr>
                <w:rFonts w:ascii="Times New Roman" w:eastAsia="標楷體" w:hAnsi="Times New Roman"/>
                <w:sz w:val="28"/>
                <w:szCs w:val="28"/>
              </w:rPr>
              <w:t>20.93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6832" w:rsidRPr="00A5061C" w:rsidRDefault="00A56832" w:rsidP="00904324">
            <w:pPr>
              <w:widowControl/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 w:rsidRPr="00A5061C">
              <w:rPr>
                <w:rFonts w:ascii="Times New Roman" w:eastAsia="標楷體" w:hAnsi="Times New Roman"/>
                <w:sz w:val="28"/>
                <w:szCs w:val="28"/>
              </w:rPr>
              <w:t>1,835</w:t>
            </w:r>
          </w:p>
        </w:tc>
      </w:tr>
      <w:tr w:rsidR="00A5061C" w:rsidRPr="00A5061C" w:rsidTr="0064286F">
        <w:trPr>
          <w:trHeight w:val="353"/>
        </w:trPr>
        <w:tc>
          <w:tcPr>
            <w:tcW w:w="5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064F" w:rsidRPr="00A5061C" w:rsidRDefault="00DA064F" w:rsidP="00DA064F">
            <w:pPr>
              <w:widowControl/>
              <w:rPr>
                <w:rFonts w:ascii="Times New Roman" w:eastAsia="標楷體" w:hAnsi="Times New Roman"/>
                <w:kern w:val="0"/>
                <w:szCs w:val="24"/>
                <w:lang w:bidi="hi-IN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064F" w:rsidRPr="00A5061C" w:rsidRDefault="00DA064F" w:rsidP="00DA064F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  <w:lang w:bidi="hi-IN"/>
              </w:rPr>
            </w:pPr>
            <w:r w:rsidRPr="00A5061C">
              <w:rPr>
                <w:rFonts w:ascii="Times New Roman" w:eastAsia="標楷體" w:hAnsi="Times New Roman"/>
                <w:kern w:val="0"/>
                <w:szCs w:val="24"/>
                <w:lang w:bidi="hi-IN"/>
              </w:rPr>
              <w:t>男性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064F" w:rsidRPr="00A5061C" w:rsidRDefault="00DA064F" w:rsidP="00904324">
            <w:pPr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 w:rsidRPr="00A5061C">
              <w:rPr>
                <w:rFonts w:ascii="Times New Roman" w:eastAsia="標楷體" w:hAnsi="Times New Roman"/>
                <w:sz w:val="28"/>
                <w:szCs w:val="28"/>
              </w:rPr>
              <w:t>87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064F" w:rsidRPr="00A5061C" w:rsidRDefault="00DA064F" w:rsidP="00904324">
            <w:pPr>
              <w:widowControl/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 w:rsidRPr="00A5061C">
              <w:rPr>
                <w:rFonts w:ascii="Times New Roman" w:eastAsia="標楷體" w:hAnsi="Times New Roman"/>
                <w:sz w:val="28"/>
                <w:szCs w:val="28"/>
              </w:rPr>
              <w:t>33.21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064F" w:rsidRPr="00A5061C" w:rsidRDefault="00DA064F" w:rsidP="00904324">
            <w:pPr>
              <w:widowControl/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 w:rsidRPr="00A5061C">
              <w:rPr>
                <w:rFonts w:ascii="Times New Roman" w:eastAsia="標楷體" w:hAnsi="Times New Roman"/>
                <w:sz w:val="28"/>
                <w:szCs w:val="28"/>
              </w:rPr>
              <w:t>42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064F" w:rsidRPr="00A5061C" w:rsidRDefault="00DA064F" w:rsidP="00904324">
            <w:pPr>
              <w:widowControl/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 w:rsidRPr="00A5061C">
              <w:rPr>
                <w:rFonts w:ascii="Times New Roman" w:eastAsia="標楷體" w:hAnsi="Times New Roman"/>
                <w:sz w:val="28"/>
                <w:szCs w:val="28"/>
              </w:rPr>
              <w:t>16.03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064F" w:rsidRPr="00A5061C" w:rsidRDefault="00DA064F" w:rsidP="00904324">
            <w:pPr>
              <w:widowControl/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 w:rsidRPr="00A5061C">
              <w:rPr>
                <w:rFonts w:ascii="Times New Roman" w:eastAsia="標楷體" w:hAnsi="Times New Roman"/>
                <w:sz w:val="28"/>
                <w:szCs w:val="28"/>
              </w:rPr>
              <w:t>32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064F" w:rsidRPr="00A5061C" w:rsidRDefault="00DA064F" w:rsidP="00904324">
            <w:pPr>
              <w:widowControl/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 w:rsidRPr="00A5061C">
              <w:rPr>
                <w:rFonts w:ascii="Times New Roman" w:eastAsia="標楷體" w:hAnsi="Times New Roman"/>
                <w:sz w:val="28"/>
                <w:szCs w:val="28"/>
              </w:rPr>
              <w:t>12.21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064F" w:rsidRPr="00A5061C" w:rsidRDefault="00DA064F" w:rsidP="00904324">
            <w:pPr>
              <w:widowControl/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 w:rsidRPr="00A5061C">
              <w:rPr>
                <w:rFonts w:ascii="Times New Roman" w:eastAsia="標楷體" w:hAnsi="Times New Roman"/>
                <w:sz w:val="28"/>
                <w:szCs w:val="28"/>
              </w:rPr>
              <w:t>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064F" w:rsidRPr="00A5061C" w:rsidRDefault="00DA064F" w:rsidP="00904324">
            <w:pPr>
              <w:widowControl/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 w:rsidRPr="00A5061C">
              <w:rPr>
                <w:rFonts w:ascii="Times New Roman" w:eastAsia="標楷體" w:hAnsi="Times New Roman"/>
                <w:sz w:val="28"/>
                <w:szCs w:val="28"/>
              </w:rPr>
              <w:t>8.02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064F" w:rsidRPr="00A5061C" w:rsidRDefault="00DA064F" w:rsidP="00904324">
            <w:pPr>
              <w:widowControl/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 w:rsidRPr="00A5061C">
              <w:rPr>
                <w:rFonts w:ascii="Times New Roman" w:eastAsia="標楷體" w:hAnsi="Times New Roman"/>
                <w:sz w:val="28"/>
                <w:szCs w:val="28"/>
              </w:rPr>
              <w:t>24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064F" w:rsidRPr="00A5061C" w:rsidRDefault="002A2CBD" w:rsidP="00904324">
            <w:pPr>
              <w:widowControl/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 w:rsidRPr="00A5061C">
              <w:rPr>
                <w:rFonts w:ascii="Times New Roman" w:eastAsia="標楷體" w:hAnsi="Times New Roman"/>
                <w:sz w:val="28"/>
                <w:szCs w:val="28"/>
              </w:rPr>
              <w:t>9.16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064F" w:rsidRPr="00A5061C" w:rsidRDefault="00DA064F" w:rsidP="00904324">
            <w:pPr>
              <w:widowControl/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 w:rsidRPr="00A5061C">
              <w:rPr>
                <w:rFonts w:ascii="Times New Roman" w:eastAsia="標楷體" w:hAnsi="Times New Roman"/>
                <w:sz w:val="28"/>
                <w:szCs w:val="28"/>
              </w:rPr>
              <w:t>56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064F" w:rsidRPr="00A5061C" w:rsidRDefault="00DA064F" w:rsidP="00904324">
            <w:pPr>
              <w:widowControl/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 w:rsidRPr="00A5061C">
              <w:rPr>
                <w:rFonts w:ascii="Times New Roman" w:eastAsia="標楷體" w:hAnsi="Times New Roman"/>
                <w:sz w:val="28"/>
                <w:szCs w:val="28"/>
              </w:rPr>
              <w:t>21.37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064F" w:rsidRPr="00A5061C" w:rsidRDefault="00DA064F" w:rsidP="00904324">
            <w:pPr>
              <w:widowControl/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 w:rsidRPr="00A5061C">
              <w:rPr>
                <w:rFonts w:ascii="Times New Roman" w:eastAsia="標楷體" w:hAnsi="Times New Roman"/>
                <w:sz w:val="28"/>
                <w:szCs w:val="28"/>
              </w:rPr>
              <w:t>262</w:t>
            </w:r>
          </w:p>
        </w:tc>
      </w:tr>
      <w:tr w:rsidR="00A5061C" w:rsidRPr="00A5061C" w:rsidTr="0064286F">
        <w:trPr>
          <w:trHeight w:val="353"/>
        </w:trPr>
        <w:tc>
          <w:tcPr>
            <w:tcW w:w="5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064F" w:rsidRPr="00A5061C" w:rsidRDefault="00DA064F" w:rsidP="00DA064F">
            <w:pPr>
              <w:widowControl/>
              <w:rPr>
                <w:rFonts w:ascii="Times New Roman" w:eastAsia="標楷體" w:hAnsi="Times New Roman"/>
                <w:kern w:val="0"/>
                <w:szCs w:val="24"/>
                <w:lang w:bidi="hi-IN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064F" w:rsidRPr="00A5061C" w:rsidRDefault="00DA064F" w:rsidP="00DA064F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  <w:lang w:bidi="hi-IN"/>
              </w:rPr>
            </w:pPr>
            <w:r w:rsidRPr="00A5061C">
              <w:rPr>
                <w:rFonts w:ascii="Times New Roman" w:eastAsia="標楷體" w:hAnsi="Times New Roman"/>
                <w:kern w:val="0"/>
                <w:szCs w:val="24"/>
                <w:lang w:bidi="hi-IN"/>
              </w:rPr>
              <w:t>女性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064F" w:rsidRPr="00A5061C" w:rsidRDefault="00DA064F" w:rsidP="00904324">
            <w:pPr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 w:rsidRPr="00A5061C">
              <w:rPr>
                <w:rFonts w:ascii="Times New Roman" w:eastAsia="標楷體" w:hAnsi="Times New Roman"/>
                <w:sz w:val="28"/>
                <w:szCs w:val="28"/>
              </w:rPr>
              <w:t>534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064F" w:rsidRPr="00A5061C" w:rsidRDefault="00DA064F" w:rsidP="00904324">
            <w:pPr>
              <w:widowControl/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 w:rsidRPr="00A5061C">
              <w:rPr>
                <w:rFonts w:ascii="Times New Roman" w:eastAsia="標楷體" w:hAnsi="Times New Roman"/>
                <w:sz w:val="28"/>
                <w:szCs w:val="28"/>
              </w:rPr>
              <w:t>33.95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064F" w:rsidRPr="00A5061C" w:rsidRDefault="00DA064F" w:rsidP="00904324">
            <w:pPr>
              <w:widowControl/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 w:rsidRPr="00A5061C">
              <w:rPr>
                <w:rFonts w:ascii="Times New Roman" w:eastAsia="標楷體" w:hAnsi="Times New Roman"/>
                <w:sz w:val="28"/>
                <w:szCs w:val="28"/>
              </w:rPr>
              <w:t>255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064F" w:rsidRPr="00A5061C" w:rsidRDefault="00DA064F" w:rsidP="00904324">
            <w:pPr>
              <w:widowControl/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 w:rsidRPr="00A5061C">
              <w:rPr>
                <w:rFonts w:ascii="Times New Roman" w:eastAsia="標楷體" w:hAnsi="Times New Roman"/>
                <w:sz w:val="28"/>
                <w:szCs w:val="28"/>
              </w:rPr>
              <w:t>16.21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064F" w:rsidRPr="00A5061C" w:rsidRDefault="00DA064F" w:rsidP="00904324">
            <w:pPr>
              <w:widowControl/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 w:rsidRPr="00A5061C">
              <w:rPr>
                <w:rFonts w:ascii="Times New Roman" w:eastAsia="標楷體" w:hAnsi="Times New Roman"/>
                <w:sz w:val="28"/>
                <w:szCs w:val="28"/>
              </w:rPr>
              <w:t>195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064F" w:rsidRPr="00A5061C" w:rsidRDefault="00DA064F" w:rsidP="00904324">
            <w:pPr>
              <w:widowControl/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 w:rsidRPr="00A5061C">
              <w:rPr>
                <w:rFonts w:ascii="Times New Roman" w:eastAsia="標楷體" w:hAnsi="Times New Roman"/>
                <w:sz w:val="28"/>
                <w:szCs w:val="28"/>
              </w:rPr>
              <w:t>12.40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064F" w:rsidRPr="00A5061C" w:rsidRDefault="00DA064F" w:rsidP="00904324">
            <w:pPr>
              <w:widowControl/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 w:rsidRPr="00A5061C">
              <w:rPr>
                <w:rFonts w:ascii="Times New Roman" w:eastAsia="標楷體" w:hAnsi="Times New Roman"/>
                <w:sz w:val="28"/>
                <w:szCs w:val="28"/>
              </w:rPr>
              <w:t>129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064F" w:rsidRPr="00A5061C" w:rsidRDefault="00DA064F" w:rsidP="00904324">
            <w:pPr>
              <w:widowControl/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 w:rsidRPr="00A5061C">
              <w:rPr>
                <w:rFonts w:ascii="Times New Roman" w:eastAsia="標楷體" w:hAnsi="Times New Roman"/>
                <w:sz w:val="28"/>
                <w:szCs w:val="28"/>
              </w:rPr>
              <w:t>8.20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064F" w:rsidRPr="00A5061C" w:rsidRDefault="00DA064F" w:rsidP="00904324">
            <w:pPr>
              <w:widowControl/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 w:rsidRPr="00A5061C">
              <w:rPr>
                <w:rFonts w:ascii="Times New Roman" w:eastAsia="標楷體" w:hAnsi="Times New Roman"/>
                <w:sz w:val="28"/>
                <w:szCs w:val="28"/>
              </w:rPr>
              <w:t>132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064F" w:rsidRPr="00A5061C" w:rsidRDefault="00DA064F" w:rsidP="00904324">
            <w:pPr>
              <w:widowControl/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 w:rsidRPr="00A5061C">
              <w:rPr>
                <w:rFonts w:ascii="Times New Roman" w:eastAsia="標楷體" w:hAnsi="Times New Roman"/>
                <w:sz w:val="28"/>
                <w:szCs w:val="28"/>
              </w:rPr>
              <w:t>8.39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064F" w:rsidRPr="00A5061C" w:rsidRDefault="00DA064F" w:rsidP="00904324">
            <w:pPr>
              <w:widowControl/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 w:rsidRPr="00A5061C">
              <w:rPr>
                <w:rFonts w:ascii="Times New Roman" w:eastAsia="標楷體" w:hAnsi="Times New Roman"/>
                <w:sz w:val="28"/>
                <w:szCs w:val="28"/>
              </w:rPr>
              <w:t>328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064F" w:rsidRPr="00A5061C" w:rsidRDefault="00DA064F" w:rsidP="00904324">
            <w:pPr>
              <w:widowControl/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 w:rsidRPr="00A5061C">
              <w:rPr>
                <w:rFonts w:ascii="Times New Roman" w:eastAsia="標楷體" w:hAnsi="Times New Roman"/>
                <w:sz w:val="28"/>
                <w:szCs w:val="28"/>
              </w:rPr>
              <w:t>20.85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064F" w:rsidRPr="00A5061C" w:rsidRDefault="00DA064F" w:rsidP="00904324">
            <w:pPr>
              <w:widowControl/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 w:rsidRPr="00A5061C">
              <w:rPr>
                <w:rFonts w:ascii="Times New Roman" w:eastAsia="標楷體" w:hAnsi="Times New Roman"/>
                <w:sz w:val="28"/>
                <w:szCs w:val="28"/>
              </w:rPr>
              <w:t>1,573</w:t>
            </w:r>
          </w:p>
        </w:tc>
      </w:tr>
      <w:tr w:rsidR="00A5061C" w:rsidRPr="00A5061C" w:rsidTr="00FC7749">
        <w:trPr>
          <w:trHeight w:val="353"/>
        </w:trPr>
        <w:tc>
          <w:tcPr>
            <w:tcW w:w="11199" w:type="dxa"/>
            <w:gridSpan w:val="15"/>
            <w:tcBorders>
              <w:top w:val="single" w:sz="4" w:space="0" w:color="auto"/>
            </w:tcBorders>
            <w:vAlign w:val="center"/>
          </w:tcPr>
          <w:p w:rsidR="00A56832" w:rsidRPr="00A5061C" w:rsidRDefault="00A56832" w:rsidP="00FC7749">
            <w:pPr>
              <w:widowControl/>
              <w:rPr>
                <w:rFonts w:ascii="Times New Roman" w:eastAsia="標楷體" w:hAnsi="Times New Roman"/>
                <w:sz w:val="20"/>
                <w:szCs w:val="20"/>
              </w:rPr>
            </w:pPr>
            <w:r w:rsidRPr="00A5061C">
              <w:rPr>
                <w:rFonts w:ascii="Times New Roman" w:eastAsia="標楷體" w:hAnsi="Times New Roman"/>
                <w:sz w:val="20"/>
                <w:szCs w:val="20"/>
              </w:rPr>
              <w:t>資料來源：</w:t>
            </w:r>
            <w:r w:rsidRPr="00A5061C">
              <w:rPr>
                <w:rFonts w:ascii="Times New Roman" w:eastAsia="標楷體" w:hAnsi="Times New Roman"/>
                <w:sz w:val="20"/>
                <w:szCs w:val="20"/>
              </w:rPr>
              <w:t>107</w:t>
            </w:r>
            <w:r w:rsidRPr="00A5061C">
              <w:rPr>
                <w:rFonts w:ascii="Times New Roman" w:eastAsia="標楷體" w:hAnsi="Times New Roman"/>
                <w:sz w:val="20"/>
                <w:szCs w:val="20"/>
              </w:rPr>
              <w:t>年至</w:t>
            </w:r>
            <w:r w:rsidRPr="00A5061C">
              <w:rPr>
                <w:rFonts w:ascii="Times New Roman" w:eastAsia="標楷體" w:hAnsi="Times New Roman"/>
                <w:sz w:val="20"/>
                <w:szCs w:val="20"/>
              </w:rPr>
              <w:t>108</w:t>
            </w:r>
            <w:r w:rsidRPr="00A5061C">
              <w:rPr>
                <w:rFonts w:ascii="Times New Roman" w:eastAsia="標楷體" w:hAnsi="Times New Roman"/>
                <w:sz w:val="20"/>
                <w:szCs w:val="20"/>
              </w:rPr>
              <w:t>年</w:t>
            </w:r>
            <w:proofErr w:type="gramStart"/>
            <w:r w:rsidRPr="00A5061C">
              <w:rPr>
                <w:rFonts w:ascii="Times New Roman" w:eastAsia="標楷體" w:hAnsi="Times New Roman"/>
                <w:sz w:val="20"/>
                <w:szCs w:val="20"/>
              </w:rPr>
              <w:t>臺</w:t>
            </w:r>
            <w:proofErr w:type="gramEnd"/>
            <w:r w:rsidRPr="00A5061C">
              <w:rPr>
                <w:rFonts w:ascii="Times New Roman" w:eastAsia="標楷體" w:hAnsi="Times New Roman"/>
                <w:sz w:val="20"/>
                <w:szCs w:val="20"/>
              </w:rPr>
              <w:t>南市</w:t>
            </w:r>
            <w:proofErr w:type="gramStart"/>
            <w:r w:rsidRPr="00A5061C">
              <w:rPr>
                <w:rFonts w:ascii="Times New Roman" w:eastAsia="標楷體" w:hAnsi="Times New Roman"/>
                <w:sz w:val="20"/>
                <w:szCs w:val="20"/>
              </w:rPr>
              <w:t>居家照服員</w:t>
            </w:r>
            <w:proofErr w:type="gramEnd"/>
            <w:r w:rsidRPr="00A5061C">
              <w:rPr>
                <w:rFonts w:ascii="Times New Roman" w:eastAsia="標楷體" w:hAnsi="Times New Roman"/>
                <w:sz w:val="20"/>
                <w:szCs w:val="20"/>
              </w:rPr>
              <w:t>人數統計報表。</w:t>
            </w:r>
          </w:p>
        </w:tc>
      </w:tr>
    </w:tbl>
    <w:p w:rsidR="00A56832" w:rsidRPr="00A5061C" w:rsidRDefault="00A56832" w:rsidP="009A0666">
      <w:pPr>
        <w:spacing w:line="360" w:lineRule="auto"/>
        <w:rPr>
          <w:rFonts w:ascii="Times New Roman" w:eastAsia="標楷體" w:hAnsi="Times New Roman"/>
          <w:sz w:val="27"/>
          <w:szCs w:val="27"/>
        </w:rPr>
      </w:pPr>
    </w:p>
    <w:p w:rsidR="000355DF" w:rsidRPr="00A5061C" w:rsidRDefault="008A1351" w:rsidP="00772196">
      <w:pPr>
        <w:pStyle w:val="af1"/>
        <w:jc w:val="center"/>
        <w:rPr>
          <w:rFonts w:ascii="Times New Roman" w:eastAsia="標楷體" w:hAnsi="Times New Roman"/>
          <w:sz w:val="28"/>
          <w:szCs w:val="28"/>
        </w:rPr>
      </w:pPr>
      <w:bookmarkStart w:id="22" w:name="_Toc44848182"/>
      <w:r w:rsidRPr="00A5061C">
        <w:rPr>
          <w:rFonts w:ascii="Times New Roman" w:eastAsia="標楷體" w:hAnsi="Times New Roman"/>
          <w:sz w:val="28"/>
          <w:szCs w:val="28"/>
        </w:rPr>
        <w:t>表</w:t>
      </w:r>
      <w:r w:rsidRPr="00A5061C">
        <w:rPr>
          <w:rFonts w:ascii="Times New Roman" w:eastAsia="標楷體" w:hAnsi="Times New Roman"/>
          <w:sz w:val="28"/>
          <w:szCs w:val="28"/>
        </w:rPr>
        <w:t xml:space="preserve"> </w:t>
      </w:r>
      <w:r w:rsidR="006F25C7" w:rsidRPr="00A5061C">
        <w:rPr>
          <w:rFonts w:ascii="Times New Roman" w:eastAsia="標楷體" w:hAnsi="Times New Roman"/>
          <w:sz w:val="28"/>
          <w:szCs w:val="28"/>
        </w:rPr>
        <w:fldChar w:fldCharType="begin"/>
      </w:r>
      <w:r w:rsidRPr="00A5061C">
        <w:rPr>
          <w:rFonts w:ascii="Times New Roman" w:eastAsia="標楷體" w:hAnsi="Times New Roman"/>
          <w:sz w:val="28"/>
          <w:szCs w:val="28"/>
        </w:rPr>
        <w:instrText xml:space="preserve"> SEQ </w:instrText>
      </w:r>
      <w:r w:rsidRPr="00A5061C">
        <w:rPr>
          <w:rFonts w:ascii="Times New Roman" w:eastAsia="標楷體" w:hAnsi="Times New Roman"/>
          <w:sz w:val="28"/>
          <w:szCs w:val="28"/>
        </w:rPr>
        <w:instrText>表</w:instrText>
      </w:r>
      <w:r w:rsidRPr="00A5061C">
        <w:rPr>
          <w:rFonts w:ascii="Times New Roman" w:eastAsia="標楷體" w:hAnsi="Times New Roman"/>
          <w:sz w:val="28"/>
          <w:szCs w:val="28"/>
        </w:rPr>
        <w:instrText xml:space="preserve"> \* ARABIC </w:instrText>
      </w:r>
      <w:r w:rsidR="006F25C7" w:rsidRPr="00A5061C">
        <w:rPr>
          <w:rFonts w:ascii="Times New Roman" w:eastAsia="標楷體" w:hAnsi="Times New Roman"/>
          <w:sz w:val="28"/>
          <w:szCs w:val="28"/>
        </w:rPr>
        <w:fldChar w:fldCharType="separate"/>
      </w:r>
      <w:r w:rsidR="00365AFD">
        <w:rPr>
          <w:rFonts w:ascii="Times New Roman" w:eastAsia="標楷體" w:hAnsi="Times New Roman"/>
          <w:noProof/>
          <w:sz w:val="28"/>
          <w:szCs w:val="28"/>
        </w:rPr>
        <w:t>7</w:t>
      </w:r>
      <w:r w:rsidR="006F25C7" w:rsidRPr="00A5061C">
        <w:rPr>
          <w:rFonts w:ascii="Times New Roman" w:eastAsia="標楷體" w:hAnsi="Times New Roman"/>
          <w:sz w:val="28"/>
          <w:szCs w:val="28"/>
        </w:rPr>
        <w:fldChar w:fldCharType="end"/>
      </w:r>
      <w:r w:rsidR="000355DF" w:rsidRPr="00A5061C">
        <w:rPr>
          <w:rFonts w:ascii="Times New Roman" w:eastAsia="標楷體" w:hAnsi="Times New Roman"/>
          <w:sz w:val="28"/>
          <w:szCs w:val="28"/>
        </w:rPr>
        <w:t xml:space="preserve">  </w:t>
      </w:r>
      <w:proofErr w:type="gramStart"/>
      <w:r w:rsidR="000355DF" w:rsidRPr="00A5061C">
        <w:rPr>
          <w:rFonts w:ascii="Times New Roman" w:eastAsia="標楷體" w:hAnsi="Times New Roman"/>
          <w:sz w:val="28"/>
          <w:szCs w:val="28"/>
        </w:rPr>
        <w:t>居家照服員</w:t>
      </w:r>
      <w:proofErr w:type="gramEnd"/>
      <w:r w:rsidR="000355DF" w:rsidRPr="00A5061C">
        <w:rPr>
          <w:rFonts w:ascii="Times New Roman" w:eastAsia="標楷體" w:hAnsi="Times New Roman"/>
          <w:sz w:val="28"/>
          <w:szCs w:val="28"/>
        </w:rPr>
        <w:t>各年資人數成長率</w:t>
      </w:r>
      <w:bookmarkEnd w:id="22"/>
    </w:p>
    <w:p w:rsidR="00772196" w:rsidRPr="00A5061C" w:rsidRDefault="00772196" w:rsidP="00772196">
      <w:pPr>
        <w:jc w:val="right"/>
        <w:rPr>
          <w:rFonts w:ascii="Times New Roman" w:eastAsia="標楷體" w:hAnsi="Times New Roman"/>
          <w:sz w:val="20"/>
          <w:szCs w:val="20"/>
        </w:rPr>
      </w:pPr>
      <w:r w:rsidRPr="00A5061C">
        <w:rPr>
          <w:rFonts w:ascii="Times New Roman" w:eastAsia="標楷體" w:hAnsi="Times New Roman"/>
          <w:sz w:val="20"/>
          <w:szCs w:val="20"/>
        </w:rPr>
        <w:t>單位：</w:t>
      </w:r>
      <w:r w:rsidRPr="004136F3">
        <w:rPr>
          <w:rFonts w:ascii="Times New Roman" w:eastAsia="標楷體" w:hAnsi="Times New Roman"/>
          <w:color w:val="00B050"/>
          <w:sz w:val="20"/>
          <w:szCs w:val="20"/>
        </w:rPr>
        <w:t>人</w:t>
      </w:r>
      <w:r w:rsidR="004324FF">
        <w:rPr>
          <w:rFonts w:ascii="Times New Roman" w:eastAsia="標楷體" w:hAnsi="Times New Roman" w:hint="eastAsia"/>
          <w:color w:val="00B050"/>
          <w:sz w:val="20"/>
          <w:szCs w:val="20"/>
        </w:rPr>
        <w:t>、</w:t>
      </w:r>
      <w:r w:rsidR="004324FF">
        <w:rPr>
          <w:rFonts w:ascii="Times New Roman" w:eastAsia="標楷體" w:hAnsi="Times New Roman" w:hint="eastAsia"/>
          <w:color w:val="00B050"/>
          <w:sz w:val="20"/>
          <w:szCs w:val="20"/>
        </w:rPr>
        <w:t>%</w:t>
      </w:r>
    </w:p>
    <w:tbl>
      <w:tblPr>
        <w:tblW w:w="877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00"/>
        <w:gridCol w:w="1329"/>
        <w:gridCol w:w="1330"/>
        <w:gridCol w:w="1330"/>
        <w:gridCol w:w="1330"/>
        <w:gridCol w:w="1330"/>
        <w:gridCol w:w="1330"/>
      </w:tblGrid>
      <w:tr w:rsidR="00A5061C" w:rsidRPr="00A5061C" w:rsidTr="00085157">
        <w:trPr>
          <w:trHeight w:val="78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:rsidR="00845832" w:rsidRPr="00A5061C" w:rsidRDefault="00085157" w:rsidP="00085157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  <w:lang w:bidi="hi-IN"/>
              </w:rPr>
            </w:pPr>
            <w:r w:rsidRPr="00085157">
              <w:rPr>
                <w:rFonts w:ascii="Times New Roman" w:eastAsia="標楷體" w:hAnsi="Times New Roman" w:hint="eastAsia"/>
                <w:kern w:val="0"/>
                <w:szCs w:val="24"/>
                <w:lang w:bidi="hi-IN"/>
              </w:rPr>
              <w:t>年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845832" w:rsidRPr="00A5061C" w:rsidRDefault="00845832" w:rsidP="00D1563B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  <w:lang w:bidi="hi-IN"/>
              </w:rPr>
            </w:pPr>
            <w:r w:rsidRPr="00A5061C">
              <w:rPr>
                <w:rFonts w:ascii="Times New Roman" w:eastAsia="標楷體" w:hAnsi="Times New Roman"/>
                <w:kern w:val="0"/>
                <w:szCs w:val="24"/>
                <w:lang w:bidi="hi-IN"/>
              </w:rPr>
              <w:t>未滿</w:t>
            </w:r>
            <w:r w:rsidRPr="00A5061C">
              <w:rPr>
                <w:rFonts w:ascii="Times New Roman" w:eastAsia="標楷體" w:hAnsi="Times New Roman"/>
                <w:sz w:val="28"/>
                <w:szCs w:val="28"/>
              </w:rPr>
              <w:t>1</w:t>
            </w:r>
            <w:r w:rsidRPr="00A5061C">
              <w:rPr>
                <w:rFonts w:ascii="Times New Roman" w:eastAsia="標楷體" w:hAnsi="Times New Roman"/>
                <w:kern w:val="0"/>
                <w:szCs w:val="24"/>
                <w:lang w:bidi="hi-IN"/>
              </w:rPr>
              <w:t>年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845832" w:rsidRPr="00A5061C" w:rsidRDefault="00845832" w:rsidP="00D1563B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  <w:lang w:bidi="hi-IN"/>
              </w:rPr>
            </w:pPr>
            <w:r w:rsidRPr="00A5061C">
              <w:rPr>
                <w:rFonts w:ascii="Times New Roman" w:eastAsia="標楷體" w:hAnsi="Times New Roman"/>
                <w:sz w:val="28"/>
                <w:szCs w:val="28"/>
              </w:rPr>
              <w:t>1</w:t>
            </w:r>
            <w:r w:rsidRPr="00A5061C">
              <w:rPr>
                <w:rFonts w:ascii="Times New Roman" w:eastAsia="標楷體" w:hAnsi="Times New Roman"/>
                <w:kern w:val="0"/>
                <w:szCs w:val="24"/>
                <w:lang w:bidi="hi-IN"/>
              </w:rPr>
              <w:t>年以上，未滿</w:t>
            </w:r>
            <w:r w:rsidRPr="00A5061C">
              <w:rPr>
                <w:rFonts w:ascii="Times New Roman" w:eastAsia="標楷體" w:hAnsi="Times New Roman"/>
                <w:sz w:val="28"/>
                <w:szCs w:val="28"/>
              </w:rPr>
              <w:t>2</w:t>
            </w:r>
            <w:r w:rsidRPr="00A5061C">
              <w:rPr>
                <w:rFonts w:ascii="Times New Roman" w:eastAsia="標楷體" w:hAnsi="Times New Roman"/>
                <w:kern w:val="0"/>
                <w:szCs w:val="24"/>
                <w:lang w:bidi="hi-IN"/>
              </w:rPr>
              <w:t>年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845832" w:rsidRPr="00A5061C" w:rsidRDefault="00845832" w:rsidP="00D1563B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  <w:lang w:bidi="hi-IN"/>
              </w:rPr>
            </w:pPr>
            <w:r w:rsidRPr="00A5061C">
              <w:rPr>
                <w:rFonts w:ascii="Times New Roman" w:eastAsia="標楷體" w:hAnsi="Times New Roman"/>
                <w:sz w:val="28"/>
                <w:szCs w:val="28"/>
              </w:rPr>
              <w:t>2</w:t>
            </w:r>
            <w:r w:rsidRPr="00A5061C">
              <w:rPr>
                <w:rFonts w:ascii="Times New Roman" w:eastAsia="標楷體" w:hAnsi="Times New Roman"/>
                <w:kern w:val="0"/>
                <w:szCs w:val="24"/>
                <w:lang w:bidi="hi-IN"/>
              </w:rPr>
              <w:t>年以上，未滿</w:t>
            </w:r>
            <w:r w:rsidRPr="00A5061C">
              <w:rPr>
                <w:rFonts w:ascii="Times New Roman" w:eastAsia="標楷體" w:hAnsi="Times New Roman"/>
                <w:sz w:val="28"/>
                <w:szCs w:val="28"/>
              </w:rPr>
              <w:t>3</w:t>
            </w:r>
            <w:r w:rsidRPr="00A5061C">
              <w:rPr>
                <w:rFonts w:ascii="Times New Roman" w:eastAsia="標楷體" w:hAnsi="Times New Roman"/>
                <w:kern w:val="0"/>
                <w:szCs w:val="24"/>
                <w:lang w:bidi="hi-IN"/>
              </w:rPr>
              <w:t>年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845832" w:rsidRPr="00A5061C" w:rsidRDefault="00845832" w:rsidP="00D1563B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  <w:lang w:bidi="hi-IN"/>
              </w:rPr>
            </w:pPr>
            <w:r w:rsidRPr="00A5061C">
              <w:rPr>
                <w:rFonts w:ascii="Times New Roman" w:eastAsia="標楷體" w:hAnsi="Times New Roman"/>
                <w:sz w:val="28"/>
                <w:szCs w:val="28"/>
              </w:rPr>
              <w:t>3</w:t>
            </w:r>
            <w:r w:rsidRPr="00A5061C">
              <w:rPr>
                <w:rFonts w:ascii="Times New Roman" w:eastAsia="標楷體" w:hAnsi="Times New Roman"/>
                <w:kern w:val="0"/>
                <w:szCs w:val="24"/>
                <w:lang w:bidi="hi-IN"/>
              </w:rPr>
              <w:t>年以上，未滿</w:t>
            </w:r>
            <w:r w:rsidRPr="00A5061C">
              <w:rPr>
                <w:rFonts w:ascii="Times New Roman" w:eastAsia="標楷體" w:hAnsi="Times New Roman"/>
                <w:sz w:val="28"/>
                <w:szCs w:val="28"/>
              </w:rPr>
              <w:t>4</w:t>
            </w:r>
            <w:r w:rsidRPr="00A5061C">
              <w:rPr>
                <w:rFonts w:ascii="Times New Roman" w:eastAsia="標楷體" w:hAnsi="Times New Roman"/>
                <w:kern w:val="0"/>
                <w:szCs w:val="24"/>
                <w:lang w:bidi="hi-IN"/>
              </w:rPr>
              <w:t>年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845832" w:rsidRPr="00A5061C" w:rsidRDefault="00845832" w:rsidP="00D1563B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  <w:lang w:bidi="hi-IN"/>
              </w:rPr>
            </w:pPr>
            <w:r w:rsidRPr="00A5061C">
              <w:rPr>
                <w:rFonts w:ascii="Times New Roman" w:eastAsia="標楷體" w:hAnsi="Times New Roman"/>
                <w:sz w:val="28"/>
                <w:szCs w:val="28"/>
              </w:rPr>
              <w:t>4</w:t>
            </w:r>
            <w:r w:rsidRPr="00A5061C">
              <w:rPr>
                <w:rFonts w:ascii="Times New Roman" w:eastAsia="標楷體" w:hAnsi="Times New Roman"/>
                <w:kern w:val="0"/>
                <w:szCs w:val="24"/>
                <w:lang w:bidi="hi-IN"/>
              </w:rPr>
              <w:t>年以上，未滿</w:t>
            </w:r>
            <w:r w:rsidRPr="00A5061C">
              <w:rPr>
                <w:rFonts w:ascii="Times New Roman" w:eastAsia="標楷體" w:hAnsi="Times New Roman"/>
                <w:sz w:val="28"/>
                <w:szCs w:val="28"/>
              </w:rPr>
              <w:t>5</w:t>
            </w:r>
            <w:r w:rsidRPr="00A5061C">
              <w:rPr>
                <w:rFonts w:ascii="Times New Roman" w:eastAsia="標楷體" w:hAnsi="Times New Roman"/>
                <w:kern w:val="0"/>
                <w:szCs w:val="24"/>
                <w:lang w:bidi="hi-IN"/>
              </w:rPr>
              <w:t>年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845832" w:rsidRPr="00A5061C" w:rsidRDefault="00845832" w:rsidP="00D1563B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  <w:lang w:bidi="hi-IN"/>
              </w:rPr>
            </w:pPr>
            <w:r w:rsidRPr="00A5061C">
              <w:rPr>
                <w:rFonts w:ascii="Times New Roman" w:eastAsia="標楷體" w:hAnsi="Times New Roman"/>
                <w:sz w:val="28"/>
                <w:szCs w:val="28"/>
              </w:rPr>
              <w:t>5</w:t>
            </w:r>
            <w:r w:rsidRPr="00A5061C">
              <w:rPr>
                <w:rFonts w:ascii="Times New Roman" w:eastAsia="標楷體" w:hAnsi="Times New Roman"/>
                <w:kern w:val="0"/>
                <w:szCs w:val="24"/>
                <w:lang w:bidi="hi-IN"/>
              </w:rPr>
              <w:t>年以上</w:t>
            </w:r>
          </w:p>
        </w:tc>
      </w:tr>
      <w:tr w:rsidR="00A5061C" w:rsidRPr="00A5061C" w:rsidTr="00FE51CD">
        <w:trPr>
          <w:trHeight w:val="34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:rsidR="00845832" w:rsidRPr="00A5061C" w:rsidRDefault="00845832" w:rsidP="000355DF">
            <w:pPr>
              <w:widowControl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5061C">
              <w:rPr>
                <w:rFonts w:ascii="Times New Roman" w:eastAsia="標楷體" w:hAnsi="Times New Roman"/>
                <w:sz w:val="28"/>
                <w:szCs w:val="28"/>
              </w:rPr>
              <w:t>107</w:t>
            </w:r>
          </w:p>
        </w:tc>
        <w:tc>
          <w:tcPr>
            <w:tcW w:w="1329" w:type="dxa"/>
            <w:shd w:val="clear" w:color="auto" w:fill="auto"/>
            <w:noWrap/>
            <w:vAlign w:val="center"/>
            <w:hideMark/>
          </w:tcPr>
          <w:p w:rsidR="00845832" w:rsidRPr="00A5061C" w:rsidRDefault="00845832" w:rsidP="000355DF">
            <w:pPr>
              <w:widowControl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5061C">
              <w:rPr>
                <w:rFonts w:ascii="Times New Roman" w:eastAsia="標楷體" w:hAnsi="Times New Roman"/>
                <w:sz w:val="28"/>
                <w:szCs w:val="28"/>
              </w:rPr>
              <w:t>452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845832" w:rsidRPr="00A5061C" w:rsidRDefault="00845832" w:rsidP="000355DF">
            <w:pPr>
              <w:widowControl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5061C">
              <w:rPr>
                <w:rFonts w:ascii="Times New Roman" w:eastAsia="標楷體" w:hAnsi="Times New Roman"/>
                <w:sz w:val="28"/>
                <w:szCs w:val="28"/>
              </w:rPr>
              <w:t>156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845832" w:rsidRPr="00A5061C" w:rsidRDefault="00845832" w:rsidP="000355DF">
            <w:pPr>
              <w:widowControl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5061C">
              <w:rPr>
                <w:rFonts w:ascii="Times New Roman" w:eastAsia="標楷體" w:hAnsi="Times New Roman"/>
                <w:sz w:val="28"/>
                <w:szCs w:val="28"/>
              </w:rPr>
              <w:t>186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845832" w:rsidRPr="00A5061C" w:rsidRDefault="00845832" w:rsidP="000355DF">
            <w:pPr>
              <w:widowControl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5061C">
              <w:rPr>
                <w:rFonts w:ascii="Times New Roman" w:eastAsia="標楷體" w:hAnsi="Times New Roman"/>
                <w:sz w:val="28"/>
                <w:szCs w:val="28"/>
              </w:rPr>
              <w:t>124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845832" w:rsidRPr="00A5061C" w:rsidRDefault="00845832" w:rsidP="000355DF">
            <w:pPr>
              <w:widowControl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5061C">
              <w:rPr>
                <w:rFonts w:ascii="Times New Roman" w:eastAsia="標楷體" w:hAnsi="Times New Roman"/>
                <w:sz w:val="28"/>
                <w:szCs w:val="28"/>
              </w:rPr>
              <w:t>108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845832" w:rsidRPr="00A5061C" w:rsidRDefault="00845832" w:rsidP="000355DF">
            <w:pPr>
              <w:widowControl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5061C">
              <w:rPr>
                <w:rFonts w:ascii="Times New Roman" w:eastAsia="標楷體" w:hAnsi="Times New Roman"/>
                <w:sz w:val="28"/>
                <w:szCs w:val="28"/>
              </w:rPr>
              <w:t>236</w:t>
            </w:r>
          </w:p>
        </w:tc>
      </w:tr>
      <w:tr w:rsidR="00A5061C" w:rsidRPr="00A5061C" w:rsidTr="00FE51CD">
        <w:trPr>
          <w:trHeight w:val="340"/>
        </w:trPr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5832" w:rsidRPr="00A5061C" w:rsidRDefault="00845832" w:rsidP="000355DF">
            <w:pPr>
              <w:widowControl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5061C">
              <w:rPr>
                <w:rFonts w:ascii="Times New Roman" w:eastAsia="標楷體" w:hAnsi="Times New Roman"/>
                <w:sz w:val="28"/>
                <w:szCs w:val="28"/>
              </w:rPr>
              <w:t>108</w:t>
            </w:r>
          </w:p>
        </w:tc>
        <w:tc>
          <w:tcPr>
            <w:tcW w:w="1329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5832" w:rsidRPr="00A5061C" w:rsidRDefault="00845832" w:rsidP="000355DF">
            <w:pPr>
              <w:widowControl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5061C">
              <w:rPr>
                <w:rFonts w:ascii="Times New Roman" w:eastAsia="標楷體" w:hAnsi="Times New Roman"/>
                <w:sz w:val="28"/>
                <w:szCs w:val="28"/>
              </w:rPr>
              <w:t>621</w:t>
            </w:r>
          </w:p>
        </w:tc>
        <w:tc>
          <w:tcPr>
            <w:tcW w:w="1330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5832" w:rsidRPr="00A5061C" w:rsidRDefault="00845832" w:rsidP="000355DF">
            <w:pPr>
              <w:widowControl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5061C">
              <w:rPr>
                <w:rFonts w:ascii="Times New Roman" w:eastAsia="標楷體" w:hAnsi="Times New Roman"/>
                <w:sz w:val="28"/>
                <w:szCs w:val="28"/>
              </w:rPr>
              <w:t>297</w:t>
            </w:r>
          </w:p>
        </w:tc>
        <w:tc>
          <w:tcPr>
            <w:tcW w:w="1330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5832" w:rsidRPr="00A5061C" w:rsidRDefault="00845832" w:rsidP="000355DF">
            <w:pPr>
              <w:widowControl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5061C">
              <w:rPr>
                <w:rFonts w:ascii="Times New Roman" w:eastAsia="標楷體" w:hAnsi="Times New Roman"/>
                <w:sz w:val="28"/>
                <w:szCs w:val="28"/>
              </w:rPr>
              <w:t>227</w:t>
            </w:r>
          </w:p>
        </w:tc>
        <w:tc>
          <w:tcPr>
            <w:tcW w:w="1330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5832" w:rsidRPr="00A5061C" w:rsidRDefault="00845832" w:rsidP="000355DF">
            <w:pPr>
              <w:widowControl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5061C">
              <w:rPr>
                <w:rFonts w:ascii="Times New Roman" w:eastAsia="標楷體" w:hAnsi="Times New Roman"/>
                <w:sz w:val="28"/>
                <w:szCs w:val="28"/>
              </w:rPr>
              <w:t>150</w:t>
            </w:r>
          </w:p>
        </w:tc>
        <w:tc>
          <w:tcPr>
            <w:tcW w:w="1330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5832" w:rsidRPr="00A5061C" w:rsidRDefault="00845832" w:rsidP="000355DF">
            <w:pPr>
              <w:widowControl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5061C">
              <w:rPr>
                <w:rFonts w:ascii="Times New Roman" w:eastAsia="標楷體" w:hAnsi="Times New Roman"/>
                <w:sz w:val="28"/>
                <w:szCs w:val="28"/>
              </w:rPr>
              <w:t>156</w:t>
            </w:r>
          </w:p>
        </w:tc>
        <w:tc>
          <w:tcPr>
            <w:tcW w:w="1330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5832" w:rsidRPr="00A5061C" w:rsidRDefault="00845832" w:rsidP="000355DF">
            <w:pPr>
              <w:widowControl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5061C">
              <w:rPr>
                <w:rFonts w:ascii="Times New Roman" w:eastAsia="標楷體" w:hAnsi="Times New Roman"/>
                <w:sz w:val="28"/>
                <w:szCs w:val="28"/>
              </w:rPr>
              <w:t>384</w:t>
            </w:r>
          </w:p>
        </w:tc>
      </w:tr>
      <w:tr w:rsidR="00A5061C" w:rsidRPr="00A5061C" w:rsidTr="00FE51CD">
        <w:trPr>
          <w:trHeight w:val="340"/>
        </w:trPr>
        <w:tc>
          <w:tcPr>
            <w:tcW w:w="8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832" w:rsidRPr="00A5061C" w:rsidRDefault="00845832" w:rsidP="000355DF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  <w:lang w:bidi="hi-IN"/>
              </w:rPr>
            </w:pPr>
            <w:r w:rsidRPr="00A5061C">
              <w:rPr>
                <w:rFonts w:ascii="Times New Roman" w:eastAsia="標楷體" w:hAnsi="Times New Roman"/>
                <w:kern w:val="0"/>
                <w:szCs w:val="24"/>
                <w:lang w:bidi="hi-IN"/>
              </w:rPr>
              <w:t>成長率</w:t>
            </w:r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832" w:rsidRPr="00A5061C" w:rsidRDefault="00845832" w:rsidP="000355DF">
            <w:pPr>
              <w:widowControl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5061C">
              <w:rPr>
                <w:rFonts w:ascii="Times New Roman" w:eastAsia="標楷體" w:hAnsi="Times New Roman"/>
                <w:sz w:val="28"/>
                <w:szCs w:val="28"/>
              </w:rPr>
              <w:t>37.39%</w:t>
            </w:r>
          </w:p>
        </w:tc>
        <w:tc>
          <w:tcPr>
            <w:tcW w:w="133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832" w:rsidRPr="00A5061C" w:rsidRDefault="00845832" w:rsidP="000355DF">
            <w:pPr>
              <w:widowControl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5061C">
              <w:rPr>
                <w:rFonts w:ascii="Times New Roman" w:eastAsia="標楷體" w:hAnsi="Times New Roman"/>
                <w:sz w:val="28"/>
                <w:szCs w:val="28"/>
              </w:rPr>
              <w:t>90.38%</w:t>
            </w:r>
          </w:p>
        </w:tc>
        <w:tc>
          <w:tcPr>
            <w:tcW w:w="133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832" w:rsidRPr="00A5061C" w:rsidRDefault="00845832" w:rsidP="000355DF">
            <w:pPr>
              <w:widowControl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5061C">
              <w:rPr>
                <w:rFonts w:ascii="Times New Roman" w:eastAsia="標楷體" w:hAnsi="Times New Roman"/>
                <w:sz w:val="28"/>
                <w:szCs w:val="28"/>
              </w:rPr>
              <w:t>22.04%</w:t>
            </w:r>
          </w:p>
        </w:tc>
        <w:tc>
          <w:tcPr>
            <w:tcW w:w="133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832" w:rsidRPr="00A5061C" w:rsidRDefault="00845832" w:rsidP="000355DF">
            <w:pPr>
              <w:widowControl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5061C">
              <w:rPr>
                <w:rFonts w:ascii="Times New Roman" w:eastAsia="標楷體" w:hAnsi="Times New Roman"/>
                <w:sz w:val="28"/>
                <w:szCs w:val="28"/>
              </w:rPr>
              <w:t>20.97%</w:t>
            </w:r>
          </w:p>
        </w:tc>
        <w:tc>
          <w:tcPr>
            <w:tcW w:w="133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832" w:rsidRPr="00A5061C" w:rsidRDefault="00845832" w:rsidP="000355DF">
            <w:pPr>
              <w:widowControl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5061C">
              <w:rPr>
                <w:rFonts w:ascii="Times New Roman" w:eastAsia="標楷體" w:hAnsi="Times New Roman"/>
                <w:sz w:val="28"/>
                <w:szCs w:val="28"/>
              </w:rPr>
              <w:t>44.44%</w:t>
            </w:r>
          </w:p>
        </w:tc>
        <w:tc>
          <w:tcPr>
            <w:tcW w:w="133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832" w:rsidRPr="00A5061C" w:rsidRDefault="00845832" w:rsidP="000355DF">
            <w:pPr>
              <w:widowControl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5061C">
              <w:rPr>
                <w:rFonts w:ascii="Times New Roman" w:eastAsia="標楷體" w:hAnsi="Times New Roman"/>
                <w:sz w:val="28"/>
                <w:szCs w:val="28"/>
              </w:rPr>
              <w:t>62.71%</w:t>
            </w:r>
          </w:p>
        </w:tc>
      </w:tr>
      <w:tr w:rsidR="00772196" w:rsidRPr="00A5061C" w:rsidTr="00FE51CD">
        <w:trPr>
          <w:trHeight w:val="340"/>
        </w:trPr>
        <w:tc>
          <w:tcPr>
            <w:tcW w:w="877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2196" w:rsidRPr="00A5061C" w:rsidRDefault="00772196" w:rsidP="00772196">
            <w:pPr>
              <w:widowControl/>
              <w:rPr>
                <w:rFonts w:ascii="Times New Roman" w:eastAsia="標楷體" w:hAnsi="Times New Roman"/>
                <w:sz w:val="20"/>
                <w:szCs w:val="20"/>
              </w:rPr>
            </w:pPr>
            <w:r w:rsidRPr="00A5061C">
              <w:rPr>
                <w:rFonts w:ascii="Times New Roman" w:eastAsia="標楷體" w:hAnsi="Times New Roman"/>
                <w:sz w:val="20"/>
                <w:szCs w:val="20"/>
              </w:rPr>
              <w:t>資料來源：</w:t>
            </w:r>
            <w:r w:rsidRPr="00A5061C">
              <w:rPr>
                <w:rFonts w:ascii="Times New Roman" w:eastAsia="標楷體" w:hAnsi="Times New Roman"/>
                <w:sz w:val="20"/>
                <w:szCs w:val="20"/>
              </w:rPr>
              <w:t>107</w:t>
            </w:r>
            <w:r w:rsidRPr="00A5061C">
              <w:rPr>
                <w:rFonts w:ascii="Times New Roman" w:eastAsia="標楷體" w:hAnsi="Times New Roman"/>
                <w:sz w:val="20"/>
                <w:szCs w:val="20"/>
              </w:rPr>
              <w:t>年至</w:t>
            </w:r>
            <w:r w:rsidRPr="00A5061C">
              <w:rPr>
                <w:rFonts w:ascii="Times New Roman" w:eastAsia="標楷體" w:hAnsi="Times New Roman"/>
                <w:sz w:val="20"/>
                <w:szCs w:val="20"/>
              </w:rPr>
              <w:t>108</w:t>
            </w:r>
            <w:r w:rsidRPr="00A5061C">
              <w:rPr>
                <w:rFonts w:ascii="Times New Roman" w:eastAsia="標楷體" w:hAnsi="Times New Roman"/>
                <w:sz w:val="20"/>
                <w:szCs w:val="20"/>
              </w:rPr>
              <w:t>年</w:t>
            </w:r>
            <w:proofErr w:type="gramStart"/>
            <w:r w:rsidRPr="00A5061C">
              <w:rPr>
                <w:rFonts w:ascii="Times New Roman" w:eastAsia="標楷體" w:hAnsi="Times New Roman"/>
                <w:sz w:val="20"/>
                <w:szCs w:val="20"/>
              </w:rPr>
              <w:t>臺</w:t>
            </w:r>
            <w:proofErr w:type="gramEnd"/>
            <w:r w:rsidRPr="00A5061C">
              <w:rPr>
                <w:rFonts w:ascii="Times New Roman" w:eastAsia="標楷體" w:hAnsi="Times New Roman"/>
                <w:sz w:val="20"/>
                <w:szCs w:val="20"/>
              </w:rPr>
              <w:t>南市</w:t>
            </w:r>
            <w:proofErr w:type="gramStart"/>
            <w:r w:rsidRPr="00A5061C">
              <w:rPr>
                <w:rFonts w:ascii="Times New Roman" w:eastAsia="標楷體" w:hAnsi="Times New Roman"/>
                <w:sz w:val="20"/>
                <w:szCs w:val="20"/>
              </w:rPr>
              <w:t>居家照服員</w:t>
            </w:r>
            <w:proofErr w:type="gramEnd"/>
            <w:r w:rsidRPr="00A5061C">
              <w:rPr>
                <w:rFonts w:ascii="Times New Roman" w:eastAsia="標楷體" w:hAnsi="Times New Roman"/>
                <w:sz w:val="20"/>
                <w:szCs w:val="20"/>
              </w:rPr>
              <w:t>人數統計報表。</w:t>
            </w:r>
          </w:p>
        </w:tc>
      </w:tr>
    </w:tbl>
    <w:p w:rsidR="006B4F2A" w:rsidRPr="00A5061C" w:rsidRDefault="006B4F2A" w:rsidP="00F9300B">
      <w:pPr>
        <w:spacing w:line="360" w:lineRule="auto"/>
        <w:rPr>
          <w:rFonts w:ascii="標楷體" w:eastAsia="標楷體" w:hAnsi="標楷體"/>
          <w:sz w:val="28"/>
          <w:szCs w:val="28"/>
        </w:rPr>
      </w:pPr>
    </w:p>
    <w:p w:rsidR="00EC754D" w:rsidRPr="00A5061C" w:rsidRDefault="006B4F2A" w:rsidP="00E238F3">
      <w:pPr>
        <w:pStyle w:val="2"/>
        <w:spacing w:beforeLines="100" w:before="360" w:afterLines="50" w:after="180" w:line="240" w:lineRule="auto"/>
        <w:ind w:leftChars="100" w:left="240"/>
        <w:rPr>
          <w:rFonts w:ascii="Times New Roman" w:hAnsi="Times New Roman" w:cs="Times New Roman"/>
        </w:rPr>
      </w:pPr>
      <w:bookmarkStart w:id="23" w:name="_Toc44847674"/>
      <w:r w:rsidRPr="00A5061C">
        <w:rPr>
          <w:rFonts w:ascii="Times New Roman" w:hAnsi="Times New Roman" w:cs="Times New Roman"/>
        </w:rPr>
        <w:lastRenderedPageBreak/>
        <w:t>五、</w:t>
      </w:r>
      <w:proofErr w:type="gramStart"/>
      <w:r w:rsidR="00EC754D" w:rsidRPr="00A5061C">
        <w:rPr>
          <w:rFonts w:ascii="Times New Roman" w:hAnsi="Times New Roman" w:cs="Times New Roman"/>
        </w:rPr>
        <w:t>居家照服員</w:t>
      </w:r>
      <w:proofErr w:type="gramEnd"/>
      <w:r w:rsidRPr="00A5061C">
        <w:rPr>
          <w:rFonts w:ascii="Times New Roman" w:hAnsi="Times New Roman" w:cs="Times New Roman"/>
        </w:rPr>
        <w:t>受</w:t>
      </w:r>
      <w:proofErr w:type="gramStart"/>
      <w:r w:rsidRPr="00A5061C">
        <w:rPr>
          <w:rFonts w:ascii="Times New Roman" w:hAnsi="Times New Roman" w:cs="Times New Roman"/>
        </w:rPr>
        <w:t>僱</w:t>
      </w:r>
      <w:proofErr w:type="gramEnd"/>
      <w:r w:rsidRPr="00A5061C">
        <w:rPr>
          <w:rFonts w:ascii="Times New Roman" w:hAnsi="Times New Roman" w:cs="Times New Roman"/>
        </w:rPr>
        <w:t>方式</w:t>
      </w:r>
      <w:r w:rsidR="00EC754D" w:rsidRPr="00A5061C">
        <w:rPr>
          <w:rFonts w:ascii="Times New Roman" w:hAnsi="Times New Roman" w:cs="Times New Roman"/>
        </w:rPr>
        <w:t>分析</w:t>
      </w:r>
      <w:bookmarkEnd w:id="23"/>
    </w:p>
    <w:p w:rsidR="009103CC" w:rsidRPr="00A5061C" w:rsidRDefault="00710D7D" w:rsidP="00E238F3">
      <w:pPr>
        <w:pStyle w:val="a7"/>
        <w:spacing w:beforeLines="100" w:before="360" w:afterLines="50" w:after="180"/>
        <w:ind w:leftChars="100" w:left="240" w:firstLineChars="200" w:firstLine="560"/>
        <w:rPr>
          <w:rFonts w:ascii="Times New Roman" w:eastAsia="標楷體" w:hAnsi="Times New Roman"/>
          <w:sz w:val="28"/>
          <w:szCs w:val="28"/>
        </w:rPr>
      </w:pPr>
      <w:r w:rsidRPr="00A5061C">
        <w:rPr>
          <w:rFonts w:ascii="Times New Roman" w:eastAsia="標楷體" w:hAnsi="Times New Roman"/>
          <w:sz w:val="28"/>
          <w:szCs w:val="28"/>
        </w:rPr>
        <w:t>因衛生</w:t>
      </w:r>
      <w:proofErr w:type="gramStart"/>
      <w:r w:rsidRPr="00A5061C">
        <w:rPr>
          <w:rFonts w:ascii="Times New Roman" w:eastAsia="標楷體" w:hAnsi="Times New Roman"/>
          <w:sz w:val="28"/>
          <w:szCs w:val="28"/>
        </w:rPr>
        <w:t>福利部於</w:t>
      </w:r>
      <w:r w:rsidRPr="00A5061C">
        <w:rPr>
          <w:rFonts w:ascii="Times New Roman" w:eastAsia="標楷體" w:hAnsi="Times New Roman"/>
          <w:sz w:val="28"/>
          <w:szCs w:val="28"/>
        </w:rPr>
        <w:t>107</w:t>
      </w:r>
      <w:r w:rsidRPr="00A5061C">
        <w:rPr>
          <w:rFonts w:ascii="Times New Roman" w:eastAsia="標楷體" w:hAnsi="Times New Roman"/>
          <w:sz w:val="28"/>
          <w:szCs w:val="28"/>
        </w:rPr>
        <w:t>年</w:t>
      </w:r>
      <w:proofErr w:type="gramEnd"/>
      <w:r w:rsidRPr="00A5061C">
        <w:rPr>
          <w:rFonts w:ascii="Times New Roman" w:eastAsia="標楷體" w:hAnsi="Times New Roman"/>
          <w:sz w:val="28"/>
          <w:szCs w:val="28"/>
        </w:rPr>
        <w:t>要求全職</w:t>
      </w:r>
      <w:proofErr w:type="gramStart"/>
      <w:r w:rsidRPr="00A5061C">
        <w:rPr>
          <w:rFonts w:ascii="Times New Roman" w:eastAsia="標楷體" w:hAnsi="Times New Roman"/>
          <w:sz w:val="28"/>
          <w:szCs w:val="28"/>
        </w:rPr>
        <w:t>居家照服員</w:t>
      </w:r>
      <w:proofErr w:type="gramEnd"/>
      <w:r w:rsidRPr="00A5061C">
        <w:rPr>
          <w:rFonts w:ascii="Times New Roman" w:eastAsia="標楷體" w:hAnsi="Times New Roman"/>
          <w:sz w:val="28"/>
          <w:szCs w:val="28"/>
        </w:rPr>
        <w:t>月薪應達</w:t>
      </w:r>
      <w:r w:rsidRPr="00A5061C">
        <w:rPr>
          <w:rFonts w:ascii="Times New Roman" w:eastAsia="標楷體" w:hAnsi="Times New Roman"/>
          <w:sz w:val="28"/>
          <w:szCs w:val="28"/>
        </w:rPr>
        <w:t>3</w:t>
      </w:r>
      <w:r w:rsidRPr="00A5061C">
        <w:rPr>
          <w:rFonts w:ascii="Times New Roman" w:eastAsia="標楷體" w:hAnsi="Times New Roman"/>
          <w:sz w:val="28"/>
          <w:szCs w:val="28"/>
        </w:rPr>
        <w:t>萬</w:t>
      </w:r>
      <w:r w:rsidRPr="00A5061C">
        <w:rPr>
          <w:rFonts w:ascii="Times New Roman" w:eastAsia="標楷體" w:hAnsi="Times New Roman"/>
          <w:sz w:val="28"/>
          <w:szCs w:val="28"/>
        </w:rPr>
        <w:t>2,000</w:t>
      </w:r>
      <w:r w:rsidRPr="00A5061C">
        <w:rPr>
          <w:rFonts w:ascii="Times New Roman" w:eastAsia="標楷體" w:hAnsi="Times New Roman"/>
          <w:sz w:val="28"/>
          <w:szCs w:val="28"/>
        </w:rPr>
        <w:t>元，要求居家服務單位與</w:t>
      </w:r>
      <w:proofErr w:type="gramStart"/>
      <w:r w:rsidRPr="00A5061C">
        <w:rPr>
          <w:rFonts w:ascii="Times New Roman" w:eastAsia="標楷體" w:hAnsi="Times New Roman"/>
          <w:sz w:val="28"/>
          <w:szCs w:val="28"/>
        </w:rPr>
        <w:t>居家照服員</w:t>
      </w:r>
      <w:proofErr w:type="gramEnd"/>
      <w:r w:rsidRPr="00A5061C">
        <w:rPr>
          <w:rFonts w:ascii="Times New Roman" w:eastAsia="標楷體" w:hAnsi="Times New Roman"/>
          <w:sz w:val="28"/>
          <w:szCs w:val="28"/>
        </w:rPr>
        <w:t>雇用契約</w:t>
      </w:r>
      <w:proofErr w:type="gramStart"/>
      <w:r w:rsidRPr="00A5061C">
        <w:rPr>
          <w:rFonts w:ascii="Times New Roman" w:eastAsia="標楷體" w:hAnsi="Times New Roman"/>
          <w:sz w:val="28"/>
          <w:szCs w:val="28"/>
        </w:rPr>
        <w:t>應載名雇用</w:t>
      </w:r>
      <w:proofErr w:type="gramEnd"/>
      <w:r w:rsidRPr="00A5061C">
        <w:rPr>
          <w:rFonts w:ascii="Times New Roman" w:eastAsia="標楷體" w:hAnsi="Times New Roman"/>
          <w:sz w:val="28"/>
          <w:szCs w:val="28"/>
        </w:rPr>
        <w:t>方式為全職或兼職，以利確認所應給付之薪資條件。</w:t>
      </w:r>
      <w:r w:rsidR="00B94A1C">
        <w:rPr>
          <w:rFonts w:ascii="Times New Roman" w:eastAsia="標楷體" w:hAnsi="Times New Roman"/>
          <w:sz w:val="28"/>
          <w:szCs w:val="28"/>
        </w:rPr>
        <w:t>108</w:t>
      </w:r>
      <w:r w:rsidR="009103CC" w:rsidRPr="00A5061C">
        <w:rPr>
          <w:rFonts w:ascii="Times New Roman" w:eastAsia="標楷體" w:hAnsi="Times New Roman"/>
          <w:sz w:val="28"/>
          <w:szCs w:val="28"/>
        </w:rPr>
        <w:t>年及</w:t>
      </w:r>
      <w:proofErr w:type="gramStart"/>
      <w:r w:rsidR="00B94A1C">
        <w:rPr>
          <w:rFonts w:ascii="Times New Roman" w:eastAsia="標楷體" w:hAnsi="Times New Roman"/>
          <w:sz w:val="28"/>
          <w:szCs w:val="28"/>
        </w:rPr>
        <w:t>107</w:t>
      </w:r>
      <w:r w:rsidR="009103CC" w:rsidRPr="00A5061C">
        <w:rPr>
          <w:rFonts w:ascii="Times New Roman" w:eastAsia="標楷體" w:hAnsi="Times New Roman"/>
          <w:sz w:val="28"/>
          <w:szCs w:val="28"/>
        </w:rPr>
        <w:t>年各全職</w:t>
      </w:r>
      <w:proofErr w:type="gramEnd"/>
      <w:r w:rsidR="009103CC" w:rsidRPr="00A5061C">
        <w:rPr>
          <w:rFonts w:ascii="Times New Roman" w:eastAsia="標楷體" w:hAnsi="Times New Roman"/>
          <w:sz w:val="28"/>
          <w:szCs w:val="28"/>
        </w:rPr>
        <w:t>及兼職人數，全職人數略為多，但</w:t>
      </w:r>
      <w:r w:rsidR="00A20336" w:rsidRPr="00A5061C">
        <w:rPr>
          <w:rFonts w:ascii="Times New Roman" w:eastAsia="標楷體" w:hAnsi="Times New Roman"/>
          <w:sz w:val="28"/>
          <w:szCs w:val="28"/>
        </w:rPr>
        <w:t>差距不</w:t>
      </w:r>
      <w:r w:rsidR="00003A33" w:rsidRPr="00A5061C">
        <w:rPr>
          <w:rFonts w:ascii="Times New Roman" w:eastAsia="標楷體" w:hAnsi="Times New Roman"/>
          <w:sz w:val="28"/>
          <w:szCs w:val="28"/>
        </w:rPr>
        <w:t>大</w:t>
      </w:r>
      <w:r w:rsidR="008E15DD" w:rsidRPr="00A5061C">
        <w:rPr>
          <w:rFonts w:ascii="Times New Roman" w:eastAsia="標楷體" w:hAnsi="Times New Roman"/>
          <w:sz w:val="28"/>
          <w:szCs w:val="28"/>
        </w:rPr>
        <w:t>，</w:t>
      </w:r>
      <w:r w:rsidR="009103CC" w:rsidRPr="00A5061C">
        <w:rPr>
          <w:rFonts w:ascii="Times New Roman" w:eastAsia="標楷體" w:hAnsi="Times New Roman"/>
          <w:sz w:val="28"/>
          <w:szCs w:val="28"/>
        </w:rPr>
        <w:t>約略各占一半。</w:t>
      </w:r>
    </w:p>
    <w:p w:rsidR="00E87929" w:rsidRPr="00501823" w:rsidRDefault="00E504BC" w:rsidP="00E238F3">
      <w:pPr>
        <w:pStyle w:val="a7"/>
        <w:spacing w:beforeLines="100" w:before="360" w:afterLines="50" w:after="180"/>
        <w:ind w:leftChars="100" w:left="240" w:firstLineChars="200" w:firstLine="560"/>
        <w:rPr>
          <w:rFonts w:ascii="Times New Roman" w:eastAsia="標楷體" w:hAnsi="Times New Roman"/>
          <w:sz w:val="28"/>
          <w:szCs w:val="28"/>
        </w:rPr>
      </w:pPr>
      <w:r w:rsidRPr="00501823">
        <w:rPr>
          <w:rFonts w:ascii="Times New Roman" w:eastAsia="標楷體" w:hAnsi="Times New Roman"/>
          <w:sz w:val="28"/>
          <w:szCs w:val="28"/>
        </w:rPr>
        <w:t>108</w:t>
      </w:r>
      <w:r w:rsidRPr="00501823">
        <w:rPr>
          <w:rFonts w:ascii="Times New Roman" w:eastAsia="標楷體" w:hAnsi="Times New Roman"/>
          <w:sz w:val="28"/>
          <w:szCs w:val="28"/>
        </w:rPr>
        <w:t>年全職男性為</w:t>
      </w:r>
      <w:r w:rsidRPr="00501823">
        <w:rPr>
          <w:rFonts w:ascii="Times New Roman" w:eastAsia="標楷體" w:hAnsi="Times New Roman"/>
          <w:sz w:val="28"/>
          <w:szCs w:val="28"/>
        </w:rPr>
        <w:t>121</w:t>
      </w:r>
      <w:r w:rsidRPr="00501823">
        <w:rPr>
          <w:rFonts w:ascii="Times New Roman" w:eastAsia="標楷體" w:hAnsi="Times New Roman"/>
          <w:sz w:val="28"/>
          <w:szCs w:val="28"/>
        </w:rPr>
        <w:t>人，</w:t>
      </w:r>
      <w:proofErr w:type="gramStart"/>
      <w:r w:rsidRPr="00501823">
        <w:rPr>
          <w:rFonts w:ascii="Times New Roman" w:eastAsia="標楷體" w:hAnsi="Times New Roman"/>
          <w:sz w:val="28"/>
          <w:szCs w:val="28"/>
        </w:rPr>
        <w:t>佔</w:t>
      </w:r>
      <w:proofErr w:type="gramEnd"/>
      <w:r w:rsidRPr="00501823">
        <w:rPr>
          <w:rFonts w:ascii="Times New Roman" w:eastAsia="標楷體" w:hAnsi="Times New Roman"/>
          <w:sz w:val="28"/>
          <w:szCs w:val="28"/>
        </w:rPr>
        <w:t>6.59%</w:t>
      </w:r>
      <w:r w:rsidRPr="00501823">
        <w:rPr>
          <w:rFonts w:ascii="Times New Roman" w:eastAsia="標楷體" w:hAnsi="Times New Roman"/>
          <w:sz w:val="28"/>
          <w:szCs w:val="28"/>
        </w:rPr>
        <w:t>，女性為</w:t>
      </w:r>
      <w:r w:rsidRPr="00501823">
        <w:rPr>
          <w:rFonts w:ascii="Times New Roman" w:eastAsia="標楷體" w:hAnsi="Times New Roman"/>
          <w:sz w:val="28"/>
          <w:szCs w:val="28"/>
        </w:rPr>
        <w:t>847</w:t>
      </w:r>
      <w:r w:rsidRPr="00501823">
        <w:rPr>
          <w:rFonts w:ascii="Times New Roman" w:eastAsia="標楷體" w:hAnsi="Times New Roman"/>
          <w:sz w:val="28"/>
          <w:szCs w:val="28"/>
        </w:rPr>
        <w:t>人，</w:t>
      </w:r>
      <w:proofErr w:type="gramStart"/>
      <w:r w:rsidRPr="00501823">
        <w:rPr>
          <w:rFonts w:ascii="Times New Roman" w:eastAsia="標楷體" w:hAnsi="Times New Roman"/>
          <w:sz w:val="28"/>
          <w:szCs w:val="28"/>
        </w:rPr>
        <w:t>佔</w:t>
      </w:r>
      <w:proofErr w:type="gramEnd"/>
      <w:r w:rsidRPr="00501823">
        <w:rPr>
          <w:rFonts w:ascii="Times New Roman" w:eastAsia="標楷體" w:hAnsi="Times New Roman"/>
          <w:sz w:val="28"/>
          <w:szCs w:val="28"/>
        </w:rPr>
        <w:t>46.16%</w:t>
      </w:r>
      <w:r w:rsidRPr="00501823">
        <w:rPr>
          <w:rFonts w:ascii="Times New Roman" w:eastAsia="標楷體" w:hAnsi="Times New Roman"/>
          <w:sz w:val="28"/>
          <w:szCs w:val="28"/>
        </w:rPr>
        <w:t>，兼職男性為</w:t>
      </w:r>
      <w:r w:rsidRPr="00501823">
        <w:rPr>
          <w:rFonts w:ascii="Times New Roman" w:eastAsia="標楷體" w:hAnsi="Times New Roman"/>
          <w:sz w:val="28"/>
          <w:szCs w:val="28"/>
        </w:rPr>
        <w:t>141</w:t>
      </w:r>
      <w:r w:rsidRPr="00501823">
        <w:rPr>
          <w:rFonts w:ascii="Times New Roman" w:eastAsia="標楷體" w:hAnsi="Times New Roman"/>
          <w:sz w:val="28"/>
          <w:szCs w:val="28"/>
        </w:rPr>
        <w:t>人，</w:t>
      </w:r>
      <w:proofErr w:type="gramStart"/>
      <w:r w:rsidRPr="00501823">
        <w:rPr>
          <w:rFonts w:ascii="Times New Roman" w:eastAsia="標楷體" w:hAnsi="Times New Roman"/>
          <w:sz w:val="28"/>
          <w:szCs w:val="28"/>
        </w:rPr>
        <w:t>佔</w:t>
      </w:r>
      <w:proofErr w:type="gramEnd"/>
      <w:r w:rsidRPr="00501823">
        <w:rPr>
          <w:rFonts w:ascii="Times New Roman" w:eastAsia="標楷體" w:hAnsi="Times New Roman"/>
          <w:sz w:val="28"/>
          <w:szCs w:val="28"/>
        </w:rPr>
        <w:t>7.68%</w:t>
      </w:r>
      <w:r w:rsidRPr="00501823">
        <w:rPr>
          <w:rFonts w:ascii="Times New Roman" w:eastAsia="標楷體" w:hAnsi="Times New Roman"/>
          <w:sz w:val="28"/>
          <w:szCs w:val="28"/>
        </w:rPr>
        <w:t>，女性為</w:t>
      </w:r>
      <w:r w:rsidRPr="00501823">
        <w:rPr>
          <w:rFonts w:ascii="Times New Roman" w:eastAsia="標楷體" w:hAnsi="Times New Roman"/>
          <w:sz w:val="28"/>
          <w:szCs w:val="28"/>
        </w:rPr>
        <w:t>726</w:t>
      </w:r>
      <w:r w:rsidRPr="00501823">
        <w:rPr>
          <w:rFonts w:ascii="Times New Roman" w:eastAsia="標楷體" w:hAnsi="Times New Roman"/>
          <w:sz w:val="28"/>
          <w:szCs w:val="28"/>
        </w:rPr>
        <w:t>人，</w:t>
      </w:r>
      <w:proofErr w:type="gramStart"/>
      <w:r w:rsidRPr="00501823">
        <w:rPr>
          <w:rFonts w:ascii="Times New Roman" w:eastAsia="標楷體" w:hAnsi="Times New Roman"/>
          <w:sz w:val="28"/>
          <w:szCs w:val="28"/>
        </w:rPr>
        <w:t>佔</w:t>
      </w:r>
      <w:proofErr w:type="gramEnd"/>
      <w:r w:rsidRPr="00501823">
        <w:rPr>
          <w:rFonts w:ascii="Times New Roman" w:eastAsia="標楷體" w:hAnsi="Times New Roman"/>
          <w:sz w:val="28"/>
          <w:szCs w:val="28"/>
        </w:rPr>
        <w:t>39.56%</w:t>
      </w:r>
      <w:r w:rsidRPr="00501823">
        <w:rPr>
          <w:rFonts w:ascii="Times New Roman" w:eastAsia="標楷體" w:hAnsi="Times New Roman" w:hint="eastAsia"/>
          <w:sz w:val="28"/>
          <w:szCs w:val="28"/>
        </w:rPr>
        <w:t>；</w:t>
      </w:r>
      <w:r w:rsidR="00E87929" w:rsidRPr="00501823">
        <w:rPr>
          <w:rFonts w:ascii="Times New Roman" w:eastAsia="標楷體" w:hAnsi="Times New Roman"/>
          <w:sz w:val="28"/>
          <w:szCs w:val="28"/>
        </w:rPr>
        <w:t>107</w:t>
      </w:r>
      <w:r w:rsidR="00E87929" w:rsidRPr="00501823">
        <w:rPr>
          <w:rFonts w:ascii="Times New Roman" w:eastAsia="標楷體" w:hAnsi="Times New Roman"/>
          <w:sz w:val="28"/>
          <w:szCs w:val="28"/>
        </w:rPr>
        <w:t>年全職</w:t>
      </w:r>
      <w:proofErr w:type="gramStart"/>
      <w:r w:rsidR="00E87929" w:rsidRPr="00501823">
        <w:rPr>
          <w:rFonts w:ascii="Times New Roman" w:eastAsia="標楷體" w:hAnsi="Times New Roman"/>
          <w:sz w:val="28"/>
          <w:szCs w:val="28"/>
        </w:rPr>
        <w:t>居家照服員</w:t>
      </w:r>
      <w:proofErr w:type="gramEnd"/>
      <w:r w:rsidR="00E87929" w:rsidRPr="00501823">
        <w:rPr>
          <w:rFonts w:ascii="Times New Roman" w:eastAsia="標楷體" w:hAnsi="Times New Roman"/>
          <w:sz w:val="28"/>
          <w:szCs w:val="28"/>
        </w:rPr>
        <w:t>男性人數為</w:t>
      </w:r>
      <w:r w:rsidR="00C857D7" w:rsidRPr="00501823">
        <w:rPr>
          <w:rFonts w:ascii="Times New Roman" w:eastAsia="標楷體" w:hAnsi="Times New Roman"/>
          <w:sz w:val="28"/>
          <w:szCs w:val="28"/>
        </w:rPr>
        <w:t>7</w:t>
      </w:r>
      <w:r w:rsidR="00E87929" w:rsidRPr="00501823">
        <w:rPr>
          <w:rFonts w:ascii="Times New Roman" w:eastAsia="標楷體" w:hAnsi="Times New Roman"/>
          <w:sz w:val="28"/>
          <w:szCs w:val="28"/>
        </w:rPr>
        <w:t>2</w:t>
      </w:r>
      <w:r w:rsidR="00E87929" w:rsidRPr="00501823">
        <w:rPr>
          <w:rFonts w:ascii="Times New Roman" w:eastAsia="標楷體" w:hAnsi="Times New Roman"/>
          <w:sz w:val="28"/>
          <w:szCs w:val="28"/>
        </w:rPr>
        <w:t>人，</w:t>
      </w:r>
      <w:proofErr w:type="gramStart"/>
      <w:r w:rsidR="00E87929" w:rsidRPr="00501823">
        <w:rPr>
          <w:rFonts w:ascii="Times New Roman" w:eastAsia="標楷體" w:hAnsi="Times New Roman"/>
          <w:sz w:val="28"/>
          <w:szCs w:val="28"/>
        </w:rPr>
        <w:t>佔</w:t>
      </w:r>
      <w:proofErr w:type="gramEnd"/>
      <w:r w:rsidR="00C857D7" w:rsidRPr="00501823">
        <w:rPr>
          <w:rFonts w:ascii="Times New Roman" w:eastAsia="標楷體" w:hAnsi="Times New Roman"/>
          <w:sz w:val="28"/>
          <w:szCs w:val="28"/>
        </w:rPr>
        <w:t>5.71%</w:t>
      </w:r>
      <w:r w:rsidR="00E87929" w:rsidRPr="00501823">
        <w:rPr>
          <w:rFonts w:ascii="Times New Roman" w:eastAsia="標楷體" w:hAnsi="Times New Roman"/>
          <w:sz w:val="28"/>
          <w:szCs w:val="28"/>
        </w:rPr>
        <w:t>，女性人數為</w:t>
      </w:r>
      <w:r w:rsidR="00E87929" w:rsidRPr="00501823">
        <w:rPr>
          <w:rFonts w:ascii="Times New Roman" w:eastAsia="標楷體" w:hAnsi="Times New Roman"/>
          <w:sz w:val="28"/>
          <w:szCs w:val="28"/>
        </w:rPr>
        <w:t>5</w:t>
      </w:r>
      <w:r w:rsidR="00456598" w:rsidRPr="00501823">
        <w:rPr>
          <w:rFonts w:ascii="Times New Roman" w:eastAsia="標楷體" w:hAnsi="Times New Roman"/>
          <w:sz w:val="28"/>
          <w:szCs w:val="28"/>
        </w:rPr>
        <w:t>72</w:t>
      </w:r>
      <w:r w:rsidR="00E87929" w:rsidRPr="00501823">
        <w:rPr>
          <w:rFonts w:ascii="Times New Roman" w:eastAsia="標楷體" w:hAnsi="Times New Roman"/>
          <w:sz w:val="28"/>
          <w:szCs w:val="28"/>
        </w:rPr>
        <w:t>人，</w:t>
      </w:r>
      <w:proofErr w:type="gramStart"/>
      <w:r w:rsidR="00E87929" w:rsidRPr="00501823">
        <w:rPr>
          <w:rFonts w:ascii="Times New Roman" w:eastAsia="標楷體" w:hAnsi="Times New Roman"/>
          <w:sz w:val="28"/>
          <w:szCs w:val="28"/>
        </w:rPr>
        <w:t>佔</w:t>
      </w:r>
      <w:proofErr w:type="gramEnd"/>
      <w:r w:rsidR="00C857D7" w:rsidRPr="00501823">
        <w:rPr>
          <w:rFonts w:ascii="Times New Roman" w:eastAsia="標楷體" w:hAnsi="Times New Roman"/>
          <w:sz w:val="28"/>
          <w:szCs w:val="28"/>
        </w:rPr>
        <w:t>45.32%</w:t>
      </w:r>
      <w:r w:rsidR="00E87929" w:rsidRPr="00501823">
        <w:rPr>
          <w:rFonts w:ascii="Times New Roman" w:eastAsia="標楷體" w:hAnsi="Times New Roman"/>
          <w:sz w:val="28"/>
          <w:szCs w:val="28"/>
        </w:rPr>
        <w:t>，兼職人數男性為</w:t>
      </w:r>
      <w:r w:rsidR="00E87929" w:rsidRPr="00501823">
        <w:rPr>
          <w:rFonts w:ascii="Times New Roman" w:eastAsia="標楷體" w:hAnsi="Times New Roman"/>
          <w:sz w:val="28"/>
          <w:szCs w:val="28"/>
        </w:rPr>
        <w:t>86</w:t>
      </w:r>
      <w:r w:rsidR="00E87929" w:rsidRPr="00501823">
        <w:rPr>
          <w:rFonts w:ascii="Times New Roman" w:eastAsia="標楷體" w:hAnsi="Times New Roman"/>
          <w:sz w:val="28"/>
          <w:szCs w:val="28"/>
        </w:rPr>
        <w:t>人，</w:t>
      </w:r>
      <w:proofErr w:type="gramStart"/>
      <w:r w:rsidR="00E87929" w:rsidRPr="00501823">
        <w:rPr>
          <w:rFonts w:ascii="Times New Roman" w:eastAsia="標楷體" w:hAnsi="Times New Roman"/>
          <w:sz w:val="28"/>
          <w:szCs w:val="28"/>
        </w:rPr>
        <w:t>佔</w:t>
      </w:r>
      <w:proofErr w:type="gramEnd"/>
      <w:r w:rsidR="00C857D7" w:rsidRPr="00501823">
        <w:rPr>
          <w:rFonts w:ascii="Times New Roman" w:eastAsia="標楷體" w:hAnsi="Times New Roman"/>
          <w:sz w:val="28"/>
          <w:szCs w:val="28"/>
        </w:rPr>
        <w:t>6.81%</w:t>
      </w:r>
      <w:r w:rsidR="00E87929" w:rsidRPr="00501823">
        <w:rPr>
          <w:rFonts w:ascii="Times New Roman" w:eastAsia="標楷體" w:hAnsi="Times New Roman"/>
          <w:sz w:val="28"/>
          <w:szCs w:val="28"/>
        </w:rPr>
        <w:t>，女性為</w:t>
      </w:r>
      <w:r w:rsidR="00E87929" w:rsidRPr="00501823">
        <w:rPr>
          <w:rFonts w:ascii="Times New Roman" w:eastAsia="標楷體" w:hAnsi="Times New Roman"/>
          <w:sz w:val="28"/>
          <w:szCs w:val="28"/>
        </w:rPr>
        <w:t>532</w:t>
      </w:r>
      <w:r w:rsidR="00E87929" w:rsidRPr="00501823">
        <w:rPr>
          <w:rFonts w:ascii="Times New Roman" w:eastAsia="標楷體" w:hAnsi="Times New Roman"/>
          <w:sz w:val="28"/>
          <w:szCs w:val="28"/>
        </w:rPr>
        <w:t>人，</w:t>
      </w:r>
      <w:proofErr w:type="gramStart"/>
      <w:r w:rsidR="00E87929" w:rsidRPr="00501823">
        <w:rPr>
          <w:rFonts w:ascii="Times New Roman" w:eastAsia="標楷體" w:hAnsi="Times New Roman"/>
          <w:sz w:val="28"/>
          <w:szCs w:val="28"/>
        </w:rPr>
        <w:t>佔</w:t>
      </w:r>
      <w:proofErr w:type="gramEnd"/>
      <w:r w:rsidR="00C857D7" w:rsidRPr="00501823">
        <w:rPr>
          <w:rFonts w:ascii="Times New Roman" w:eastAsia="標楷體" w:hAnsi="Times New Roman"/>
          <w:sz w:val="28"/>
          <w:szCs w:val="28"/>
        </w:rPr>
        <w:t>42.16%</w:t>
      </w:r>
      <w:r w:rsidR="00C857D7" w:rsidRPr="00501823">
        <w:rPr>
          <w:rFonts w:ascii="Times New Roman" w:eastAsia="標楷體" w:hAnsi="Times New Roman"/>
          <w:sz w:val="28"/>
          <w:szCs w:val="28"/>
        </w:rPr>
        <w:t>（表</w:t>
      </w:r>
      <w:r w:rsidR="00B94A1C" w:rsidRPr="00501823">
        <w:rPr>
          <w:rFonts w:ascii="Times New Roman" w:eastAsia="標楷體" w:hAnsi="Times New Roman"/>
          <w:sz w:val="28"/>
          <w:szCs w:val="28"/>
        </w:rPr>
        <w:t>9</w:t>
      </w:r>
      <w:r w:rsidR="00C857D7" w:rsidRPr="00501823">
        <w:rPr>
          <w:rFonts w:ascii="Times New Roman" w:eastAsia="標楷體" w:hAnsi="Times New Roman"/>
          <w:sz w:val="28"/>
          <w:szCs w:val="28"/>
        </w:rPr>
        <w:t>）</w:t>
      </w:r>
      <w:r w:rsidR="00E87929" w:rsidRPr="00501823">
        <w:rPr>
          <w:rFonts w:ascii="Times New Roman" w:eastAsia="標楷體" w:hAnsi="Times New Roman"/>
          <w:sz w:val="28"/>
          <w:szCs w:val="28"/>
        </w:rPr>
        <w:t>。</w:t>
      </w:r>
      <w:r w:rsidR="004C5780" w:rsidRPr="00501823">
        <w:rPr>
          <w:rFonts w:ascii="Times New Roman" w:eastAsia="標楷體" w:hAnsi="Times New Roman" w:hint="eastAsia"/>
          <w:sz w:val="28"/>
          <w:szCs w:val="28"/>
        </w:rPr>
        <w:t>透過上述之人數分析</w:t>
      </w:r>
      <w:r w:rsidR="004C5780" w:rsidRPr="00501823">
        <w:rPr>
          <w:rFonts w:ascii="Times New Roman" w:eastAsia="標楷體" w:hAnsi="Times New Roman" w:hint="eastAsia"/>
          <w:sz w:val="28"/>
          <w:szCs w:val="28"/>
        </w:rPr>
        <w:t>108</w:t>
      </w:r>
      <w:r w:rsidR="004C5780" w:rsidRPr="00501823">
        <w:rPr>
          <w:rFonts w:ascii="Times New Roman" w:eastAsia="標楷體" w:hAnsi="Times New Roman" w:hint="eastAsia"/>
          <w:sz w:val="28"/>
          <w:szCs w:val="28"/>
        </w:rPr>
        <w:t>年及</w:t>
      </w:r>
      <w:r w:rsidR="004C5780" w:rsidRPr="00501823">
        <w:rPr>
          <w:rFonts w:ascii="Times New Roman" w:eastAsia="標楷體" w:hAnsi="Times New Roman" w:hint="eastAsia"/>
          <w:sz w:val="28"/>
          <w:szCs w:val="28"/>
        </w:rPr>
        <w:t>107</w:t>
      </w:r>
      <w:r w:rsidR="004C5780" w:rsidRPr="00501823">
        <w:rPr>
          <w:rFonts w:ascii="Times New Roman" w:eastAsia="標楷體" w:hAnsi="Times New Roman" w:hint="eastAsia"/>
          <w:sz w:val="28"/>
          <w:szCs w:val="28"/>
        </w:rPr>
        <w:t>年全職</w:t>
      </w:r>
      <w:proofErr w:type="gramStart"/>
      <w:r w:rsidR="004C5780" w:rsidRPr="00501823">
        <w:rPr>
          <w:rFonts w:ascii="Times New Roman" w:eastAsia="標楷體" w:hAnsi="Times New Roman" w:hint="eastAsia"/>
          <w:sz w:val="28"/>
          <w:szCs w:val="28"/>
        </w:rPr>
        <w:t>男性照服員</w:t>
      </w:r>
      <w:proofErr w:type="gramEnd"/>
      <w:r w:rsidR="004C5780" w:rsidRPr="00501823">
        <w:rPr>
          <w:rFonts w:ascii="Times New Roman" w:eastAsia="標楷體" w:hAnsi="Times New Roman" w:hint="eastAsia"/>
          <w:sz w:val="28"/>
          <w:szCs w:val="28"/>
        </w:rPr>
        <w:t>增</w:t>
      </w:r>
      <w:r w:rsidR="00A03047" w:rsidRPr="00501823">
        <w:rPr>
          <w:rFonts w:ascii="Times New Roman" w:eastAsia="標楷體" w:hAnsi="Times New Roman" w:hint="eastAsia"/>
          <w:sz w:val="28"/>
          <w:szCs w:val="28"/>
        </w:rPr>
        <w:t>加</w:t>
      </w:r>
      <w:r w:rsidR="008A2F9F" w:rsidRPr="00501823">
        <w:rPr>
          <w:rFonts w:ascii="Times New Roman" w:eastAsia="標楷體" w:hAnsi="Times New Roman" w:hint="eastAsia"/>
          <w:sz w:val="28"/>
          <w:szCs w:val="28"/>
        </w:rPr>
        <w:t>49</w:t>
      </w:r>
      <w:r w:rsidR="008A2F9F" w:rsidRPr="00501823">
        <w:rPr>
          <w:rFonts w:ascii="Times New Roman" w:eastAsia="標楷體" w:hAnsi="Times New Roman" w:hint="eastAsia"/>
          <w:sz w:val="28"/>
          <w:szCs w:val="28"/>
        </w:rPr>
        <w:t>人，增加約</w:t>
      </w:r>
      <w:r w:rsidR="004C5780" w:rsidRPr="00501823">
        <w:rPr>
          <w:rFonts w:ascii="Times New Roman" w:eastAsia="標楷體" w:hAnsi="Times New Roman" w:hint="eastAsia"/>
          <w:sz w:val="28"/>
          <w:szCs w:val="28"/>
        </w:rPr>
        <w:t>68.0</w:t>
      </w:r>
      <w:r w:rsidR="000A5FDE" w:rsidRPr="00501823">
        <w:rPr>
          <w:rFonts w:ascii="Times New Roman" w:eastAsia="標楷體" w:hAnsi="Times New Roman" w:hint="eastAsia"/>
          <w:sz w:val="28"/>
          <w:szCs w:val="28"/>
        </w:rPr>
        <w:t>6</w:t>
      </w:r>
      <w:r w:rsidR="004C5780" w:rsidRPr="00501823">
        <w:rPr>
          <w:rFonts w:ascii="Times New Roman" w:eastAsia="標楷體" w:hAnsi="Times New Roman" w:hint="eastAsia"/>
          <w:sz w:val="28"/>
          <w:szCs w:val="28"/>
        </w:rPr>
        <w:t>%</w:t>
      </w:r>
      <w:r w:rsidR="00A03047" w:rsidRPr="00501823">
        <w:rPr>
          <w:rFonts w:ascii="Times New Roman" w:eastAsia="標楷體" w:hAnsi="Times New Roman" w:hint="eastAsia"/>
          <w:sz w:val="28"/>
          <w:szCs w:val="28"/>
        </w:rPr>
        <w:t>、</w:t>
      </w:r>
      <w:r w:rsidR="004C5780" w:rsidRPr="00501823">
        <w:rPr>
          <w:rFonts w:ascii="Times New Roman" w:eastAsia="標楷體" w:hAnsi="Times New Roman" w:hint="eastAsia"/>
          <w:sz w:val="28"/>
          <w:szCs w:val="28"/>
        </w:rPr>
        <w:t>兼職</w:t>
      </w:r>
      <w:r w:rsidR="00A03047" w:rsidRPr="00501823">
        <w:rPr>
          <w:rFonts w:ascii="Times New Roman" w:eastAsia="標楷體" w:hAnsi="Times New Roman" w:hint="eastAsia"/>
          <w:sz w:val="28"/>
          <w:szCs w:val="28"/>
        </w:rPr>
        <w:t>增加</w:t>
      </w:r>
      <w:r w:rsidR="008A2F9F" w:rsidRPr="00501823">
        <w:rPr>
          <w:rFonts w:ascii="Times New Roman" w:eastAsia="標楷體" w:hAnsi="Times New Roman" w:hint="eastAsia"/>
          <w:sz w:val="28"/>
          <w:szCs w:val="28"/>
        </w:rPr>
        <w:t>55</w:t>
      </w:r>
      <w:r w:rsidR="008A2F9F" w:rsidRPr="00501823">
        <w:rPr>
          <w:rFonts w:ascii="Times New Roman" w:eastAsia="標楷體" w:hAnsi="Times New Roman" w:hint="eastAsia"/>
          <w:sz w:val="28"/>
          <w:szCs w:val="28"/>
        </w:rPr>
        <w:t>人，增加</w:t>
      </w:r>
      <w:r w:rsidR="00A03047" w:rsidRPr="00501823">
        <w:rPr>
          <w:rFonts w:ascii="Times New Roman" w:eastAsia="標楷體" w:hAnsi="Times New Roman" w:hint="eastAsia"/>
          <w:sz w:val="28"/>
          <w:szCs w:val="28"/>
        </w:rPr>
        <w:t>約</w:t>
      </w:r>
      <w:r w:rsidR="004C5780" w:rsidRPr="00501823">
        <w:rPr>
          <w:rFonts w:ascii="Times New Roman" w:eastAsia="標楷體" w:hAnsi="Times New Roman" w:hint="eastAsia"/>
          <w:sz w:val="28"/>
          <w:szCs w:val="28"/>
        </w:rPr>
        <w:t>63.95%</w:t>
      </w:r>
      <w:r w:rsidR="00A03047" w:rsidRPr="00501823">
        <w:rPr>
          <w:rFonts w:ascii="標楷體" w:eastAsia="標楷體" w:hAnsi="標楷體" w:hint="eastAsia"/>
          <w:sz w:val="28"/>
          <w:szCs w:val="28"/>
        </w:rPr>
        <w:t>；</w:t>
      </w:r>
      <w:r w:rsidR="004C5780" w:rsidRPr="00501823">
        <w:rPr>
          <w:rFonts w:ascii="Times New Roman" w:eastAsia="標楷體" w:hAnsi="Times New Roman" w:hint="eastAsia"/>
          <w:sz w:val="28"/>
          <w:szCs w:val="28"/>
        </w:rPr>
        <w:t>全職</w:t>
      </w:r>
      <w:proofErr w:type="gramStart"/>
      <w:r w:rsidR="004C5780" w:rsidRPr="00501823">
        <w:rPr>
          <w:rFonts w:ascii="Times New Roman" w:eastAsia="標楷體" w:hAnsi="Times New Roman" w:hint="eastAsia"/>
          <w:sz w:val="28"/>
          <w:szCs w:val="28"/>
        </w:rPr>
        <w:t>女性照服員</w:t>
      </w:r>
      <w:proofErr w:type="gramEnd"/>
      <w:r w:rsidR="00DA760B" w:rsidRPr="00501823">
        <w:rPr>
          <w:rFonts w:ascii="Times New Roman" w:eastAsia="標楷體" w:hAnsi="Times New Roman" w:hint="eastAsia"/>
          <w:sz w:val="28"/>
          <w:szCs w:val="28"/>
        </w:rPr>
        <w:t>增加</w:t>
      </w:r>
      <w:r w:rsidR="008A2F9F" w:rsidRPr="00501823">
        <w:rPr>
          <w:rFonts w:ascii="Times New Roman" w:eastAsia="標楷體" w:hAnsi="Times New Roman" w:hint="eastAsia"/>
          <w:sz w:val="28"/>
          <w:szCs w:val="28"/>
        </w:rPr>
        <w:t>275</w:t>
      </w:r>
      <w:r w:rsidR="008A2F9F" w:rsidRPr="00501823">
        <w:rPr>
          <w:rFonts w:ascii="Times New Roman" w:eastAsia="標楷體" w:hAnsi="Times New Roman" w:hint="eastAsia"/>
          <w:sz w:val="28"/>
          <w:szCs w:val="28"/>
        </w:rPr>
        <w:t>人，增加</w:t>
      </w:r>
      <w:r w:rsidR="00DA760B" w:rsidRPr="00501823">
        <w:rPr>
          <w:rFonts w:ascii="Times New Roman" w:eastAsia="標楷體" w:hAnsi="Times New Roman" w:hint="eastAsia"/>
          <w:sz w:val="28"/>
          <w:szCs w:val="28"/>
        </w:rPr>
        <w:t>約</w:t>
      </w:r>
      <w:r w:rsidR="004C5780" w:rsidRPr="00501823">
        <w:rPr>
          <w:rFonts w:ascii="Times New Roman" w:eastAsia="標楷體" w:hAnsi="Times New Roman" w:hint="eastAsia"/>
          <w:sz w:val="28"/>
          <w:szCs w:val="28"/>
        </w:rPr>
        <w:t>48.0</w:t>
      </w:r>
      <w:r w:rsidR="008729D2" w:rsidRPr="00501823">
        <w:rPr>
          <w:rFonts w:ascii="Times New Roman" w:eastAsia="標楷體" w:hAnsi="Times New Roman" w:hint="eastAsia"/>
          <w:sz w:val="28"/>
          <w:szCs w:val="28"/>
        </w:rPr>
        <w:t>8</w:t>
      </w:r>
      <w:r w:rsidR="004C5780" w:rsidRPr="00501823">
        <w:rPr>
          <w:rFonts w:ascii="Times New Roman" w:eastAsia="標楷體" w:hAnsi="Times New Roman" w:hint="eastAsia"/>
          <w:sz w:val="28"/>
          <w:szCs w:val="28"/>
        </w:rPr>
        <w:t>%</w:t>
      </w:r>
      <w:r w:rsidR="004C5780" w:rsidRPr="00501823">
        <w:rPr>
          <w:rFonts w:ascii="Times New Roman" w:eastAsia="標楷體" w:hAnsi="Times New Roman" w:hint="eastAsia"/>
          <w:sz w:val="28"/>
          <w:szCs w:val="28"/>
        </w:rPr>
        <w:t>、兼職</w:t>
      </w:r>
      <w:r w:rsidR="00DA760B" w:rsidRPr="00501823">
        <w:rPr>
          <w:rFonts w:ascii="Times New Roman" w:eastAsia="標楷體" w:hAnsi="Times New Roman" w:hint="eastAsia"/>
          <w:sz w:val="28"/>
          <w:szCs w:val="28"/>
        </w:rPr>
        <w:t>增加</w:t>
      </w:r>
      <w:r w:rsidR="008A2F9F" w:rsidRPr="00501823">
        <w:rPr>
          <w:rFonts w:ascii="Times New Roman" w:eastAsia="標楷體" w:hAnsi="Times New Roman" w:hint="eastAsia"/>
          <w:sz w:val="28"/>
          <w:szCs w:val="28"/>
        </w:rPr>
        <w:t>194</w:t>
      </w:r>
      <w:r w:rsidR="008A2F9F" w:rsidRPr="00501823">
        <w:rPr>
          <w:rFonts w:ascii="Times New Roman" w:eastAsia="標楷體" w:hAnsi="Times New Roman" w:hint="eastAsia"/>
          <w:sz w:val="28"/>
          <w:szCs w:val="28"/>
        </w:rPr>
        <w:t>人，增加</w:t>
      </w:r>
      <w:r w:rsidR="00DA760B" w:rsidRPr="00501823">
        <w:rPr>
          <w:rFonts w:ascii="Times New Roman" w:eastAsia="標楷體" w:hAnsi="Times New Roman" w:hint="eastAsia"/>
          <w:sz w:val="28"/>
          <w:szCs w:val="28"/>
        </w:rPr>
        <w:t>約</w:t>
      </w:r>
      <w:r w:rsidR="004C5780" w:rsidRPr="00501823">
        <w:rPr>
          <w:rFonts w:ascii="Times New Roman" w:eastAsia="標楷體" w:hAnsi="Times New Roman" w:hint="eastAsia"/>
          <w:sz w:val="28"/>
          <w:szCs w:val="28"/>
        </w:rPr>
        <w:t>36.4</w:t>
      </w:r>
      <w:r w:rsidR="00084F01" w:rsidRPr="00501823">
        <w:rPr>
          <w:rFonts w:ascii="Times New Roman" w:eastAsia="標楷體" w:hAnsi="Times New Roman" w:hint="eastAsia"/>
          <w:sz w:val="28"/>
          <w:szCs w:val="28"/>
        </w:rPr>
        <w:t>7</w:t>
      </w:r>
      <w:r w:rsidR="004C5780" w:rsidRPr="00501823">
        <w:rPr>
          <w:rFonts w:ascii="Times New Roman" w:eastAsia="標楷體" w:hAnsi="Times New Roman" w:hint="eastAsia"/>
          <w:sz w:val="28"/>
          <w:szCs w:val="28"/>
        </w:rPr>
        <w:t>%</w:t>
      </w:r>
      <w:r w:rsidR="004C5780" w:rsidRPr="00501823">
        <w:rPr>
          <w:rFonts w:ascii="Times New Roman" w:eastAsia="標楷體" w:hAnsi="Times New Roman" w:hint="eastAsia"/>
          <w:sz w:val="28"/>
          <w:szCs w:val="28"/>
        </w:rPr>
        <w:t>。</w:t>
      </w:r>
    </w:p>
    <w:p w:rsidR="00C857D7" w:rsidRPr="00A5061C" w:rsidRDefault="009103CC" w:rsidP="00E238F3">
      <w:pPr>
        <w:pStyle w:val="a7"/>
        <w:spacing w:beforeLines="100" w:before="360" w:afterLines="50" w:after="180"/>
        <w:ind w:leftChars="100" w:left="240" w:firstLineChars="200" w:firstLine="560"/>
        <w:rPr>
          <w:rFonts w:ascii="Times New Roman" w:eastAsia="標楷體" w:hAnsi="Times New Roman"/>
          <w:sz w:val="28"/>
          <w:szCs w:val="28"/>
        </w:rPr>
      </w:pPr>
      <w:r w:rsidRPr="00A5061C">
        <w:rPr>
          <w:rFonts w:ascii="Times New Roman" w:eastAsia="標楷體" w:hAnsi="Times New Roman"/>
          <w:sz w:val="28"/>
          <w:szCs w:val="28"/>
        </w:rPr>
        <w:t>另就男女性別分析僱用方式所占比率，男性以兼職方式略多，女性以全職方式略多，</w:t>
      </w:r>
      <w:r w:rsidRPr="00A5061C">
        <w:rPr>
          <w:rFonts w:ascii="Times New Roman" w:eastAsia="標楷體" w:hAnsi="Times New Roman"/>
          <w:sz w:val="28"/>
          <w:szCs w:val="28"/>
        </w:rPr>
        <w:t>108</w:t>
      </w:r>
      <w:r w:rsidR="003C73FC" w:rsidRPr="00A5061C">
        <w:rPr>
          <w:rFonts w:ascii="Times New Roman" w:eastAsia="標楷體" w:hAnsi="Times New Roman"/>
          <w:sz w:val="28"/>
          <w:szCs w:val="28"/>
        </w:rPr>
        <w:t>年僱用方式為全職的男性及女性比率皆有微幅成長。討論其可能</w:t>
      </w:r>
      <w:r w:rsidR="00A20336" w:rsidRPr="00A5061C">
        <w:rPr>
          <w:rFonts w:ascii="Times New Roman" w:eastAsia="標楷體" w:hAnsi="Times New Roman"/>
          <w:sz w:val="28"/>
          <w:szCs w:val="28"/>
        </w:rPr>
        <w:t>原</w:t>
      </w:r>
      <w:r w:rsidRPr="00A5061C">
        <w:rPr>
          <w:rFonts w:ascii="Times New Roman" w:eastAsia="標楷體" w:hAnsi="Times New Roman"/>
          <w:sz w:val="28"/>
          <w:szCs w:val="28"/>
        </w:rPr>
        <w:t>由還是在於</w:t>
      </w:r>
      <w:proofErr w:type="gramStart"/>
      <w:r w:rsidRPr="00A5061C">
        <w:rPr>
          <w:rFonts w:ascii="Times New Roman" w:eastAsia="標楷體" w:hAnsi="Times New Roman"/>
          <w:sz w:val="28"/>
          <w:szCs w:val="28"/>
        </w:rPr>
        <w:t>居家照服員</w:t>
      </w:r>
      <w:proofErr w:type="gramEnd"/>
      <w:r w:rsidRPr="00A5061C">
        <w:rPr>
          <w:rFonts w:ascii="Times New Roman" w:eastAsia="標楷體" w:hAnsi="Times New Roman"/>
          <w:sz w:val="28"/>
          <w:szCs w:val="28"/>
        </w:rPr>
        <w:t>工作型態比較偏向女性角色，男性可能將此工作當</w:t>
      </w:r>
      <w:r w:rsidR="003C73FC" w:rsidRPr="00A5061C">
        <w:rPr>
          <w:rFonts w:ascii="Times New Roman" w:eastAsia="標楷體" w:hAnsi="Times New Roman"/>
          <w:sz w:val="28"/>
          <w:szCs w:val="28"/>
        </w:rPr>
        <w:t>作</w:t>
      </w:r>
      <w:r w:rsidRPr="00A5061C">
        <w:rPr>
          <w:rFonts w:ascii="Times New Roman" w:eastAsia="標楷體" w:hAnsi="Times New Roman"/>
          <w:sz w:val="28"/>
          <w:szCs w:val="28"/>
        </w:rPr>
        <w:t>一個臨時性</w:t>
      </w:r>
      <w:r w:rsidR="00A20336" w:rsidRPr="00A5061C">
        <w:rPr>
          <w:rFonts w:ascii="Times New Roman" w:eastAsia="標楷體" w:hAnsi="Times New Roman"/>
          <w:sz w:val="28"/>
          <w:szCs w:val="28"/>
        </w:rPr>
        <w:t>或</w:t>
      </w:r>
      <w:r w:rsidRPr="00A5061C">
        <w:rPr>
          <w:rFonts w:ascii="Times New Roman" w:eastAsia="標楷體" w:hAnsi="Times New Roman"/>
          <w:sz w:val="28"/>
          <w:szCs w:val="28"/>
        </w:rPr>
        <w:t>暫時性的工作銜接。另就全職與兼職</w:t>
      </w:r>
      <w:r w:rsidR="005464BF" w:rsidRPr="00A5061C">
        <w:rPr>
          <w:rFonts w:ascii="Times New Roman" w:eastAsia="標楷體" w:hAnsi="Times New Roman"/>
          <w:sz w:val="28"/>
          <w:szCs w:val="28"/>
        </w:rPr>
        <w:t>人數比率</w:t>
      </w:r>
      <w:r w:rsidR="003C73FC" w:rsidRPr="00A5061C">
        <w:rPr>
          <w:rFonts w:ascii="Times New Roman" w:eastAsia="標楷體" w:hAnsi="Times New Roman"/>
          <w:sz w:val="28"/>
          <w:szCs w:val="28"/>
        </w:rPr>
        <w:t>約</w:t>
      </w:r>
      <w:r w:rsidR="005464BF" w:rsidRPr="00A5061C">
        <w:rPr>
          <w:rFonts w:ascii="Times New Roman" w:eastAsia="標楷體" w:hAnsi="Times New Roman"/>
          <w:sz w:val="28"/>
          <w:szCs w:val="28"/>
        </w:rPr>
        <w:t>略各占半數，顯示</w:t>
      </w:r>
      <w:proofErr w:type="gramStart"/>
      <w:r w:rsidR="005464BF" w:rsidRPr="00A5061C">
        <w:rPr>
          <w:rFonts w:ascii="Times New Roman" w:eastAsia="標楷體" w:hAnsi="Times New Roman"/>
          <w:sz w:val="28"/>
          <w:szCs w:val="28"/>
        </w:rPr>
        <w:t>居家照服員</w:t>
      </w:r>
      <w:proofErr w:type="gramEnd"/>
      <w:r w:rsidR="005464BF" w:rsidRPr="00A5061C">
        <w:rPr>
          <w:rFonts w:ascii="Times New Roman" w:eastAsia="標楷體" w:hAnsi="Times New Roman"/>
          <w:sz w:val="28"/>
          <w:szCs w:val="28"/>
        </w:rPr>
        <w:t>是一</w:t>
      </w:r>
      <w:r w:rsidR="005464BF" w:rsidRPr="00A5061C">
        <w:rPr>
          <w:rFonts w:ascii="Times New Roman" w:eastAsia="標楷體" w:hAnsi="Times New Roman"/>
          <w:sz w:val="28"/>
          <w:szCs w:val="28"/>
        </w:rPr>
        <w:lastRenderedPageBreak/>
        <w:t>項工時彈性很大的職業，</w:t>
      </w:r>
      <w:proofErr w:type="gramStart"/>
      <w:r w:rsidR="005464BF" w:rsidRPr="00A5061C">
        <w:rPr>
          <w:rFonts w:ascii="Times New Roman" w:eastAsia="標楷體" w:hAnsi="Times New Roman"/>
          <w:sz w:val="28"/>
          <w:szCs w:val="28"/>
        </w:rPr>
        <w:t>居家照服員</w:t>
      </w:r>
      <w:proofErr w:type="gramEnd"/>
      <w:r w:rsidR="005464BF" w:rsidRPr="00A5061C">
        <w:rPr>
          <w:rFonts w:ascii="Times New Roman" w:eastAsia="標楷體" w:hAnsi="Times New Roman"/>
          <w:sz w:val="28"/>
          <w:szCs w:val="28"/>
        </w:rPr>
        <w:t>的時間可透過排班，工作性質可多元選擇全職或兼職，來工作賺取所得，亦可兼顧到家庭。</w:t>
      </w:r>
    </w:p>
    <w:p w:rsidR="00730942" w:rsidRPr="00A5061C" w:rsidRDefault="008A1351" w:rsidP="00517481">
      <w:pPr>
        <w:pStyle w:val="af1"/>
        <w:jc w:val="center"/>
        <w:rPr>
          <w:rFonts w:ascii="Times New Roman" w:eastAsia="標楷體" w:hAnsi="Times New Roman"/>
          <w:sz w:val="28"/>
          <w:szCs w:val="28"/>
        </w:rPr>
      </w:pPr>
      <w:bookmarkStart w:id="24" w:name="_Toc44848183"/>
      <w:r w:rsidRPr="00A5061C">
        <w:rPr>
          <w:rFonts w:ascii="Times New Roman" w:eastAsia="標楷體" w:hAnsi="Times New Roman"/>
          <w:sz w:val="28"/>
          <w:szCs w:val="28"/>
        </w:rPr>
        <w:t>表</w:t>
      </w:r>
      <w:r w:rsidRPr="00A5061C">
        <w:rPr>
          <w:rFonts w:ascii="Times New Roman" w:eastAsia="標楷體" w:hAnsi="Times New Roman"/>
          <w:sz w:val="28"/>
          <w:szCs w:val="28"/>
        </w:rPr>
        <w:t xml:space="preserve"> </w:t>
      </w:r>
      <w:r w:rsidR="006F25C7" w:rsidRPr="00A5061C">
        <w:rPr>
          <w:rFonts w:ascii="Times New Roman" w:eastAsia="標楷體" w:hAnsi="Times New Roman"/>
          <w:sz w:val="28"/>
          <w:szCs w:val="28"/>
        </w:rPr>
        <w:fldChar w:fldCharType="begin"/>
      </w:r>
      <w:r w:rsidRPr="00A5061C">
        <w:rPr>
          <w:rFonts w:ascii="Times New Roman" w:eastAsia="標楷體" w:hAnsi="Times New Roman"/>
          <w:sz w:val="28"/>
          <w:szCs w:val="28"/>
        </w:rPr>
        <w:instrText xml:space="preserve"> SEQ </w:instrText>
      </w:r>
      <w:r w:rsidRPr="00A5061C">
        <w:rPr>
          <w:rFonts w:ascii="Times New Roman" w:eastAsia="標楷體" w:hAnsi="Times New Roman"/>
          <w:sz w:val="28"/>
          <w:szCs w:val="28"/>
        </w:rPr>
        <w:instrText>表</w:instrText>
      </w:r>
      <w:r w:rsidRPr="00A5061C">
        <w:rPr>
          <w:rFonts w:ascii="Times New Roman" w:eastAsia="標楷體" w:hAnsi="Times New Roman"/>
          <w:sz w:val="28"/>
          <w:szCs w:val="28"/>
        </w:rPr>
        <w:instrText xml:space="preserve"> \* ARABIC </w:instrText>
      </w:r>
      <w:r w:rsidR="006F25C7" w:rsidRPr="00A5061C">
        <w:rPr>
          <w:rFonts w:ascii="Times New Roman" w:eastAsia="標楷體" w:hAnsi="Times New Roman"/>
          <w:sz w:val="28"/>
          <w:szCs w:val="28"/>
        </w:rPr>
        <w:fldChar w:fldCharType="separate"/>
      </w:r>
      <w:r w:rsidR="00365AFD">
        <w:rPr>
          <w:rFonts w:ascii="Times New Roman" w:eastAsia="標楷體" w:hAnsi="Times New Roman"/>
          <w:noProof/>
          <w:sz w:val="28"/>
          <w:szCs w:val="28"/>
        </w:rPr>
        <w:t>8</w:t>
      </w:r>
      <w:r w:rsidR="006F25C7" w:rsidRPr="00A5061C">
        <w:rPr>
          <w:rFonts w:ascii="Times New Roman" w:eastAsia="標楷體" w:hAnsi="Times New Roman"/>
          <w:sz w:val="28"/>
          <w:szCs w:val="28"/>
        </w:rPr>
        <w:fldChar w:fldCharType="end"/>
      </w:r>
      <w:r w:rsidR="00487BED" w:rsidRPr="00A5061C">
        <w:rPr>
          <w:rFonts w:ascii="Times New Roman" w:eastAsia="標楷體" w:hAnsi="Times New Roman"/>
          <w:sz w:val="28"/>
          <w:szCs w:val="28"/>
        </w:rPr>
        <w:t xml:space="preserve">  </w:t>
      </w:r>
      <w:proofErr w:type="gramStart"/>
      <w:r w:rsidR="00730942" w:rsidRPr="00A5061C">
        <w:rPr>
          <w:rFonts w:ascii="Times New Roman" w:eastAsia="標楷體" w:hAnsi="Times New Roman"/>
          <w:sz w:val="28"/>
          <w:szCs w:val="28"/>
        </w:rPr>
        <w:t>居家照服員</w:t>
      </w:r>
      <w:proofErr w:type="gramEnd"/>
      <w:r w:rsidR="00487BED" w:rsidRPr="00A5061C">
        <w:rPr>
          <w:rFonts w:ascii="Times New Roman" w:eastAsia="標楷體" w:hAnsi="Times New Roman"/>
          <w:sz w:val="28"/>
          <w:szCs w:val="28"/>
        </w:rPr>
        <w:t>受</w:t>
      </w:r>
      <w:proofErr w:type="gramStart"/>
      <w:r w:rsidR="00487BED" w:rsidRPr="00A5061C">
        <w:rPr>
          <w:rFonts w:ascii="Times New Roman" w:eastAsia="標楷體" w:hAnsi="Times New Roman"/>
          <w:sz w:val="28"/>
          <w:szCs w:val="28"/>
        </w:rPr>
        <w:t>僱</w:t>
      </w:r>
      <w:proofErr w:type="gramEnd"/>
      <w:r w:rsidR="00487BED" w:rsidRPr="00A5061C">
        <w:rPr>
          <w:rFonts w:ascii="Times New Roman" w:eastAsia="標楷體" w:hAnsi="Times New Roman"/>
          <w:sz w:val="28"/>
          <w:szCs w:val="28"/>
        </w:rPr>
        <w:t>方式</w:t>
      </w:r>
      <w:r w:rsidR="007E22A1">
        <w:rPr>
          <w:rFonts w:ascii="Times New Roman" w:eastAsia="標楷體" w:hAnsi="Times New Roman" w:hint="eastAsia"/>
          <w:sz w:val="28"/>
          <w:szCs w:val="28"/>
        </w:rPr>
        <w:t>之男女</w:t>
      </w:r>
      <w:r w:rsidR="00487BED" w:rsidRPr="00A5061C">
        <w:rPr>
          <w:rFonts w:ascii="Times New Roman" w:eastAsia="標楷體" w:hAnsi="Times New Roman"/>
          <w:sz w:val="28"/>
          <w:szCs w:val="28"/>
        </w:rPr>
        <w:t>統計</w:t>
      </w:r>
      <w:bookmarkEnd w:id="24"/>
    </w:p>
    <w:p w:rsidR="00517481" w:rsidRDefault="004324FF" w:rsidP="004324FF">
      <w:pPr>
        <w:wordWrap w:val="0"/>
        <w:jc w:val="right"/>
        <w:rPr>
          <w:rFonts w:ascii="Times New Roman" w:eastAsia="標楷體" w:hAnsi="Times New Roman"/>
          <w:color w:val="00B050"/>
          <w:sz w:val="20"/>
          <w:szCs w:val="20"/>
        </w:rPr>
      </w:pPr>
      <w:r>
        <w:rPr>
          <w:rFonts w:ascii="Times New Roman" w:eastAsia="標楷體" w:hAnsi="Times New Roman" w:hint="eastAsia"/>
          <w:sz w:val="20"/>
          <w:szCs w:val="20"/>
        </w:rPr>
        <w:t xml:space="preserve">  </w:t>
      </w:r>
      <w:r w:rsidR="00517481" w:rsidRPr="00A5061C">
        <w:rPr>
          <w:rFonts w:ascii="Times New Roman" w:eastAsia="標楷體" w:hAnsi="Times New Roman"/>
          <w:sz w:val="20"/>
          <w:szCs w:val="20"/>
        </w:rPr>
        <w:t>單位：</w:t>
      </w:r>
      <w:r w:rsidR="00517481" w:rsidRPr="004136F3">
        <w:rPr>
          <w:rFonts w:ascii="Times New Roman" w:eastAsia="標楷體" w:hAnsi="Times New Roman"/>
          <w:color w:val="00B050"/>
          <w:sz w:val="20"/>
          <w:szCs w:val="20"/>
        </w:rPr>
        <w:t>人</w:t>
      </w:r>
      <w:r>
        <w:rPr>
          <w:rFonts w:ascii="Times New Roman" w:eastAsia="標楷體" w:hAnsi="Times New Roman" w:hint="eastAsia"/>
          <w:color w:val="00B050"/>
          <w:sz w:val="20"/>
          <w:szCs w:val="20"/>
        </w:rPr>
        <w:t>、</w:t>
      </w:r>
      <w:r>
        <w:rPr>
          <w:rFonts w:ascii="Times New Roman" w:eastAsia="標楷體" w:hAnsi="Times New Roman" w:hint="eastAsia"/>
          <w:color w:val="00B050"/>
          <w:sz w:val="20"/>
          <w:szCs w:val="20"/>
        </w:rPr>
        <w:t>%</w:t>
      </w:r>
    </w:p>
    <w:tbl>
      <w:tblPr>
        <w:tblW w:w="10773" w:type="dxa"/>
        <w:tblInd w:w="-1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88"/>
        <w:gridCol w:w="988"/>
        <w:gridCol w:w="1224"/>
        <w:gridCol w:w="1224"/>
        <w:gridCol w:w="1224"/>
        <w:gridCol w:w="1224"/>
        <w:gridCol w:w="1224"/>
        <w:gridCol w:w="1224"/>
        <w:gridCol w:w="1453"/>
      </w:tblGrid>
      <w:tr w:rsidR="00A37B27" w:rsidRPr="00A37B27" w:rsidTr="00195ABD">
        <w:trPr>
          <w:trHeight w:val="339"/>
        </w:trPr>
        <w:tc>
          <w:tcPr>
            <w:tcW w:w="988" w:type="dxa"/>
            <w:vMerge w:val="restart"/>
            <w:shd w:val="clear" w:color="000000" w:fill="E2EFDA"/>
            <w:vAlign w:val="center"/>
            <w:hideMark/>
          </w:tcPr>
          <w:p w:rsidR="00A37B27" w:rsidRPr="00A37B27" w:rsidRDefault="00A37B27" w:rsidP="00A37B27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A37B27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僱</w:t>
            </w:r>
            <w:r w:rsidRPr="00A37B27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用</w:t>
            </w:r>
          </w:p>
          <w:p w:rsidR="00A37B27" w:rsidRPr="00A37B27" w:rsidRDefault="00A37B27" w:rsidP="00A37B27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A37B27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方式</w:t>
            </w:r>
          </w:p>
        </w:tc>
        <w:tc>
          <w:tcPr>
            <w:tcW w:w="988" w:type="dxa"/>
            <w:vMerge w:val="restart"/>
            <w:shd w:val="clear" w:color="000000" w:fill="E2EFDA"/>
            <w:vAlign w:val="center"/>
            <w:hideMark/>
          </w:tcPr>
          <w:p w:rsidR="00A37B27" w:rsidRPr="00A37B27" w:rsidRDefault="00A37B27" w:rsidP="00A37B27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  <w:lang w:bidi="hi-IN"/>
              </w:rPr>
            </w:pPr>
            <w:r w:rsidRPr="00A37B27">
              <w:rPr>
                <w:rFonts w:ascii="Times New Roman" w:eastAsia="標楷體" w:hAnsi="Times New Roman" w:hint="eastAsia"/>
                <w:kern w:val="0"/>
                <w:szCs w:val="24"/>
                <w:lang w:bidi="hi-IN"/>
              </w:rPr>
              <w:t>性別</w:t>
            </w:r>
          </w:p>
        </w:tc>
        <w:tc>
          <w:tcPr>
            <w:tcW w:w="2448" w:type="dxa"/>
            <w:gridSpan w:val="2"/>
            <w:shd w:val="clear" w:color="000000" w:fill="E2EFDA"/>
            <w:vAlign w:val="center"/>
            <w:hideMark/>
          </w:tcPr>
          <w:p w:rsidR="00A37B27" w:rsidRPr="00A37B27" w:rsidRDefault="00A37B27" w:rsidP="00A37B27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A37B27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107</w:t>
            </w:r>
          </w:p>
        </w:tc>
        <w:tc>
          <w:tcPr>
            <w:tcW w:w="2448" w:type="dxa"/>
            <w:gridSpan w:val="2"/>
            <w:shd w:val="clear" w:color="000000" w:fill="E2EFDA"/>
            <w:vAlign w:val="center"/>
            <w:hideMark/>
          </w:tcPr>
          <w:p w:rsidR="00A37B27" w:rsidRPr="00A37B27" w:rsidRDefault="00A37B27" w:rsidP="00A37B27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A37B27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108</w:t>
            </w:r>
          </w:p>
        </w:tc>
        <w:tc>
          <w:tcPr>
            <w:tcW w:w="2448" w:type="dxa"/>
            <w:gridSpan w:val="2"/>
            <w:shd w:val="clear" w:color="000000" w:fill="E2EFDA"/>
          </w:tcPr>
          <w:p w:rsidR="00A37B27" w:rsidRPr="00A37B27" w:rsidRDefault="00A37B27" w:rsidP="00A37B27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A37B27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增減情形</w:t>
            </w:r>
          </w:p>
        </w:tc>
        <w:tc>
          <w:tcPr>
            <w:tcW w:w="1453" w:type="dxa"/>
            <w:vMerge w:val="restart"/>
            <w:shd w:val="clear" w:color="000000" w:fill="E2EFDA"/>
            <w:vAlign w:val="center"/>
            <w:hideMark/>
          </w:tcPr>
          <w:p w:rsidR="00A37B27" w:rsidRPr="00A37B27" w:rsidRDefault="00A37B27" w:rsidP="00A37B27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A37B27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小計</w:t>
            </w:r>
          </w:p>
        </w:tc>
      </w:tr>
      <w:tr w:rsidR="006D4E72" w:rsidRPr="00A37B27" w:rsidTr="00195ABD">
        <w:trPr>
          <w:trHeight w:val="339"/>
        </w:trPr>
        <w:tc>
          <w:tcPr>
            <w:tcW w:w="988" w:type="dxa"/>
            <w:vMerge/>
            <w:vAlign w:val="center"/>
            <w:hideMark/>
          </w:tcPr>
          <w:p w:rsidR="00A37B27" w:rsidRPr="00A37B27" w:rsidRDefault="00A37B27" w:rsidP="00A37B27">
            <w:pPr>
              <w:widowControl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988" w:type="dxa"/>
            <w:vMerge/>
            <w:vAlign w:val="center"/>
            <w:hideMark/>
          </w:tcPr>
          <w:p w:rsidR="00A37B27" w:rsidRPr="00A37B27" w:rsidRDefault="00A37B27" w:rsidP="00A37B27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  <w:lang w:bidi="hi-IN"/>
              </w:rPr>
            </w:pPr>
          </w:p>
        </w:tc>
        <w:tc>
          <w:tcPr>
            <w:tcW w:w="1224" w:type="dxa"/>
            <w:shd w:val="clear" w:color="000000" w:fill="E2EFDA"/>
            <w:vAlign w:val="center"/>
            <w:hideMark/>
          </w:tcPr>
          <w:p w:rsidR="00A37B27" w:rsidRPr="00A37B27" w:rsidRDefault="00A37B27" w:rsidP="006B5812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A37B27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人數</w:t>
            </w:r>
          </w:p>
        </w:tc>
        <w:tc>
          <w:tcPr>
            <w:tcW w:w="1224" w:type="dxa"/>
            <w:shd w:val="clear" w:color="000000" w:fill="E2EFDA"/>
            <w:vAlign w:val="center"/>
            <w:hideMark/>
          </w:tcPr>
          <w:p w:rsidR="00A37B27" w:rsidRPr="00A37B27" w:rsidRDefault="00A37B27" w:rsidP="006B5812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A37B27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比率</w:t>
            </w:r>
          </w:p>
        </w:tc>
        <w:tc>
          <w:tcPr>
            <w:tcW w:w="1224" w:type="dxa"/>
            <w:shd w:val="clear" w:color="000000" w:fill="E2EFDA"/>
            <w:hideMark/>
          </w:tcPr>
          <w:p w:rsidR="00A37B27" w:rsidRPr="00A37B27" w:rsidRDefault="00A37B27" w:rsidP="006B5812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A37B27">
              <w:rPr>
                <w:rFonts w:ascii="Times New Roman" w:eastAsia="標楷體" w:hAnsi="Times New Roman" w:hint="eastAsia"/>
                <w:szCs w:val="24"/>
              </w:rPr>
              <w:t>人數</w:t>
            </w:r>
          </w:p>
        </w:tc>
        <w:tc>
          <w:tcPr>
            <w:tcW w:w="1224" w:type="dxa"/>
            <w:shd w:val="clear" w:color="000000" w:fill="E2EFDA"/>
            <w:vAlign w:val="center"/>
            <w:hideMark/>
          </w:tcPr>
          <w:p w:rsidR="00A37B27" w:rsidRPr="00A37B27" w:rsidRDefault="00A37B27" w:rsidP="006B5812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A37B27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比率</w:t>
            </w:r>
          </w:p>
        </w:tc>
        <w:tc>
          <w:tcPr>
            <w:tcW w:w="1224" w:type="dxa"/>
            <w:shd w:val="clear" w:color="auto" w:fill="E2EFDA"/>
          </w:tcPr>
          <w:p w:rsidR="00A37B27" w:rsidRPr="00A37B27" w:rsidRDefault="006B5812" w:rsidP="006B5812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6B5812">
              <w:rPr>
                <w:rFonts w:ascii="Times New Roman" w:eastAsia="標楷體" w:hAnsi="Times New Roman" w:hint="eastAsia"/>
                <w:szCs w:val="24"/>
              </w:rPr>
              <w:t>增減</w:t>
            </w:r>
            <w:r w:rsidR="00A37B27" w:rsidRPr="00A37B27">
              <w:rPr>
                <w:rFonts w:ascii="Times New Roman" w:eastAsia="標楷體" w:hAnsi="Times New Roman" w:hint="eastAsia"/>
                <w:szCs w:val="24"/>
              </w:rPr>
              <w:t>人數</w:t>
            </w:r>
          </w:p>
        </w:tc>
        <w:tc>
          <w:tcPr>
            <w:tcW w:w="1224" w:type="dxa"/>
            <w:shd w:val="clear" w:color="auto" w:fill="E2EFDA"/>
          </w:tcPr>
          <w:p w:rsidR="00A37B27" w:rsidRPr="00A37B27" w:rsidRDefault="006B5812" w:rsidP="006B5812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6B5812">
              <w:rPr>
                <w:rFonts w:ascii="Times New Roman" w:eastAsia="標楷體" w:hAnsi="Times New Roman" w:hint="eastAsia"/>
                <w:szCs w:val="24"/>
              </w:rPr>
              <w:t>增減</w:t>
            </w:r>
            <w:r w:rsidR="00A37B27" w:rsidRPr="00A37B27">
              <w:rPr>
                <w:rFonts w:ascii="Times New Roman" w:eastAsia="標楷體" w:hAnsi="Times New Roman" w:hint="eastAsia"/>
                <w:szCs w:val="24"/>
              </w:rPr>
              <w:t>比率</w:t>
            </w:r>
          </w:p>
        </w:tc>
        <w:tc>
          <w:tcPr>
            <w:tcW w:w="1453" w:type="dxa"/>
            <w:vMerge/>
            <w:vAlign w:val="center"/>
            <w:hideMark/>
          </w:tcPr>
          <w:p w:rsidR="00A37B27" w:rsidRPr="00A37B27" w:rsidRDefault="00A37B27" w:rsidP="00A37B27">
            <w:pPr>
              <w:widowControl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6B5812" w:rsidRPr="00A37B27" w:rsidTr="00195ABD">
        <w:trPr>
          <w:trHeight w:val="339"/>
        </w:trPr>
        <w:tc>
          <w:tcPr>
            <w:tcW w:w="988" w:type="dxa"/>
            <w:vMerge w:val="restart"/>
            <w:shd w:val="clear" w:color="auto" w:fill="auto"/>
            <w:noWrap/>
            <w:vAlign w:val="center"/>
            <w:hideMark/>
          </w:tcPr>
          <w:p w:rsidR="006B5812" w:rsidRPr="00A37B27" w:rsidRDefault="006B5812" w:rsidP="00A37B27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  <w:r w:rsidRPr="00A37B27">
              <w:rPr>
                <w:rFonts w:ascii="Times New Roman" w:eastAsia="標楷體" w:hAnsi="Times New Roman" w:hint="eastAsia"/>
                <w:szCs w:val="24"/>
              </w:rPr>
              <w:t>全</w:t>
            </w:r>
            <w:proofErr w:type="gramStart"/>
            <w:r w:rsidRPr="00A37B27">
              <w:rPr>
                <w:rFonts w:ascii="Times New Roman" w:eastAsia="標楷體" w:hAnsi="Times New Roman" w:hint="eastAsia"/>
                <w:szCs w:val="24"/>
              </w:rPr>
              <w:t>職照服</w:t>
            </w:r>
            <w:proofErr w:type="gramEnd"/>
            <w:r w:rsidRPr="00A37B27">
              <w:rPr>
                <w:rFonts w:ascii="Times New Roman" w:eastAsia="標楷體" w:hAnsi="Times New Roman" w:hint="eastAsia"/>
                <w:szCs w:val="24"/>
              </w:rPr>
              <w:t>員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6B5812" w:rsidRPr="00A37B27" w:rsidRDefault="006B5812" w:rsidP="00A37B27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  <w:lang w:bidi="hi-IN"/>
              </w:rPr>
            </w:pPr>
            <w:r w:rsidRPr="00A37B27">
              <w:rPr>
                <w:rFonts w:ascii="Times New Roman" w:eastAsia="標楷體" w:hAnsi="Times New Roman" w:hint="eastAsia"/>
                <w:kern w:val="0"/>
                <w:szCs w:val="24"/>
                <w:lang w:bidi="hi-IN"/>
              </w:rPr>
              <w:t>合計</w:t>
            </w:r>
          </w:p>
        </w:tc>
        <w:tc>
          <w:tcPr>
            <w:tcW w:w="2448" w:type="dxa"/>
            <w:gridSpan w:val="2"/>
            <w:shd w:val="clear" w:color="auto" w:fill="auto"/>
            <w:noWrap/>
            <w:vAlign w:val="center"/>
            <w:hideMark/>
          </w:tcPr>
          <w:p w:rsidR="006B5812" w:rsidRPr="00A37B27" w:rsidRDefault="006B5812" w:rsidP="00A37B27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  <w:r w:rsidRPr="00A37B27">
              <w:rPr>
                <w:rFonts w:ascii="Times New Roman" w:eastAsia="標楷體" w:hAnsi="Times New Roman" w:hint="eastAsia"/>
                <w:szCs w:val="24"/>
              </w:rPr>
              <w:t>644</w:t>
            </w:r>
          </w:p>
        </w:tc>
        <w:tc>
          <w:tcPr>
            <w:tcW w:w="2448" w:type="dxa"/>
            <w:gridSpan w:val="2"/>
            <w:shd w:val="clear" w:color="auto" w:fill="auto"/>
            <w:noWrap/>
            <w:vAlign w:val="center"/>
            <w:hideMark/>
          </w:tcPr>
          <w:p w:rsidR="006B5812" w:rsidRPr="00A37B27" w:rsidRDefault="006B5812" w:rsidP="006B5812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  <w:r w:rsidRPr="00A37B27">
              <w:rPr>
                <w:rFonts w:ascii="Times New Roman" w:eastAsia="標楷體" w:hAnsi="Times New Roman"/>
                <w:szCs w:val="24"/>
              </w:rPr>
              <w:t>968</w:t>
            </w:r>
          </w:p>
        </w:tc>
        <w:tc>
          <w:tcPr>
            <w:tcW w:w="1224" w:type="dxa"/>
          </w:tcPr>
          <w:p w:rsidR="006B5812" w:rsidRPr="00A37B27" w:rsidRDefault="006B5812" w:rsidP="006B5812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  <w:r w:rsidRPr="00A37B27">
              <w:rPr>
                <w:rFonts w:ascii="Times New Roman" w:eastAsia="標楷體" w:hAnsi="Times New Roman" w:hint="eastAsia"/>
                <w:szCs w:val="24"/>
              </w:rPr>
              <w:t>324</w:t>
            </w:r>
          </w:p>
        </w:tc>
        <w:tc>
          <w:tcPr>
            <w:tcW w:w="1224" w:type="dxa"/>
          </w:tcPr>
          <w:p w:rsidR="006B5812" w:rsidRPr="00A37B27" w:rsidRDefault="006B5812" w:rsidP="006B5812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50.31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6B5812" w:rsidRPr="00A37B27" w:rsidRDefault="006B5812" w:rsidP="00A37B27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  <w:r w:rsidRPr="00A37B27"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A37B27">
              <w:rPr>
                <w:rFonts w:ascii="Times New Roman" w:eastAsia="標楷體" w:hAnsi="Times New Roman"/>
                <w:szCs w:val="24"/>
              </w:rPr>
              <w:t>,</w:t>
            </w:r>
            <w:r w:rsidRPr="00A37B27">
              <w:rPr>
                <w:rFonts w:ascii="Times New Roman" w:eastAsia="標楷體" w:hAnsi="Times New Roman" w:hint="eastAsia"/>
                <w:szCs w:val="24"/>
              </w:rPr>
              <w:t>262</w:t>
            </w:r>
          </w:p>
        </w:tc>
      </w:tr>
      <w:tr w:rsidR="00A37B27" w:rsidRPr="00A37B27" w:rsidTr="00195ABD">
        <w:trPr>
          <w:trHeight w:val="339"/>
        </w:trPr>
        <w:tc>
          <w:tcPr>
            <w:tcW w:w="988" w:type="dxa"/>
            <w:vMerge/>
            <w:vAlign w:val="center"/>
            <w:hideMark/>
          </w:tcPr>
          <w:p w:rsidR="00A37B27" w:rsidRPr="00A37B27" w:rsidRDefault="00A37B27" w:rsidP="00A37B27">
            <w:pPr>
              <w:widowControl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A37B27" w:rsidRPr="00A37B27" w:rsidRDefault="00A37B27" w:rsidP="00A37B27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  <w:lang w:bidi="hi-IN"/>
              </w:rPr>
            </w:pPr>
            <w:r w:rsidRPr="00A37B27">
              <w:rPr>
                <w:rFonts w:ascii="Times New Roman" w:eastAsia="標楷體" w:hAnsi="Times New Roman" w:hint="eastAsia"/>
                <w:kern w:val="0"/>
                <w:szCs w:val="24"/>
                <w:lang w:bidi="hi-IN"/>
              </w:rPr>
              <w:t>男性</w:t>
            </w: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:rsidR="00A37B27" w:rsidRPr="00A37B27" w:rsidRDefault="00A37B27" w:rsidP="00A37B27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  <w:r w:rsidRPr="00A37B27">
              <w:rPr>
                <w:rFonts w:ascii="Times New Roman" w:eastAsia="標楷體" w:hAnsi="Times New Roman" w:hint="eastAsia"/>
                <w:szCs w:val="24"/>
              </w:rPr>
              <w:t>72</w:t>
            </w: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:rsidR="00A37B27" w:rsidRPr="00A37B27" w:rsidRDefault="00A37B27" w:rsidP="00A37B27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  <w:r w:rsidRPr="00A37B27">
              <w:rPr>
                <w:rFonts w:ascii="Times New Roman" w:eastAsia="標楷體" w:hAnsi="Times New Roman" w:hint="eastAsia"/>
                <w:szCs w:val="24"/>
              </w:rPr>
              <w:t>11.18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A37B27" w:rsidRPr="00A37B27" w:rsidRDefault="00A37B27" w:rsidP="00A37B2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A37B27">
              <w:rPr>
                <w:rFonts w:ascii="Times New Roman" w:eastAsia="標楷體" w:hAnsi="Times New Roman"/>
                <w:szCs w:val="24"/>
              </w:rPr>
              <w:t>121</w:t>
            </w: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:rsidR="00A37B27" w:rsidRPr="00A37B27" w:rsidRDefault="00A37B27" w:rsidP="00A37B27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  <w:r w:rsidRPr="00A37B27">
              <w:rPr>
                <w:rFonts w:ascii="Times New Roman" w:eastAsia="標楷體" w:hAnsi="Times New Roman"/>
                <w:szCs w:val="24"/>
              </w:rPr>
              <w:t>12.50</w:t>
            </w:r>
          </w:p>
        </w:tc>
        <w:tc>
          <w:tcPr>
            <w:tcW w:w="1224" w:type="dxa"/>
          </w:tcPr>
          <w:p w:rsidR="00A37B27" w:rsidRPr="00A37B27" w:rsidRDefault="00A37B27" w:rsidP="006B5812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  <w:r w:rsidRPr="00A37B27">
              <w:rPr>
                <w:rFonts w:ascii="Times New Roman" w:eastAsia="標楷體" w:hAnsi="Times New Roman"/>
                <w:szCs w:val="24"/>
              </w:rPr>
              <w:t>49</w:t>
            </w:r>
          </w:p>
        </w:tc>
        <w:tc>
          <w:tcPr>
            <w:tcW w:w="1224" w:type="dxa"/>
          </w:tcPr>
          <w:p w:rsidR="00A37B27" w:rsidRPr="00A37B27" w:rsidRDefault="00A37B27" w:rsidP="006B5812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  <w:r w:rsidRPr="00A37B27">
              <w:rPr>
                <w:rFonts w:ascii="Times New Roman" w:eastAsia="標楷體" w:hAnsi="Times New Roman"/>
                <w:szCs w:val="24"/>
              </w:rPr>
              <w:t>68.06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A37B27" w:rsidRPr="00A37B27" w:rsidRDefault="00A37B27" w:rsidP="00A37B27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  <w:r w:rsidRPr="00A37B27">
              <w:rPr>
                <w:rFonts w:ascii="Times New Roman" w:eastAsia="標楷體" w:hAnsi="Times New Roman" w:hint="eastAsia"/>
                <w:szCs w:val="24"/>
              </w:rPr>
              <w:t>158</w:t>
            </w:r>
          </w:p>
        </w:tc>
      </w:tr>
      <w:tr w:rsidR="00195ABD" w:rsidRPr="00A37B27" w:rsidTr="00195ABD">
        <w:trPr>
          <w:trHeight w:val="339"/>
        </w:trPr>
        <w:tc>
          <w:tcPr>
            <w:tcW w:w="988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A37B27" w:rsidRPr="00A37B27" w:rsidRDefault="00A37B27" w:rsidP="00A37B27">
            <w:pPr>
              <w:widowControl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98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27" w:rsidRPr="00A37B27" w:rsidRDefault="00A37B27" w:rsidP="00A37B27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  <w:lang w:bidi="hi-IN"/>
              </w:rPr>
            </w:pPr>
            <w:r w:rsidRPr="00A37B27">
              <w:rPr>
                <w:rFonts w:ascii="Times New Roman" w:eastAsia="標楷體" w:hAnsi="Times New Roman" w:hint="eastAsia"/>
                <w:kern w:val="0"/>
                <w:szCs w:val="24"/>
                <w:lang w:bidi="hi-IN"/>
              </w:rPr>
              <w:t>女性</w:t>
            </w:r>
          </w:p>
        </w:tc>
        <w:tc>
          <w:tcPr>
            <w:tcW w:w="122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27" w:rsidRPr="00A37B27" w:rsidRDefault="00A37B27" w:rsidP="00A37B27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  <w:r w:rsidRPr="00A37B27">
              <w:rPr>
                <w:rFonts w:ascii="Times New Roman" w:eastAsia="標楷體" w:hAnsi="Times New Roman" w:hint="eastAsia"/>
                <w:szCs w:val="24"/>
              </w:rPr>
              <w:t>572</w:t>
            </w:r>
          </w:p>
        </w:tc>
        <w:tc>
          <w:tcPr>
            <w:tcW w:w="122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27" w:rsidRPr="00A37B27" w:rsidRDefault="00A37B27" w:rsidP="00A37B27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  <w:r w:rsidRPr="00A37B27">
              <w:rPr>
                <w:rFonts w:ascii="Times New Roman" w:eastAsia="標楷體" w:hAnsi="Times New Roman" w:hint="eastAsia"/>
                <w:szCs w:val="24"/>
              </w:rPr>
              <w:t>88.8</w:t>
            </w:r>
            <w:r w:rsidRPr="00A37B27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122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A37B27" w:rsidRPr="00A37B27" w:rsidRDefault="00A37B27" w:rsidP="00A37B2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A37B27">
              <w:rPr>
                <w:rFonts w:ascii="Times New Roman" w:eastAsia="標楷體" w:hAnsi="Times New Roman"/>
                <w:szCs w:val="24"/>
              </w:rPr>
              <w:t>847</w:t>
            </w:r>
          </w:p>
        </w:tc>
        <w:tc>
          <w:tcPr>
            <w:tcW w:w="122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27" w:rsidRPr="00A37B27" w:rsidRDefault="00A37B27" w:rsidP="00A37B27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  <w:r w:rsidRPr="00A37B27">
              <w:rPr>
                <w:rFonts w:ascii="Times New Roman" w:eastAsia="標楷體" w:hAnsi="Times New Roman"/>
                <w:szCs w:val="24"/>
              </w:rPr>
              <w:t>87.50</w:t>
            </w:r>
          </w:p>
        </w:tc>
        <w:tc>
          <w:tcPr>
            <w:tcW w:w="1224" w:type="dxa"/>
            <w:tcBorders>
              <w:bottom w:val="single" w:sz="4" w:space="0" w:color="auto"/>
            </w:tcBorders>
          </w:tcPr>
          <w:p w:rsidR="00A37B27" w:rsidRPr="00A37B27" w:rsidRDefault="00A37B27" w:rsidP="006B5812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  <w:r w:rsidRPr="00A37B27">
              <w:rPr>
                <w:rFonts w:ascii="Times New Roman" w:eastAsia="標楷體" w:hAnsi="Times New Roman"/>
                <w:szCs w:val="24"/>
              </w:rPr>
              <w:t>275</w:t>
            </w:r>
          </w:p>
        </w:tc>
        <w:tc>
          <w:tcPr>
            <w:tcW w:w="1224" w:type="dxa"/>
            <w:tcBorders>
              <w:bottom w:val="single" w:sz="4" w:space="0" w:color="auto"/>
            </w:tcBorders>
          </w:tcPr>
          <w:p w:rsidR="00A37B27" w:rsidRPr="00A37B27" w:rsidRDefault="00A37B27" w:rsidP="006B5812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  <w:r w:rsidRPr="00A37B27">
              <w:rPr>
                <w:rFonts w:ascii="Times New Roman" w:eastAsia="標楷體" w:hAnsi="Times New Roman"/>
                <w:szCs w:val="24"/>
              </w:rPr>
              <w:t>48.08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27" w:rsidRPr="00A37B27" w:rsidRDefault="00A37B27" w:rsidP="00A37B27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  <w:r w:rsidRPr="00A37B27"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A37B27">
              <w:rPr>
                <w:rFonts w:ascii="Times New Roman" w:eastAsia="標楷體" w:hAnsi="Times New Roman"/>
                <w:szCs w:val="24"/>
              </w:rPr>
              <w:t>,</w:t>
            </w:r>
            <w:r w:rsidRPr="00A37B27">
              <w:rPr>
                <w:rFonts w:ascii="Times New Roman" w:eastAsia="標楷體" w:hAnsi="Times New Roman" w:hint="eastAsia"/>
                <w:szCs w:val="24"/>
              </w:rPr>
              <w:t>104</w:t>
            </w:r>
          </w:p>
        </w:tc>
      </w:tr>
      <w:tr w:rsidR="006B5812" w:rsidRPr="00A37B27" w:rsidTr="00195ABD">
        <w:trPr>
          <w:trHeight w:val="339"/>
        </w:trPr>
        <w:tc>
          <w:tcPr>
            <w:tcW w:w="988" w:type="dxa"/>
            <w:vMerge w:val="restart"/>
            <w:shd w:val="clear" w:color="auto" w:fill="auto"/>
            <w:noWrap/>
            <w:vAlign w:val="center"/>
            <w:hideMark/>
          </w:tcPr>
          <w:p w:rsidR="006B5812" w:rsidRPr="00A37B27" w:rsidRDefault="006B5812" w:rsidP="00A37B27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  <w:proofErr w:type="gramStart"/>
            <w:r w:rsidRPr="00A37B27">
              <w:rPr>
                <w:rFonts w:ascii="Times New Roman" w:eastAsia="標楷體" w:hAnsi="Times New Roman" w:hint="eastAsia"/>
                <w:szCs w:val="24"/>
              </w:rPr>
              <w:t>兼職照服員</w:t>
            </w:r>
            <w:proofErr w:type="gramEnd"/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6B5812" w:rsidRPr="00A37B27" w:rsidRDefault="006B5812" w:rsidP="00A37B27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  <w:lang w:bidi="hi-IN"/>
              </w:rPr>
            </w:pPr>
            <w:r w:rsidRPr="00A37B27">
              <w:rPr>
                <w:rFonts w:ascii="Times New Roman" w:eastAsia="標楷體" w:hAnsi="Times New Roman" w:hint="eastAsia"/>
                <w:kern w:val="0"/>
                <w:szCs w:val="24"/>
                <w:lang w:bidi="hi-IN"/>
              </w:rPr>
              <w:t>合計</w:t>
            </w:r>
          </w:p>
        </w:tc>
        <w:tc>
          <w:tcPr>
            <w:tcW w:w="2448" w:type="dxa"/>
            <w:gridSpan w:val="2"/>
            <w:shd w:val="clear" w:color="auto" w:fill="auto"/>
            <w:noWrap/>
            <w:vAlign w:val="center"/>
            <w:hideMark/>
          </w:tcPr>
          <w:p w:rsidR="006B5812" w:rsidRPr="00A37B27" w:rsidRDefault="006B5812" w:rsidP="00A37B27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  <w:r w:rsidRPr="00A37B27">
              <w:rPr>
                <w:rFonts w:ascii="Times New Roman" w:eastAsia="標楷體" w:hAnsi="Times New Roman" w:hint="eastAsia"/>
                <w:szCs w:val="24"/>
              </w:rPr>
              <w:t>618</w:t>
            </w:r>
          </w:p>
        </w:tc>
        <w:tc>
          <w:tcPr>
            <w:tcW w:w="2448" w:type="dxa"/>
            <w:gridSpan w:val="2"/>
            <w:shd w:val="clear" w:color="auto" w:fill="auto"/>
            <w:noWrap/>
            <w:vAlign w:val="center"/>
            <w:hideMark/>
          </w:tcPr>
          <w:p w:rsidR="006B5812" w:rsidRPr="00A37B27" w:rsidRDefault="006B5812" w:rsidP="00A37B27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  <w:r w:rsidRPr="00A37B27">
              <w:rPr>
                <w:rFonts w:ascii="Times New Roman" w:eastAsia="標楷體" w:hAnsi="Times New Roman"/>
                <w:szCs w:val="24"/>
              </w:rPr>
              <w:t>867</w:t>
            </w:r>
          </w:p>
        </w:tc>
        <w:tc>
          <w:tcPr>
            <w:tcW w:w="1224" w:type="dxa"/>
          </w:tcPr>
          <w:p w:rsidR="006B5812" w:rsidRPr="00A37B27" w:rsidRDefault="006B5812" w:rsidP="006B5812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  <w:r w:rsidRPr="00A37B27">
              <w:rPr>
                <w:rFonts w:ascii="Times New Roman" w:eastAsia="標楷體" w:hAnsi="Times New Roman"/>
                <w:szCs w:val="24"/>
              </w:rPr>
              <w:t>249</w:t>
            </w:r>
          </w:p>
        </w:tc>
        <w:tc>
          <w:tcPr>
            <w:tcW w:w="1224" w:type="dxa"/>
          </w:tcPr>
          <w:p w:rsidR="006B5812" w:rsidRPr="00A37B27" w:rsidRDefault="006B5812" w:rsidP="006B5812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40.29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6B5812" w:rsidRPr="00A37B27" w:rsidRDefault="006B5812" w:rsidP="00A37B27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  <w:r w:rsidRPr="00A37B27"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A37B27">
              <w:rPr>
                <w:rFonts w:ascii="Times New Roman" w:eastAsia="標楷體" w:hAnsi="Times New Roman"/>
                <w:szCs w:val="24"/>
              </w:rPr>
              <w:t>,</w:t>
            </w:r>
            <w:r w:rsidRPr="00A37B27">
              <w:rPr>
                <w:rFonts w:ascii="Times New Roman" w:eastAsia="標楷體" w:hAnsi="Times New Roman" w:hint="eastAsia"/>
                <w:szCs w:val="24"/>
              </w:rPr>
              <w:t>835</w:t>
            </w:r>
          </w:p>
        </w:tc>
      </w:tr>
      <w:tr w:rsidR="00A37B27" w:rsidRPr="00A37B27" w:rsidTr="00195ABD">
        <w:trPr>
          <w:trHeight w:val="339"/>
        </w:trPr>
        <w:tc>
          <w:tcPr>
            <w:tcW w:w="988" w:type="dxa"/>
            <w:vMerge/>
            <w:vAlign w:val="center"/>
            <w:hideMark/>
          </w:tcPr>
          <w:p w:rsidR="00A37B27" w:rsidRPr="00A37B27" w:rsidRDefault="00A37B27" w:rsidP="00A37B27">
            <w:pPr>
              <w:widowControl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A37B27" w:rsidRPr="00A37B27" w:rsidRDefault="00A37B27" w:rsidP="00A37B27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  <w:lang w:bidi="hi-IN"/>
              </w:rPr>
            </w:pPr>
            <w:r w:rsidRPr="00A37B27">
              <w:rPr>
                <w:rFonts w:ascii="Times New Roman" w:eastAsia="標楷體" w:hAnsi="Times New Roman" w:hint="eastAsia"/>
                <w:kern w:val="0"/>
                <w:szCs w:val="24"/>
                <w:lang w:bidi="hi-IN"/>
              </w:rPr>
              <w:t>男性</w:t>
            </w: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:rsidR="00A37B27" w:rsidRPr="00A37B27" w:rsidRDefault="00A37B27" w:rsidP="00A37B27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  <w:r w:rsidRPr="00A37B27">
              <w:rPr>
                <w:rFonts w:ascii="Times New Roman" w:eastAsia="標楷體" w:hAnsi="Times New Roman" w:hint="eastAsia"/>
                <w:szCs w:val="24"/>
              </w:rPr>
              <w:t>86</w:t>
            </w: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:rsidR="00A37B27" w:rsidRPr="00A37B27" w:rsidRDefault="00A37B27" w:rsidP="00A37B27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  <w:r w:rsidRPr="00A37B27">
              <w:rPr>
                <w:rFonts w:ascii="Times New Roman" w:eastAsia="標楷體" w:hAnsi="Times New Roman"/>
                <w:szCs w:val="24"/>
              </w:rPr>
              <w:t>13.92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A37B27" w:rsidRPr="00A37B27" w:rsidRDefault="00A37B27" w:rsidP="00A37B2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A37B27">
              <w:rPr>
                <w:rFonts w:ascii="Times New Roman" w:eastAsia="標楷體" w:hAnsi="Times New Roman"/>
                <w:szCs w:val="24"/>
              </w:rPr>
              <w:t>141</w:t>
            </w: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:rsidR="00A37B27" w:rsidRPr="00A37B27" w:rsidRDefault="00A37B27" w:rsidP="00A37B27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  <w:r w:rsidRPr="00A37B27">
              <w:rPr>
                <w:rFonts w:ascii="Times New Roman" w:eastAsia="標楷體" w:hAnsi="Times New Roman" w:hint="eastAsia"/>
                <w:szCs w:val="24"/>
              </w:rPr>
              <w:t>16.26</w:t>
            </w:r>
          </w:p>
        </w:tc>
        <w:tc>
          <w:tcPr>
            <w:tcW w:w="1224" w:type="dxa"/>
          </w:tcPr>
          <w:p w:rsidR="00A37B27" w:rsidRPr="00A37B27" w:rsidRDefault="00A37B27" w:rsidP="006B5812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  <w:r w:rsidRPr="00A37B27">
              <w:rPr>
                <w:rFonts w:ascii="Times New Roman" w:eastAsia="標楷體" w:hAnsi="Times New Roman"/>
                <w:szCs w:val="24"/>
              </w:rPr>
              <w:t>55</w:t>
            </w:r>
          </w:p>
        </w:tc>
        <w:tc>
          <w:tcPr>
            <w:tcW w:w="1224" w:type="dxa"/>
          </w:tcPr>
          <w:p w:rsidR="00A37B27" w:rsidRPr="00A37B27" w:rsidRDefault="00A37B27" w:rsidP="006B5812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  <w:r w:rsidRPr="00A37B27">
              <w:rPr>
                <w:rFonts w:ascii="Times New Roman" w:eastAsia="標楷體" w:hAnsi="Times New Roman"/>
                <w:szCs w:val="24"/>
              </w:rPr>
              <w:t>63.95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A37B27" w:rsidRPr="00A37B27" w:rsidRDefault="00A37B27" w:rsidP="00A37B27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  <w:r w:rsidRPr="00A37B27">
              <w:rPr>
                <w:rFonts w:ascii="Times New Roman" w:eastAsia="標楷體" w:hAnsi="Times New Roman" w:hint="eastAsia"/>
                <w:szCs w:val="24"/>
              </w:rPr>
              <w:t>262</w:t>
            </w:r>
          </w:p>
        </w:tc>
      </w:tr>
      <w:tr w:rsidR="00A37B27" w:rsidRPr="00A37B27" w:rsidTr="00195ABD">
        <w:trPr>
          <w:trHeight w:val="339"/>
        </w:trPr>
        <w:tc>
          <w:tcPr>
            <w:tcW w:w="988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A37B27" w:rsidRPr="00A37B27" w:rsidRDefault="00A37B27" w:rsidP="00A37B27">
            <w:pPr>
              <w:widowControl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98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27" w:rsidRPr="00A37B27" w:rsidRDefault="00A37B27" w:rsidP="00A37B27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  <w:lang w:bidi="hi-IN"/>
              </w:rPr>
            </w:pPr>
            <w:r w:rsidRPr="00A37B27">
              <w:rPr>
                <w:rFonts w:ascii="Times New Roman" w:eastAsia="標楷體" w:hAnsi="Times New Roman" w:hint="eastAsia"/>
                <w:kern w:val="0"/>
                <w:szCs w:val="24"/>
                <w:lang w:bidi="hi-IN"/>
              </w:rPr>
              <w:t>女性</w:t>
            </w:r>
          </w:p>
        </w:tc>
        <w:tc>
          <w:tcPr>
            <w:tcW w:w="122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27" w:rsidRPr="00A37B27" w:rsidRDefault="00A37B27" w:rsidP="00A37B27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  <w:r w:rsidRPr="00A37B27">
              <w:rPr>
                <w:rFonts w:ascii="Times New Roman" w:eastAsia="標楷體" w:hAnsi="Times New Roman" w:hint="eastAsia"/>
                <w:szCs w:val="24"/>
              </w:rPr>
              <w:t>532</w:t>
            </w:r>
          </w:p>
        </w:tc>
        <w:tc>
          <w:tcPr>
            <w:tcW w:w="122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27" w:rsidRPr="00A37B27" w:rsidRDefault="00A37B27" w:rsidP="00A37B27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  <w:r w:rsidRPr="00A37B27">
              <w:rPr>
                <w:rFonts w:ascii="Times New Roman" w:eastAsia="標楷體" w:hAnsi="Times New Roman" w:hint="eastAsia"/>
                <w:szCs w:val="24"/>
              </w:rPr>
              <w:t>8</w:t>
            </w:r>
            <w:r w:rsidRPr="00A37B27">
              <w:rPr>
                <w:rFonts w:ascii="Times New Roman" w:eastAsia="標楷體" w:hAnsi="Times New Roman"/>
                <w:szCs w:val="24"/>
              </w:rPr>
              <w:t>6.08</w:t>
            </w:r>
          </w:p>
        </w:tc>
        <w:tc>
          <w:tcPr>
            <w:tcW w:w="122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A37B27" w:rsidRPr="00A37B27" w:rsidRDefault="00A37B27" w:rsidP="00A37B2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A37B27">
              <w:rPr>
                <w:rFonts w:ascii="Times New Roman" w:eastAsia="標楷體" w:hAnsi="Times New Roman"/>
                <w:szCs w:val="24"/>
              </w:rPr>
              <w:t>726</w:t>
            </w:r>
          </w:p>
        </w:tc>
        <w:tc>
          <w:tcPr>
            <w:tcW w:w="122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27" w:rsidRPr="00A37B27" w:rsidRDefault="00A37B27" w:rsidP="00A37B27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  <w:r w:rsidRPr="00A37B27">
              <w:rPr>
                <w:rFonts w:ascii="Times New Roman" w:eastAsia="標楷體" w:hAnsi="Times New Roman" w:hint="eastAsia"/>
                <w:szCs w:val="24"/>
              </w:rPr>
              <w:t>83.7</w:t>
            </w:r>
            <w:r w:rsidRPr="00A37B27">
              <w:rPr>
                <w:rFonts w:ascii="Times New Roman" w:eastAsia="標楷體" w:hAnsi="Times New Roman"/>
                <w:szCs w:val="24"/>
              </w:rPr>
              <w:t>4</w:t>
            </w:r>
          </w:p>
        </w:tc>
        <w:tc>
          <w:tcPr>
            <w:tcW w:w="1224" w:type="dxa"/>
            <w:tcBorders>
              <w:bottom w:val="single" w:sz="4" w:space="0" w:color="auto"/>
            </w:tcBorders>
          </w:tcPr>
          <w:p w:rsidR="00A37B27" w:rsidRPr="00A37B27" w:rsidRDefault="00A37B27" w:rsidP="006B5812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  <w:r w:rsidRPr="00A37B27">
              <w:rPr>
                <w:rFonts w:ascii="Times New Roman" w:eastAsia="標楷體" w:hAnsi="Times New Roman"/>
                <w:szCs w:val="24"/>
              </w:rPr>
              <w:t>194</w:t>
            </w:r>
          </w:p>
        </w:tc>
        <w:tc>
          <w:tcPr>
            <w:tcW w:w="1224" w:type="dxa"/>
            <w:tcBorders>
              <w:bottom w:val="single" w:sz="4" w:space="0" w:color="auto"/>
            </w:tcBorders>
          </w:tcPr>
          <w:p w:rsidR="00A37B27" w:rsidRPr="00A37B27" w:rsidRDefault="00A37B27" w:rsidP="006B5812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  <w:r w:rsidRPr="00A37B27">
              <w:rPr>
                <w:rFonts w:ascii="Times New Roman" w:eastAsia="標楷體" w:hAnsi="Times New Roman"/>
                <w:szCs w:val="24"/>
              </w:rPr>
              <w:t>36.47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27" w:rsidRPr="00A37B27" w:rsidRDefault="00A37B27" w:rsidP="00A37B27">
            <w:pPr>
              <w:widowControl/>
              <w:jc w:val="center"/>
              <w:rPr>
                <w:rFonts w:ascii="Times New Roman" w:eastAsia="標楷體" w:hAnsi="Times New Roman"/>
                <w:szCs w:val="24"/>
              </w:rPr>
            </w:pPr>
            <w:r w:rsidRPr="00A37B27"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A37B27">
              <w:rPr>
                <w:rFonts w:ascii="Times New Roman" w:eastAsia="標楷體" w:hAnsi="Times New Roman"/>
                <w:szCs w:val="24"/>
              </w:rPr>
              <w:t>,</w:t>
            </w:r>
            <w:r w:rsidRPr="00A37B27">
              <w:rPr>
                <w:rFonts w:ascii="Times New Roman" w:eastAsia="標楷體" w:hAnsi="Times New Roman" w:hint="eastAsia"/>
                <w:szCs w:val="24"/>
              </w:rPr>
              <w:t>573</w:t>
            </w:r>
          </w:p>
        </w:tc>
      </w:tr>
      <w:tr w:rsidR="00A37B27" w:rsidRPr="00A37B27" w:rsidTr="00195ABD">
        <w:trPr>
          <w:trHeight w:val="339"/>
        </w:trPr>
        <w:tc>
          <w:tcPr>
            <w:tcW w:w="1077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7B27" w:rsidRPr="00A37B27" w:rsidRDefault="00A37B27" w:rsidP="00A37B27">
            <w:pPr>
              <w:widowControl/>
              <w:rPr>
                <w:rFonts w:ascii="Times New Roman" w:eastAsia="標楷體" w:hAnsi="Times New Roman"/>
                <w:sz w:val="20"/>
                <w:szCs w:val="20"/>
              </w:rPr>
            </w:pPr>
            <w:r w:rsidRPr="00A37B27">
              <w:rPr>
                <w:rFonts w:ascii="Times New Roman" w:eastAsia="標楷體" w:hAnsi="Times New Roman" w:hint="eastAsia"/>
                <w:sz w:val="20"/>
                <w:szCs w:val="20"/>
              </w:rPr>
              <w:t>資料來源：</w:t>
            </w:r>
            <w:r w:rsidRPr="00A37B27">
              <w:rPr>
                <w:rFonts w:ascii="Times New Roman" w:eastAsia="標楷體" w:hAnsi="Times New Roman" w:hint="eastAsia"/>
                <w:sz w:val="20"/>
                <w:szCs w:val="20"/>
              </w:rPr>
              <w:t>107</w:t>
            </w:r>
            <w:r w:rsidRPr="00A37B27">
              <w:rPr>
                <w:rFonts w:ascii="Times New Roman" w:eastAsia="標楷體" w:hAnsi="Times New Roman" w:hint="eastAsia"/>
                <w:sz w:val="20"/>
                <w:szCs w:val="20"/>
              </w:rPr>
              <w:t>年至</w:t>
            </w:r>
            <w:r w:rsidRPr="00A37B27">
              <w:rPr>
                <w:rFonts w:ascii="Times New Roman" w:eastAsia="標楷體" w:hAnsi="Times New Roman" w:hint="eastAsia"/>
                <w:sz w:val="20"/>
                <w:szCs w:val="20"/>
              </w:rPr>
              <w:t>108</w:t>
            </w:r>
            <w:r w:rsidRPr="00A37B27">
              <w:rPr>
                <w:rFonts w:ascii="Times New Roman" w:eastAsia="標楷體" w:hAnsi="Times New Roman" w:hint="eastAsia"/>
                <w:sz w:val="20"/>
                <w:szCs w:val="20"/>
              </w:rPr>
              <w:t>年</w:t>
            </w:r>
            <w:proofErr w:type="gramStart"/>
            <w:r w:rsidRPr="00A37B27">
              <w:rPr>
                <w:rFonts w:ascii="Times New Roman" w:eastAsia="標楷體" w:hAnsi="Times New Roman" w:hint="eastAsia"/>
                <w:sz w:val="20"/>
                <w:szCs w:val="20"/>
              </w:rPr>
              <w:t>臺</w:t>
            </w:r>
            <w:proofErr w:type="gramEnd"/>
            <w:r w:rsidRPr="00A37B27">
              <w:rPr>
                <w:rFonts w:ascii="Times New Roman" w:eastAsia="標楷體" w:hAnsi="Times New Roman" w:hint="eastAsia"/>
                <w:sz w:val="20"/>
                <w:szCs w:val="20"/>
              </w:rPr>
              <w:t>南市</w:t>
            </w:r>
            <w:proofErr w:type="gramStart"/>
            <w:r w:rsidRPr="00A37B27">
              <w:rPr>
                <w:rFonts w:ascii="Times New Roman" w:eastAsia="標楷體" w:hAnsi="Times New Roman" w:hint="eastAsia"/>
                <w:sz w:val="20"/>
                <w:szCs w:val="20"/>
              </w:rPr>
              <w:t>居家照服員</w:t>
            </w:r>
            <w:proofErr w:type="gramEnd"/>
            <w:r w:rsidRPr="00A37B27">
              <w:rPr>
                <w:rFonts w:ascii="Times New Roman" w:eastAsia="標楷體" w:hAnsi="Times New Roman" w:hint="eastAsia"/>
                <w:sz w:val="20"/>
                <w:szCs w:val="20"/>
              </w:rPr>
              <w:t>人數統計表。</w:t>
            </w:r>
          </w:p>
        </w:tc>
      </w:tr>
    </w:tbl>
    <w:p w:rsidR="00A37B27" w:rsidRPr="00A37B27" w:rsidRDefault="00A37B27" w:rsidP="00A37B27">
      <w:pPr>
        <w:jc w:val="right"/>
        <w:rPr>
          <w:rFonts w:ascii="Times New Roman" w:eastAsia="標楷體" w:hAnsi="Times New Roman"/>
          <w:color w:val="00B050"/>
          <w:sz w:val="20"/>
          <w:szCs w:val="20"/>
        </w:rPr>
      </w:pPr>
    </w:p>
    <w:p w:rsidR="0044165E" w:rsidRPr="005D56C7" w:rsidRDefault="005D56C7" w:rsidP="005D56C7">
      <w:pPr>
        <w:widowControl/>
        <w:spacing w:line="240" w:lineRule="exact"/>
        <w:jc w:val="right"/>
        <w:rPr>
          <w:rFonts w:ascii="Times New Roman" w:eastAsia="標楷體" w:hAnsi="Times New Roman"/>
          <w:color w:val="00B050"/>
          <w:sz w:val="20"/>
          <w:szCs w:val="20"/>
        </w:rPr>
      </w:pPr>
      <w:r w:rsidRPr="00B944B8">
        <w:rPr>
          <w:rFonts w:ascii="Times New Roman" w:eastAsia="標楷體" w:hAnsi="Times New Roman"/>
          <w:color w:val="00B050"/>
          <w:sz w:val="20"/>
          <w:szCs w:val="20"/>
        </w:rPr>
        <w:t xml:space="preserve"> </w:t>
      </w:r>
    </w:p>
    <w:p w:rsidR="001E6EB6" w:rsidRDefault="00897CF6" w:rsidP="000216AE">
      <w:pPr>
        <w:widowControl/>
        <w:rPr>
          <w:rFonts w:ascii="Times New Roman" w:eastAsia="標楷體" w:hAnsi="Times New Roman"/>
          <w:sz w:val="27"/>
          <w:szCs w:val="27"/>
        </w:rPr>
      </w:pPr>
      <w:r>
        <w:rPr>
          <w:rFonts w:ascii="Times New Roman" w:eastAsia="標楷體" w:hAnsi="Times New Roman"/>
          <w:noProof/>
          <w:color w:val="00B05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0809AF" wp14:editId="78685D95">
                <wp:simplePos x="0" y="0"/>
                <wp:positionH relativeFrom="margin">
                  <wp:posOffset>34290</wp:posOffset>
                </wp:positionH>
                <wp:positionV relativeFrom="paragraph">
                  <wp:posOffset>118745</wp:posOffset>
                </wp:positionV>
                <wp:extent cx="314325" cy="266700"/>
                <wp:effectExtent l="0" t="0" r="9525" b="0"/>
                <wp:wrapNone/>
                <wp:docPr id="11" name="文字方塊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97CF6" w:rsidRPr="00897CF6" w:rsidRDefault="00897CF6" w:rsidP="00897CF6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897CF6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D0809AF" id="文字方塊 11" o:spid="_x0000_s1030" type="#_x0000_t202" style="position:absolute;margin-left:2.7pt;margin-top:9.35pt;width:24.75pt;height:21pt;z-index:2516695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" fillcolor="white [3201]" stroked="f" strokeweight=".5pt">
                <v:textbox>
                  <w:txbxContent>
                    <w:p w:rsidR="00897CF6" w:rsidRPr="00897CF6" w:rsidRDefault="00897CF6" w:rsidP="00897CF6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897CF6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人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E6EB6">
        <w:rPr>
          <w:noProof/>
        </w:rPr>
        <w:drawing>
          <wp:inline distT="0" distB="0" distL="0" distR="0" wp14:anchorId="4BEEF2A6" wp14:editId="28DFB049">
            <wp:extent cx="5400040" cy="3150023"/>
            <wp:effectExtent l="0" t="0" r="10160" b="12700"/>
            <wp:docPr id="3" name="圖表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5D56C7" w:rsidRPr="005D56C7" w:rsidRDefault="005D56C7" w:rsidP="005D56C7">
      <w:pPr>
        <w:spacing w:line="360" w:lineRule="auto"/>
        <w:jc w:val="center"/>
        <w:rPr>
          <w:rFonts w:ascii="標楷體" w:eastAsia="標楷體" w:hAnsi="標楷體"/>
          <w:sz w:val="28"/>
          <w:szCs w:val="28"/>
        </w:rPr>
      </w:pPr>
      <w:r w:rsidRPr="00A5061C">
        <w:rPr>
          <w:rFonts w:ascii="Times New Roman" w:eastAsia="標楷體" w:hAnsi="Times New Roman"/>
          <w:sz w:val="28"/>
          <w:szCs w:val="28"/>
        </w:rPr>
        <w:t>圖</w:t>
      </w:r>
      <w:r w:rsidRPr="00A5061C">
        <w:rPr>
          <w:rFonts w:ascii="Times New Roman" w:eastAsia="標楷體" w:hAnsi="Times New Roman"/>
          <w:sz w:val="28"/>
          <w:szCs w:val="28"/>
        </w:rPr>
        <w:t xml:space="preserve"> </w:t>
      </w:r>
      <w:r>
        <w:rPr>
          <w:rFonts w:ascii="Times New Roman" w:eastAsia="標楷體" w:hAnsi="Times New Roman" w:hint="eastAsia"/>
          <w:sz w:val="28"/>
          <w:szCs w:val="28"/>
        </w:rPr>
        <w:t xml:space="preserve">6  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居家照服員</w:t>
      </w:r>
      <w:proofErr w:type="gramEnd"/>
      <w:r>
        <w:rPr>
          <w:rFonts w:ascii="標楷體" w:eastAsia="標楷體" w:hAnsi="標楷體" w:hint="eastAsia"/>
          <w:sz w:val="28"/>
          <w:szCs w:val="28"/>
        </w:rPr>
        <w:t>受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僱</w:t>
      </w:r>
      <w:proofErr w:type="gramEnd"/>
      <w:r>
        <w:rPr>
          <w:rFonts w:ascii="標楷體" w:eastAsia="標楷體" w:hAnsi="標楷體" w:hint="eastAsia"/>
          <w:sz w:val="28"/>
          <w:szCs w:val="28"/>
        </w:rPr>
        <w:t>方式男女統計</w:t>
      </w:r>
      <w:r w:rsidR="00C25EBD">
        <w:rPr>
          <w:rFonts w:ascii="標楷體" w:eastAsia="標楷體" w:hAnsi="標楷體" w:hint="eastAsia"/>
          <w:sz w:val="28"/>
          <w:szCs w:val="28"/>
        </w:rPr>
        <w:t>(全職)</w:t>
      </w:r>
      <w:r>
        <w:rPr>
          <w:rFonts w:ascii="標楷體" w:eastAsia="標楷體" w:hAnsi="標楷體" w:hint="eastAsia"/>
          <w:sz w:val="28"/>
          <w:szCs w:val="28"/>
        </w:rPr>
        <w:t>圖</w:t>
      </w:r>
    </w:p>
    <w:p w:rsidR="005D56C7" w:rsidRPr="005D56C7" w:rsidRDefault="005D56C7" w:rsidP="000216AE">
      <w:pPr>
        <w:widowControl/>
        <w:rPr>
          <w:rFonts w:ascii="Times New Roman" w:eastAsia="標楷體" w:hAnsi="Times New Roman"/>
          <w:sz w:val="27"/>
          <w:szCs w:val="27"/>
        </w:rPr>
      </w:pPr>
    </w:p>
    <w:p w:rsidR="005D56C7" w:rsidRDefault="005D56C7" w:rsidP="000216AE">
      <w:pPr>
        <w:widowControl/>
        <w:rPr>
          <w:rFonts w:ascii="Times New Roman" w:eastAsia="標楷體" w:hAnsi="Times New Roman"/>
          <w:sz w:val="27"/>
          <w:szCs w:val="27"/>
        </w:rPr>
      </w:pPr>
    </w:p>
    <w:p w:rsidR="005D56C7" w:rsidRDefault="005D56C7" w:rsidP="000216AE">
      <w:pPr>
        <w:widowControl/>
        <w:rPr>
          <w:rFonts w:ascii="Times New Roman" w:eastAsia="標楷體" w:hAnsi="Times New Roman"/>
          <w:sz w:val="27"/>
          <w:szCs w:val="27"/>
        </w:rPr>
      </w:pPr>
    </w:p>
    <w:p w:rsidR="005D56C7" w:rsidRDefault="005D56C7" w:rsidP="000216AE">
      <w:pPr>
        <w:widowControl/>
        <w:rPr>
          <w:rFonts w:ascii="Times New Roman" w:eastAsia="標楷體" w:hAnsi="Times New Roman"/>
          <w:sz w:val="27"/>
          <w:szCs w:val="27"/>
        </w:rPr>
      </w:pPr>
    </w:p>
    <w:p w:rsidR="005D56C7" w:rsidRDefault="005D56C7" w:rsidP="000216AE">
      <w:pPr>
        <w:widowControl/>
        <w:rPr>
          <w:rFonts w:ascii="Times New Roman" w:eastAsia="標楷體" w:hAnsi="Times New Roman"/>
          <w:sz w:val="27"/>
          <w:szCs w:val="27"/>
        </w:rPr>
      </w:pPr>
    </w:p>
    <w:p w:rsidR="005D56C7" w:rsidRPr="005D56C7" w:rsidRDefault="005D56C7" w:rsidP="005D56C7">
      <w:pPr>
        <w:widowControl/>
        <w:spacing w:line="240" w:lineRule="exact"/>
        <w:jc w:val="right"/>
        <w:rPr>
          <w:rFonts w:ascii="Times New Roman" w:eastAsia="標楷體" w:hAnsi="Times New Roman"/>
          <w:color w:val="00B050"/>
          <w:sz w:val="20"/>
          <w:szCs w:val="20"/>
        </w:rPr>
      </w:pPr>
      <w:r w:rsidRPr="00B944B8">
        <w:rPr>
          <w:rFonts w:ascii="Times New Roman" w:eastAsia="標楷體" w:hAnsi="Times New Roman"/>
          <w:color w:val="00B050"/>
          <w:sz w:val="20"/>
          <w:szCs w:val="20"/>
        </w:rPr>
        <w:t xml:space="preserve"> </w:t>
      </w:r>
    </w:p>
    <w:p w:rsidR="005D56C7" w:rsidRDefault="00897CF6" w:rsidP="000216AE">
      <w:pPr>
        <w:widowControl/>
        <w:rPr>
          <w:rFonts w:ascii="Times New Roman" w:eastAsia="標楷體" w:hAnsi="Times New Roman"/>
          <w:sz w:val="27"/>
          <w:szCs w:val="27"/>
        </w:rPr>
      </w:pPr>
      <w:r>
        <w:rPr>
          <w:rFonts w:ascii="Times New Roman" w:eastAsia="標楷體" w:hAnsi="Times New Roman"/>
          <w:noProof/>
          <w:color w:val="00B05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D8597F2" wp14:editId="2922E7E6">
                <wp:simplePos x="0" y="0"/>
                <wp:positionH relativeFrom="margin">
                  <wp:posOffset>28575</wp:posOffset>
                </wp:positionH>
                <wp:positionV relativeFrom="paragraph">
                  <wp:posOffset>104140</wp:posOffset>
                </wp:positionV>
                <wp:extent cx="314325" cy="266700"/>
                <wp:effectExtent l="0" t="0" r="9525" b="0"/>
                <wp:wrapNone/>
                <wp:docPr id="12" name="文字方塊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97CF6" w:rsidRPr="00897CF6" w:rsidRDefault="00897CF6" w:rsidP="00897CF6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897CF6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D8597F2" id="文字方塊 12" o:spid="_x0000_s1031" type="#_x0000_t202" style="position:absolute;margin-left:2.25pt;margin-top:8.2pt;width:24.75pt;height:21pt;z-index:2516715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" fillcolor="white [3201]" stroked="f" strokeweight=".5pt">
                <v:textbox>
                  <w:txbxContent>
                    <w:p w:rsidR="00897CF6" w:rsidRPr="00897CF6" w:rsidRDefault="00897CF6" w:rsidP="00897CF6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897CF6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人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D56C7">
        <w:rPr>
          <w:noProof/>
        </w:rPr>
        <w:drawing>
          <wp:inline distT="0" distB="0" distL="0" distR="0" wp14:anchorId="61405873" wp14:editId="7C8E0D2A">
            <wp:extent cx="5400040" cy="3150023"/>
            <wp:effectExtent l="0" t="0" r="10160" b="12700"/>
            <wp:docPr id="4" name="圖表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767DD1" w:rsidRPr="005D56C7" w:rsidRDefault="00767DD1" w:rsidP="00767DD1">
      <w:pPr>
        <w:spacing w:line="360" w:lineRule="auto"/>
        <w:jc w:val="center"/>
        <w:rPr>
          <w:rFonts w:ascii="標楷體" w:eastAsia="標楷體" w:hAnsi="標楷體"/>
          <w:sz w:val="28"/>
          <w:szCs w:val="28"/>
        </w:rPr>
      </w:pPr>
      <w:r w:rsidRPr="00A5061C">
        <w:rPr>
          <w:rFonts w:ascii="Times New Roman" w:eastAsia="標楷體" w:hAnsi="Times New Roman"/>
          <w:sz w:val="28"/>
          <w:szCs w:val="28"/>
        </w:rPr>
        <w:t>圖</w:t>
      </w:r>
      <w:r w:rsidRPr="00A5061C">
        <w:rPr>
          <w:rFonts w:ascii="Times New Roman" w:eastAsia="標楷體" w:hAnsi="Times New Roman"/>
          <w:sz w:val="28"/>
          <w:szCs w:val="28"/>
        </w:rPr>
        <w:t xml:space="preserve"> </w:t>
      </w:r>
      <w:r>
        <w:rPr>
          <w:rFonts w:ascii="Times New Roman" w:eastAsia="標楷體" w:hAnsi="Times New Roman" w:hint="eastAsia"/>
          <w:sz w:val="28"/>
          <w:szCs w:val="28"/>
        </w:rPr>
        <w:t xml:space="preserve">7  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居家照服員</w:t>
      </w:r>
      <w:proofErr w:type="gramEnd"/>
      <w:r>
        <w:rPr>
          <w:rFonts w:ascii="標楷體" w:eastAsia="標楷體" w:hAnsi="標楷體" w:hint="eastAsia"/>
          <w:sz w:val="28"/>
          <w:szCs w:val="28"/>
        </w:rPr>
        <w:t>受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僱</w:t>
      </w:r>
      <w:proofErr w:type="gramEnd"/>
      <w:r>
        <w:rPr>
          <w:rFonts w:ascii="標楷體" w:eastAsia="標楷體" w:hAnsi="標楷體" w:hint="eastAsia"/>
          <w:sz w:val="28"/>
          <w:szCs w:val="28"/>
        </w:rPr>
        <w:t>方式男女統計</w:t>
      </w:r>
      <w:r w:rsidR="00C25EBD">
        <w:rPr>
          <w:rFonts w:ascii="標楷體" w:eastAsia="標楷體" w:hAnsi="標楷體" w:hint="eastAsia"/>
          <w:sz w:val="28"/>
          <w:szCs w:val="28"/>
        </w:rPr>
        <w:t>(兼職)</w:t>
      </w:r>
      <w:r>
        <w:rPr>
          <w:rFonts w:ascii="標楷體" w:eastAsia="標楷體" w:hAnsi="標楷體" w:hint="eastAsia"/>
          <w:sz w:val="28"/>
          <w:szCs w:val="28"/>
        </w:rPr>
        <w:t>圖</w:t>
      </w:r>
    </w:p>
    <w:p w:rsidR="00767DD1" w:rsidRPr="00767DD1" w:rsidRDefault="00767DD1" w:rsidP="000216AE">
      <w:pPr>
        <w:widowControl/>
        <w:rPr>
          <w:rFonts w:ascii="Times New Roman" w:eastAsia="標楷體" w:hAnsi="Times New Roman"/>
          <w:sz w:val="27"/>
          <w:szCs w:val="27"/>
        </w:rPr>
      </w:pPr>
    </w:p>
    <w:p w:rsidR="00B94A1C" w:rsidRDefault="00B94A1C" w:rsidP="00B94A1C">
      <w:pPr>
        <w:pStyle w:val="af1"/>
        <w:jc w:val="center"/>
        <w:rPr>
          <w:rFonts w:ascii="Times New Roman" w:eastAsia="標楷體" w:hAnsi="Times New Roman"/>
          <w:sz w:val="28"/>
          <w:szCs w:val="28"/>
        </w:rPr>
      </w:pPr>
      <w:r w:rsidRPr="00A5061C">
        <w:rPr>
          <w:rFonts w:ascii="Times New Roman" w:eastAsia="標楷體" w:hAnsi="Times New Roman"/>
          <w:sz w:val="28"/>
          <w:szCs w:val="28"/>
        </w:rPr>
        <w:t>表</w:t>
      </w:r>
      <w:r w:rsidRPr="00A5061C">
        <w:rPr>
          <w:rFonts w:ascii="Times New Roman" w:eastAsia="標楷體" w:hAnsi="Times New Roman"/>
          <w:sz w:val="28"/>
          <w:szCs w:val="28"/>
        </w:rPr>
        <w:t xml:space="preserve"> </w:t>
      </w:r>
      <w:r>
        <w:rPr>
          <w:rFonts w:ascii="Times New Roman" w:eastAsia="標楷體" w:hAnsi="Times New Roman"/>
          <w:sz w:val="28"/>
          <w:szCs w:val="28"/>
        </w:rPr>
        <w:t>9</w:t>
      </w:r>
      <w:r w:rsidRPr="00A5061C">
        <w:rPr>
          <w:rFonts w:ascii="Times New Roman" w:eastAsia="標楷體" w:hAnsi="Times New Roman"/>
          <w:sz w:val="28"/>
          <w:szCs w:val="28"/>
        </w:rPr>
        <w:t xml:space="preserve">  </w:t>
      </w:r>
      <w:proofErr w:type="gramStart"/>
      <w:r w:rsidRPr="00A5061C">
        <w:rPr>
          <w:rFonts w:ascii="Times New Roman" w:eastAsia="標楷體" w:hAnsi="Times New Roman"/>
          <w:sz w:val="28"/>
          <w:szCs w:val="28"/>
        </w:rPr>
        <w:t>居家照服員</w:t>
      </w:r>
      <w:proofErr w:type="gramEnd"/>
      <w:r w:rsidRPr="00A5061C">
        <w:rPr>
          <w:rFonts w:ascii="Times New Roman" w:eastAsia="標楷體" w:hAnsi="Times New Roman"/>
          <w:sz w:val="28"/>
          <w:szCs w:val="28"/>
        </w:rPr>
        <w:t>受</w:t>
      </w:r>
      <w:proofErr w:type="gramStart"/>
      <w:r w:rsidRPr="00A5061C">
        <w:rPr>
          <w:rFonts w:ascii="Times New Roman" w:eastAsia="標楷體" w:hAnsi="Times New Roman"/>
          <w:sz w:val="28"/>
          <w:szCs w:val="28"/>
        </w:rPr>
        <w:t>僱</w:t>
      </w:r>
      <w:proofErr w:type="gramEnd"/>
      <w:r w:rsidRPr="00A5061C">
        <w:rPr>
          <w:rFonts w:ascii="Times New Roman" w:eastAsia="標楷體" w:hAnsi="Times New Roman"/>
          <w:sz w:val="28"/>
          <w:szCs w:val="28"/>
        </w:rPr>
        <w:t>方式</w:t>
      </w:r>
      <w:r>
        <w:rPr>
          <w:rFonts w:ascii="Times New Roman" w:eastAsia="標楷體" w:hAnsi="Times New Roman" w:hint="eastAsia"/>
          <w:sz w:val="28"/>
          <w:szCs w:val="28"/>
        </w:rPr>
        <w:t>之男女</w:t>
      </w:r>
      <w:r w:rsidRPr="00A5061C">
        <w:rPr>
          <w:rFonts w:ascii="Times New Roman" w:eastAsia="標楷體" w:hAnsi="Times New Roman"/>
          <w:sz w:val="28"/>
          <w:szCs w:val="28"/>
        </w:rPr>
        <w:t>統計</w:t>
      </w:r>
    </w:p>
    <w:p w:rsidR="00B94A1C" w:rsidRPr="00B94A1C" w:rsidRDefault="00B94A1C" w:rsidP="00B94A1C">
      <w:pPr>
        <w:jc w:val="right"/>
      </w:pPr>
      <w:r w:rsidRPr="00A5061C">
        <w:rPr>
          <w:rFonts w:ascii="Times New Roman" w:eastAsia="標楷體" w:hAnsi="Times New Roman"/>
          <w:sz w:val="20"/>
          <w:szCs w:val="20"/>
        </w:rPr>
        <w:t>單位：</w:t>
      </w:r>
      <w:r w:rsidRPr="004136F3">
        <w:rPr>
          <w:rFonts w:ascii="Times New Roman" w:eastAsia="標楷體" w:hAnsi="Times New Roman"/>
          <w:color w:val="00B050"/>
          <w:sz w:val="20"/>
          <w:szCs w:val="20"/>
        </w:rPr>
        <w:t>人</w:t>
      </w:r>
      <w:r>
        <w:rPr>
          <w:rFonts w:ascii="Times New Roman" w:eastAsia="標楷體" w:hAnsi="Times New Roman" w:hint="eastAsia"/>
          <w:color w:val="00B050"/>
          <w:sz w:val="20"/>
          <w:szCs w:val="20"/>
        </w:rPr>
        <w:t>、</w:t>
      </w:r>
      <w:r>
        <w:rPr>
          <w:rFonts w:ascii="Times New Roman" w:eastAsia="標楷體" w:hAnsi="Times New Roman" w:hint="eastAsia"/>
          <w:color w:val="00B050"/>
          <w:sz w:val="20"/>
          <w:szCs w:val="20"/>
        </w:rPr>
        <w:t>%</w:t>
      </w:r>
    </w:p>
    <w:tbl>
      <w:tblPr>
        <w:tblW w:w="940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45"/>
        <w:gridCol w:w="946"/>
        <w:gridCol w:w="919"/>
        <w:gridCol w:w="997"/>
        <w:gridCol w:w="920"/>
        <w:gridCol w:w="952"/>
        <w:gridCol w:w="963"/>
        <w:gridCol w:w="850"/>
        <w:gridCol w:w="920"/>
        <w:gridCol w:w="1191"/>
      </w:tblGrid>
      <w:tr w:rsidR="00B94A1C" w:rsidRPr="00B94A1C" w:rsidTr="008D1F91">
        <w:trPr>
          <w:trHeight w:val="454"/>
        </w:trPr>
        <w:tc>
          <w:tcPr>
            <w:tcW w:w="74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B94A1C" w:rsidRPr="00B94A1C" w:rsidRDefault="00B94A1C" w:rsidP="00B94A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94A1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  <w:p w:rsidR="00B94A1C" w:rsidRPr="00B94A1C" w:rsidRDefault="00B94A1C" w:rsidP="00B94A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94A1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年度</w:t>
            </w:r>
          </w:p>
          <w:p w:rsidR="00B94A1C" w:rsidRPr="00B94A1C" w:rsidRDefault="00B94A1C" w:rsidP="00B94A1C">
            <w:pP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94A1C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8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2EFDA"/>
            <w:vAlign w:val="center"/>
            <w:hideMark/>
          </w:tcPr>
          <w:p w:rsidR="00B94A1C" w:rsidRPr="00B94A1C" w:rsidRDefault="00B94A1C" w:rsidP="00B94A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94A1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全</w:t>
            </w:r>
            <w:proofErr w:type="gramStart"/>
            <w:r w:rsidRPr="00B94A1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職照服</w:t>
            </w:r>
            <w:proofErr w:type="gramEnd"/>
            <w:r w:rsidRPr="00B94A1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員</w:t>
            </w:r>
          </w:p>
        </w:tc>
        <w:tc>
          <w:tcPr>
            <w:tcW w:w="361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2EFDA"/>
            <w:vAlign w:val="center"/>
            <w:hideMark/>
          </w:tcPr>
          <w:p w:rsidR="00B94A1C" w:rsidRPr="00B94A1C" w:rsidRDefault="00B94A1C" w:rsidP="00B94A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B94A1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兼職照服員</w:t>
            </w:r>
            <w:proofErr w:type="gramEnd"/>
          </w:p>
        </w:tc>
        <w:tc>
          <w:tcPr>
            <w:tcW w:w="11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B94A1C" w:rsidRPr="00B94A1C" w:rsidRDefault="00B94A1C" w:rsidP="00B94A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94A1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小計</w:t>
            </w:r>
          </w:p>
        </w:tc>
      </w:tr>
      <w:tr w:rsidR="00B94A1C" w:rsidRPr="00B94A1C" w:rsidTr="008D1F91">
        <w:trPr>
          <w:trHeight w:val="454"/>
        </w:trPr>
        <w:tc>
          <w:tcPr>
            <w:tcW w:w="74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B94A1C" w:rsidRPr="00B94A1C" w:rsidRDefault="00B94A1C" w:rsidP="00B94A1C">
            <w:pP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8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2EFDA"/>
            <w:vAlign w:val="center"/>
            <w:hideMark/>
          </w:tcPr>
          <w:p w:rsidR="00B94A1C" w:rsidRPr="00B94A1C" w:rsidRDefault="00B94A1C" w:rsidP="00B94A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94A1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男</w:t>
            </w:r>
          </w:p>
        </w:tc>
        <w:tc>
          <w:tcPr>
            <w:tcW w:w="19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2EFDA"/>
            <w:vAlign w:val="center"/>
            <w:hideMark/>
          </w:tcPr>
          <w:p w:rsidR="00B94A1C" w:rsidRPr="00B94A1C" w:rsidRDefault="00B94A1C" w:rsidP="00B94A1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94A1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女</w:t>
            </w:r>
          </w:p>
        </w:tc>
        <w:tc>
          <w:tcPr>
            <w:tcW w:w="19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2EFDA"/>
            <w:vAlign w:val="center"/>
            <w:hideMark/>
          </w:tcPr>
          <w:p w:rsidR="00B94A1C" w:rsidRPr="00B94A1C" w:rsidRDefault="00B94A1C" w:rsidP="008D1F9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94A1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男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2EFDA"/>
            <w:vAlign w:val="center"/>
            <w:hideMark/>
          </w:tcPr>
          <w:p w:rsidR="00B94A1C" w:rsidRPr="00B94A1C" w:rsidRDefault="00B94A1C" w:rsidP="008D1F9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94A1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女</w:t>
            </w:r>
          </w:p>
        </w:tc>
        <w:tc>
          <w:tcPr>
            <w:tcW w:w="11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4A1C" w:rsidRPr="00B94A1C" w:rsidRDefault="00B94A1C" w:rsidP="00B94A1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B94A1C" w:rsidRPr="00B94A1C" w:rsidTr="008D1F91">
        <w:trPr>
          <w:trHeight w:val="889"/>
        </w:trPr>
        <w:tc>
          <w:tcPr>
            <w:tcW w:w="7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B94A1C" w:rsidRPr="00B94A1C" w:rsidRDefault="00B94A1C" w:rsidP="00B94A1C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4A1C" w:rsidRPr="00B94A1C" w:rsidRDefault="00B94A1C" w:rsidP="00B94A1C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  <w:lang w:bidi="hi-IN"/>
              </w:rPr>
            </w:pPr>
            <w:r w:rsidRPr="00B94A1C">
              <w:rPr>
                <w:rFonts w:ascii="Times New Roman" w:eastAsia="標楷體" w:hAnsi="Times New Roman" w:hint="eastAsia"/>
                <w:kern w:val="0"/>
                <w:szCs w:val="24"/>
                <w:lang w:bidi="hi-IN"/>
              </w:rPr>
              <w:t>人數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A1C" w:rsidRPr="00B94A1C" w:rsidRDefault="00B94A1C" w:rsidP="00B94A1C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  <w:lang w:bidi="hi-IN"/>
              </w:rPr>
            </w:pPr>
            <w:r w:rsidRPr="00B94A1C">
              <w:rPr>
                <w:rFonts w:ascii="Times New Roman" w:eastAsia="標楷體" w:hAnsi="Times New Roman" w:hint="eastAsia"/>
                <w:kern w:val="0"/>
                <w:szCs w:val="24"/>
                <w:lang w:bidi="hi-IN"/>
              </w:rPr>
              <w:t>占總人數比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A1C" w:rsidRPr="00B94A1C" w:rsidRDefault="00B94A1C" w:rsidP="00B94A1C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  <w:lang w:bidi="hi-IN"/>
              </w:rPr>
            </w:pPr>
            <w:r w:rsidRPr="00B94A1C">
              <w:rPr>
                <w:rFonts w:ascii="Times New Roman" w:eastAsia="標楷體" w:hAnsi="Times New Roman" w:hint="eastAsia"/>
                <w:kern w:val="0"/>
                <w:szCs w:val="24"/>
                <w:lang w:bidi="hi-IN"/>
              </w:rPr>
              <w:t>人數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4A1C" w:rsidRPr="00B94A1C" w:rsidRDefault="00B94A1C" w:rsidP="00B94A1C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  <w:lang w:bidi="hi-IN"/>
              </w:rPr>
            </w:pPr>
            <w:r w:rsidRPr="00B94A1C">
              <w:rPr>
                <w:rFonts w:ascii="Times New Roman" w:eastAsia="標楷體" w:hAnsi="Times New Roman" w:hint="eastAsia"/>
                <w:kern w:val="0"/>
                <w:szCs w:val="24"/>
                <w:lang w:bidi="hi-IN"/>
              </w:rPr>
              <w:t>占總人數比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4A1C" w:rsidRPr="00B94A1C" w:rsidRDefault="00B94A1C" w:rsidP="00B94A1C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  <w:lang w:bidi="hi-IN"/>
              </w:rPr>
            </w:pPr>
            <w:r w:rsidRPr="00B94A1C">
              <w:rPr>
                <w:rFonts w:ascii="Times New Roman" w:eastAsia="標楷體" w:hAnsi="Times New Roman" w:hint="eastAsia"/>
                <w:kern w:val="0"/>
                <w:szCs w:val="24"/>
                <w:lang w:bidi="hi-IN"/>
              </w:rPr>
              <w:t>人數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A1C" w:rsidRPr="00B94A1C" w:rsidRDefault="00B94A1C" w:rsidP="00B94A1C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  <w:lang w:bidi="hi-IN"/>
              </w:rPr>
            </w:pPr>
            <w:r w:rsidRPr="00B94A1C">
              <w:rPr>
                <w:rFonts w:ascii="Times New Roman" w:eastAsia="標楷體" w:hAnsi="Times New Roman" w:hint="eastAsia"/>
                <w:kern w:val="0"/>
                <w:szCs w:val="24"/>
                <w:lang w:bidi="hi-IN"/>
              </w:rPr>
              <w:t>占總人數比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4A1C" w:rsidRPr="00B94A1C" w:rsidRDefault="00B94A1C" w:rsidP="00B94A1C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  <w:lang w:bidi="hi-IN"/>
              </w:rPr>
            </w:pPr>
            <w:r w:rsidRPr="00B94A1C">
              <w:rPr>
                <w:rFonts w:ascii="Times New Roman" w:eastAsia="標楷體" w:hAnsi="Times New Roman" w:hint="eastAsia"/>
                <w:kern w:val="0"/>
                <w:szCs w:val="24"/>
                <w:lang w:bidi="hi-IN"/>
              </w:rPr>
              <w:t>人數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A1C" w:rsidRPr="00B94A1C" w:rsidRDefault="00B94A1C" w:rsidP="00B94A1C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  <w:lang w:bidi="hi-IN"/>
              </w:rPr>
            </w:pPr>
            <w:r w:rsidRPr="00B94A1C">
              <w:rPr>
                <w:rFonts w:ascii="Times New Roman" w:eastAsia="標楷體" w:hAnsi="Times New Roman" w:hint="eastAsia"/>
                <w:kern w:val="0"/>
                <w:szCs w:val="24"/>
                <w:lang w:bidi="hi-IN"/>
              </w:rPr>
              <w:t>占總人數比</w:t>
            </w:r>
          </w:p>
        </w:tc>
        <w:tc>
          <w:tcPr>
            <w:tcW w:w="11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4A1C" w:rsidRPr="00B94A1C" w:rsidRDefault="00B94A1C" w:rsidP="00B94A1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B94A1C" w:rsidRPr="00B94A1C" w:rsidTr="008D1F91">
        <w:trPr>
          <w:trHeight w:val="454"/>
        </w:trPr>
        <w:tc>
          <w:tcPr>
            <w:tcW w:w="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4A1C" w:rsidRPr="00B94A1C" w:rsidRDefault="00B94A1C" w:rsidP="00B94A1C">
            <w:pPr>
              <w:widowControl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B94A1C">
              <w:rPr>
                <w:rFonts w:ascii="Times New Roman" w:eastAsia="標楷體" w:hAnsi="Times New Roman" w:hint="eastAsia"/>
                <w:sz w:val="28"/>
                <w:szCs w:val="28"/>
              </w:rPr>
              <w:t>107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4A1C" w:rsidRPr="00B94A1C" w:rsidRDefault="00B94A1C" w:rsidP="00B94A1C">
            <w:pPr>
              <w:widowControl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B94A1C">
              <w:rPr>
                <w:rFonts w:ascii="Times New Roman" w:eastAsia="標楷體" w:hAnsi="Times New Roman"/>
                <w:sz w:val="28"/>
                <w:szCs w:val="28"/>
              </w:rPr>
              <w:t>72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A1C" w:rsidRPr="00B94A1C" w:rsidRDefault="00B94A1C" w:rsidP="00B94A1C">
            <w:pPr>
              <w:widowControl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B94A1C">
              <w:rPr>
                <w:rFonts w:ascii="Times New Roman" w:eastAsia="標楷體" w:hAnsi="Times New Roman"/>
                <w:sz w:val="28"/>
                <w:szCs w:val="28"/>
              </w:rPr>
              <w:t>5.71%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A1C" w:rsidRPr="00B94A1C" w:rsidRDefault="00B94A1C" w:rsidP="00B94A1C">
            <w:pPr>
              <w:widowControl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B94A1C">
              <w:rPr>
                <w:rFonts w:ascii="Times New Roman" w:eastAsia="標楷體" w:hAnsi="Times New Roman"/>
                <w:sz w:val="28"/>
                <w:szCs w:val="28"/>
              </w:rPr>
              <w:t>572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A1C" w:rsidRPr="00B94A1C" w:rsidRDefault="00B94A1C" w:rsidP="00B94A1C">
            <w:pPr>
              <w:widowControl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B94A1C">
              <w:rPr>
                <w:rFonts w:ascii="Times New Roman" w:eastAsia="標楷體" w:hAnsi="Times New Roman"/>
                <w:sz w:val="28"/>
                <w:szCs w:val="28"/>
              </w:rPr>
              <w:t>45.32%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4A1C" w:rsidRPr="00B94A1C" w:rsidRDefault="00B94A1C" w:rsidP="00B94A1C">
            <w:pPr>
              <w:widowControl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B94A1C">
              <w:rPr>
                <w:rFonts w:ascii="Times New Roman" w:eastAsia="標楷體" w:hAnsi="Times New Roman"/>
                <w:sz w:val="28"/>
                <w:szCs w:val="28"/>
              </w:rPr>
              <w:t>86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A1C" w:rsidRPr="00B94A1C" w:rsidRDefault="00B94A1C" w:rsidP="00B94A1C">
            <w:pPr>
              <w:widowControl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B94A1C">
              <w:rPr>
                <w:rFonts w:ascii="Times New Roman" w:eastAsia="標楷體" w:hAnsi="Times New Roman"/>
                <w:sz w:val="28"/>
                <w:szCs w:val="28"/>
              </w:rPr>
              <w:t>6.81%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4A1C" w:rsidRPr="00B94A1C" w:rsidRDefault="00B94A1C" w:rsidP="00B94A1C">
            <w:pPr>
              <w:widowControl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B94A1C">
              <w:rPr>
                <w:rFonts w:ascii="Times New Roman" w:eastAsia="標楷體" w:hAnsi="Times New Roman"/>
                <w:sz w:val="28"/>
                <w:szCs w:val="28"/>
              </w:rPr>
              <w:t>532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A1C" w:rsidRPr="00B94A1C" w:rsidRDefault="00B94A1C" w:rsidP="00B94A1C">
            <w:pPr>
              <w:widowControl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B94A1C">
              <w:rPr>
                <w:rFonts w:ascii="Times New Roman" w:eastAsia="標楷體" w:hAnsi="Times New Roman"/>
                <w:sz w:val="28"/>
                <w:szCs w:val="28"/>
              </w:rPr>
              <w:t>42.16%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4A1C" w:rsidRPr="00B94A1C" w:rsidRDefault="00B94A1C" w:rsidP="00B94A1C">
            <w:pPr>
              <w:widowControl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B94A1C">
              <w:rPr>
                <w:rFonts w:ascii="Times New Roman" w:eastAsia="標楷體" w:hAnsi="Times New Roman" w:hint="eastAsia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,</w:t>
            </w:r>
            <w:r w:rsidRPr="00B94A1C">
              <w:rPr>
                <w:rFonts w:ascii="Times New Roman" w:eastAsia="標楷體" w:hAnsi="Times New Roman" w:hint="eastAsia"/>
                <w:sz w:val="28"/>
                <w:szCs w:val="28"/>
              </w:rPr>
              <w:t>262</w:t>
            </w:r>
          </w:p>
        </w:tc>
      </w:tr>
      <w:tr w:rsidR="008D1F91" w:rsidRPr="00B94A1C" w:rsidTr="008D1F91">
        <w:trPr>
          <w:trHeight w:val="454"/>
        </w:trPr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4A1C" w:rsidRPr="00B94A1C" w:rsidRDefault="00B94A1C" w:rsidP="00B94A1C">
            <w:pPr>
              <w:widowControl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B94A1C">
              <w:rPr>
                <w:rFonts w:ascii="Times New Roman" w:eastAsia="標楷體" w:hAnsi="Times New Roman" w:hint="eastAsia"/>
                <w:sz w:val="28"/>
                <w:szCs w:val="28"/>
              </w:rPr>
              <w:t>108</w:t>
            </w:r>
          </w:p>
        </w:tc>
        <w:tc>
          <w:tcPr>
            <w:tcW w:w="94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4A1C" w:rsidRPr="00B94A1C" w:rsidRDefault="00B94A1C" w:rsidP="00B94A1C">
            <w:pPr>
              <w:widowControl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B94A1C">
              <w:rPr>
                <w:rFonts w:ascii="Times New Roman" w:eastAsia="標楷體" w:hAnsi="Times New Roman"/>
                <w:sz w:val="28"/>
                <w:szCs w:val="28"/>
              </w:rPr>
              <w:t>121</w:t>
            </w:r>
          </w:p>
        </w:tc>
        <w:tc>
          <w:tcPr>
            <w:tcW w:w="9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A1C" w:rsidRPr="00B94A1C" w:rsidRDefault="00B94A1C" w:rsidP="00B94A1C">
            <w:pPr>
              <w:widowControl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B94A1C">
              <w:rPr>
                <w:rFonts w:ascii="Times New Roman" w:eastAsia="標楷體" w:hAnsi="Times New Roman"/>
                <w:sz w:val="28"/>
                <w:szCs w:val="28"/>
              </w:rPr>
              <w:t>6.59%</w:t>
            </w: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A1C" w:rsidRPr="00B94A1C" w:rsidRDefault="00B94A1C" w:rsidP="00B94A1C">
            <w:pPr>
              <w:widowControl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B94A1C">
              <w:rPr>
                <w:rFonts w:ascii="Times New Roman" w:eastAsia="標楷體" w:hAnsi="Times New Roman"/>
                <w:sz w:val="28"/>
                <w:szCs w:val="28"/>
              </w:rPr>
              <w:t>847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A1C" w:rsidRPr="00B94A1C" w:rsidRDefault="00B94A1C" w:rsidP="00B94A1C">
            <w:pPr>
              <w:widowControl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B94A1C">
              <w:rPr>
                <w:rFonts w:ascii="Times New Roman" w:eastAsia="標楷體" w:hAnsi="Times New Roman"/>
                <w:sz w:val="28"/>
                <w:szCs w:val="28"/>
              </w:rPr>
              <w:t>46.16%</w:t>
            </w:r>
          </w:p>
        </w:tc>
        <w:tc>
          <w:tcPr>
            <w:tcW w:w="9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4A1C" w:rsidRPr="00B94A1C" w:rsidRDefault="00B94A1C" w:rsidP="00B94A1C">
            <w:pPr>
              <w:widowControl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B94A1C">
              <w:rPr>
                <w:rFonts w:ascii="Times New Roman" w:eastAsia="標楷體" w:hAnsi="Times New Roman"/>
                <w:sz w:val="28"/>
                <w:szCs w:val="28"/>
              </w:rPr>
              <w:t>141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A1C" w:rsidRPr="00B94A1C" w:rsidRDefault="00B94A1C" w:rsidP="00B94A1C">
            <w:pPr>
              <w:widowControl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B94A1C">
              <w:rPr>
                <w:rFonts w:ascii="Times New Roman" w:eastAsia="標楷體" w:hAnsi="Times New Roman"/>
                <w:sz w:val="28"/>
                <w:szCs w:val="28"/>
              </w:rPr>
              <w:t>7.68%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4A1C" w:rsidRPr="00B94A1C" w:rsidRDefault="00B94A1C" w:rsidP="00B94A1C">
            <w:pPr>
              <w:widowControl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B94A1C">
              <w:rPr>
                <w:rFonts w:ascii="Times New Roman" w:eastAsia="標楷體" w:hAnsi="Times New Roman"/>
                <w:sz w:val="28"/>
                <w:szCs w:val="28"/>
              </w:rPr>
              <w:t>726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A1C" w:rsidRPr="00B94A1C" w:rsidRDefault="00B94A1C" w:rsidP="00B94A1C">
            <w:pPr>
              <w:widowControl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B94A1C">
              <w:rPr>
                <w:rFonts w:ascii="Times New Roman" w:eastAsia="標楷體" w:hAnsi="Times New Roman"/>
                <w:sz w:val="28"/>
                <w:szCs w:val="28"/>
              </w:rPr>
              <w:t>39.56%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4A1C" w:rsidRPr="00B94A1C" w:rsidRDefault="00B94A1C" w:rsidP="00B94A1C">
            <w:pPr>
              <w:widowControl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B94A1C">
              <w:rPr>
                <w:rFonts w:ascii="Times New Roman" w:eastAsia="標楷體" w:hAnsi="Times New Roman" w:hint="eastAsia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,</w:t>
            </w:r>
            <w:r w:rsidRPr="00B94A1C">
              <w:rPr>
                <w:rFonts w:ascii="Times New Roman" w:eastAsia="標楷體" w:hAnsi="Times New Roman" w:hint="eastAsia"/>
                <w:sz w:val="28"/>
                <w:szCs w:val="28"/>
              </w:rPr>
              <w:t>835</w:t>
            </w:r>
          </w:p>
        </w:tc>
      </w:tr>
      <w:tr w:rsidR="00B94A1C" w:rsidRPr="00E93386" w:rsidTr="00B94A1C">
        <w:trPr>
          <w:trHeight w:val="454"/>
        </w:trPr>
        <w:tc>
          <w:tcPr>
            <w:tcW w:w="9403" w:type="dxa"/>
            <w:gridSpan w:val="10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94A1C" w:rsidRPr="00E93386" w:rsidRDefault="00B94A1C" w:rsidP="00B94A1C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B94A1C">
              <w:rPr>
                <w:rFonts w:ascii="Times New Roman" w:eastAsia="標楷體" w:hAnsi="Times New Roman" w:hint="eastAsia"/>
                <w:sz w:val="20"/>
                <w:szCs w:val="20"/>
              </w:rPr>
              <w:t>資料來源：</w:t>
            </w:r>
            <w:r w:rsidRPr="00B94A1C">
              <w:rPr>
                <w:rFonts w:ascii="Times New Roman" w:eastAsia="標楷體" w:hAnsi="Times New Roman" w:hint="eastAsia"/>
                <w:sz w:val="20"/>
                <w:szCs w:val="20"/>
              </w:rPr>
              <w:t>107</w:t>
            </w:r>
            <w:r w:rsidRPr="00B94A1C">
              <w:rPr>
                <w:rFonts w:ascii="Times New Roman" w:eastAsia="標楷體" w:hAnsi="Times New Roman" w:hint="eastAsia"/>
                <w:sz w:val="20"/>
                <w:szCs w:val="20"/>
              </w:rPr>
              <w:t>年至</w:t>
            </w:r>
            <w:r w:rsidRPr="00B94A1C">
              <w:rPr>
                <w:rFonts w:ascii="Times New Roman" w:eastAsia="標楷體" w:hAnsi="Times New Roman" w:hint="eastAsia"/>
                <w:sz w:val="20"/>
                <w:szCs w:val="20"/>
              </w:rPr>
              <w:t>108</w:t>
            </w:r>
            <w:r w:rsidRPr="00B94A1C">
              <w:rPr>
                <w:rFonts w:ascii="Times New Roman" w:eastAsia="標楷體" w:hAnsi="Times New Roman" w:hint="eastAsia"/>
                <w:sz w:val="20"/>
                <w:szCs w:val="20"/>
              </w:rPr>
              <w:t>年</w:t>
            </w:r>
            <w:proofErr w:type="gramStart"/>
            <w:r w:rsidRPr="00B94A1C">
              <w:rPr>
                <w:rFonts w:ascii="Times New Roman" w:eastAsia="標楷體" w:hAnsi="Times New Roman" w:hint="eastAsia"/>
                <w:sz w:val="20"/>
                <w:szCs w:val="20"/>
              </w:rPr>
              <w:t>臺</w:t>
            </w:r>
            <w:proofErr w:type="gramEnd"/>
            <w:r w:rsidRPr="00B94A1C">
              <w:rPr>
                <w:rFonts w:ascii="Times New Roman" w:eastAsia="標楷體" w:hAnsi="Times New Roman" w:hint="eastAsia"/>
                <w:sz w:val="20"/>
                <w:szCs w:val="20"/>
              </w:rPr>
              <w:t>南市</w:t>
            </w:r>
            <w:proofErr w:type="gramStart"/>
            <w:r w:rsidRPr="00B94A1C">
              <w:rPr>
                <w:rFonts w:ascii="Times New Roman" w:eastAsia="標楷體" w:hAnsi="Times New Roman" w:hint="eastAsia"/>
                <w:sz w:val="20"/>
                <w:szCs w:val="20"/>
              </w:rPr>
              <w:t>居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家</w:t>
            </w:r>
            <w:r w:rsidRPr="00B94A1C">
              <w:rPr>
                <w:rFonts w:ascii="Times New Roman" w:eastAsia="標楷體" w:hAnsi="Times New Roman" w:hint="eastAsia"/>
                <w:sz w:val="20"/>
                <w:szCs w:val="20"/>
              </w:rPr>
              <w:t>照服員</w:t>
            </w:r>
            <w:proofErr w:type="gramEnd"/>
            <w:r w:rsidRPr="00B94A1C">
              <w:rPr>
                <w:rFonts w:ascii="Times New Roman" w:eastAsia="標楷體" w:hAnsi="Times New Roman" w:hint="eastAsia"/>
                <w:sz w:val="20"/>
                <w:szCs w:val="20"/>
              </w:rPr>
              <w:t>人數統計表。</w:t>
            </w:r>
          </w:p>
        </w:tc>
      </w:tr>
    </w:tbl>
    <w:p w:rsidR="00B94A1C" w:rsidRDefault="00B94A1C" w:rsidP="000216AE">
      <w:pPr>
        <w:widowControl/>
        <w:rPr>
          <w:rFonts w:ascii="Times New Roman" w:eastAsia="標楷體" w:hAnsi="Times New Roman"/>
          <w:sz w:val="27"/>
          <w:szCs w:val="27"/>
        </w:rPr>
      </w:pPr>
    </w:p>
    <w:p w:rsidR="00BB5B0E" w:rsidRDefault="00BB5B0E" w:rsidP="000216AE">
      <w:pPr>
        <w:widowControl/>
        <w:rPr>
          <w:rFonts w:ascii="Times New Roman" w:eastAsia="標楷體" w:hAnsi="Times New Roman"/>
          <w:sz w:val="27"/>
          <w:szCs w:val="27"/>
        </w:rPr>
      </w:pPr>
    </w:p>
    <w:p w:rsidR="00BB5B0E" w:rsidRDefault="00BB5B0E" w:rsidP="000216AE">
      <w:pPr>
        <w:widowControl/>
        <w:rPr>
          <w:rFonts w:ascii="Times New Roman" w:eastAsia="標楷體" w:hAnsi="Times New Roman"/>
          <w:sz w:val="27"/>
          <w:szCs w:val="27"/>
        </w:rPr>
      </w:pPr>
    </w:p>
    <w:p w:rsidR="00BB5B0E" w:rsidRPr="00B94A1C" w:rsidRDefault="00BB5B0E" w:rsidP="000216AE">
      <w:pPr>
        <w:widowControl/>
        <w:rPr>
          <w:rFonts w:ascii="Times New Roman" w:eastAsia="標楷體" w:hAnsi="Times New Roman"/>
          <w:sz w:val="27"/>
          <w:szCs w:val="27"/>
        </w:rPr>
      </w:pPr>
    </w:p>
    <w:p w:rsidR="00EC754D" w:rsidRPr="00A5061C" w:rsidRDefault="0090642E" w:rsidP="00F44E3A">
      <w:pPr>
        <w:pStyle w:val="1"/>
        <w:spacing w:beforeLines="100" w:before="360" w:afterLines="100" w:after="360" w:line="240" w:lineRule="auto"/>
        <w:rPr>
          <w:rFonts w:ascii="Times New Roman" w:hAnsi="Times New Roman" w:cs="Times New Roman"/>
        </w:rPr>
      </w:pPr>
      <w:bookmarkStart w:id="25" w:name="_Toc44847676"/>
      <w:r w:rsidRPr="00A5061C">
        <w:rPr>
          <w:rFonts w:ascii="Times New Roman" w:hAnsi="Times New Roman" w:cs="Times New Roman"/>
        </w:rPr>
        <w:lastRenderedPageBreak/>
        <w:t>參、</w:t>
      </w:r>
      <w:r w:rsidR="00EC754D" w:rsidRPr="00A5061C">
        <w:rPr>
          <w:rFonts w:ascii="Times New Roman" w:hAnsi="Times New Roman" w:cs="Times New Roman"/>
        </w:rPr>
        <w:t>結論與建議</w:t>
      </w:r>
      <w:bookmarkEnd w:id="25"/>
    </w:p>
    <w:p w:rsidR="00461F26" w:rsidRPr="00A5061C" w:rsidRDefault="00461F26" w:rsidP="00E238F3">
      <w:pPr>
        <w:spacing w:beforeLines="100" w:before="360" w:afterLines="100" w:after="360"/>
        <w:ind w:firstLineChars="200" w:firstLine="560"/>
        <w:jc w:val="both"/>
        <w:rPr>
          <w:rFonts w:ascii="Times New Roman" w:eastAsia="標楷體" w:hAnsi="Times New Roman"/>
          <w:sz w:val="28"/>
          <w:szCs w:val="28"/>
        </w:rPr>
      </w:pPr>
      <w:r w:rsidRPr="00A5061C">
        <w:rPr>
          <w:rFonts w:ascii="Times New Roman" w:eastAsia="標楷體" w:hAnsi="Times New Roman"/>
          <w:sz w:val="28"/>
          <w:szCs w:val="28"/>
        </w:rPr>
        <w:t>透過本次分析發現，女性從事</w:t>
      </w:r>
      <w:proofErr w:type="gramStart"/>
      <w:r w:rsidRPr="00A5061C">
        <w:rPr>
          <w:rFonts w:ascii="Times New Roman" w:eastAsia="標楷體" w:hAnsi="Times New Roman"/>
          <w:sz w:val="28"/>
          <w:szCs w:val="28"/>
        </w:rPr>
        <w:t>居家照服員</w:t>
      </w:r>
      <w:proofErr w:type="gramEnd"/>
      <w:r w:rsidRPr="00A5061C">
        <w:rPr>
          <w:rFonts w:ascii="Times New Roman" w:eastAsia="標楷體" w:hAnsi="Times New Roman"/>
          <w:sz w:val="28"/>
          <w:szCs w:val="28"/>
        </w:rPr>
        <w:t>比男性高，主要女性服務使用者大多會期待由女性</w:t>
      </w:r>
      <w:proofErr w:type="gramStart"/>
      <w:r w:rsidRPr="00A5061C">
        <w:rPr>
          <w:rFonts w:ascii="Times New Roman" w:eastAsia="標楷體" w:hAnsi="Times New Roman"/>
          <w:sz w:val="28"/>
          <w:szCs w:val="28"/>
        </w:rPr>
        <w:t>居家照服員</w:t>
      </w:r>
      <w:proofErr w:type="gramEnd"/>
      <w:r w:rsidRPr="00A5061C">
        <w:rPr>
          <w:rFonts w:ascii="Times New Roman" w:eastAsia="標楷體" w:hAnsi="Times New Roman"/>
          <w:sz w:val="28"/>
          <w:szCs w:val="28"/>
        </w:rPr>
        <w:t>來提供服務，但隨著長期照顧</w:t>
      </w:r>
      <w:r w:rsidRPr="00A5061C">
        <w:rPr>
          <w:rFonts w:ascii="Times New Roman" w:eastAsia="標楷體" w:hAnsi="Times New Roman"/>
          <w:sz w:val="28"/>
          <w:szCs w:val="28"/>
        </w:rPr>
        <w:t>2.0</w:t>
      </w:r>
      <w:r w:rsidR="003C73FC" w:rsidRPr="00A5061C">
        <w:rPr>
          <w:rFonts w:ascii="Times New Roman" w:eastAsia="標楷體" w:hAnsi="Times New Roman"/>
          <w:sz w:val="28"/>
          <w:szCs w:val="28"/>
        </w:rPr>
        <w:t>的服務內容增加，服務使用者亦考量受服務需求期待透過男性</w:t>
      </w:r>
      <w:proofErr w:type="gramStart"/>
      <w:r w:rsidR="003C73FC" w:rsidRPr="00A5061C">
        <w:rPr>
          <w:rFonts w:ascii="Times New Roman" w:eastAsia="標楷體" w:hAnsi="Times New Roman"/>
          <w:sz w:val="28"/>
          <w:szCs w:val="28"/>
        </w:rPr>
        <w:t>居家</w:t>
      </w:r>
      <w:r w:rsidRPr="00A5061C">
        <w:rPr>
          <w:rFonts w:ascii="Times New Roman" w:eastAsia="標楷體" w:hAnsi="Times New Roman"/>
          <w:sz w:val="28"/>
          <w:szCs w:val="28"/>
        </w:rPr>
        <w:t>照服員</w:t>
      </w:r>
      <w:proofErr w:type="gramEnd"/>
      <w:r w:rsidRPr="00A5061C">
        <w:rPr>
          <w:rFonts w:ascii="Times New Roman" w:eastAsia="標楷體" w:hAnsi="Times New Roman"/>
          <w:sz w:val="28"/>
          <w:szCs w:val="28"/>
        </w:rPr>
        <w:t>來提供服務，隨著臺灣邁入高齡社會，除滿足服務使用者需求，也需保障居家服務員勞動條件及控管服務品質，更是當前積極推動長照</w:t>
      </w:r>
      <w:r w:rsidRPr="00A5061C">
        <w:rPr>
          <w:rFonts w:ascii="Times New Roman" w:eastAsia="標楷體" w:hAnsi="Times New Roman"/>
          <w:sz w:val="28"/>
          <w:szCs w:val="28"/>
        </w:rPr>
        <w:t>2.0</w:t>
      </w:r>
      <w:r w:rsidRPr="00A5061C">
        <w:rPr>
          <w:rFonts w:ascii="Times New Roman" w:eastAsia="標楷體" w:hAnsi="Times New Roman"/>
          <w:sz w:val="28"/>
          <w:szCs w:val="28"/>
        </w:rPr>
        <w:t>的首要之急，相關策略及推動情形如下：</w:t>
      </w:r>
    </w:p>
    <w:p w:rsidR="007F6AA3" w:rsidRPr="00A5061C" w:rsidRDefault="00D4154D" w:rsidP="00E238F3">
      <w:pPr>
        <w:pStyle w:val="2"/>
        <w:spacing w:beforeLines="100" w:before="360" w:afterLines="50" w:after="180" w:line="240" w:lineRule="auto"/>
        <w:ind w:leftChars="100" w:left="240"/>
        <w:rPr>
          <w:rFonts w:ascii="Times New Roman" w:hAnsi="Times New Roman" w:cs="Times New Roman"/>
        </w:rPr>
      </w:pPr>
      <w:bookmarkStart w:id="26" w:name="_Toc44847677"/>
      <w:r w:rsidRPr="00A5061C">
        <w:rPr>
          <w:rFonts w:ascii="Times New Roman" w:hAnsi="Times New Roman" w:cs="Times New Roman"/>
        </w:rPr>
        <w:t>一、</w:t>
      </w:r>
      <w:r w:rsidR="007F6AA3" w:rsidRPr="00A5061C">
        <w:rPr>
          <w:rFonts w:ascii="Times New Roman" w:hAnsi="Times New Roman" w:cs="Times New Roman"/>
        </w:rPr>
        <w:t>強化</w:t>
      </w:r>
      <w:r w:rsidR="00461F26" w:rsidRPr="00A5061C">
        <w:rPr>
          <w:rFonts w:ascii="Times New Roman" w:hAnsi="Times New Roman" w:cs="Times New Roman"/>
        </w:rPr>
        <w:t>專業課程教育訓練，</w:t>
      </w:r>
      <w:r w:rsidR="007F6AA3" w:rsidRPr="00A5061C">
        <w:rPr>
          <w:rFonts w:ascii="Times New Roman" w:hAnsi="Times New Roman" w:cs="Times New Roman"/>
        </w:rPr>
        <w:t>落實在職教育訓練</w:t>
      </w:r>
      <w:bookmarkEnd w:id="26"/>
    </w:p>
    <w:p w:rsidR="00B129BB" w:rsidRPr="00A5061C" w:rsidRDefault="007F6AA3" w:rsidP="00E238F3">
      <w:pPr>
        <w:pStyle w:val="a7"/>
        <w:spacing w:beforeLines="100" w:before="360" w:afterLines="50" w:after="180"/>
        <w:ind w:leftChars="100" w:left="240" w:firstLineChars="200" w:firstLine="560"/>
        <w:jc w:val="both"/>
        <w:rPr>
          <w:rFonts w:ascii="Times New Roman" w:eastAsia="標楷體" w:hAnsi="Times New Roman"/>
          <w:sz w:val="28"/>
          <w:szCs w:val="28"/>
        </w:rPr>
      </w:pPr>
      <w:r w:rsidRPr="00A5061C">
        <w:rPr>
          <w:rFonts w:ascii="Times New Roman" w:eastAsia="標楷體" w:hAnsi="Times New Roman"/>
          <w:sz w:val="28"/>
          <w:szCs w:val="28"/>
        </w:rPr>
        <w:t>依據</w:t>
      </w:r>
      <w:proofErr w:type="gramStart"/>
      <w:r w:rsidRPr="00A5061C">
        <w:rPr>
          <w:rFonts w:ascii="Times New Roman" w:eastAsia="標楷體" w:hAnsi="Times New Roman"/>
          <w:sz w:val="28"/>
          <w:szCs w:val="28"/>
        </w:rPr>
        <w:t>居家照服員</w:t>
      </w:r>
      <w:proofErr w:type="gramEnd"/>
      <w:r w:rsidRPr="00A5061C">
        <w:rPr>
          <w:rFonts w:ascii="Times New Roman" w:eastAsia="標楷體" w:hAnsi="Times New Roman"/>
          <w:sz w:val="28"/>
          <w:szCs w:val="28"/>
        </w:rPr>
        <w:t>教育程度統計以高中職為多，顯示大多數</w:t>
      </w:r>
      <w:proofErr w:type="gramStart"/>
      <w:r w:rsidRPr="00A5061C">
        <w:rPr>
          <w:rFonts w:ascii="Times New Roman" w:eastAsia="標楷體" w:hAnsi="Times New Roman"/>
          <w:sz w:val="28"/>
          <w:szCs w:val="28"/>
        </w:rPr>
        <w:t>居家照服員</w:t>
      </w:r>
      <w:proofErr w:type="gramEnd"/>
      <w:r w:rsidRPr="00A5061C">
        <w:rPr>
          <w:rFonts w:ascii="Times New Roman" w:eastAsia="標楷體" w:hAnsi="Times New Roman"/>
          <w:sz w:val="28"/>
          <w:szCs w:val="28"/>
        </w:rPr>
        <w:t>並非大專院校以上長照相關科系畢業之人員。</w:t>
      </w:r>
      <w:r w:rsidR="00461F26" w:rsidRPr="00A5061C">
        <w:rPr>
          <w:rFonts w:ascii="Times New Roman" w:eastAsia="標楷體" w:hAnsi="Times New Roman"/>
          <w:sz w:val="28"/>
          <w:szCs w:val="28"/>
        </w:rPr>
        <w:t>隨著長期照顧服務需求的增加，長照給付及支付項目</w:t>
      </w:r>
      <w:r w:rsidR="00B129BB" w:rsidRPr="00A5061C">
        <w:rPr>
          <w:rFonts w:ascii="Times New Roman" w:eastAsia="標楷體" w:hAnsi="Times New Roman"/>
          <w:sz w:val="28"/>
          <w:szCs w:val="28"/>
        </w:rPr>
        <w:t>也</w:t>
      </w:r>
      <w:r w:rsidR="00461F26" w:rsidRPr="00A5061C">
        <w:rPr>
          <w:rFonts w:ascii="Times New Roman" w:eastAsia="標楷體" w:hAnsi="Times New Roman"/>
          <w:sz w:val="28"/>
          <w:szCs w:val="28"/>
        </w:rPr>
        <w:t>日漸增加，</w:t>
      </w:r>
      <w:r w:rsidRPr="00A5061C">
        <w:rPr>
          <w:rFonts w:ascii="Times New Roman" w:eastAsia="標楷體" w:hAnsi="Times New Roman"/>
          <w:sz w:val="28"/>
          <w:szCs w:val="28"/>
        </w:rPr>
        <w:t>照顧服務員</w:t>
      </w:r>
      <w:r w:rsidRPr="00A5061C">
        <w:rPr>
          <w:rFonts w:ascii="Times New Roman" w:eastAsia="標楷體" w:hAnsi="Times New Roman"/>
          <w:sz w:val="28"/>
          <w:szCs w:val="28"/>
        </w:rPr>
        <w:t>90</w:t>
      </w:r>
      <w:r w:rsidRPr="00A5061C">
        <w:rPr>
          <w:rFonts w:ascii="Times New Roman" w:eastAsia="標楷體" w:hAnsi="Times New Roman"/>
          <w:sz w:val="28"/>
          <w:szCs w:val="28"/>
        </w:rPr>
        <w:t>小時訓練課程的內容已不足回應多元照顧需求。是以近年</w:t>
      </w:r>
      <w:proofErr w:type="gramStart"/>
      <w:r w:rsidRPr="00A5061C">
        <w:rPr>
          <w:rFonts w:ascii="Times New Roman" w:eastAsia="標楷體" w:hAnsi="Times New Roman"/>
          <w:sz w:val="28"/>
          <w:szCs w:val="28"/>
        </w:rPr>
        <w:t>推動照服員</w:t>
      </w:r>
      <w:proofErr w:type="gramEnd"/>
      <w:r w:rsidR="00461F26" w:rsidRPr="00A5061C">
        <w:rPr>
          <w:rFonts w:ascii="Times New Roman" w:eastAsia="標楷體" w:hAnsi="Times New Roman"/>
          <w:sz w:val="28"/>
          <w:szCs w:val="28"/>
        </w:rPr>
        <w:t>專業的教育訓練</w:t>
      </w:r>
      <w:r w:rsidR="00461F26" w:rsidRPr="00A5061C">
        <w:rPr>
          <w:rFonts w:ascii="Times New Roman" w:eastAsia="標楷體" w:hAnsi="Times New Roman"/>
          <w:sz w:val="28"/>
          <w:szCs w:val="28"/>
        </w:rPr>
        <w:t>(</w:t>
      </w:r>
      <w:r w:rsidR="00461F26" w:rsidRPr="00A5061C">
        <w:rPr>
          <w:rFonts w:ascii="Times New Roman" w:eastAsia="標楷體" w:hAnsi="Times New Roman"/>
          <w:sz w:val="28"/>
          <w:szCs w:val="28"/>
        </w:rPr>
        <w:t>如：足部護理、特殊訓練課程等</w:t>
      </w:r>
      <w:r w:rsidR="00461F26" w:rsidRPr="00A5061C">
        <w:rPr>
          <w:rFonts w:ascii="Times New Roman" w:eastAsia="標楷體" w:hAnsi="Times New Roman"/>
          <w:sz w:val="28"/>
          <w:szCs w:val="28"/>
        </w:rPr>
        <w:t>)</w:t>
      </w:r>
      <w:r w:rsidR="00461F26" w:rsidRPr="00A5061C">
        <w:rPr>
          <w:rFonts w:ascii="Times New Roman" w:eastAsia="標楷體" w:hAnsi="Times New Roman"/>
          <w:sz w:val="28"/>
          <w:szCs w:val="28"/>
        </w:rPr>
        <w:t>，</w:t>
      </w:r>
      <w:r w:rsidRPr="00A5061C">
        <w:rPr>
          <w:rFonts w:ascii="Times New Roman" w:eastAsia="標楷體" w:hAnsi="Times New Roman"/>
          <w:sz w:val="28"/>
          <w:szCs w:val="28"/>
        </w:rPr>
        <w:t>居家服務單位應積極鼓勵及協助所僱用之</w:t>
      </w:r>
      <w:proofErr w:type="gramStart"/>
      <w:r w:rsidRPr="00A5061C">
        <w:rPr>
          <w:rFonts w:ascii="Times New Roman" w:eastAsia="標楷體" w:hAnsi="Times New Roman"/>
          <w:sz w:val="28"/>
          <w:szCs w:val="28"/>
        </w:rPr>
        <w:t>居家照服員</w:t>
      </w:r>
      <w:proofErr w:type="gramEnd"/>
      <w:r w:rsidRPr="00A5061C">
        <w:rPr>
          <w:rFonts w:ascii="Times New Roman" w:eastAsia="標楷體" w:hAnsi="Times New Roman"/>
          <w:sz w:val="28"/>
          <w:szCs w:val="28"/>
        </w:rPr>
        <w:t>參加訓練，以提高服務品質，</w:t>
      </w:r>
      <w:r w:rsidR="00461F26" w:rsidRPr="00A5061C">
        <w:rPr>
          <w:rFonts w:ascii="Times New Roman" w:eastAsia="標楷體" w:hAnsi="Times New Roman"/>
          <w:sz w:val="28"/>
          <w:szCs w:val="28"/>
        </w:rPr>
        <w:t>亦透過專業訓練，</w:t>
      </w:r>
      <w:r w:rsidR="00B129BB" w:rsidRPr="00A5061C">
        <w:rPr>
          <w:rFonts w:ascii="Times New Roman" w:eastAsia="標楷體" w:hAnsi="Times New Roman"/>
          <w:sz w:val="28"/>
          <w:szCs w:val="28"/>
        </w:rPr>
        <w:t>建立</w:t>
      </w:r>
      <w:r w:rsidR="00461F26" w:rsidRPr="00A5061C">
        <w:rPr>
          <w:rFonts w:ascii="Times New Roman" w:eastAsia="標楷體" w:hAnsi="Times New Roman"/>
          <w:sz w:val="28"/>
          <w:szCs w:val="28"/>
        </w:rPr>
        <w:t>專業服務形象</w:t>
      </w:r>
      <w:r w:rsidR="00B129BB" w:rsidRPr="00A5061C">
        <w:rPr>
          <w:rFonts w:ascii="Times New Roman" w:eastAsia="標楷體" w:hAnsi="Times New Roman"/>
          <w:sz w:val="28"/>
          <w:szCs w:val="28"/>
        </w:rPr>
        <w:t>，擺脫「標籤化」的不二法門</w:t>
      </w:r>
      <w:r w:rsidR="00461F26" w:rsidRPr="00A5061C">
        <w:rPr>
          <w:rFonts w:ascii="Times New Roman" w:eastAsia="標楷體" w:hAnsi="Times New Roman"/>
          <w:sz w:val="28"/>
          <w:szCs w:val="28"/>
        </w:rPr>
        <w:t>。</w:t>
      </w:r>
    </w:p>
    <w:p w:rsidR="00C85360" w:rsidRPr="00A5061C" w:rsidRDefault="007F6AA3" w:rsidP="00E238F3">
      <w:pPr>
        <w:pStyle w:val="a7"/>
        <w:spacing w:beforeLines="100" w:before="360" w:afterLines="50" w:after="180"/>
        <w:ind w:leftChars="100" w:left="240" w:firstLineChars="200" w:firstLine="560"/>
        <w:jc w:val="both"/>
        <w:rPr>
          <w:rFonts w:ascii="Times New Roman" w:eastAsia="標楷體" w:hAnsi="Times New Roman"/>
          <w:sz w:val="28"/>
          <w:szCs w:val="28"/>
        </w:rPr>
      </w:pPr>
      <w:r w:rsidRPr="00A5061C">
        <w:rPr>
          <w:rFonts w:ascii="Times New Roman" w:eastAsia="標楷體" w:hAnsi="Times New Roman"/>
          <w:sz w:val="28"/>
          <w:szCs w:val="28"/>
        </w:rPr>
        <w:t>根據「長期照顧人員訓練認證繼續教育及登錄辦法」</w:t>
      </w:r>
      <w:r w:rsidR="00D4154D" w:rsidRPr="00A5061C">
        <w:rPr>
          <w:rFonts w:ascii="Times New Roman" w:eastAsia="標楷體" w:hAnsi="Times New Roman"/>
          <w:sz w:val="28"/>
          <w:szCs w:val="28"/>
        </w:rPr>
        <w:t>第</w:t>
      </w:r>
      <w:r w:rsidR="00D4154D" w:rsidRPr="00A5061C">
        <w:rPr>
          <w:rFonts w:ascii="Times New Roman" w:eastAsia="標楷體" w:hAnsi="Times New Roman"/>
          <w:sz w:val="28"/>
          <w:szCs w:val="28"/>
        </w:rPr>
        <w:t>9</w:t>
      </w:r>
      <w:r w:rsidR="00D4154D" w:rsidRPr="00A5061C">
        <w:rPr>
          <w:rFonts w:ascii="Times New Roman" w:eastAsia="標楷體" w:hAnsi="Times New Roman"/>
          <w:sz w:val="28"/>
          <w:szCs w:val="28"/>
        </w:rPr>
        <w:t>條第</w:t>
      </w:r>
      <w:r w:rsidR="00D4154D" w:rsidRPr="00A5061C">
        <w:rPr>
          <w:rFonts w:ascii="Times New Roman" w:eastAsia="標楷體" w:hAnsi="Times New Roman"/>
          <w:sz w:val="28"/>
          <w:szCs w:val="28"/>
        </w:rPr>
        <w:t>1</w:t>
      </w:r>
      <w:r w:rsidR="00D4154D" w:rsidRPr="00A5061C">
        <w:rPr>
          <w:rFonts w:ascii="Times New Roman" w:eastAsia="標楷體" w:hAnsi="Times New Roman"/>
          <w:sz w:val="28"/>
          <w:szCs w:val="28"/>
        </w:rPr>
        <w:t>項：「長照人員應自認證證明文件生效日起，每</w:t>
      </w:r>
      <w:r w:rsidR="00D4154D" w:rsidRPr="00A5061C">
        <w:rPr>
          <w:rFonts w:ascii="Times New Roman" w:eastAsia="標楷體" w:hAnsi="Times New Roman"/>
          <w:sz w:val="28"/>
          <w:szCs w:val="28"/>
        </w:rPr>
        <w:t>6</w:t>
      </w:r>
      <w:r w:rsidR="00D4154D" w:rsidRPr="00A5061C">
        <w:rPr>
          <w:rFonts w:ascii="Times New Roman" w:eastAsia="標楷體" w:hAnsi="Times New Roman"/>
          <w:sz w:val="28"/>
          <w:szCs w:val="28"/>
        </w:rPr>
        <w:t>年接受下列課程，</w:t>
      </w:r>
      <w:r w:rsidR="00D4154D" w:rsidRPr="00A5061C">
        <w:rPr>
          <w:rFonts w:ascii="Times New Roman" w:eastAsia="標楷體" w:hAnsi="Times New Roman"/>
          <w:sz w:val="28"/>
          <w:szCs w:val="28"/>
        </w:rPr>
        <w:lastRenderedPageBreak/>
        <w:t>積分合計達</w:t>
      </w:r>
      <w:r w:rsidR="00D4154D" w:rsidRPr="00A5061C">
        <w:rPr>
          <w:rFonts w:ascii="Times New Roman" w:eastAsia="標楷體" w:hAnsi="Times New Roman"/>
          <w:sz w:val="28"/>
          <w:szCs w:val="28"/>
        </w:rPr>
        <w:t>120</w:t>
      </w:r>
      <w:r w:rsidR="00D4154D" w:rsidRPr="00A5061C">
        <w:rPr>
          <w:rFonts w:ascii="Times New Roman" w:eastAsia="標楷體" w:hAnsi="Times New Roman"/>
          <w:sz w:val="28"/>
          <w:szCs w:val="28"/>
        </w:rPr>
        <w:t>點以上：一、專業課程。二、專業品質。三、專業倫理。四、專業法規。」</w:t>
      </w:r>
      <w:r w:rsidR="00C85360" w:rsidRPr="00A5061C">
        <w:rPr>
          <w:rFonts w:ascii="Times New Roman" w:eastAsia="標楷體" w:hAnsi="Times New Roman"/>
          <w:sz w:val="28"/>
          <w:szCs w:val="28"/>
        </w:rPr>
        <w:t>，</w:t>
      </w:r>
      <w:r w:rsidR="00D4154D" w:rsidRPr="00A5061C">
        <w:rPr>
          <w:rFonts w:ascii="Times New Roman" w:eastAsia="標楷體" w:hAnsi="Times New Roman"/>
          <w:sz w:val="28"/>
          <w:szCs w:val="28"/>
        </w:rPr>
        <w:t>居家服務單位應輔導受</w:t>
      </w:r>
      <w:proofErr w:type="gramStart"/>
      <w:r w:rsidR="00D4154D" w:rsidRPr="00A5061C">
        <w:rPr>
          <w:rFonts w:ascii="Times New Roman" w:eastAsia="標楷體" w:hAnsi="Times New Roman"/>
          <w:sz w:val="28"/>
          <w:szCs w:val="28"/>
        </w:rPr>
        <w:t>僱居家照服員</w:t>
      </w:r>
      <w:proofErr w:type="gramEnd"/>
      <w:r w:rsidR="00D4154D" w:rsidRPr="00A5061C">
        <w:rPr>
          <w:rFonts w:ascii="Times New Roman" w:eastAsia="標楷體" w:hAnsi="Times New Roman"/>
          <w:sz w:val="28"/>
          <w:szCs w:val="28"/>
        </w:rPr>
        <w:t>參加相關教育訓練課程</w:t>
      </w:r>
      <w:r w:rsidR="00C85360" w:rsidRPr="00A5061C">
        <w:rPr>
          <w:rFonts w:ascii="Times New Roman" w:eastAsia="標楷體" w:hAnsi="Times New Roman"/>
          <w:sz w:val="28"/>
          <w:szCs w:val="28"/>
        </w:rPr>
        <w:t>，</w:t>
      </w:r>
      <w:r w:rsidR="00D4154D" w:rsidRPr="00A5061C">
        <w:rPr>
          <w:rFonts w:ascii="Times New Roman" w:eastAsia="標楷體" w:hAnsi="Times New Roman"/>
          <w:sz w:val="28"/>
          <w:szCs w:val="28"/>
        </w:rPr>
        <w:t>除以利六年後順利換發認證卡外，</w:t>
      </w:r>
      <w:r w:rsidR="00C85360" w:rsidRPr="00A5061C">
        <w:rPr>
          <w:rFonts w:ascii="Times New Roman" w:eastAsia="標楷體" w:hAnsi="Times New Roman"/>
          <w:sz w:val="28"/>
          <w:szCs w:val="28"/>
        </w:rPr>
        <w:t>將</w:t>
      </w:r>
      <w:r w:rsidR="00D4154D" w:rsidRPr="00A5061C">
        <w:rPr>
          <w:rFonts w:ascii="Times New Roman" w:eastAsia="標楷體" w:hAnsi="Times New Roman"/>
          <w:sz w:val="28"/>
          <w:szCs w:val="28"/>
        </w:rPr>
        <w:t>可</w:t>
      </w:r>
      <w:r w:rsidR="003509C4" w:rsidRPr="00A5061C">
        <w:rPr>
          <w:rFonts w:ascii="Times New Roman" w:eastAsia="標楷體" w:hAnsi="Times New Roman"/>
          <w:sz w:val="28"/>
          <w:szCs w:val="28"/>
        </w:rPr>
        <w:t>提升服務品質。</w:t>
      </w:r>
    </w:p>
    <w:p w:rsidR="00B878A4" w:rsidRPr="00A5061C" w:rsidRDefault="00D4154D" w:rsidP="00E238F3">
      <w:pPr>
        <w:pStyle w:val="2"/>
        <w:spacing w:beforeLines="100" w:before="360" w:afterLines="50" w:after="180" w:line="240" w:lineRule="auto"/>
        <w:ind w:leftChars="100" w:left="240"/>
        <w:rPr>
          <w:rFonts w:ascii="Times New Roman" w:hAnsi="Times New Roman" w:cs="Times New Roman"/>
        </w:rPr>
      </w:pPr>
      <w:bookmarkStart w:id="27" w:name="_Toc44847678"/>
      <w:r w:rsidRPr="00A5061C">
        <w:rPr>
          <w:rFonts w:ascii="Times New Roman" w:hAnsi="Times New Roman" w:cs="Times New Roman"/>
        </w:rPr>
        <w:t>二、</w:t>
      </w:r>
      <w:r w:rsidR="00B878A4" w:rsidRPr="00A5061C">
        <w:rPr>
          <w:rFonts w:ascii="Times New Roman" w:hAnsi="Times New Roman" w:cs="Times New Roman"/>
        </w:rPr>
        <w:t>完善職</w:t>
      </w:r>
      <w:proofErr w:type="gramStart"/>
      <w:r w:rsidR="00B878A4" w:rsidRPr="00A5061C">
        <w:rPr>
          <w:rFonts w:ascii="Times New Roman" w:hAnsi="Times New Roman" w:cs="Times New Roman"/>
        </w:rPr>
        <w:t>涯</w:t>
      </w:r>
      <w:proofErr w:type="gramEnd"/>
      <w:r w:rsidR="00B878A4" w:rsidRPr="00A5061C">
        <w:rPr>
          <w:rFonts w:ascii="Times New Roman" w:hAnsi="Times New Roman" w:cs="Times New Roman"/>
        </w:rPr>
        <w:t>規劃，提高留任率</w:t>
      </w:r>
      <w:bookmarkEnd w:id="27"/>
    </w:p>
    <w:p w:rsidR="00B878A4" w:rsidRPr="00A5061C" w:rsidRDefault="00B878A4" w:rsidP="00E238F3">
      <w:pPr>
        <w:spacing w:beforeLines="100" w:before="360" w:afterLines="50" w:after="180"/>
        <w:ind w:leftChars="100" w:left="240" w:firstLineChars="200" w:firstLine="560"/>
        <w:jc w:val="both"/>
        <w:rPr>
          <w:rFonts w:ascii="Times New Roman" w:eastAsia="標楷體" w:hAnsi="Times New Roman"/>
          <w:sz w:val="28"/>
          <w:szCs w:val="28"/>
        </w:rPr>
      </w:pPr>
      <w:r w:rsidRPr="00A5061C">
        <w:rPr>
          <w:rFonts w:ascii="Times New Roman" w:eastAsia="標楷體" w:hAnsi="Times New Roman"/>
          <w:sz w:val="28"/>
          <w:szCs w:val="28"/>
        </w:rPr>
        <w:t>依據</w:t>
      </w:r>
      <w:proofErr w:type="gramStart"/>
      <w:r w:rsidRPr="00A5061C">
        <w:rPr>
          <w:rFonts w:ascii="Times New Roman" w:eastAsia="標楷體" w:hAnsi="Times New Roman"/>
          <w:sz w:val="28"/>
          <w:szCs w:val="28"/>
        </w:rPr>
        <w:t>居家照服員</w:t>
      </w:r>
      <w:proofErr w:type="gramEnd"/>
      <w:r w:rsidRPr="00A5061C">
        <w:rPr>
          <w:rFonts w:ascii="Times New Roman" w:eastAsia="標楷體" w:hAnsi="Times New Roman"/>
          <w:sz w:val="28"/>
          <w:szCs w:val="28"/>
        </w:rPr>
        <w:t>年資統計分析，顯示兩個問題，一是新進</w:t>
      </w:r>
      <w:proofErr w:type="gramStart"/>
      <w:r w:rsidRPr="00A5061C">
        <w:rPr>
          <w:rFonts w:ascii="Times New Roman" w:eastAsia="標楷體" w:hAnsi="Times New Roman"/>
          <w:sz w:val="28"/>
          <w:szCs w:val="28"/>
        </w:rPr>
        <w:t>居家照服員</w:t>
      </w:r>
      <w:proofErr w:type="gramEnd"/>
      <w:r w:rsidRPr="00A5061C">
        <w:rPr>
          <w:rFonts w:ascii="Times New Roman" w:eastAsia="標楷體" w:hAnsi="Times New Roman"/>
          <w:sz w:val="28"/>
          <w:szCs w:val="28"/>
        </w:rPr>
        <w:t>的留任，二為年資二年以上的</w:t>
      </w:r>
      <w:proofErr w:type="gramStart"/>
      <w:r w:rsidRPr="00A5061C">
        <w:rPr>
          <w:rFonts w:ascii="Times New Roman" w:eastAsia="標楷體" w:hAnsi="Times New Roman"/>
          <w:sz w:val="28"/>
          <w:szCs w:val="28"/>
        </w:rPr>
        <w:t>居家照服員</w:t>
      </w:r>
      <w:proofErr w:type="gramEnd"/>
      <w:r w:rsidRPr="00A5061C">
        <w:rPr>
          <w:rFonts w:ascii="Times New Roman" w:eastAsia="標楷體" w:hAnsi="Times New Roman"/>
          <w:sz w:val="28"/>
          <w:szCs w:val="28"/>
        </w:rPr>
        <w:t>離職率。就新進</w:t>
      </w:r>
      <w:proofErr w:type="gramStart"/>
      <w:r w:rsidRPr="00A5061C">
        <w:rPr>
          <w:rFonts w:ascii="Times New Roman" w:eastAsia="標楷體" w:hAnsi="Times New Roman"/>
          <w:sz w:val="28"/>
          <w:szCs w:val="28"/>
        </w:rPr>
        <w:t>居家照服員</w:t>
      </w:r>
      <w:proofErr w:type="gramEnd"/>
      <w:r w:rsidRPr="00A5061C">
        <w:rPr>
          <w:rFonts w:ascii="Times New Roman" w:eastAsia="標楷體" w:hAnsi="Times New Roman"/>
          <w:sz w:val="28"/>
          <w:szCs w:val="28"/>
        </w:rPr>
        <w:t>部分，建議應建立「師徒制」，由資深</w:t>
      </w:r>
      <w:proofErr w:type="gramStart"/>
      <w:r w:rsidRPr="00A5061C">
        <w:rPr>
          <w:rFonts w:ascii="Times New Roman" w:eastAsia="標楷體" w:hAnsi="Times New Roman"/>
          <w:sz w:val="28"/>
          <w:szCs w:val="28"/>
        </w:rPr>
        <w:t>居家照服員</w:t>
      </w:r>
      <w:proofErr w:type="gramEnd"/>
      <w:r w:rsidRPr="00A5061C">
        <w:rPr>
          <w:rFonts w:ascii="Times New Roman" w:eastAsia="標楷體" w:hAnsi="Times New Roman"/>
          <w:sz w:val="28"/>
          <w:szCs w:val="28"/>
        </w:rPr>
        <w:t>帶領新進</w:t>
      </w:r>
      <w:proofErr w:type="gramStart"/>
      <w:r w:rsidRPr="00A5061C">
        <w:rPr>
          <w:rFonts w:ascii="Times New Roman" w:eastAsia="標楷體" w:hAnsi="Times New Roman"/>
          <w:sz w:val="28"/>
          <w:szCs w:val="28"/>
        </w:rPr>
        <w:t>居家照服員</w:t>
      </w:r>
      <w:proofErr w:type="gramEnd"/>
      <w:r w:rsidRPr="00A5061C">
        <w:rPr>
          <w:rFonts w:ascii="Times New Roman" w:eastAsia="標楷體" w:hAnsi="Times New Roman"/>
          <w:sz w:val="28"/>
          <w:szCs w:val="28"/>
        </w:rPr>
        <w:t>，因為居家服務工作都</w:t>
      </w:r>
      <w:r w:rsidR="003C73FC" w:rsidRPr="00A5061C">
        <w:rPr>
          <w:rFonts w:ascii="Times New Roman" w:eastAsia="標楷體" w:hAnsi="Times New Roman"/>
          <w:sz w:val="28"/>
          <w:szCs w:val="28"/>
        </w:rPr>
        <w:t>由</w:t>
      </w:r>
      <w:r w:rsidRPr="00A5061C">
        <w:rPr>
          <w:rFonts w:ascii="Times New Roman" w:eastAsia="標楷體" w:hAnsi="Times New Roman"/>
          <w:sz w:val="28"/>
          <w:szCs w:val="28"/>
        </w:rPr>
        <w:t>一位</w:t>
      </w:r>
      <w:proofErr w:type="gramStart"/>
      <w:r w:rsidRPr="00A5061C">
        <w:rPr>
          <w:rFonts w:ascii="Times New Roman" w:eastAsia="標楷體" w:hAnsi="Times New Roman"/>
          <w:sz w:val="28"/>
          <w:szCs w:val="28"/>
        </w:rPr>
        <w:t>居家照服員</w:t>
      </w:r>
      <w:proofErr w:type="gramEnd"/>
      <w:r w:rsidRPr="00A5061C">
        <w:rPr>
          <w:rFonts w:ascii="Times New Roman" w:eastAsia="標楷體" w:hAnsi="Times New Roman"/>
          <w:sz w:val="28"/>
          <w:szCs w:val="28"/>
        </w:rPr>
        <w:t>自行至個案家中提供照顧服務，以新進人員來說如果過去並無相關工作經驗，進到個案家中時心理壓力是非常大的，如果有</w:t>
      </w:r>
      <w:proofErr w:type="gramStart"/>
      <w:r w:rsidRPr="00A5061C">
        <w:rPr>
          <w:rFonts w:ascii="Times New Roman" w:eastAsia="標楷體" w:hAnsi="Times New Roman"/>
          <w:sz w:val="28"/>
          <w:szCs w:val="28"/>
        </w:rPr>
        <w:t>資深</w:t>
      </w:r>
      <w:r w:rsidR="0097239C" w:rsidRPr="00A5061C">
        <w:rPr>
          <w:rFonts w:ascii="Times New Roman" w:eastAsia="標楷體" w:hAnsi="Times New Roman"/>
          <w:sz w:val="28"/>
          <w:szCs w:val="28"/>
        </w:rPr>
        <w:t>居服員</w:t>
      </w:r>
      <w:proofErr w:type="gramEnd"/>
      <w:r w:rsidR="0097239C" w:rsidRPr="00A5061C">
        <w:rPr>
          <w:rFonts w:ascii="Times New Roman" w:eastAsia="標楷體" w:hAnsi="Times New Roman"/>
          <w:sz w:val="28"/>
          <w:szCs w:val="28"/>
        </w:rPr>
        <w:t>擔任輔導的角色，</w:t>
      </w:r>
      <w:r w:rsidRPr="00A5061C">
        <w:rPr>
          <w:rFonts w:ascii="Times New Roman" w:eastAsia="標楷體" w:hAnsi="Times New Roman"/>
          <w:sz w:val="28"/>
          <w:szCs w:val="28"/>
        </w:rPr>
        <w:t>當新進人員執行遇到服務面問題時，可以及時獲得協助</w:t>
      </w:r>
      <w:r w:rsidR="0097239C" w:rsidRPr="00A5061C">
        <w:rPr>
          <w:rFonts w:ascii="Times New Roman" w:eastAsia="標楷體" w:hAnsi="Times New Roman"/>
          <w:sz w:val="28"/>
          <w:szCs w:val="28"/>
        </w:rPr>
        <w:t>及回應</w:t>
      </w:r>
      <w:r w:rsidRPr="00A5061C">
        <w:rPr>
          <w:rFonts w:ascii="Times New Roman" w:eastAsia="標楷體" w:hAnsi="Times New Roman"/>
          <w:sz w:val="28"/>
          <w:szCs w:val="28"/>
        </w:rPr>
        <w:t>，讓新進人員工作安心</w:t>
      </w:r>
      <w:r w:rsidR="0097239C" w:rsidRPr="00A5061C">
        <w:rPr>
          <w:rFonts w:ascii="Times New Roman" w:eastAsia="標楷體" w:hAnsi="Times New Roman"/>
          <w:sz w:val="28"/>
          <w:szCs w:val="28"/>
        </w:rPr>
        <w:t>，提高留任。</w:t>
      </w:r>
    </w:p>
    <w:p w:rsidR="00BB5B0E" w:rsidRPr="00A5061C" w:rsidRDefault="0097239C" w:rsidP="00BB5B0E">
      <w:pPr>
        <w:spacing w:beforeLines="100" w:before="360" w:afterLines="50" w:after="180"/>
        <w:ind w:leftChars="100" w:left="240" w:firstLineChars="200" w:firstLine="560"/>
        <w:jc w:val="both"/>
        <w:rPr>
          <w:rFonts w:ascii="Times New Roman" w:eastAsia="標楷體" w:hAnsi="Times New Roman"/>
          <w:sz w:val="28"/>
          <w:szCs w:val="28"/>
        </w:rPr>
      </w:pPr>
      <w:r w:rsidRPr="00A5061C">
        <w:rPr>
          <w:rFonts w:ascii="Times New Roman" w:eastAsia="標楷體" w:hAnsi="Times New Roman"/>
          <w:sz w:val="28"/>
          <w:szCs w:val="28"/>
        </w:rPr>
        <w:t>另外針對年資</w:t>
      </w:r>
      <w:r w:rsidRPr="00A5061C">
        <w:rPr>
          <w:rFonts w:ascii="Times New Roman" w:eastAsia="標楷體" w:hAnsi="Times New Roman"/>
          <w:sz w:val="28"/>
          <w:szCs w:val="28"/>
        </w:rPr>
        <w:t>3</w:t>
      </w:r>
      <w:r w:rsidRPr="00A5061C">
        <w:rPr>
          <w:rFonts w:ascii="Times New Roman" w:eastAsia="標楷體" w:hAnsi="Times New Roman"/>
          <w:sz w:val="28"/>
          <w:szCs w:val="28"/>
        </w:rPr>
        <w:t>年以上，建議居家服務提供單位建立年資加給制度，在強化薪資條件，或藉由前述「師徒制」提供輔導加給，除實物加給外</w:t>
      </w:r>
      <w:r w:rsidR="003C73FC" w:rsidRPr="00A5061C">
        <w:rPr>
          <w:rFonts w:ascii="Times New Roman" w:eastAsia="標楷體" w:hAnsi="Times New Roman"/>
          <w:sz w:val="28"/>
          <w:szCs w:val="28"/>
        </w:rPr>
        <w:t>，亦同時強化心理成就感及責任感，提供對此職業及公司的認同感，降低</w:t>
      </w:r>
      <w:r w:rsidRPr="00A5061C">
        <w:rPr>
          <w:rFonts w:ascii="Times New Roman" w:eastAsia="標楷體" w:hAnsi="Times New Roman"/>
          <w:sz w:val="28"/>
          <w:szCs w:val="28"/>
        </w:rPr>
        <w:t>離職率。</w:t>
      </w:r>
    </w:p>
    <w:p w:rsidR="00936506" w:rsidRPr="00A5061C" w:rsidRDefault="0090642E" w:rsidP="00E238F3">
      <w:pPr>
        <w:pStyle w:val="1"/>
        <w:spacing w:beforeLines="100" w:before="360" w:afterLines="100" w:after="360" w:line="240" w:lineRule="auto"/>
        <w:rPr>
          <w:rFonts w:ascii="Times New Roman" w:hAnsi="Times New Roman" w:cs="Times New Roman"/>
        </w:rPr>
      </w:pPr>
      <w:bookmarkStart w:id="28" w:name="_Toc44847679"/>
      <w:r w:rsidRPr="00A5061C">
        <w:rPr>
          <w:rFonts w:ascii="Times New Roman" w:hAnsi="Times New Roman" w:cs="Times New Roman"/>
        </w:rPr>
        <w:lastRenderedPageBreak/>
        <w:t>肆、</w:t>
      </w:r>
      <w:r w:rsidR="00EC754D" w:rsidRPr="00A5061C">
        <w:rPr>
          <w:rFonts w:ascii="Times New Roman" w:hAnsi="Times New Roman" w:cs="Times New Roman"/>
        </w:rPr>
        <w:t>參考資料</w:t>
      </w:r>
      <w:bookmarkEnd w:id="28"/>
    </w:p>
    <w:p w:rsidR="00146A64" w:rsidRPr="00A5061C" w:rsidRDefault="0090642E" w:rsidP="00D40B06">
      <w:pPr>
        <w:spacing w:beforeLines="100" w:before="360" w:afterLines="50" w:after="180"/>
        <w:jc w:val="both"/>
        <w:rPr>
          <w:rFonts w:ascii="Times New Roman" w:eastAsia="標楷體" w:hAnsi="Times New Roman"/>
          <w:sz w:val="28"/>
          <w:szCs w:val="28"/>
        </w:rPr>
      </w:pPr>
      <w:r w:rsidRPr="00A5061C">
        <w:rPr>
          <w:rFonts w:ascii="Times New Roman" w:eastAsia="標楷體" w:hAnsi="Times New Roman"/>
          <w:sz w:val="28"/>
          <w:szCs w:val="28"/>
        </w:rPr>
        <w:t>1.</w:t>
      </w:r>
      <w:r w:rsidR="00146A64" w:rsidRPr="00A5061C">
        <w:rPr>
          <w:rFonts w:ascii="Times New Roman" w:eastAsia="標楷體" w:hAnsi="Times New Roman"/>
          <w:sz w:val="28"/>
          <w:szCs w:val="28"/>
        </w:rPr>
        <w:t>107</w:t>
      </w:r>
      <w:r w:rsidR="00146A64" w:rsidRPr="00A5061C">
        <w:rPr>
          <w:rFonts w:ascii="Times New Roman" w:eastAsia="標楷體" w:hAnsi="Times New Roman"/>
          <w:sz w:val="28"/>
          <w:szCs w:val="28"/>
        </w:rPr>
        <w:t>年至</w:t>
      </w:r>
      <w:r w:rsidR="00146A64" w:rsidRPr="00A5061C">
        <w:rPr>
          <w:rFonts w:ascii="Times New Roman" w:eastAsia="標楷體" w:hAnsi="Times New Roman"/>
          <w:sz w:val="28"/>
          <w:szCs w:val="28"/>
        </w:rPr>
        <w:t>108</w:t>
      </w:r>
      <w:r w:rsidR="00146A64" w:rsidRPr="00A5061C">
        <w:rPr>
          <w:rFonts w:ascii="Times New Roman" w:eastAsia="標楷體" w:hAnsi="Times New Roman"/>
          <w:sz w:val="28"/>
          <w:szCs w:val="28"/>
        </w:rPr>
        <w:t>年</w:t>
      </w:r>
      <w:proofErr w:type="gramStart"/>
      <w:r w:rsidR="00146A64" w:rsidRPr="00A5061C">
        <w:rPr>
          <w:rFonts w:ascii="Times New Roman" w:eastAsia="標楷體" w:hAnsi="Times New Roman"/>
          <w:sz w:val="28"/>
          <w:szCs w:val="28"/>
        </w:rPr>
        <w:t>臺</w:t>
      </w:r>
      <w:proofErr w:type="gramEnd"/>
      <w:r w:rsidR="00146A64" w:rsidRPr="00A5061C">
        <w:rPr>
          <w:rFonts w:ascii="Times New Roman" w:eastAsia="標楷體" w:hAnsi="Times New Roman"/>
          <w:sz w:val="28"/>
          <w:szCs w:val="28"/>
        </w:rPr>
        <w:t>南市</w:t>
      </w:r>
      <w:proofErr w:type="gramStart"/>
      <w:r w:rsidR="00146A64" w:rsidRPr="00A5061C">
        <w:rPr>
          <w:rFonts w:ascii="Times New Roman" w:eastAsia="標楷體" w:hAnsi="Times New Roman"/>
          <w:sz w:val="28"/>
          <w:szCs w:val="28"/>
        </w:rPr>
        <w:t>居家照服員</w:t>
      </w:r>
      <w:proofErr w:type="gramEnd"/>
      <w:r w:rsidR="00146A64" w:rsidRPr="00A5061C">
        <w:rPr>
          <w:rFonts w:ascii="Times New Roman" w:eastAsia="標楷體" w:hAnsi="Times New Roman"/>
          <w:sz w:val="28"/>
          <w:szCs w:val="28"/>
        </w:rPr>
        <w:t>人數統計報表</w:t>
      </w:r>
      <w:r w:rsidRPr="00A5061C">
        <w:rPr>
          <w:rFonts w:ascii="Times New Roman" w:eastAsia="標楷體" w:hAnsi="Times New Roman"/>
          <w:sz w:val="28"/>
          <w:szCs w:val="28"/>
        </w:rPr>
        <w:t>。</w:t>
      </w:r>
    </w:p>
    <w:p w:rsidR="0090642E" w:rsidRPr="00A5061C" w:rsidRDefault="0090642E" w:rsidP="00D40B06">
      <w:pPr>
        <w:spacing w:beforeLines="100" w:before="360" w:afterLines="50" w:after="180"/>
        <w:jc w:val="both"/>
        <w:rPr>
          <w:rFonts w:ascii="Times New Roman" w:eastAsia="標楷體" w:hAnsi="Times New Roman"/>
          <w:sz w:val="28"/>
          <w:szCs w:val="28"/>
        </w:rPr>
      </w:pPr>
      <w:r w:rsidRPr="00A5061C">
        <w:rPr>
          <w:rFonts w:ascii="Times New Roman" w:eastAsia="標楷體" w:hAnsi="Times New Roman"/>
          <w:sz w:val="28"/>
          <w:szCs w:val="28"/>
        </w:rPr>
        <w:t>2.</w:t>
      </w:r>
      <w:r w:rsidRPr="00A5061C">
        <w:rPr>
          <w:rFonts w:ascii="Times New Roman" w:eastAsia="標楷體" w:hAnsi="Times New Roman"/>
          <w:sz w:val="28"/>
          <w:szCs w:val="28"/>
        </w:rPr>
        <w:t>衛生福利部（</w:t>
      </w:r>
      <w:r w:rsidRPr="00A5061C">
        <w:rPr>
          <w:rFonts w:ascii="Times New Roman" w:eastAsia="標楷體" w:hAnsi="Times New Roman"/>
          <w:sz w:val="28"/>
          <w:szCs w:val="28"/>
        </w:rPr>
        <w:t>2016</w:t>
      </w:r>
      <w:r w:rsidRPr="00A5061C">
        <w:rPr>
          <w:rFonts w:ascii="Times New Roman" w:eastAsia="標楷體" w:hAnsi="Times New Roman"/>
          <w:sz w:val="28"/>
          <w:szCs w:val="28"/>
        </w:rPr>
        <w:t>）。長期照顧十年計畫</w:t>
      </w:r>
      <w:r w:rsidRPr="00A5061C">
        <w:rPr>
          <w:rFonts w:ascii="Times New Roman" w:eastAsia="標楷體" w:hAnsi="Times New Roman"/>
          <w:sz w:val="28"/>
          <w:szCs w:val="28"/>
        </w:rPr>
        <w:t>2.0</w:t>
      </w:r>
      <w:r w:rsidRPr="00A5061C">
        <w:rPr>
          <w:rFonts w:ascii="Times New Roman" w:eastAsia="標楷體" w:hAnsi="Times New Roman"/>
          <w:sz w:val="28"/>
          <w:szCs w:val="28"/>
        </w:rPr>
        <w:t>（核定本）。</w:t>
      </w:r>
    </w:p>
    <w:sectPr w:rsidR="0090642E" w:rsidRPr="00A5061C" w:rsidSect="00B55651">
      <w:footerReference w:type="default" r:id="rId17"/>
      <w:pgSz w:w="11906" w:h="16838"/>
      <w:pgMar w:top="1418" w:right="1701" w:bottom="1418" w:left="1701" w:header="851" w:footer="992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45A6" w:rsidRDefault="00C645A6" w:rsidP="00F26105">
      <w:r>
        <w:separator/>
      </w:r>
    </w:p>
  </w:endnote>
  <w:endnote w:type="continuationSeparator" w:id="0">
    <w:p w:rsidR="00C645A6" w:rsidRDefault="00C645A6" w:rsidP="00F26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4D0A" w:rsidRDefault="00BE4D0A">
    <w:pPr>
      <w:pStyle w:val="a5"/>
      <w:jc w:val="center"/>
    </w:pPr>
  </w:p>
  <w:p w:rsidR="00BE4D0A" w:rsidRDefault="00BE4D0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4D0A" w:rsidRDefault="00BE4D0A" w:rsidP="000864FC">
    <w:pPr>
      <w:pStyle w:val="a5"/>
    </w:pPr>
  </w:p>
  <w:p w:rsidR="00BE4D0A" w:rsidRDefault="00BE4D0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16384590"/>
      <w:docPartObj>
        <w:docPartGallery w:val="Page Numbers (Bottom of Page)"/>
        <w:docPartUnique/>
      </w:docPartObj>
    </w:sdtPr>
    <w:sdtEndPr/>
    <w:sdtContent>
      <w:p w:rsidR="00BE4D0A" w:rsidRDefault="00BE4D0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1823" w:rsidRPr="00501823">
          <w:rPr>
            <w:noProof/>
            <w:lang w:val="zh-TW"/>
          </w:rPr>
          <w:t>16</w:t>
        </w:r>
        <w:r>
          <w:fldChar w:fldCharType="end"/>
        </w:r>
      </w:p>
    </w:sdtContent>
  </w:sdt>
  <w:p w:rsidR="00BE4D0A" w:rsidRDefault="00BE4D0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45A6" w:rsidRDefault="00C645A6" w:rsidP="00F26105">
      <w:r>
        <w:separator/>
      </w:r>
    </w:p>
  </w:footnote>
  <w:footnote w:type="continuationSeparator" w:id="0">
    <w:p w:rsidR="00C645A6" w:rsidRDefault="00C645A6" w:rsidP="00F261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D2DDE"/>
    <w:multiLevelType w:val="hybridMultilevel"/>
    <w:tmpl w:val="43CC72EC"/>
    <w:lvl w:ilvl="0" w:tplc="388E05CC">
      <w:start w:val="1"/>
      <w:numFmt w:val="ideographLegalTraditional"/>
      <w:lvlText w:val="%1、"/>
      <w:lvlJc w:val="left"/>
      <w:pPr>
        <w:ind w:left="1146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1" w15:restartNumberingAfterBreak="0">
    <w:nsid w:val="0FB71533"/>
    <w:multiLevelType w:val="hybridMultilevel"/>
    <w:tmpl w:val="EA901D3A"/>
    <w:lvl w:ilvl="0" w:tplc="1286F510">
      <w:start w:val="1"/>
      <w:numFmt w:val="ideographLegalTradition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2" w15:restartNumberingAfterBreak="0">
    <w:nsid w:val="23913322"/>
    <w:multiLevelType w:val="hybridMultilevel"/>
    <w:tmpl w:val="F346452E"/>
    <w:lvl w:ilvl="0" w:tplc="6FD6D9F8">
      <w:start w:val="1"/>
      <w:numFmt w:val="taiwaneseCountingThousand"/>
      <w:lvlText w:val="%1、"/>
      <w:lvlJc w:val="left"/>
      <w:pPr>
        <w:ind w:left="862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770" w:hanging="480"/>
      </w:pPr>
    </w:lvl>
    <w:lvl w:ilvl="2" w:tplc="0409001B" w:tentative="1">
      <w:start w:val="1"/>
      <w:numFmt w:val="lowerRoman"/>
      <w:lvlText w:val="%3."/>
      <w:lvlJc w:val="right"/>
      <w:pPr>
        <w:ind w:left="2250" w:hanging="480"/>
      </w:pPr>
    </w:lvl>
    <w:lvl w:ilvl="3" w:tplc="0409000F" w:tentative="1">
      <w:start w:val="1"/>
      <w:numFmt w:val="decimal"/>
      <w:lvlText w:val="%4."/>
      <w:lvlJc w:val="left"/>
      <w:pPr>
        <w:ind w:left="27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10" w:hanging="480"/>
      </w:pPr>
    </w:lvl>
    <w:lvl w:ilvl="5" w:tplc="0409001B" w:tentative="1">
      <w:start w:val="1"/>
      <w:numFmt w:val="lowerRoman"/>
      <w:lvlText w:val="%6."/>
      <w:lvlJc w:val="right"/>
      <w:pPr>
        <w:ind w:left="3690" w:hanging="480"/>
      </w:pPr>
    </w:lvl>
    <w:lvl w:ilvl="6" w:tplc="0409000F" w:tentative="1">
      <w:start w:val="1"/>
      <w:numFmt w:val="decimal"/>
      <w:lvlText w:val="%7."/>
      <w:lvlJc w:val="left"/>
      <w:pPr>
        <w:ind w:left="41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50" w:hanging="480"/>
      </w:pPr>
    </w:lvl>
    <w:lvl w:ilvl="8" w:tplc="0409001B" w:tentative="1">
      <w:start w:val="1"/>
      <w:numFmt w:val="lowerRoman"/>
      <w:lvlText w:val="%9."/>
      <w:lvlJc w:val="right"/>
      <w:pPr>
        <w:ind w:left="5130" w:hanging="480"/>
      </w:pPr>
    </w:lvl>
  </w:abstractNum>
  <w:abstractNum w:abstractNumId="3" w15:restartNumberingAfterBreak="0">
    <w:nsid w:val="29097116"/>
    <w:multiLevelType w:val="hybridMultilevel"/>
    <w:tmpl w:val="8FD43438"/>
    <w:lvl w:ilvl="0" w:tplc="10CCB5A8">
      <w:start w:val="1"/>
      <w:numFmt w:val="taiwaneseCountingThousand"/>
      <w:suff w:val="nothing"/>
      <w:lvlText w:val="(%1)"/>
      <w:lvlJc w:val="left"/>
      <w:pPr>
        <w:ind w:left="10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80" w:hanging="480"/>
      </w:pPr>
    </w:lvl>
    <w:lvl w:ilvl="2" w:tplc="0409001B" w:tentative="1">
      <w:start w:val="1"/>
      <w:numFmt w:val="lowerRoman"/>
      <w:lvlText w:val="%3."/>
      <w:lvlJc w:val="right"/>
      <w:pPr>
        <w:ind w:left="2460" w:hanging="480"/>
      </w:pPr>
    </w:lvl>
    <w:lvl w:ilvl="3" w:tplc="0409000F" w:tentative="1">
      <w:start w:val="1"/>
      <w:numFmt w:val="decimal"/>
      <w:lvlText w:val="%4."/>
      <w:lvlJc w:val="left"/>
      <w:pPr>
        <w:ind w:left="29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0" w:hanging="480"/>
      </w:pPr>
    </w:lvl>
    <w:lvl w:ilvl="5" w:tplc="0409001B" w:tentative="1">
      <w:start w:val="1"/>
      <w:numFmt w:val="lowerRoman"/>
      <w:lvlText w:val="%6."/>
      <w:lvlJc w:val="right"/>
      <w:pPr>
        <w:ind w:left="3900" w:hanging="480"/>
      </w:pPr>
    </w:lvl>
    <w:lvl w:ilvl="6" w:tplc="0409000F" w:tentative="1">
      <w:start w:val="1"/>
      <w:numFmt w:val="decimal"/>
      <w:lvlText w:val="%7."/>
      <w:lvlJc w:val="left"/>
      <w:pPr>
        <w:ind w:left="43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0" w:hanging="480"/>
      </w:pPr>
    </w:lvl>
    <w:lvl w:ilvl="8" w:tplc="0409001B" w:tentative="1">
      <w:start w:val="1"/>
      <w:numFmt w:val="lowerRoman"/>
      <w:lvlText w:val="%9."/>
      <w:lvlJc w:val="right"/>
      <w:pPr>
        <w:ind w:left="5340" w:hanging="480"/>
      </w:pPr>
    </w:lvl>
  </w:abstractNum>
  <w:abstractNum w:abstractNumId="4" w15:restartNumberingAfterBreak="0">
    <w:nsid w:val="2DE5782C"/>
    <w:multiLevelType w:val="hybridMultilevel"/>
    <w:tmpl w:val="08C0ECC8"/>
    <w:lvl w:ilvl="0" w:tplc="0F4E96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9C15D69"/>
    <w:multiLevelType w:val="hybridMultilevel"/>
    <w:tmpl w:val="86EA1FF0"/>
    <w:lvl w:ilvl="0" w:tplc="A4C461B2">
      <w:start w:val="1"/>
      <w:numFmt w:val="taiwaneseCountingThousand"/>
      <w:lvlText w:val="%1、"/>
      <w:lvlJc w:val="left"/>
      <w:pPr>
        <w:ind w:left="157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ind w:left="5175" w:hanging="480"/>
      </w:pPr>
    </w:lvl>
  </w:abstractNum>
  <w:abstractNum w:abstractNumId="6" w15:restartNumberingAfterBreak="0">
    <w:nsid w:val="7D574CEF"/>
    <w:multiLevelType w:val="hybridMultilevel"/>
    <w:tmpl w:val="8B944424"/>
    <w:lvl w:ilvl="0" w:tplc="A58EDC28">
      <w:start w:val="1"/>
      <w:numFmt w:val="taiwaneseCountingThousand"/>
      <w:suff w:val="nothing"/>
      <w:lvlText w:val="%1、"/>
      <w:lvlJc w:val="left"/>
      <w:pPr>
        <w:ind w:left="906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14" w:hanging="480"/>
      </w:pPr>
    </w:lvl>
    <w:lvl w:ilvl="2" w:tplc="0409001B" w:tentative="1">
      <w:start w:val="1"/>
      <w:numFmt w:val="lowerRoman"/>
      <w:lvlText w:val="%3."/>
      <w:lvlJc w:val="right"/>
      <w:pPr>
        <w:ind w:left="1894" w:hanging="480"/>
      </w:pPr>
    </w:lvl>
    <w:lvl w:ilvl="3" w:tplc="0409000F" w:tentative="1">
      <w:start w:val="1"/>
      <w:numFmt w:val="decimal"/>
      <w:lvlText w:val="%4."/>
      <w:lvlJc w:val="left"/>
      <w:pPr>
        <w:ind w:left="23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4" w:hanging="480"/>
      </w:pPr>
    </w:lvl>
    <w:lvl w:ilvl="5" w:tplc="0409001B" w:tentative="1">
      <w:start w:val="1"/>
      <w:numFmt w:val="lowerRoman"/>
      <w:lvlText w:val="%6."/>
      <w:lvlJc w:val="right"/>
      <w:pPr>
        <w:ind w:left="3334" w:hanging="480"/>
      </w:pPr>
    </w:lvl>
    <w:lvl w:ilvl="6" w:tplc="0409000F" w:tentative="1">
      <w:start w:val="1"/>
      <w:numFmt w:val="decimal"/>
      <w:lvlText w:val="%7."/>
      <w:lvlJc w:val="left"/>
      <w:pPr>
        <w:ind w:left="38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4" w:hanging="480"/>
      </w:pPr>
    </w:lvl>
    <w:lvl w:ilvl="8" w:tplc="0409001B" w:tentative="1">
      <w:start w:val="1"/>
      <w:numFmt w:val="lowerRoman"/>
      <w:lvlText w:val="%9."/>
      <w:lvlJc w:val="right"/>
      <w:pPr>
        <w:ind w:left="4774" w:hanging="4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C45"/>
    <w:rsid w:val="00003A33"/>
    <w:rsid w:val="00007C6E"/>
    <w:rsid w:val="00010EF2"/>
    <w:rsid w:val="000201D4"/>
    <w:rsid w:val="000216AE"/>
    <w:rsid w:val="0002543D"/>
    <w:rsid w:val="000268DB"/>
    <w:rsid w:val="000355DF"/>
    <w:rsid w:val="00035FD9"/>
    <w:rsid w:val="0004159E"/>
    <w:rsid w:val="000534EF"/>
    <w:rsid w:val="00064196"/>
    <w:rsid w:val="00071015"/>
    <w:rsid w:val="00075639"/>
    <w:rsid w:val="0008266A"/>
    <w:rsid w:val="00084989"/>
    <w:rsid w:val="00084F01"/>
    <w:rsid w:val="00085157"/>
    <w:rsid w:val="000864FC"/>
    <w:rsid w:val="00092171"/>
    <w:rsid w:val="0009312D"/>
    <w:rsid w:val="000A5FDE"/>
    <w:rsid w:val="000B1DE0"/>
    <w:rsid w:val="000B4509"/>
    <w:rsid w:val="000B65EB"/>
    <w:rsid w:val="000C08B0"/>
    <w:rsid w:val="000C3F8A"/>
    <w:rsid w:val="000C4F84"/>
    <w:rsid w:val="000C5EB1"/>
    <w:rsid w:val="000C7DA9"/>
    <w:rsid w:val="000D38C8"/>
    <w:rsid w:val="000D3E87"/>
    <w:rsid w:val="000D3FD7"/>
    <w:rsid w:val="000E1958"/>
    <w:rsid w:val="000E2733"/>
    <w:rsid w:val="000E2A55"/>
    <w:rsid w:val="000E483E"/>
    <w:rsid w:val="000E7F69"/>
    <w:rsid w:val="000F34E9"/>
    <w:rsid w:val="000F4A35"/>
    <w:rsid w:val="00101FE8"/>
    <w:rsid w:val="0011648E"/>
    <w:rsid w:val="00127DC9"/>
    <w:rsid w:val="001442BF"/>
    <w:rsid w:val="00145843"/>
    <w:rsid w:val="00146A64"/>
    <w:rsid w:val="00146C25"/>
    <w:rsid w:val="00152B74"/>
    <w:rsid w:val="0015495E"/>
    <w:rsid w:val="00155F3B"/>
    <w:rsid w:val="00157529"/>
    <w:rsid w:val="00165024"/>
    <w:rsid w:val="00174B01"/>
    <w:rsid w:val="00177EB9"/>
    <w:rsid w:val="001857D2"/>
    <w:rsid w:val="00195207"/>
    <w:rsid w:val="00195ABD"/>
    <w:rsid w:val="001A5F4C"/>
    <w:rsid w:val="001B427A"/>
    <w:rsid w:val="001B6580"/>
    <w:rsid w:val="001C2801"/>
    <w:rsid w:val="001C6F45"/>
    <w:rsid w:val="001D6DD4"/>
    <w:rsid w:val="001E6EB6"/>
    <w:rsid w:val="001F25F7"/>
    <w:rsid w:val="001F54F7"/>
    <w:rsid w:val="001F5C38"/>
    <w:rsid w:val="001F659F"/>
    <w:rsid w:val="00201A29"/>
    <w:rsid w:val="002113E6"/>
    <w:rsid w:val="00225A38"/>
    <w:rsid w:val="002349DB"/>
    <w:rsid w:val="00234C85"/>
    <w:rsid w:val="002401F5"/>
    <w:rsid w:val="002424CD"/>
    <w:rsid w:val="0024669F"/>
    <w:rsid w:val="00250A69"/>
    <w:rsid w:val="002627A6"/>
    <w:rsid w:val="002652B6"/>
    <w:rsid w:val="00265A80"/>
    <w:rsid w:val="00280AC4"/>
    <w:rsid w:val="00283119"/>
    <w:rsid w:val="00287121"/>
    <w:rsid w:val="00287AA1"/>
    <w:rsid w:val="00292398"/>
    <w:rsid w:val="00293B83"/>
    <w:rsid w:val="002A2CBD"/>
    <w:rsid w:val="002A5E9C"/>
    <w:rsid w:val="002A7C0A"/>
    <w:rsid w:val="002B0A6A"/>
    <w:rsid w:val="002B2558"/>
    <w:rsid w:val="002C60E9"/>
    <w:rsid w:val="002C770F"/>
    <w:rsid w:val="002D0243"/>
    <w:rsid w:val="002D30D3"/>
    <w:rsid w:val="002E148A"/>
    <w:rsid w:val="002E427B"/>
    <w:rsid w:val="002E4D91"/>
    <w:rsid w:val="002E5EB8"/>
    <w:rsid w:val="002E7312"/>
    <w:rsid w:val="002E794F"/>
    <w:rsid w:val="002F6824"/>
    <w:rsid w:val="00305D74"/>
    <w:rsid w:val="00307226"/>
    <w:rsid w:val="0031408E"/>
    <w:rsid w:val="003148F8"/>
    <w:rsid w:val="00315C66"/>
    <w:rsid w:val="00321D4C"/>
    <w:rsid w:val="0032300B"/>
    <w:rsid w:val="00331B1B"/>
    <w:rsid w:val="00332A2B"/>
    <w:rsid w:val="0033468E"/>
    <w:rsid w:val="00344EAD"/>
    <w:rsid w:val="00347DFB"/>
    <w:rsid w:val="003509C4"/>
    <w:rsid w:val="00362259"/>
    <w:rsid w:val="00365AFD"/>
    <w:rsid w:val="00370A8A"/>
    <w:rsid w:val="003761B6"/>
    <w:rsid w:val="003811ED"/>
    <w:rsid w:val="00391F05"/>
    <w:rsid w:val="003A02E7"/>
    <w:rsid w:val="003A111B"/>
    <w:rsid w:val="003C73FC"/>
    <w:rsid w:val="003D3682"/>
    <w:rsid w:val="003D3A49"/>
    <w:rsid w:val="003D3C26"/>
    <w:rsid w:val="003D3F95"/>
    <w:rsid w:val="003E7C43"/>
    <w:rsid w:val="003F5EC5"/>
    <w:rsid w:val="00404A90"/>
    <w:rsid w:val="00405CA4"/>
    <w:rsid w:val="0041055C"/>
    <w:rsid w:val="00411377"/>
    <w:rsid w:val="004136F3"/>
    <w:rsid w:val="004149B5"/>
    <w:rsid w:val="00414C0B"/>
    <w:rsid w:val="00416287"/>
    <w:rsid w:val="004218C7"/>
    <w:rsid w:val="004324FF"/>
    <w:rsid w:val="00433183"/>
    <w:rsid w:val="0043576F"/>
    <w:rsid w:val="0044123B"/>
    <w:rsid w:val="0044165E"/>
    <w:rsid w:val="004539D0"/>
    <w:rsid w:val="00456598"/>
    <w:rsid w:val="00457251"/>
    <w:rsid w:val="00461F26"/>
    <w:rsid w:val="0046653F"/>
    <w:rsid w:val="004672B6"/>
    <w:rsid w:val="004873DD"/>
    <w:rsid w:val="00487BED"/>
    <w:rsid w:val="004909D0"/>
    <w:rsid w:val="00491B1E"/>
    <w:rsid w:val="00491D55"/>
    <w:rsid w:val="0049228E"/>
    <w:rsid w:val="004A068E"/>
    <w:rsid w:val="004B1563"/>
    <w:rsid w:val="004B2D45"/>
    <w:rsid w:val="004B501D"/>
    <w:rsid w:val="004B5223"/>
    <w:rsid w:val="004C5156"/>
    <w:rsid w:val="004C5780"/>
    <w:rsid w:val="004D067D"/>
    <w:rsid w:val="004D4028"/>
    <w:rsid w:val="004E4762"/>
    <w:rsid w:val="004E53BE"/>
    <w:rsid w:val="004E6DD9"/>
    <w:rsid w:val="004F6183"/>
    <w:rsid w:val="005002DA"/>
    <w:rsid w:val="00501823"/>
    <w:rsid w:val="00511D5C"/>
    <w:rsid w:val="00514712"/>
    <w:rsid w:val="00516D85"/>
    <w:rsid w:val="00517481"/>
    <w:rsid w:val="0051788D"/>
    <w:rsid w:val="0052570D"/>
    <w:rsid w:val="00526F10"/>
    <w:rsid w:val="005344B1"/>
    <w:rsid w:val="00537B6A"/>
    <w:rsid w:val="00540D63"/>
    <w:rsid w:val="00541FC7"/>
    <w:rsid w:val="00543791"/>
    <w:rsid w:val="005464BF"/>
    <w:rsid w:val="00550133"/>
    <w:rsid w:val="00566A48"/>
    <w:rsid w:val="00577C75"/>
    <w:rsid w:val="005862BE"/>
    <w:rsid w:val="005A1D3D"/>
    <w:rsid w:val="005B4ABD"/>
    <w:rsid w:val="005B4C18"/>
    <w:rsid w:val="005C309E"/>
    <w:rsid w:val="005D4FB8"/>
    <w:rsid w:val="005D56C7"/>
    <w:rsid w:val="005D6E6A"/>
    <w:rsid w:val="005E356C"/>
    <w:rsid w:val="005F0BC9"/>
    <w:rsid w:val="005F1B58"/>
    <w:rsid w:val="006017B3"/>
    <w:rsid w:val="00605965"/>
    <w:rsid w:val="00617B10"/>
    <w:rsid w:val="00627340"/>
    <w:rsid w:val="00630F60"/>
    <w:rsid w:val="0063519D"/>
    <w:rsid w:val="0064286F"/>
    <w:rsid w:val="00646DDA"/>
    <w:rsid w:val="00650F1A"/>
    <w:rsid w:val="00652013"/>
    <w:rsid w:val="00657386"/>
    <w:rsid w:val="00657EE2"/>
    <w:rsid w:val="006675B1"/>
    <w:rsid w:val="00667DF9"/>
    <w:rsid w:val="006720CD"/>
    <w:rsid w:val="00674D21"/>
    <w:rsid w:val="00680B86"/>
    <w:rsid w:val="00681D07"/>
    <w:rsid w:val="00686C15"/>
    <w:rsid w:val="006917A9"/>
    <w:rsid w:val="006A23D4"/>
    <w:rsid w:val="006A4235"/>
    <w:rsid w:val="006A443B"/>
    <w:rsid w:val="006A5173"/>
    <w:rsid w:val="006B1684"/>
    <w:rsid w:val="006B4F2A"/>
    <w:rsid w:val="006B5812"/>
    <w:rsid w:val="006D12C9"/>
    <w:rsid w:val="006D373D"/>
    <w:rsid w:val="006D4E72"/>
    <w:rsid w:val="006E2AD8"/>
    <w:rsid w:val="006E45D3"/>
    <w:rsid w:val="006F25C7"/>
    <w:rsid w:val="006F5B68"/>
    <w:rsid w:val="006F5BC0"/>
    <w:rsid w:val="006F701F"/>
    <w:rsid w:val="00702448"/>
    <w:rsid w:val="007042E3"/>
    <w:rsid w:val="00705257"/>
    <w:rsid w:val="0070564A"/>
    <w:rsid w:val="00710D7D"/>
    <w:rsid w:val="00715BF6"/>
    <w:rsid w:val="00723C45"/>
    <w:rsid w:val="00726A48"/>
    <w:rsid w:val="00730942"/>
    <w:rsid w:val="007310B1"/>
    <w:rsid w:val="0074042D"/>
    <w:rsid w:val="0075209E"/>
    <w:rsid w:val="0076610E"/>
    <w:rsid w:val="007677F9"/>
    <w:rsid w:val="00767DD1"/>
    <w:rsid w:val="0077059F"/>
    <w:rsid w:val="00770E80"/>
    <w:rsid w:val="007714E1"/>
    <w:rsid w:val="00772196"/>
    <w:rsid w:val="007723A6"/>
    <w:rsid w:val="0078090B"/>
    <w:rsid w:val="00782055"/>
    <w:rsid w:val="007831D3"/>
    <w:rsid w:val="00793378"/>
    <w:rsid w:val="00796BB1"/>
    <w:rsid w:val="0079782F"/>
    <w:rsid w:val="007A143F"/>
    <w:rsid w:val="007B655D"/>
    <w:rsid w:val="007C3ABF"/>
    <w:rsid w:val="007C6271"/>
    <w:rsid w:val="007D3394"/>
    <w:rsid w:val="007D3F3B"/>
    <w:rsid w:val="007D77FA"/>
    <w:rsid w:val="007E22A1"/>
    <w:rsid w:val="007E47FF"/>
    <w:rsid w:val="007E4E18"/>
    <w:rsid w:val="007E5C2C"/>
    <w:rsid w:val="007E6351"/>
    <w:rsid w:val="007F250A"/>
    <w:rsid w:val="007F6AA3"/>
    <w:rsid w:val="00807141"/>
    <w:rsid w:val="00807C50"/>
    <w:rsid w:val="00810E01"/>
    <w:rsid w:val="00813057"/>
    <w:rsid w:val="00816B73"/>
    <w:rsid w:val="00823205"/>
    <w:rsid w:val="008269BC"/>
    <w:rsid w:val="00830A16"/>
    <w:rsid w:val="00830AB2"/>
    <w:rsid w:val="00837DD8"/>
    <w:rsid w:val="00843517"/>
    <w:rsid w:val="00845832"/>
    <w:rsid w:val="0085135A"/>
    <w:rsid w:val="008543DF"/>
    <w:rsid w:val="00861164"/>
    <w:rsid w:val="008729D2"/>
    <w:rsid w:val="00880FEE"/>
    <w:rsid w:val="00884A35"/>
    <w:rsid w:val="00892023"/>
    <w:rsid w:val="008924DD"/>
    <w:rsid w:val="0089703F"/>
    <w:rsid w:val="00897CF6"/>
    <w:rsid w:val="008A1016"/>
    <w:rsid w:val="008A1351"/>
    <w:rsid w:val="008A2F9F"/>
    <w:rsid w:val="008A54E3"/>
    <w:rsid w:val="008A5DFA"/>
    <w:rsid w:val="008B43ED"/>
    <w:rsid w:val="008B5FD3"/>
    <w:rsid w:val="008B6863"/>
    <w:rsid w:val="008C1651"/>
    <w:rsid w:val="008C2832"/>
    <w:rsid w:val="008C3653"/>
    <w:rsid w:val="008C3B99"/>
    <w:rsid w:val="008C4BAB"/>
    <w:rsid w:val="008D1F91"/>
    <w:rsid w:val="008D61BF"/>
    <w:rsid w:val="008E15DD"/>
    <w:rsid w:val="008E5093"/>
    <w:rsid w:val="008F4CFA"/>
    <w:rsid w:val="00900897"/>
    <w:rsid w:val="00902072"/>
    <w:rsid w:val="00904324"/>
    <w:rsid w:val="0090642E"/>
    <w:rsid w:val="009103CC"/>
    <w:rsid w:val="0091112F"/>
    <w:rsid w:val="00915148"/>
    <w:rsid w:val="00917ECB"/>
    <w:rsid w:val="00930679"/>
    <w:rsid w:val="0093450A"/>
    <w:rsid w:val="00934724"/>
    <w:rsid w:val="00936506"/>
    <w:rsid w:val="00940785"/>
    <w:rsid w:val="00943BC4"/>
    <w:rsid w:val="00946CF3"/>
    <w:rsid w:val="009471BF"/>
    <w:rsid w:val="0096107F"/>
    <w:rsid w:val="009658DE"/>
    <w:rsid w:val="0097239C"/>
    <w:rsid w:val="009723AC"/>
    <w:rsid w:val="00975532"/>
    <w:rsid w:val="0097768E"/>
    <w:rsid w:val="0098017D"/>
    <w:rsid w:val="00980C32"/>
    <w:rsid w:val="009827F4"/>
    <w:rsid w:val="00985D3F"/>
    <w:rsid w:val="00994853"/>
    <w:rsid w:val="009A0666"/>
    <w:rsid w:val="009A0EBD"/>
    <w:rsid w:val="009A1A0D"/>
    <w:rsid w:val="009A49C5"/>
    <w:rsid w:val="009C4DD5"/>
    <w:rsid w:val="009C5517"/>
    <w:rsid w:val="009C59D6"/>
    <w:rsid w:val="009D154C"/>
    <w:rsid w:val="009D2C05"/>
    <w:rsid w:val="009E0F33"/>
    <w:rsid w:val="009F03F4"/>
    <w:rsid w:val="00A03047"/>
    <w:rsid w:val="00A15A54"/>
    <w:rsid w:val="00A16EB6"/>
    <w:rsid w:val="00A20336"/>
    <w:rsid w:val="00A338E8"/>
    <w:rsid w:val="00A376D3"/>
    <w:rsid w:val="00A37B27"/>
    <w:rsid w:val="00A42084"/>
    <w:rsid w:val="00A427B5"/>
    <w:rsid w:val="00A442D9"/>
    <w:rsid w:val="00A44BCC"/>
    <w:rsid w:val="00A465BF"/>
    <w:rsid w:val="00A5061C"/>
    <w:rsid w:val="00A56832"/>
    <w:rsid w:val="00A66213"/>
    <w:rsid w:val="00A66705"/>
    <w:rsid w:val="00A731CC"/>
    <w:rsid w:val="00A75380"/>
    <w:rsid w:val="00A83822"/>
    <w:rsid w:val="00A93DB0"/>
    <w:rsid w:val="00AA07BF"/>
    <w:rsid w:val="00AA4024"/>
    <w:rsid w:val="00AD011D"/>
    <w:rsid w:val="00AD3B6C"/>
    <w:rsid w:val="00AD7B03"/>
    <w:rsid w:val="00AE5D08"/>
    <w:rsid w:val="00AE66E1"/>
    <w:rsid w:val="00AF625E"/>
    <w:rsid w:val="00B0029D"/>
    <w:rsid w:val="00B11ED6"/>
    <w:rsid w:val="00B11FB1"/>
    <w:rsid w:val="00B1214B"/>
    <w:rsid w:val="00B129BB"/>
    <w:rsid w:val="00B1483E"/>
    <w:rsid w:val="00B14C73"/>
    <w:rsid w:val="00B17581"/>
    <w:rsid w:val="00B23961"/>
    <w:rsid w:val="00B27298"/>
    <w:rsid w:val="00B27C6F"/>
    <w:rsid w:val="00B334C2"/>
    <w:rsid w:val="00B3678C"/>
    <w:rsid w:val="00B4701D"/>
    <w:rsid w:val="00B50F21"/>
    <w:rsid w:val="00B55651"/>
    <w:rsid w:val="00B56169"/>
    <w:rsid w:val="00B57995"/>
    <w:rsid w:val="00B62579"/>
    <w:rsid w:val="00B71716"/>
    <w:rsid w:val="00B71EBB"/>
    <w:rsid w:val="00B72C63"/>
    <w:rsid w:val="00B84E3F"/>
    <w:rsid w:val="00B878A4"/>
    <w:rsid w:val="00B9059C"/>
    <w:rsid w:val="00B944B8"/>
    <w:rsid w:val="00B94A1C"/>
    <w:rsid w:val="00B95FDA"/>
    <w:rsid w:val="00BA056B"/>
    <w:rsid w:val="00BA3D8F"/>
    <w:rsid w:val="00BA5550"/>
    <w:rsid w:val="00BB0D7A"/>
    <w:rsid w:val="00BB1DFB"/>
    <w:rsid w:val="00BB5B0E"/>
    <w:rsid w:val="00BB5EFF"/>
    <w:rsid w:val="00BB7A73"/>
    <w:rsid w:val="00BC17BD"/>
    <w:rsid w:val="00BD2F6A"/>
    <w:rsid w:val="00BD44C8"/>
    <w:rsid w:val="00BD7B5C"/>
    <w:rsid w:val="00BE3C36"/>
    <w:rsid w:val="00BE4D0A"/>
    <w:rsid w:val="00BE6B8A"/>
    <w:rsid w:val="00BF01ED"/>
    <w:rsid w:val="00BF4FFF"/>
    <w:rsid w:val="00C055C9"/>
    <w:rsid w:val="00C06EC3"/>
    <w:rsid w:val="00C170E4"/>
    <w:rsid w:val="00C21E83"/>
    <w:rsid w:val="00C25EBD"/>
    <w:rsid w:val="00C27F3E"/>
    <w:rsid w:val="00C339B2"/>
    <w:rsid w:val="00C37CB3"/>
    <w:rsid w:val="00C40633"/>
    <w:rsid w:val="00C4647C"/>
    <w:rsid w:val="00C52BBB"/>
    <w:rsid w:val="00C532D6"/>
    <w:rsid w:val="00C533AA"/>
    <w:rsid w:val="00C550F4"/>
    <w:rsid w:val="00C56DD7"/>
    <w:rsid w:val="00C576A3"/>
    <w:rsid w:val="00C645A6"/>
    <w:rsid w:val="00C70775"/>
    <w:rsid w:val="00C70B9E"/>
    <w:rsid w:val="00C72FFA"/>
    <w:rsid w:val="00C74DEC"/>
    <w:rsid w:val="00C773F9"/>
    <w:rsid w:val="00C77EC6"/>
    <w:rsid w:val="00C816C9"/>
    <w:rsid w:val="00C85360"/>
    <w:rsid w:val="00C857D7"/>
    <w:rsid w:val="00C90FA2"/>
    <w:rsid w:val="00C948D9"/>
    <w:rsid w:val="00C95447"/>
    <w:rsid w:val="00CA01BB"/>
    <w:rsid w:val="00CA1B78"/>
    <w:rsid w:val="00CB4180"/>
    <w:rsid w:val="00CC05CE"/>
    <w:rsid w:val="00CC5100"/>
    <w:rsid w:val="00CC5813"/>
    <w:rsid w:val="00CD3501"/>
    <w:rsid w:val="00CD6C47"/>
    <w:rsid w:val="00CD71D7"/>
    <w:rsid w:val="00CE62EB"/>
    <w:rsid w:val="00CF2B03"/>
    <w:rsid w:val="00CF3270"/>
    <w:rsid w:val="00CF3A11"/>
    <w:rsid w:val="00D1563B"/>
    <w:rsid w:val="00D16F27"/>
    <w:rsid w:val="00D21C94"/>
    <w:rsid w:val="00D22B77"/>
    <w:rsid w:val="00D23649"/>
    <w:rsid w:val="00D33CED"/>
    <w:rsid w:val="00D35147"/>
    <w:rsid w:val="00D362B7"/>
    <w:rsid w:val="00D366A0"/>
    <w:rsid w:val="00D40B06"/>
    <w:rsid w:val="00D4154D"/>
    <w:rsid w:val="00D41C56"/>
    <w:rsid w:val="00D43918"/>
    <w:rsid w:val="00D47C81"/>
    <w:rsid w:val="00D50EBD"/>
    <w:rsid w:val="00D534D2"/>
    <w:rsid w:val="00D552E0"/>
    <w:rsid w:val="00D555DD"/>
    <w:rsid w:val="00D57201"/>
    <w:rsid w:val="00D60FFF"/>
    <w:rsid w:val="00D720CC"/>
    <w:rsid w:val="00D72554"/>
    <w:rsid w:val="00D80E49"/>
    <w:rsid w:val="00D82FFB"/>
    <w:rsid w:val="00DA064F"/>
    <w:rsid w:val="00DA45C5"/>
    <w:rsid w:val="00DA760B"/>
    <w:rsid w:val="00DB295A"/>
    <w:rsid w:val="00DB4081"/>
    <w:rsid w:val="00DC1E52"/>
    <w:rsid w:val="00DD1CF5"/>
    <w:rsid w:val="00DD62F2"/>
    <w:rsid w:val="00DD6B39"/>
    <w:rsid w:val="00DE6FE8"/>
    <w:rsid w:val="00DF0ED2"/>
    <w:rsid w:val="00E03826"/>
    <w:rsid w:val="00E05FBF"/>
    <w:rsid w:val="00E06358"/>
    <w:rsid w:val="00E1753E"/>
    <w:rsid w:val="00E22A91"/>
    <w:rsid w:val="00E238F3"/>
    <w:rsid w:val="00E31BB0"/>
    <w:rsid w:val="00E37781"/>
    <w:rsid w:val="00E504BC"/>
    <w:rsid w:val="00E66188"/>
    <w:rsid w:val="00E70435"/>
    <w:rsid w:val="00E70F84"/>
    <w:rsid w:val="00E71F3D"/>
    <w:rsid w:val="00E74E75"/>
    <w:rsid w:val="00E821BC"/>
    <w:rsid w:val="00E85541"/>
    <w:rsid w:val="00E87929"/>
    <w:rsid w:val="00E93386"/>
    <w:rsid w:val="00E9432D"/>
    <w:rsid w:val="00E96F6E"/>
    <w:rsid w:val="00EA1869"/>
    <w:rsid w:val="00EA2384"/>
    <w:rsid w:val="00EA57CB"/>
    <w:rsid w:val="00EB2D8D"/>
    <w:rsid w:val="00EB325E"/>
    <w:rsid w:val="00EB4C12"/>
    <w:rsid w:val="00EC3A81"/>
    <w:rsid w:val="00EC754D"/>
    <w:rsid w:val="00ED4B60"/>
    <w:rsid w:val="00ED5561"/>
    <w:rsid w:val="00EF0635"/>
    <w:rsid w:val="00EF3B0E"/>
    <w:rsid w:val="00F00CB2"/>
    <w:rsid w:val="00F0234E"/>
    <w:rsid w:val="00F05003"/>
    <w:rsid w:val="00F079B3"/>
    <w:rsid w:val="00F1545A"/>
    <w:rsid w:val="00F26105"/>
    <w:rsid w:val="00F27124"/>
    <w:rsid w:val="00F36045"/>
    <w:rsid w:val="00F372E3"/>
    <w:rsid w:val="00F438D9"/>
    <w:rsid w:val="00F44E3A"/>
    <w:rsid w:val="00F604D5"/>
    <w:rsid w:val="00F61BDB"/>
    <w:rsid w:val="00F6393C"/>
    <w:rsid w:val="00F63FB1"/>
    <w:rsid w:val="00F642AA"/>
    <w:rsid w:val="00F64D1D"/>
    <w:rsid w:val="00F660D5"/>
    <w:rsid w:val="00F92CB1"/>
    <w:rsid w:val="00F9300B"/>
    <w:rsid w:val="00F96040"/>
    <w:rsid w:val="00F96B92"/>
    <w:rsid w:val="00FA6ED3"/>
    <w:rsid w:val="00FA755B"/>
    <w:rsid w:val="00FB1EBB"/>
    <w:rsid w:val="00FB7315"/>
    <w:rsid w:val="00FC38C0"/>
    <w:rsid w:val="00FC63D9"/>
    <w:rsid w:val="00FC7749"/>
    <w:rsid w:val="00FD2633"/>
    <w:rsid w:val="00FD7A59"/>
    <w:rsid w:val="00FE2F9B"/>
    <w:rsid w:val="00FE51CD"/>
    <w:rsid w:val="00FE7401"/>
    <w:rsid w:val="00FF456B"/>
    <w:rsid w:val="00FF5B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E4817BA-09FD-4483-AE76-7FE99852D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3C45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6B4F2A"/>
    <w:pPr>
      <w:keepNext/>
      <w:spacing w:before="180" w:after="180" w:line="720" w:lineRule="auto"/>
      <w:outlineLvl w:val="0"/>
    </w:pPr>
    <w:rPr>
      <w:rFonts w:asciiTheme="majorHAnsi" w:eastAsia="標楷體" w:hAnsiTheme="majorHAnsi" w:cstheme="majorBidi"/>
      <w:b/>
      <w:bCs/>
      <w:kern w:val="52"/>
      <w:sz w:val="3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6B4F2A"/>
    <w:pPr>
      <w:keepNext/>
      <w:spacing w:line="720" w:lineRule="auto"/>
      <w:outlineLvl w:val="1"/>
    </w:pPr>
    <w:rPr>
      <w:rFonts w:asciiTheme="majorHAnsi" w:eastAsia="標楷體" w:hAnsiTheme="majorHAnsi" w:cstheme="majorBidi"/>
      <w:b/>
      <w:bCs/>
      <w:sz w:val="2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55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9C551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C55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9C5517"/>
    <w:rPr>
      <w:sz w:val="20"/>
      <w:szCs w:val="20"/>
    </w:rPr>
  </w:style>
  <w:style w:type="paragraph" w:styleId="a7">
    <w:name w:val="List Paragraph"/>
    <w:basedOn w:val="a"/>
    <w:uiPriority w:val="34"/>
    <w:qFormat/>
    <w:rsid w:val="0063519D"/>
    <w:pPr>
      <w:ind w:leftChars="200" w:left="480"/>
    </w:pPr>
  </w:style>
  <w:style w:type="table" w:styleId="a8">
    <w:name w:val="Table Grid"/>
    <w:basedOn w:val="a1"/>
    <w:uiPriority w:val="59"/>
    <w:rsid w:val="000F4A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61164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861164"/>
    <w:rPr>
      <w:rFonts w:ascii="Cambria" w:eastAsia="新細明體" w:hAnsi="Cambria" w:cs="Times New Roman"/>
      <w:sz w:val="18"/>
      <w:szCs w:val="18"/>
    </w:rPr>
  </w:style>
  <w:style w:type="character" w:styleId="ab">
    <w:name w:val="annotation reference"/>
    <w:uiPriority w:val="99"/>
    <w:semiHidden/>
    <w:unhideWhenUsed/>
    <w:rsid w:val="00526F10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26F10"/>
  </w:style>
  <w:style w:type="character" w:customStyle="1" w:styleId="ad">
    <w:name w:val="註解文字 字元"/>
    <w:basedOn w:val="a0"/>
    <w:link w:val="ac"/>
    <w:uiPriority w:val="99"/>
    <w:semiHidden/>
    <w:rsid w:val="00526F10"/>
  </w:style>
  <w:style w:type="paragraph" w:styleId="ae">
    <w:name w:val="annotation subject"/>
    <w:basedOn w:val="ac"/>
    <w:next w:val="ac"/>
    <w:link w:val="af"/>
    <w:uiPriority w:val="99"/>
    <w:semiHidden/>
    <w:unhideWhenUsed/>
    <w:rsid w:val="00526F10"/>
    <w:rPr>
      <w:b/>
      <w:bCs/>
    </w:rPr>
  </w:style>
  <w:style w:type="character" w:customStyle="1" w:styleId="af">
    <w:name w:val="註解主旨 字元"/>
    <w:link w:val="ae"/>
    <w:uiPriority w:val="99"/>
    <w:semiHidden/>
    <w:rsid w:val="00526F10"/>
    <w:rPr>
      <w:b/>
      <w:bCs/>
    </w:rPr>
  </w:style>
  <w:style w:type="paragraph" w:styleId="af0">
    <w:name w:val="table of figures"/>
    <w:basedOn w:val="a"/>
    <w:next w:val="a"/>
    <w:uiPriority w:val="99"/>
    <w:unhideWhenUsed/>
    <w:rsid w:val="001C6F45"/>
    <w:pPr>
      <w:ind w:leftChars="400" w:left="400" w:hangingChars="200" w:hanging="200"/>
    </w:pPr>
  </w:style>
  <w:style w:type="paragraph" w:styleId="af1">
    <w:name w:val="caption"/>
    <w:basedOn w:val="a"/>
    <w:next w:val="a"/>
    <w:uiPriority w:val="35"/>
    <w:unhideWhenUsed/>
    <w:qFormat/>
    <w:rsid w:val="001C6F45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6B4F2A"/>
    <w:rPr>
      <w:rFonts w:asciiTheme="majorHAnsi" w:eastAsia="標楷體" w:hAnsiTheme="majorHAnsi" w:cstheme="majorBidi"/>
      <w:b/>
      <w:bCs/>
      <w:kern w:val="52"/>
      <w:sz w:val="32"/>
      <w:szCs w:val="52"/>
    </w:rPr>
  </w:style>
  <w:style w:type="character" w:customStyle="1" w:styleId="20">
    <w:name w:val="標題 2 字元"/>
    <w:basedOn w:val="a0"/>
    <w:link w:val="2"/>
    <w:uiPriority w:val="9"/>
    <w:rsid w:val="006B4F2A"/>
    <w:rPr>
      <w:rFonts w:asciiTheme="majorHAnsi" w:eastAsia="標楷體" w:hAnsiTheme="majorHAnsi" w:cstheme="majorBidi"/>
      <w:b/>
      <w:bCs/>
      <w:kern w:val="2"/>
      <w:sz w:val="28"/>
      <w:szCs w:val="48"/>
    </w:rPr>
  </w:style>
  <w:style w:type="paragraph" w:styleId="af2">
    <w:name w:val="TOC Heading"/>
    <w:basedOn w:val="1"/>
    <w:next w:val="a"/>
    <w:uiPriority w:val="39"/>
    <w:unhideWhenUsed/>
    <w:qFormat/>
    <w:rsid w:val="0097239C"/>
    <w:pPr>
      <w:keepLines/>
      <w:widowControl/>
      <w:spacing w:before="240" w:after="0" w:line="259" w:lineRule="auto"/>
      <w:outlineLvl w:val="9"/>
    </w:pPr>
    <w:rPr>
      <w:rFonts w:eastAsiaTheme="majorEastAsia"/>
      <w:b w:val="0"/>
      <w:bCs w:val="0"/>
      <w:color w:val="365F91" w:themeColor="accent1" w:themeShade="BF"/>
      <w:kern w:val="0"/>
      <w:szCs w:val="32"/>
      <w:lang w:bidi="hi-IN"/>
    </w:rPr>
  </w:style>
  <w:style w:type="paragraph" w:styleId="21">
    <w:name w:val="toc 2"/>
    <w:basedOn w:val="a"/>
    <w:next w:val="a"/>
    <w:autoRedefine/>
    <w:uiPriority w:val="39"/>
    <w:unhideWhenUsed/>
    <w:rsid w:val="0097239C"/>
    <w:pPr>
      <w:widowControl/>
      <w:spacing w:after="100" w:line="259" w:lineRule="auto"/>
      <w:ind w:left="220"/>
    </w:pPr>
    <w:rPr>
      <w:rFonts w:asciiTheme="minorHAnsi" w:eastAsiaTheme="minorEastAsia" w:hAnsiTheme="minorHAnsi"/>
      <w:kern w:val="0"/>
      <w:sz w:val="22"/>
      <w:lang w:bidi="hi-IN"/>
    </w:rPr>
  </w:style>
  <w:style w:type="paragraph" w:styleId="11">
    <w:name w:val="toc 1"/>
    <w:basedOn w:val="a"/>
    <w:next w:val="a"/>
    <w:autoRedefine/>
    <w:uiPriority w:val="39"/>
    <w:unhideWhenUsed/>
    <w:rsid w:val="0097239C"/>
    <w:pPr>
      <w:widowControl/>
      <w:spacing w:after="100" w:line="259" w:lineRule="auto"/>
    </w:pPr>
    <w:rPr>
      <w:rFonts w:asciiTheme="minorHAnsi" w:eastAsiaTheme="minorEastAsia" w:hAnsiTheme="minorHAnsi"/>
      <w:kern w:val="0"/>
      <w:sz w:val="22"/>
      <w:lang w:bidi="hi-IN"/>
    </w:rPr>
  </w:style>
  <w:style w:type="paragraph" w:styleId="3">
    <w:name w:val="toc 3"/>
    <w:basedOn w:val="a"/>
    <w:next w:val="a"/>
    <w:autoRedefine/>
    <w:uiPriority w:val="39"/>
    <w:unhideWhenUsed/>
    <w:rsid w:val="0097239C"/>
    <w:pPr>
      <w:widowControl/>
      <w:spacing w:after="100" w:line="259" w:lineRule="auto"/>
      <w:ind w:left="440"/>
    </w:pPr>
    <w:rPr>
      <w:rFonts w:asciiTheme="minorHAnsi" w:eastAsiaTheme="minorEastAsia" w:hAnsiTheme="minorHAnsi"/>
      <w:kern w:val="0"/>
      <w:sz w:val="22"/>
      <w:lang w:bidi="hi-IN"/>
    </w:rPr>
  </w:style>
  <w:style w:type="character" w:styleId="af3">
    <w:name w:val="Hyperlink"/>
    <w:basedOn w:val="a0"/>
    <w:uiPriority w:val="99"/>
    <w:unhideWhenUsed/>
    <w:rsid w:val="009723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5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hart" Target="charts/chart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chart" Target="charts/chart6.xml"/><Relationship Id="rId10" Type="http://schemas.openxmlformats.org/officeDocument/2006/relationships/chart" Target="charts/chart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___1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1.bin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2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3.xlsx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__4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__5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altLang="zh-TW" b="1">
                <a:latin typeface="標楷體" panose="03000509000000000000" pitchFamily="65" charset="-120"/>
                <a:ea typeface="標楷體" panose="03000509000000000000" pitchFamily="65" charset="-120"/>
              </a:rPr>
              <a:t>107</a:t>
            </a:r>
            <a:r>
              <a:rPr lang="zh-TW" altLang="en-US" b="1">
                <a:latin typeface="標楷體" panose="03000509000000000000" pitchFamily="65" charset="-120"/>
                <a:ea typeface="標楷體" panose="03000509000000000000" pitchFamily="65" charset="-120"/>
              </a:rPr>
              <a:t>年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工作表1!$B$28</c:f>
              <c:strCache>
                <c:ptCount val="1"/>
                <c:pt idx="0">
                  <c:v>合計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工作表1!$C$27:$H$27</c:f>
              <c:strCache>
                <c:ptCount val="6"/>
                <c:pt idx="0">
                  <c:v>30歲以下</c:v>
                </c:pt>
                <c:pt idx="1">
                  <c:v>31歲-40歲</c:v>
                </c:pt>
                <c:pt idx="2">
                  <c:v>41歲-50歲</c:v>
                </c:pt>
                <c:pt idx="3">
                  <c:v>51歲-60歲</c:v>
                </c:pt>
                <c:pt idx="4">
                  <c:v>61歲-70歲</c:v>
                </c:pt>
                <c:pt idx="5">
                  <c:v>71歲以上</c:v>
                </c:pt>
              </c:strCache>
            </c:strRef>
          </c:cat>
          <c:val>
            <c:numRef>
              <c:f>工作表1!$C$28:$H$28</c:f>
              <c:numCache>
                <c:formatCode>General</c:formatCode>
                <c:ptCount val="6"/>
                <c:pt idx="0">
                  <c:v>3.72</c:v>
                </c:pt>
                <c:pt idx="1">
                  <c:v>13.23</c:v>
                </c:pt>
                <c:pt idx="2">
                  <c:v>29.79</c:v>
                </c:pt>
                <c:pt idx="3">
                  <c:v>43.26</c:v>
                </c:pt>
                <c:pt idx="4">
                  <c:v>9.67</c:v>
                </c:pt>
                <c:pt idx="5">
                  <c:v>0.32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1A6-4E97-B8EB-12C545FBB0FD}"/>
            </c:ext>
          </c:extLst>
        </c:ser>
        <c:ser>
          <c:idx val="1"/>
          <c:order val="1"/>
          <c:tx>
            <c:strRef>
              <c:f>工作表1!$B$29</c:f>
              <c:strCache>
                <c:ptCount val="1"/>
                <c:pt idx="0">
                  <c:v>男性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工作表1!$C$27:$H$27</c:f>
              <c:strCache>
                <c:ptCount val="6"/>
                <c:pt idx="0">
                  <c:v>30歲以下</c:v>
                </c:pt>
                <c:pt idx="1">
                  <c:v>31歲-40歲</c:v>
                </c:pt>
                <c:pt idx="2">
                  <c:v>41歲-50歲</c:v>
                </c:pt>
                <c:pt idx="3">
                  <c:v>51歲-60歲</c:v>
                </c:pt>
                <c:pt idx="4">
                  <c:v>61歲-70歲</c:v>
                </c:pt>
                <c:pt idx="5">
                  <c:v>71歲以上</c:v>
                </c:pt>
              </c:strCache>
            </c:strRef>
          </c:cat>
          <c:val>
            <c:numRef>
              <c:f>工作表1!$C$29:$H$29</c:f>
              <c:numCache>
                <c:formatCode>General</c:formatCode>
                <c:ptCount val="6"/>
                <c:pt idx="0">
                  <c:v>3.16</c:v>
                </c:pt>
                <c:pt idx="1">
                  <c:v>12.66</c:v>
                </c:pt>
                <c:pt idx="2">
                  <c:v>28.48</c:v>
                </c:pt>
                <c:pt idx="3">
                  <c:v>46.84</c:v>
                </c:pt>
                <c:pt idx="4">
                  <c:v>8.86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1A6-4E97-B8EB-12C545FBB0FD}"/>
            </c:ext>
          </c:extLst>
        </c:ser>
        <c:ser>
          <c:idx val="2"/>
          <c:order val="2"/>
          <c:tx>
            <c:strRef>
              <c:f>工作表1!$B$30</c:f>
              <c:strCache>
                <c:ptCount val="1"/>
                <c:pt idx="0">
                  <c:v>女性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strRef>
              <c:f>工作表1!$C$27:$H$27</c:f>
              <c:strCache>
                <c:ptCount val="6"/>
                <c:pt idx="0">
                  <c:v>30歲以下</c:v>
                </c:pt>
                <c:pt idx="1">
                  <c:v>31歲-40歲</c:v>
                </c:pt>
                <c:pt idx="2">
                  <c:v>41歲-50歲</c:v>
                </c:pt>
                <c:pt idx="3">
                  <c:v>51歲-60歲</c:v>
                </c:pt>
                <c:pt idx="4">
                  <c:v>61歲-70歲</c:v>
                </c:pt>
                <c:pt idx="5">
                  <c:v>71歲以上</c:v>
                </c:pt>
              </c:strCache>
            </c:strRef>
          </c:cat>
          <c:val>
            <c:numRef>
              <c:f>工作表1!$C$30:$H$30</c:f>
              <c:numCache>
                <c:formatCode>General</c:formatCode>
                <c:ptCount val="6"/>
                <c:pt idx="0">
                  <c:v>3.8</c:v>
                </c:pt>
                <c:pt idx="1">
                  <c:v>13.32</c:v>
                </c:pt>
                <c:pt idx="2">
                  <c:v>29.98</c:v>
                </c:pt>
                <c:pt idx="3">
                  <c:v>42.75</c:v>
                </c:pt>
                <c:pt idx="4">
                  <c:v>9.7799999999999994</c:v>
                </c:pt>
                <c:pt idx="5">
                  <c:v>0.36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1A6-4E97-B8EB-12C545FBB0F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20314880"/>
        <c:axId val="120464128"/>
        <c:axId val="0"/>
      </c:bar3DChart>
      <c:catAx>
        <c:axId val="1203148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120464128"/>
        <c:crosses val="autoZero"/>
        <c:auto val="1"/>
        <c:lblAlgn val="ctr"/>
        <c:lblOffset val="100"/>
        <c:noMultiLvlLbl val="0"/>
      </c:catAx>
      <c:valAx>
        <c:axId val="1204641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_);[Red]\(#,##0.00\)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1203148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TW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 rot="0" vert="horz"/>
          <a:lstStyle/>
          <a:p>
            <a:pPr>
              <a:defRPr sz="1400">
                <a:latin typeface="標楷體" panose="03000509000000000000" pitchFamily="65" charset="-120"/>
                <a:ea typeface="標楷體" panose="03000509000000000000" pitchFamily="65" charset="-120"/>
              </a:defRPr>
            </a:pPr>
            <a:r>
              <a:rPr lang="en-US" sz="1400">
                <a:latin typeface="標楷體" panose="03000509000000000000" pitchFamily="65" charset="-120"/>
                <a:ea typeface="標楷體" panose="03000509000000000000" pitchFamily="65" charset="-120"/>
              </a:rPr>
              <a:t>108</a:t>
            </a:r>
            <a:r>
              <a:rPr lang="zh-TW" sz="1400">
                <a:latin typeface="標楷體" panose="03000509000000000000" pitchFamily="65" charset="-120"/>
                <a:ea typeface="標楷體" panose="03000509000000000000" pitchFamily="65" charset="-120"/>
              </a:rPr>
              <a:t>年</a:t>
            </a:r>
          </a:p>
        </c:rich>
      </c:tx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工作表1!$B$38</c:f>
              <c:strCache>
                <c:ptCount val="1"/>
                <c:pt idx="0">
                  <c:v>合計</c:v>
                </c:pt>
              </c:strCache>
            </c:strRef>
          </c:tx>
          <c:invertIfNegative val="0"/>
          <c:cat>
            <c:strRef>
              <c:f>工作表1!$C$37:$H$37</c:f>
              <c:strCache>
                <c:ptCount val="6"/>
                <c:pt idx="0">
                  <c:v>30歲以下</c:v>
                </c:pt>
                <c:pt idx="1">
                  <c:v>31歲-40歲</c:v>
                </c:pt>
                <c:pt idx="2">
                  <c:v>41歲-50歲</c:v>
                </c:pt>
                <c:pt idx="3">
                  <c:v>51歲-60歲</c:v>
                </c:pt>
                <c:pt idx="4">
                  <c:v>61歲-70歲</c:v>
                </c:pt>
                <c:pt idx="5">
                  <c:v>71歲以上</c:v>
                </c:pt>
              </c:strCache>
            </c:strRef>
          </c:cat>
          <c:val>
            <c:numRef>
              <c:f>工作表1!$C$38:$H$38</c:f>
              <c:numCache>
                <c:formatCode>0.00_);[Red]\(0.00\)</c:formatCode>
                <c:ptCount val="6"/>
                <c:pt idx="0">
                  <c:v>5.67</c:v>
                </c:pt>
                <c:pt idx="1">
                  <c:v>16.68</c:v>
                </c:pt>
                <c:pt idx="2">
                  <c:v>29.86</c:v>
                </c:pt>
                <c:pt idx="3">
                  <c:v>35.15</c:v>
                </c:pt>
                <c:pt idx="4">
                  <c:v>12.43</c:v>
                </c:pt>
                <c:pt idx="5">
                  <c:v>0.22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3D6-46FB-991F-009EA1CA0B83}"/>
            </c:ext>
          </c:extLst>
        </c:ser>
        <c:ser>
          <c:idx val="1"/>
          <c:order val="1"/>
          <c:tx>
            <c:strRef>
              <c:f>工作表1!$B$39</c:f>
              <c:strCache>
                <c:ptCount val="1"/>
                <c:pt idx="0">
                  <c:v>男性</c:v>
                </c:pt>
              </c:strCache>
            </c:strRef>
          </c:tx>
          <c:invertIfNegative val="0"/>
          <c:cat>
            <c:strRef>
              <c:f>工作表1!$C$37:$H$37</c:f>
              <c:strCache>
                <c:ptCount val="6"/>
                <c:pt idx="0">
                  <c:v>30歲以下</c:v>
                </c:pt>
                <c:pt idx="1">
                  <c:v>31歲-40歲</c:v>
                </c:pt>
                <c:pt idx="2">
                  <c:v>41歲-50歲</c:v>
                </c:pt>
                <c:pt idx="3">
                  <c:v>51歲-60歲</c:v>
                </c:pt>
                <c:pt idx="4">
                  <c:v>61歲-70歲</c:v>
                </c:pt>
                <c:pt idx="5">
                  <c:v>71歲以上</c:v>
                </c:pt>
              </c:strCache>
            </c:strRef>
          </c:cat>
          <c:val>
            <c:numRef>
              <c:f>工作表1!$C$39:$H$39</c:f>
              <c:numCache>
                <c:formatCode>0.00_);[Red]\(0.00\)</c:formatCode>
                <c:ptCount val="6"/>
                <c:pt idx="0">
                  <c:v>5.73</c:v>
                </c:pt>
                <c:pt idx="1">
                  <c:v>16.41</c:v>
                </c:pt>
                <c:pt idx="2">
                  <c:v>29.39</c:v>
                </c:pt>
                <c:pt idx="3">
                  <c:v>36.26</c:v>
                </c:pt>
                <c:pt idx="4">
                  <c:v>12.21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3D6-46FB-991F-009EA1CA0B83}"/>
            </c:ext>
          </c:extLst>
        </c:ser>
        <c:ser>
          <c:idx val="2"/>
          <c:order val="2"/>
          <c:tx>
            <c:strRef>
              <c:f>工作表1!$B$40</c:f>
              <c:strCache>
                <c:ptCount val="1"/>
                <c:pt idx="0">
                  <c:v>女性</c:v>
                </c:pt>
              </c:strCache>
            </c:strRef>
          </c:tx>
          <c:invertIfNegative val="0"/>
          <c:cat>
            <c:strRef>
              <c:f>工作表1!$C$37:$H$37</c:f>
              <c:strCache>
                <c:ptCount val="6"/>
                <c:pt idx="0">
                  <c:v>30歲以下</c:v>
                </c:pt>
                <c:pt idx="1">
                  <c:v>31歲-40歲</c:v>
                </c:pt>
                <c:pt idx="2">
                  <c:v>41歲-50歲</c:v>
                </c:pt>
                <c:pt idx="3">
                  <c:v>51歲-60歲</c:v>
                </c:pt>
                <c:pt idx="4">
                  <c:v>61歲-70歲</c:v>
                </c:pt>
                <c:pt idx="5">
                  <c:v>71歲以上</c:v>
                </c:pt>
              </c:strCache>
            </c:strRef>
          </c:cat>
          <c:val>
            <c:numRef>
              <c:f>工作表1!$C$40:$H$40</c:f>
              <c:numCache>
                <c:formatCode>0.00_);[Red]\(0.00\)</c:formatCode>
                <c:ptCount val="6"/>
                <c:pt idx="0">
                  <c:v>5.66</c:v>
                </c:pt>
                <c:pt idx="1">
                  <c:v>16.72</c:v>
                </c:pt>
                <c:pt idx="2">
                  <c:v>29.94</c:v>
                </c:pt>
                <c:pt idx="3">
                  <c:v>34.97</c:v>
                </c:pt>
                <c:pt idx="4">
                  <c:v>12.46</c:v>
                </c:pt>
                <c:pt idx="5">
                  <c:v>0.25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3D6-46FB-991F-009EA1CA0B8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box"/>
        <c:axId val="151674240"/>
        <c:axId val="151827584"/>
        <c:axId val="0"/>
      </c:bar3DChart>
      <c:catAx>
        <c:axId val="1516742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zh-TW"/>
          </a:p>
        </c:txPr>
        <c:crossAx val="151827584"/>
        <c:crosses val="autoZero"/>
        <c:auto val="1"/>
        <c:lblAlgn val="ctr"/>
        <c:lblOffset val="100"/>
        <c:noMultiLvlLbl val="0"/>
      </c:catAx>
      <c:valAx>
        <c:axId val="151827584"/>
        <c:scaling>
          <c:orientation val="minMax"/>
        </c:scaling>
        <c:delete val="0"/>
        <c:axPos val="l"/>
        <c:majorGridlines/>
        <c:numFmt formatCode="0.00_);[Red]\(0.00\)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zh-TW"/>
          </a:p>
        </c:txPr>
        <c:crossAx val="151674240"/>
        <c:crosses val="autoZero"/>
        <c:crossBetween val="between"/>
      </c:valAx>
    </c:plotArea>
    <c:legend>
      <c:legendPos val="b"/>
      <c:overlay val="0"/>
      <c:txPr>
        <a:bodyPr rot="0" vert="horz"/>
        <a:lstStyle/>
        <a:p>
          <a:pPr>
            <a:defRPr/>
          </a:pPr>
          <a:endParaRPr lang="zh-TW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TW" altLang="zh-TW" sz="1400" b="0" i="0" u="none" strike="noStrike" baseline="0">
                <a:effectLst/>
                <a:latin typeface="標楷體" panose="03000509000000000000" pitchFamily="65" charset="-120"/>
                <a:ea typeface="標楷體" panose="03000509000000000000" pitchFamily="65" charset="-120"/>
              </a:rPr>
              <a:t>各教育程度人數成長</a:t>
            </a:r>
            <a:r>
              <a:rPr lang="zh-TW" altLang="en-US" sz="1400" b="0" i="0" u="none" strike="noStrike" baseline="0">
                <a:effectLst/>
                <a:latin typeface="標楷體" panose="03000509000000000000" pitchFamily="65" charset="-120"/>
                <a:ea typeface="標楷體" panose="03000509000000000000" pitchFamily="65" charset="-120"/>
              </a:rPr>
              <a:t>率</a:t>
            </a:r>
            <a:endParaRPr lang="zh-TW" altLang="en-US">
              <a:latin typeface="標楷體" panose="03000509000000000000" pitchFamily="65" charset="-120"/>
              <a:ea typeface="標楷體" panose="03000509000000000000" pitchFamily="65" charset="-120"/>
            </a:endParaRPr>
          </a:p>
        </c:rich>
      </c:tx>
      <c:layout>
        <c:manualLayout>
          <c:xMode val="edge"/>
          <c:yMode val="edge"/>
          <c:x val="0.33125288950531673"/>
          <c:y val="2.777777777777777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'[107年至108年居家照服員統計分析資料 (自動儲存) -會計室.xlsx]工作表2'!$A$34</c:f>
              <c:strCache>
                <c:ptCount val="1"/>
                <c:pt idx="0">
                  <c:v>107年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'[107年至108年居家照服員統計分析資料 (自動儲存) -會計室.xlsx]工作表2'!$B$32:$G$33</c:f>
              <c:strCache>
                <c:ptCount val="6"/>
                <c:pt idx="0">
                  <c:v>國小</c:v>
                </c:pt>
                <c:pt idx="1">
                  <c:v>國中</c:v>
                </c:pt>
                <c:pt idx="2">
                  <c:v>高中職</c:v>
                </c:pt>
                <c:pt idx="3">
                  <c:v>專科</c:v>
                </c:pt>
                <c:pt idx="4">
                  <c:v>大學</c:v>
                </c:pt>
                <c:pt idx="5">
                  <c:v>碩士</c:v>
                </c:pt>
              </c:strCache>
            </c:strRef>
          </c:cat>
          <c:val>
            <c:numRef>
              <c:f>'[107年至108年居家照服員統計分析資料 (自動儲存) -會計室.xlsx]工作表2'!$B$34:$G$34</c:f>
              <c:numCache>
                <c:formatCode>General</c:formatCode>
                <c:ptCount val="6"/>
                <c:pt idx="0">
                  <c:v>98</c:v>
                </c:pt>
                <c:pt idx="1">
                  <c:v>226</c:v>
                </c:pt>
                <c:pt idx="2">
                  <c:v>556</c:v>
                </c:pt>
                <c:pt idx="3">
                  <c:v>178</c:v>
                </c:pt>
                <c:pt idx="4">
                  <c:v>199</c:v>
                </c:pt>
                <c:pt idx="5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3C5-4554-8E10-2B59E3476ADC}"/>
            </c:ext>
          </c:extLst>
        </c:ser>
        <c:ser>
          <c:idx val="1"/>
          <c:order val="1"/>
          <c:tx>
            <c:strRef>
              <c:f>'[107年至108年居家照服員統計分析資料 (自動儲存) -會計室.xlsx]工作表2'!$A$35</c:f>
              <c:strCache>
                <c:ptCount val="1"/>
                <c:pt idx="0">
                  <c:v>108年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'[107年至108年居家照服員統計分析資料 (自動儲存) -會計室.xlsx]工作表2'!$B$32:$G$33</c:f>
              <c:strCache>
                <c:ptCount val="6"/>
                <c:pt idx="0">
                  <c:v>國小</c:v>
                </c:pt>
                <c:pt idx="1">
                  <c:v>國中</c:v>
                </c:pt>
                <c:pt idx="2">
                  <c:v>高中職</c:v>
                </c:pt>
                <c:pt idx="3">
                  <c:v>專科</c:v>
                </c:pt>
                <c:pt idx="4">
                  <c:v>大學</c:v>
                </c:pt>
                <c:pt idx="5">
                  <c:v>碩士</c:v>
                </c:pt>
              </c:strCache>
            </c:strRef>
          </c:cat>
          <c:val>
            <c:numRef>
              <c:f>'[107年至108年居家照服員統計分析資料 (自動儲存) -會計室.xlsx]工作表2'!$B$35:$G$35</c:f>
              <c:numCache>
                <c:formatCode>General</c:formatCode>
                <c:ptCount val="6"/>
                <c:pt idx="0">
                  <c:v>119</c:v>
                </c:pt>
                <c:pt idx="1">
                  <c:v>353</c:v>
                </c:pt>
                <c:pt idx="2">
                  <c:v>872</c:v>
                </c:pt>
                <c:pt idx="3">
                  <c:v>200</c:v>
                </c:pt>
                <c:pt idx="4">
                  <c:v>281</c:v>
                </c:pt>
                <c:pt idx="5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3C5-4554-8E10-2B59E3476ADC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axId val="871287856"/>
        <c:axId val="871288272"/>
      </c:barChart>
      <c:lineChart>
        <c:grouping val="standard"/>
        <c:varyColors val="0"/>
        <c:ser>
          <c:idx val="2"/>
          <c:order val="2"/>
          <c:tx>
            <c:strRef>
              <c:f>'[107年至108年居家照服員統計分析資料 (自動儲存) -會計室.xlsx]工作表2'!$A$36</c:f>
              <c:strCache>
                <c:ptCount val="1"/>
                <c:pt idx="0">
                  <c:v>成長率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dLbls>
            <c:dLbl>
              <c:idx val="5"/>
              <c:layout>
                <c:manualLayout>
                  <c:x val="-6.0101710587147479E-2"/>
                  <c:y val="-5.5555555555555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F8F-4A50-BAE0-2D6DB4C6A6D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'[107年至108年居家照服員統計分析資料 (自動儲存) -會計室.xlsx]工作表2'!$B$32:$G$33</c:f>
              <c:strCache>
                <c:ptCount val="6"/>
                <c:pt idx="0">
                  <c:v>國小</c:v>
                </c:pt>
                <c:pt idx="1">
                  <c:v>國中</c:v>
                </c:pt>
                <c:pt idx="2">
                  <c:v>高中職</c:v>
                </c:pt>
                <c:pt idx="3">
                  <c:v>專科</c:v>
                </c:pt>
                <c:pt idx="4">
                  <c:v>大學</c:v>
                </c:pt>
                <c:pt idx="5">
                  <c:v>碩士</c:v>
                </c:pt>
              </c:strCache>
            </c:strRef>
          </c:cat>
          <c:val>
            <c:numRef>
              <c:f>'[107年至108年居家照服員統計分析資料 (自動儲存) -會計室.xlsx]工作表2'!$B$36:$G$36</c:f>
              <c:numCache>
                <c:formatCode>0.00%</c:formatCode>
                <c:ptCount val="6"/>
                <c:pt idx="0">
                  <c:v>0.21429999999999999</c:v>
                </c:pt>
                <c:pt idx="1">
                  <c:v>0.56189999999999996</c:v>
                </c:pt>
                <c:pt idx="2">
                  <c:v>0.56830000000000003</c:v>
                </c:pt>
                <c:pt idx="3">
                  <c:v>0.1236</c:v>
                </c:pt>
                <c:pt idx="4">
                  <c:v>0.41210000000000002</c:v>
                </c:pt>
                <c:pt idx="5">
                  <c:v>0.8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93C5-4554-8E10-2B59E3476AD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36862335"/>
        <c:axId val="536868159"/>
      </c:lineChart>
      <c:catAx>
        <c:axId val="8712878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871288272"/>
        <c:crosses val="autoZero"/>
        <c:auto val="1"/>
        <c:lblAlgn val="ctr"/>
        <c:lblOffset val="100"/>
        <c:noMultiLvlLbl val="0"/>
      </c:catAx>
      <c:valAx>
        <c:axId val="8712882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871287856"/>
        <c:crosses val="autoZero"/>
        <c:crossBetween val="between"/>
      </c:valAx>
      <c:valAx>
        <c:axId val="536868159"/>
        <c:scaling>
          <c:orientation val="minMax"/>
        </c:scaling>
        <c:delete val="0"/>
        <c:axPos val="r"/>
        <c:numFmt formatCode="0.00%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536862335"/>
        <c:crosses val="max"/>
        <c:crossBetween val="between"/>
      </c:valAx>
      <c:catAx>
        <c:axId val="536862335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536868159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TW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3238177273025167"/>
          <c:y val="2.5428331875182269E-2"/>
          <c:w val="0.86761822726974902"/>
          <c:h val="0.8143350679780946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工作表1!$A$95:$B$95</c:f>
              <c:strCache>
                <c:ptCount val="2"/>
                <c:pt idx="0">
                  <c:v>  </c:v>
                </c:pt>
                <c:pt idx="1">
                  <c:v>合計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工作表1!$C$94:$H$94</c:f>
              <c:strCache>
                <c:ptCount val="6"/>
                <c:pt idx="0">
                  <c:v>國小</c:v>
                </c:pt>
                <c:pt idx="1">
                  <c:v>國中</c:v>
                </c:pt>
                <c:pt idx="2">
                  <c:v>高中職</c:v>
                </c:pt>
                <c:pt idx="3">
                  <c:v>專科</c:v>
                </c:pt>
                <c:pt idx="4">
                  <c:v>大學</c:v>
                </c:pt>
                <c:pt idx="5">
                  <c:v>碩士</c:v>
                </c:pt>
              </c:strCache>
            </c:strRef>
          </c:cat>
          <c:val>
            <c:numRef>
              <c:f>工作表1!$C$95:$H$95</c:f>
              <c:numCache>
                <c:formatCode>0.00_);[Red]\(0.00\)</c:formatCode>
                <c:ptCount val="6"/>
                <c:pt idx="0">
                  <c:v>7.77</c:v>
                </c:pt>
                <c:pt idx="1">
                  <c:v>17.91</c:v>
                </c:pt>
                <c:pt idx="2">
                  <c:v>44.06</c:v>
                </c:pt>
                <c:pt idx="3">
                  <c:v>14.1</c:v>
                </c:pt>
                <c:pt idx="4">
                  <c:v>15.77</c:v>
                </c:pt>
                <c:pt idx="5">
                  <c:v>0.4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AD9-4038-9ECA-097B3D71E961}"/>
            </c:ext>
          </c:extLst>
        </c:ser>
        <c:ser>
          <c:idx val="1"/>
          <c:order val="1"/>
          <c:tx>
            <c:strRef>
              <c:f>工作表1!$A$96:$B$96</c:f>
              <c:strCache>
                <c:ptCount val="2"/>
                <c:pt idx="0">
                  <c:v>  </c:v>
                </c:pt>
                <c:pt idx="1">
                  <c:v>男性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工作表1!$C$94:$H$94</c:f>
              <c:strCache>
                <c:ptCount val="6"/>
                <c:pt idx="0">
                  <c:v>國小</c:v>
                </c:pt>
                <c:pt idx="1">
                  <c:v>國中</c:v>
                </c:pt>
                <c:pt idx="2">
                  <c:v>高中職</c:v>
                </c:pt>
                <c:pt idx="3">
                  <c:v>專科</c:v>
                </c:pt>
                <c:pt idx="4">
                  <c:v>大學</c:v>
                </c:pt>
                <c:pt idx="5">
                  <c:v>碩士</c:v>
                </c:pt>
              </c:strCache>
            </c:strRef>
          </c:cat>
          <c:val>
            <c:numRef>
              <c:f>工作表1!$C$96:$H$96</c:f>
              <c:numCache>
                <c:formatCode>0.00_);[Red]\(0.00\)</c:formatCode>
                <c:ptCount val="6"/>
                <c:pt idx="0">
                  <c:v>7.59</c:v>
                </c:pt>
                <c:pt idx="1">
                  <c:v>17.09</c:v>
                </c:pt>
                <c:pt idx="2">
                  <c:v>46.84</c:v>
                </c:pt>
                <c:pt idx="3">
                  <c:v>13.29</c:v>
                </c:pt>
                <c:pt idx="4">
                  <c:v>15.19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AD9-4038-9ECA-097B3D71E961}"/>
            </c:ext>
          </c:extLst>
        </c:ser>
        <c:ser>
          <c:idx val="2"/>
          <c:order val="2"/>
          <c:tx>
            <c:strRef>
              <c:f>工作表1!$A$97:$B$97</c:f>
              <c:strCache>
                <c:ptCount val="2"/>
                <c:pt idx="0">
                  <c:v>  </c:v>
                </c:pt>
                <c:pt idx="1">
                  <c:v>女性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strRef>
              <c:f>工作表1!$C$94:$H$94</c:f>
              <c:strCache>
                <c:ptCount val="6"/>
                <c:pt idx="0">
                  <c:v>國小</c:v>
                </c:pt>
                <c:pt idx="1">
                  <c:v>國中</c:v>
                </c:pt>
                <c:pt idx="2">
                  <c:v>高中職</c:v>
                </c:pt>
                <c:pt idx="3">
                  <c:v>專科</c:v>
                </c:pt>
                <c:pt idx="4">
                  <c:v>大學</c:v>
                </c:pt>
                <c:pt idx="5">
                  <c:v>碩士</c:v>
                </c:pt>
              </c:strCache>
            </c:strRef>
          </c:cat>
          <c:val>
            <c:numRef>
              <c:f>工作表1!$C$97:$H$97</c:f>
              <c:numCache>
                <c:formatCode>0.00_);[Red]\(0.00\)</c:formatCode>
                <c:ptCount val="6"/>
                <c:pt idx="0">
                  <c:v>7.79</c:v>
                </c:pt>
                <c:pt idx="1">
                  <c:v>18.03</c:v>
                </c:pt>
                <c:pt idx="2">
                  <c:v>43.66</c:v>
                </c:pt>
                <c:pt idx="3">
                  <c:v>14.22</c:v>
                </c:pt>
                <c:pt idx="4">
                  <c:v>15.85</c:v>
                </c:pt>
                <c:pt idx="5">
                  <c:v>0.45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AD9-4038-9ECA-097B3D71E96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19202560"/>
        <c:axId val="119204096"/>
        <c:axId val="0"/>
      </c:bar3DChart>
      <c:catAx>
        <c:axId val="1192025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119204096"/>
        <c:crosses val="autoZero"/>
        <c:auto val="1"/>
        <c:lblAlgn val="ctr"/>
        <c:lblOffset val="100"/>
        <c:noMultiLvlLbl val="0"/>
      </c:catAx>
      <c:valAx>
        <c:axId val="1192040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_);[Red]\(#,##0.00\)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1192025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TW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工作表1!$A$103:$B$103</c:f>
              <c:strCache>
                <c:ptCount val="2"/>
                <c:pt idx="0">
                  <c:v>   </c:v>
                </c:pt>
                <c:pt idx="1">
                  <c:v>合計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工作表1!$C$102:$H$102</c:f>
              <c:strCache>
                <c:ptCount val="6"/>
                <c:pt idx="0">
                  <c:v>國小</c:v>
                </c:pt>
                <c:pt idx="1">
                  <c:v>國中</c:v>
                </c:pt>
                <c:pt idx="2">
                  <c:v>高中職</c:v>
                </c:pt>
                <c:pt idx="3">
                  <c:v>專科</c:v>
                </c:pt>
                <c:pt idx="4">
                  <c:v>大學</c:v>
                </c:pt>
                <c:pt idx="5">
                  <c:v>碩士</c:v>
                </c:pt>
              </c:strCache>
            </c:strRef>
          </c:cat>
          <c:val>
            <c:numRef>
              <c:f>工作表1!$C$103:$H$103</c:f>
              <c:numCache>
                <c:formatCode>0.00_);[Red]\(0.00\)</c:formatCode>
                <c:ptCount val="6"/>
                <c:pt idx="0">
                  <c:v>6.49</c:v>
                </c:pt>
                <c:pt idx="1">
                  <c:v>19.239999999999998</c:v>
                </c:pt>
                <c:pt idx="2">
                  <c:v>47.52</c:v>
                </c:pt>
                <c:pt idx="3">
                  <c:v>10.9</c:v>
                </c:pt>
                <c:pt idx="4">
                  <c:v>15.31</c:v>
                </c:pt>
                <c:pt idx="5">
                  <c:v>0.54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ADB-48CD-839D-708BD8C04754}"/>
            </c:ext>
          </c:extLst>
        </c:ser>
        <c:ser>
          <c:idx val="1"/>
          <c:order val="1"/>
          <c:tx>
            <c:strRef>
              <c:f>工作表1!$A$104:$B$104</c:f>
              <c:strCache>
                <c:ptCount val="2"/>
                <c:pt idx="0">
                  <c:v>   </c:v>
                </c:pt>
                <c:pt idx="1">
                  <c:v>男性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工作表1!$C$102:$H$102</c:f>
              <c:strCache>
                <c:ptCount val="6"/>
                <c:pt idx="0">
                  <c:v>國小</c:v>
                </c:pt>
                <c:pt idx="1">
                  <c:v>國中</c:v>
                </c:pt>
                <c:pt idx="2">
                  <c:v>高中職</c:v>
                </c:pt>
                <c:pt idx="3">
                  <c:v>專科</c:v>
                </c:pt>
                <c:pt idx="4">
                  <c:v>大學</c:v>
                </c:pt>
                <c:pt idx="5">
                  <c:v>碩士</c:v>
                </c:pt>
              </c:strCache>
            </c:strRef>
          </c:cat>
          <c:val>
            <c:numRef>
              <c:f>工作表1!$C$104:$H$104</c:f>
              <c:numCache>
                <c:formatCode>0.00_);[Red]\(0.00\)</c:formatCode>
                <c:ptCount val="6"/>
                <c:pt idx="0">
                  <c:v>6.49</c:v>
                </c:pt>
                <c:pt idx="1">
                  <c:v>18.7</c:v>
                </c:pt>
                <c:pt idx="2">
                  <c:v>48.85</c:v>
                </c:pt>
                <c:pt idx="3">
                  <c:v>10.69</c:v>
                </c:pt>
                <c:pt idx="4">
                  <c:v>14.89</c:v>
                </c:pt>
                <c:pt idx="5">
                  <c:v>0.38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ADB-48CD-839D-708BD8C04754}"/>
            </c:ext>
          </c:extLst>
        </c:ser>
        <c:ser>
          <c:idx val="2"/>
          <c:order val="2"/>
          <c:tx>
            <c:strRef>
              <c:f>工作表1!$A$105:$B$105</c:f>
              <c:strCache>
                <c:ptCount val="2"/>
                <c:pt idx="0">
                  <c:v>   </c:v>
                </c:pt>
                <c:pt idx="1">
                  <c:v>女性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strRef>
              <c:f>工作表1!$C$102:$H$102</c:f>
              <c:strCache>
                <c:ptCount val="6"/>
                <c:pt idx="0">
                  <c:v>國小</c:v>
                </c:pt>
                <c:pt idx="1">
                  <c:v>國中</c:v>
                </c:pt>
                <c:pt idx="2">
                  <c:v>高中職</c:v>
                </c:pt>
                <c:pt idx="3">
                  <c:v>專科</c:v>
                </c:pt>
                <c:pt idx="4">
                  <c:v>大學</c:v>
                </c:pt>
                <c:pt idx="5">
                  <c:v>碩士</c:v>
                </c:pt>
              </c:strCache>
            </c:strRef>
          </c:cat>
          <c:val>
            <c:numRef>
              <c:f>工作表1!$C$105:$H$105</c:f>
              <c:numCache>
                <c:formatCode>0.00_);[Red]\(0.00\)</c:formatCode>
                <c:ptCount val="6"/>
                <c:pt idx="0">
                  <c:v>6.48</c:v>
                </c:pt>
                <c:pt idx="1">
                  <c:v>19.329999999999998</c:v>
                </c:pt>
                <c:pt idx="2">
                  <c:v>47.3</c:v>
                </c:pt>
                <c:pt idx="3">
                  <c:v>10.93</c:v>
                </c:pt>
                <c:pt idx="4">
                  <c:v>15.38</c:v>
                </c:pt>
                <c:pt idx="5">
                  <c:v>0.56999999999999995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ADB-48CD-839D-708BD8C0475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53318528"/>
        <c:axId val="153320064"/>
        <c:axId val="0"/>
      </c:bar3DChart>
      <c:catAx>
        <c:axId val="1533185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153320064"/>
        <c:crosses val="autoZero"/>
        <c:auto val="1"/>
        <c:lblAlgn val="ctr"/>
        <c:lblOffset val="100"/>
        <c:noMultiLvlLbl val="0"/>
      </c:catAx>
      <c:valAx>
        <c:axId val="1533200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_);[Red]\(0.00\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1533185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TW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TW" altLang="en-US">
                <a:latin typeface="標楷體" panose="03000509000000000000" pitchFamily="65" charset="-120"/>
                <a:ea typeface="標楷體" panose="03000509000000000000" pitchFamily="65" charset="-120"/>
              </a:rPr>
              <a:t>居家照服員受僱方式男女統計</a:t>
            </a:r>
            <a:r>
              <a:rPr lang="en-US" altLang="zh-TW">
                <a:latin typeface="標楷體" panose="03000509000000000000" pitchFamily="65" charset="-120"/>
                <a:ea typeface="標楷體" panose="03000509000000000000" pitchFamily="65" charset="-120"/>
              </a:rPr>
              <a:t>(</a:t>
            </a:r>
            <a:r>
              <a:rPr lang="zh-TW" altLang="en-US">
                <a:latin typeface="標楷體" panose="03000509000000000000" pitchFamily="65" charset="-120"/>
                <a:ea typeface="標楷體" panose="03000509000000000000" pitchFamily="65" charset="-120"/>
              </a:rPr>
              <a:t>全職</a:t>
            </a:r>
            <a:r>
              <a:rPr lang="en-US" altLang="zh-TW">
                <a:latin typeface="標楷體" panose="03000509000000000000" pitchFamily="65" charset="-120"/>
                <a:ea typeface="標楷體" panose="03000509000000000000" pitchFamily="65" charset="-120"/>
              </a:rPr>
              <a:t>)</a:t>
            </a:r>
            <a:endParaRPr lang="zh-TW" altLang="en-US">
              <a:latin typeface="標楷體" panose="03000509000000000000" pitchFamily="65" charset="-120"/>
              <a:ea typeface="標楷體" panose="03000509000000000000" pitchFamily="65" charset="-12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title>
    <c:autoTitleDeleted val="0"/>
    <c:plotArea>
      <c:layout>
        <c:manualLayout>
          <c:layoutTarget val="inner"/>
          <c:xMode val="edge"/>
          <c:yMode val="edge"/>
          <c:x val="6.5021143190434533E-2"/>
          <c:y val="0.14769841269841269"/>
          <c:w val="0.8979418197725284"/>
          <c:h val="0.7533798900137482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工作表1!$B$1</c:f>
              <c:strCache>
                <c:ptCount val="1"/>
                <c:pt idx="0">
                  <c:v>女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dLblPos val="inEnd"/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工作表1!$A$2:$A$3</c:f>
              <c:strCache>
                <c:ptCount val="2"/>
                <c:pt idx="0">
                  <c:v>107全職</c:v>
                </c:pt>
                <c:pt idx="1">
                  <c:v>108全職</c:v>
                </c:pt>
              </c:strCache>
            </c:strRef>
          </c:cat>
          <c:val>
            <c:numRef>
              <c:f>工作表1!$B$2:$B$3</c:f>
              <c:numCache>
                <c:formatCode>General</c:formatCode>
                <c:ptCount val="2"/>
                <c:pt idx="0">
                  <c:v>572</c:v>
                </c:pt>
                <c:pt idx="1">
                  <c:v>847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FA0-4B87-9F9F-EE51CB767988}"/>
            </c:ext>
          </c:extLst>
        </c:ser>
        <c:ser>
          <c:idx val="2"/>
          <c:order val="1"/>
          <c:tx>
            <c:strRef>
              <c:f>工作表1!$C$1</c:f>
              <c:strCache>
                <c:ptCount val="1"/>
                <c:pt idx="0">
                  <c:v>男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horzOverflow="clip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TW"/>
                </a:p>
              </c:txPr>
              <c:dLblPos val="ctr"/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  <a:noFill/>
                    <a:ln>
                      <a:noFill/>
                    </a:ln>
                  </c15:spPr>
                </c:ext>
                <c:ext xmlns:c16="http://schemas.microsoft.com/office/drawing/2014/chart" uri="{C3380CC4-5D6E-409C-BE32-E72D297353CC}">
                  <c16:uniqueId val="{00000001-FFA0-4B87-9F9F-EE51CB76798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dLblPos val="ctr"/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工作表1!$A$2:$A$3</c:f>
              <c:strCache>
                <c:ptCount val="2"/>
                <c:pt idx="0">
                  <c:v>107全職</c:v>
                </c:pt>
                <c:pt idx="1">
                  <c:v>108全職</c:v>
                </c:pt>
              </c:strCache>
            </c:strRef>
          </c:cat>
          <c:val>
            <c:numRef>
              <c:f>工作表1!$C$2:$C$3</c:f>
              <c:numCache>
                <c:formatCode>General</c:formatCode>
                <c:ptCount val="2"/>
                <c:pt idx="0">
                  <c:v>72</c:v>
                </c:pt>
                <c:pt idx="1">
                  <c:v>121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FA0-4B87-9F9F-EE51CB76798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47"/>
        <c:axId val="318133640"/>
        <c:axId val="318129376"/>
      </c:barChart>
      <c:lineChart>
        <c:grouping val="standard"/>
        <c:varyColors val="0"/>
        <c:ser>
          <c:idx val="1"/>
          <c:order val="2"/>
          <c:tx>
            <c:strRef>
              <c:f>工作表1!$D$1</c:f>
              <c:strCache>
                <c:ptCount val="1"/>
                <c:pt idx="0">
                  <c:v>合計</c:v>
                </c:pt>
              </c:strCache>
            </c:strRef>
          </c:tx>
          <c:spPr>
            <a:ln w="34925" cap="rnd">
              <a:solidFill>
                <a:schemeClr val="accent2"/>
              </a:solidFill>
              <a:round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dLblPos val="ctr"/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工作表1!$A$2:$A$3</c:f>
              <c:strCache>
                <c:ptCount val="2"/>
                <c:pt idx="0">
                  <c:v>107全職</c:v>
                </c:pt>
                <c:pt idx="1">
                  <c:v>108全職</c:v>
                </c:pt>
              </c:strCache>
            </c:strRef>
          </c:cat>
          <c:val>
            <c:numRef>
              <c:f>工作表1!$D$2:$D$3</c:f>
              <c:numCache>
                <c:formatCode>General</c:formatCode>
                <c:ptCount val="2"/>
                <c:pt idx="0">
                  <c:v>644</c:v>
                </c:pt>
                <c:pt idx="1">
                  <c:v>968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FFA0-4B87-9F9F-EE51CB76798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18133640"/>
        <c:axId val="318129376"/>
      </c:lineChart>
      <c:lineChart>
        <c:grouping val="standard"/>
        <c:varyColors val="0"/>
        <c:ser>
          <c:idx val="3"/>
          <c:order val="3"/>
          <c:tx>
            <c:strRef>
              <c:f>工作表1!$E$1</c:f>
              <c:strCache>
                <c:ptCount val="1"/>
                <c:pt idx="0">
                  <c:v>女(百分比)</c:v>
                </c:pt>
              </c:strCache>
            </c:strRef>
          </c:tx>
          <c:spPr>
            <a:ln w="34925" cap="rnd">
              <a:solidFill>
                <a:schemeClr val="accent4"/>
              </a:solidFill>
              <a:round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marker>
            <c:symbol val="none"/>
          </c:marker>
          <c:dLbls>
            <c:dLbl>
              <c:idx val="0"/>
              <c:layout>
                <c:manualLayout>
                  <c:x val="1.6203703703703744E-2"/>
                  <c:y val="4.7619047619047582E-2"/>
                </c:manualLayout>
              </c:layout>
              <c:tx>
                <c:rich>
                  <a:bodyPr/>
                  <a:lstStyle/>
                  <a:p>
                    <a:fld id="{6FED3D50-49D6-4270-A6E2-A107A4DA7418}" type="SERIESNAME">
                      <a:rPr lang="en-US" altLang="zh-TW"/>
                      <a:pPr/>
                      <a:t>[數列名稱]</a:t>
                    </a:fld>
                    <a:r>
                      <a:rPr lang="en-US" altLang="zh-TW" baseline="0"/>
                      <a:t>, </a:t>
                    </a:r>
                    <a:fld id="{6DE5819C-D3D9-46B4-B013-4CF8B3EC3632}" type="VALUE">
                      <a:rPr lang="en-US" altLang="zh-TW" baseline="0"/>
                      <a:pPr/>
                      <a:t>[值]</a:t>
                    </a:fld>
                    <a:endParaRPr lang="en-US" altLang="zh-TW" baseline="0"/>
                  </a:p>
                </c:rich>
              </c:tx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4-FFA0-4B87-9F9F-EE51CB767988}"/>
                </c:ext>
              </c:extLst>
            </c:dLbl>
            <c:dLbl>
              <c:idx val="1"/>
              <c:layout>
                <c:manualLayout>
                  <c:x val="2.7777777777777776E-2"/>
                  <c:y val="5.158730158730155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FFA0-4B87-9F9F-EE51CB76798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工作表1!$A$2:$A$3</c:f>
              <c:strCache>
                <c:ptCount val="2"/>
                <c:pt idx="0">
                  <c:v>107全職</c:v>
                </c:pt>
                <c:pt idx="1">
                  <c:v>108全職</c:v>
                </c:pt>
              </c:strCache>
            </c:strRef>
          </c:cat>
          <c:val>
            <c:numRef>
              <c:f>工作表1!$E$2:$E$3</c:f>
              <c:numCache>
                <c:formatCode>0.00%</c:formatCode>
                <c:ptCount val="2"/>
                <c:pt idx="0">
                  <c:v>0.88819999999999999</c:v>
                </c:pt>
                <c:pt idx="1">
                  <c:v>0.875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6-FFA0-4B87-9F9F-EE51CB767988}"/>
            </c:ext>
          </c:extLst>
        </c:ser>
        <c:ser>
          <c:idx val="4"/>
          <c:order val="4"/>
          <c:tx>
            <c:strRef>
              <c:f>工作表1!$F$1</c:f>
              <c:strCache>
                <c:ptCount val="1"/>
                <c:pt idx="0">
                  <c:v>男(百分比)</c:v>
                </c:pt>
              </c:strCache>
            </c:strRef>
          </c:tx>
          <c:spPr>
            <a:ln w="34925" cap="rnd">
              <a:solidFill>
                <a:schemeClr val="accent5"/>
              </a:solidFill>
              <a:round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marker>
            <c:symbol val="none"/>
          </c:marker>
          <c:dLbls>
            <c:dLbl>
              <c:idx val="0"/>
              <c:layout>
                <c:manualLayout>
                  <c:x val="2.3148148148148147E-2"/>
                  <c:y val="-6.7460317460317457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FFA0-4B87-9F9F-EE51CB767988}"/>
                </c:ext>
              </c:extLst>
            </c:dLbl>
            <c:dLbl>
              <c:idx val="1"/>
              <c:layout>
                <c:manualLayout>
                  <c:x val="1.0416848935549722E-2"/>
                  <c:y val="-4.9603174603174746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TW"/>
                </a:p>
              </c:txPr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8505777923592884"/>
                      <c:h val="5.9464441944756904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8-FFA0-4B87-9F9F-EE51CB76798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工作表1!$A$2:$A$3</c:f>
              <c:strCache>
                <c:ptCount val="2"/>
                <c:pt idx="0">
                  <c:v>107全職</c:v>
                </c:pt>
                <c:pt idx="1">
                  <c:v>108全職</c:v>
                </c:pt>
              </c:strCache>
            </c:strRef>
          </c:cat>
          <c:val>
            <c:numRef>
              <c:f>工作表1!$F$2:$F$3</c:f>
              <c:numCache>
                <c:formatCode>0.00%</c:formatCode>
                <c:ptCount val="2"/>
                <c:pt idx="0">
                  <c:v>0.1118</c:v>
                </c:pt>
                <c:pt idx="1">
                  <c:v>0.125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9-FFA0-4B87-9F9F-EE51CB76798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24747608"/>
        <c:axId val="724744000"/>
      </c:lineChart>
      <c:catAx>
        <c:axId val="3181336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318129376"/>
        <c:crosses val="autoZero"/>
        <c:auto val="1"/>
        <c:lblAlgn val="ctr"/>
        <c:lblOffset val="100"/>
        <c:noMultiLvlLbl val="0"/>
      </c:catAx>
      <c:valAx>
        <c:axId val="318129376"/>
        <c:scaling>
          <c:orientation val="minMax"/>
          <c:max val="10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318133640"/>
        <c:crosses val="autoZero"/>
        <c:crossBetween val="between"/>
      </c:valAx>
      <c:valAx>
        <c:axId val="724744000"/>
        <c:scaling>
          <c:orientation val="minMax"/>
        </c:scaling>
        <c:delete val="0"/>
        <c:axPos val="r"/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724747608"/>
        <c:crosses val="max"/>
        <c:crossBetween val="between"/>
        <c:majorUnit val="0.2"/>
      </c:valAx>
      <c:catAx>
        <c:axId val="724747608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724744000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TW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TW" altLang="zh-TW" sz="1800" b="1" i="0" baseline="0">
                <a:effectLst/>
              </a:rPr>
              <a:t>居家照服員受僱方式男女統計</a:t>
            </a:r>
            <a:r>
              <a:rPr lang="en-US" altLang="zh-TW" sz="1800" b="1" i="0" baseline="0">
                <a:effectLst/>
              </a:rPr>
              <a:t>(</a:t>
            </a:r>
            <a:r>
              <a:rPr lang="zh-TW" altLang="en-US" sz="1800" b="1" i="0" baseline="0">
                <a:effectLst/>
              </a:rPr>
              <a:t>兼</a:t>
            </a:r>
            <a:r>
              <a:rPr lang="zh-TW" altLang="zh-TW" sz="1800" b="1" i="0" baseline="0">
                <a:effectLst/>
              </a:rPr>
              <a:t>職</a:t>
            </a:r>
            <a:r>
              <a:rPr lang="en-US" altLang="zh-TW" sz="1800" b="1" i="0" baseline="0">
                <a:effectLst/>
              </a:rPr>
              <a:t>)</a:t>
            </a:r>
            <a:endParaRPr lang="zh-TW" altLang="zh-TW">
              <a:effectLst/>
            </a:endParaRPr>
          </a:p>
        </c:rich>
      </c:tx>
      <c:layout>
        <c:manualLayout>
          <c:xMode val="edge"/>
          <c:yMode val="edge"/>
          <c:x val="0.14038099717779867"/>
          <c:y val="1.612903225806451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title>
    <c:autoTitleDeleted val="0"/>
    <c:plotArea>
      <c:layout>
        <c:manualLayout>
          <c:layoutTarget val="inner"/>
          <c:xMode val="edge"/>
          <c:yMode val="edge"/>
          <c:x val="7.8910032079323414E-2"/>
          <c:y val="0.14769841269841269"/>
          <c:w val="0.8979418197725284"/>
          <c:h val="0.7533798900137482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工作表1!$B$1</c:f>
              <c:strCache>
                <c:ptCount val="1"/>
                <c:pt idx="0">
                  <c:v>女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dLblPos val="inEnd"/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工作表1!$A$2:$A$3</c:f>
              <c:strCache>
                <c:ptCount val="2"/>
                <c:pt idx="0">
                  <c:v>107兼職</c:v>
                </c:pt>
                <c:pt idx="1">
                  <c:v>108兼職</c:v>
                </c:pt>
              </c:strCache>
            </c:strRef>
          </c:cat>
          <c:val>
            <c:numRef>
              <c:f>工作表1!$B$2:$B$3</c:f>
              <c:numCache>
                <c:formatCode>General</c:formatCode>
                <c:ptCount val="2"/>
                <c:pt idx="0">
                  <c:v>532</c:v>
                </c:pt>
                <c:pt idx="1">
                  <c:v>726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788-4AA3-B1D9-C5B055067FF9}"/>
            </c:ext>
          </c:extLst>
        </c:ser>
        <c:ser>
          <c:idx val="2"/>
          <c:order val="1"/>
          <c:tx>
            <c:strRef>
              <c:f>工作表1!$C$1</c:f>
              <c:strCache>
                <c:ptCount val="1"/>
                <c:pt idx="0">
                  <c:v>男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dLblPos val="ctr"/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工作表1!$A$2:$A$3</c:f>
              <c:strCache>
                <c:ptCount val="2"/>
                <c:pt idx="0">
                  <c:v>107兼職</c:v>
                </c:pt>
                <c:pt idx="1">
                  <c:v>108兼職</c:v>
                </c:pt>
              </c:strCache>
            </c:strRef>
          </c:cat>
          <c:val>
            <c:numRef>
              <c:f>工作表1!$C$2:$C$3</c:f>
              <c:numCache>
                <c:formatCode>General</c:formatCode>
                <c:ptCount val="2"/>
                <c:pt idx="0">
                  <c:v>86</c:v>
                </c:pt>
                <c:pt idx="1">
                  <c:v>141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788-4AA3-B1D9-C5B055067FF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69"/>
        <c:axId val="318133640"/>
        <c:axId val="318129376"/>
      </c:barChart>
      <c:lineChart>
        <c:grouping val="standard"/>
        <c:varyColors val="0"/>
        <c:ser>
          <c:idx val="1"/>
          <c:order val="2"/>
          <c:tx>
            <c:strRef>
              <c:f>工作表1!$D$1</c:f>
              <c:strCache>
                <c:ptCount val="1"/>
                <c:pt idx="0">
                  <c:v>合計</c:v>
                </c:pt>
              </c:strCache>
            </c:strRef>
          </c:tx>
          <c:spPr>
            <a:ln w="34925" cap="rnd">
              <a:solidFill>
                <a:schemeClr val="accent2"/>
              </a:solidFill>
              <a:round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dLblPos val="t"/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工作表1!$A$2:$A$3</c:f>
              <c:strCache>
                <c:ptCount val="2"/>
                <c:pt idx="0">
                  <c:v>107兼職</c:v>
                </c:pt>
                <c:pt idx="1">
                  <c:v>108兼職</c:v>
                </c:pt>
              </c:strCache>
            </c:strRef>
          </c:cat>
          <c:val>
            <c:numRef>
              <c:f>工作表1!$D$2:$D$3</c:f>
              <c:numCache>
                <c:formatCode>General</c:formatCode>
                <c:ptCount val="2"/>
                <c:pt idx="0">
                  <c:v>618</c:v>
                </c:pt>
                <c:pt idx="1">
                  <c:v>867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1788-4AA3-B1D9-C5B055067FF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18133640"/>
        <c:axId val="318129376"/>
      </c:lineChart>
      <c:lineChart>
        <c:grouping val="standard"/>
        <c:varyColors val="0"/>
        <c:ser>
          <c:idx val="3"/>
          <c:order val="3"/>
          <c:tx>
            <c:strRef>
              <c:f>工作表1!$E$1</c:f>
              <c:strCache>
                <c:ptCount val="1"/>
                <c:pt idx="0">
                  <c:v>女(百分比)</c:v>
                </c:pt>
              </c:strCache>
            </c:strRef>
          </c:tx>
          <c:spPr>
            <a:ln w="34925" cap="rnd">
              <a:solidFill>
                <a:schemeClr val="accent4"/>
              </a:solidFill>
              <a:round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marker>
            <c:symbol val="none"/>
          </c:marker>
          <c:dLbls>
            <c:dLbl>
              <c:idx val="0"/>
              <c:layout>
                <c:manualLayout>
                  <c:x val="1.1574074074074073E-2"/>
                  <c:y val="-5.5555555555555552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788-4AA3-B1D9-C5B055067FF9}"/>
                </c:ext>
              </c:extLst>
            </c:dLbl>
            <c:dLbl>
              <c:idx val="1"/>
              <c:layout>
                <c:manualLayout>
                  <c:x val="2.7777777777777776E-2"/>
                  <c:y val="5.158730158730155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1788-4AA3-B1D9-C5B055067FF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工作表1!$A$2:$A$3</c:f>
              <c:strCache>
                <c:ptCount val="2"/>
                <c:pt idx="0">
                  <c:v>107兼職</c:v>
                </c:pt>
                <c:pt idx="1">
                  <c:v>108兼職</c:v>
                </c:pt>
              </c:strCache>
            </c:strRef>
          </c:cat>
          <c:val>
            <c:numRef>
              <c:f>工作表1!$E$2:$E$3</c:f>
              <c:numCache>
                <c:formatCode>0.00%</c:formatCode>
                <c:ptCount val="2"/>
                <c:pt idx="0">
                  <c:v>0.86080000000000001</c:v>
                </c:pt>
                <c:pt idx="1">
                  <c:v>0.83740000000000003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1788-4AA3-B1D9-C5B055067FF9}"/>
            </c:ext>
          </c:extLst>
        </c:ser>
        <c:ser>
          <c:idx val="4"/>
          <c:order val="4"/>
          <c:tx>
            <c:strRef>
              <c:f>工作表1!$F$1</c:f>
              <c:strCache>
                <c:ptCount val="1"/>
                <c:pt idx="0">
                  <c:v>男(百分比)</c:v>
                </c:pt>
              </c:strCache>
            </c:strRef>
          </c:tx>
          <c:spPr>
            <a:ln w="34925" cap="rnd">
              <a:solidFill>
                <a:schemeClr val="accent5"/>
              </a:solidFill>
              <a:round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marker>
            <c:symbol val="none"/>
          </c:marker>
          <c:dLbls>
            <c:dLbl>
              <c:idx val="0"/>
              <c:layout>
                <c:manualLayout>
                  <c:x val="3.2407407407407406E-2"/>
                  <c:y val="-3.5714285714285858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1788-4AA3-B1D9-C5B055067FF9}"/>
                </c:ext>
              </c:extLst>
            </c:dLbl>
            <c:dLbl>
              <c:idx val="1"/>
              <c:layout>
                <c:manualLayout>
                  <c:x val="1.620370370370362E-2"/>
                  <c:y val="-3.9682539682539826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1788-4AA3-B1D9-C5B055067FF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工作表1!$A$2:$A$3</c:f>
              <c:strCache>
                <c:ptCount val="2"/>
                <c:pt idx="0">
                  <c:v>107兼職</c:v>
                </c:pt>
                <c:pt idx="1">
                  <c:v>108兼職</c:v>
                </c:pt>
              </c:strCache>
            </c:strRef>
          </c:cat>
          <c:val>
            <c:numRef>
              <c:f>工作表1!$F$2:$F$3</c:f>
              <c:numCache>
                <c:formatCode>0.00%</c:formatCode>
                <c:ptCount val="2"/>
                <c:pt idx="0">
                  <c:v>0.1391</c:v>
                </c:pt>
                <c:pt idx="1">
                  <c:v>0.16259999999999999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8-1788-4AA3-B1D9-C5B055067FF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24747608"/>
        <c:axId val="724744000"/>
      </c:lineChart>
      <c:catAx>
        <c:axId val="3181336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318129376"/>
        <c:crosses val="autoZero"/>
        <c:auto val="1"/>
        <c:lblAlgn val="ctr"/>
        <c:lblOffset val="100"/>
        <c:noMultiLvlLbl val="0"/>
      </c:catAx>
      <c:valAx>
        <c:axId val="318129376"/>
        <c:scaling>
          <c:orientation val="minMax"/>
          <c:max val="10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318133640"/>
        <c:crosses val="autoZero"/>
        <c:crossBetween val="between"/>
      </c:valAx>
      <c:valAx>
        <c:axId val="724744000"/>
        <c:scaling>
          <c:orientation val="minMax"/>
        </c:scaling>
        <c:delete val="0"/>
        <c:axPos val="r"/>
        <c:numFmt formatCode="0.00%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724747608"/>
        <c:crosses val="max"/>
        <c:crossBetween val="between"/>
        <c:majorUnit val="0.2"/>
      </c:valAx>
      <c:catAx>
        <c:axId val="724747608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724744000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TW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35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35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0.04794</cdr:x>
      <cdr:y>0.07791</cdr:y>
    </cdr:from>
    <cdr:to>
      <cdr:x>0.12257</cdr:x>
      <cdr:y>0.16075</cdr:y>
    </cdr:to>
    <cdr:sp macro="" textlink="">
      <cdr:nvSpPr>
        <cdr:cNvPr id="2" name="文字方塊 6"/>
        <cdr:cNvSpPr txBox="1"/>
      </cdr:nvSpPr>
      <cdr:spPr>
        <a:xfrm xmlns:a="http://schemas.openxmlformats.org/drawingml/2006/main">
          <a:off x="250825" y="250825"/>
          <a:ext cx="390525" cy="266700"/>
        </a:xfrm>
        <a:prstGeom xmlns:a="http://schemas.openxmlformats.org/drawingml/2006/main" prst="rect">
          <a:avLst/>
        </a:prstGeom>
        <a:solidFill xmlns:a="http://schemas.openxmlformats.org/drawingml/2006/main">
          <a:schemeClr val="lt1"/>
        </a:solidFill>
        <a:ln xmlns:a="http://schemas.openxmlformats.org/drawingml/2006/main" w="6350">
          <a:noFill/>
        </a:ln>
      </cdr:spPr>
      <cdr:txBody>
        <a:bodyPr xmlns:a="http://schemas.openxmlformats.org/drawingml/2006/main" rot="0" spcFirstLastPara="0" vert="horz" wrap="square" lIns="91440" tIns="45720" rIns="91440" bIns="45720" numCol="1" spcCol="0" rtlCol="0" fromWordArt="0" anchor="t" anchorCtr="0" forceAA="0" compatLnSpc="1">
          <a:prstTxWarp prst="textNoShape">
            <a:avLst/>
          </a:prstTxWarp>
          <a:noAutofit/>
        </a:bodyPr>
        <a:lstStyle xmlns:a="http://schemas.openxmlformats.org/drawingml/2006/main"/>
        <a:p xmlns:a="http://schemas.openxmlformats.org/drawingml/2006/main">
          <a:pPr>
            <a:spcAft>
              <a:spcPts val="0"/>
            </a:spcAft>
          </a:pPr>
          <a:r>
            <a:rPr lang="en-US" sz="1000" kern="100">
              <a:effectLst/>
              <a:latin typeface="Calibri" panose="020F0502020204030204" pitchFamily="34" charset="0"/>
              <a:ea typeface="新細明體" panose="02020500000000000000" pitchFamily="18" charset="-120"/>
              <a:cs typeface="Times New Roman" panose="02020603050405020304" pitchFamily="18" charset="0"/>
            </a:rPr>
            <a:t>%</a:t>
          </a:r>
          <a:endParaRPr lang="zh-TW" sz="1000" kern="100">
            <a:effectLst/>
            <a:latin typeface="Calibri" panose="020F0502020204030204" pitchFamily="34" charset="0"/>
            <a:ea typeface="新細明體" panose="02020500000000000000" pitchFamily="18" charset="-120"/>
            <a:cs typeface="Times New Roman" panose="02020603050405020304" pitchFamily="18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BD6747-A39F-4A52-8D74-71ACC411F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1364</Words>
  <Characters>7777</Characters>
  <Application>Microsoft Office Word</Application>
  <DocSecurity>0</DocSecurity>
  <Lines>64</Lines>
  <Paragraphs>18</Paragraphs>
  <ScaleCrop>false</ScaleCrop>
  <Company>C.M.T</Company>
  <LinksUpToDate>false</LinksUpToDate>
  <CharactersWithSpaces>9123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臺南市社會局 長照顧管理中心</dc:creator>
  <cp:lastModifiedBy>陳亨瑋</cp:lastModifiedBy>
  <cp:revision>2</cp:revision>
  <cp:lastPrinted>2020-08-25T03:08:00Z</cp:lastPrinted>
  <dcterms:created xsi:type="dcterms:W3CDTF">2020-08-31T09:33:00Z</dcterms:created>
  <dcterms:modified xsi:type="dcterms:W3CDTF">2020-08-31T09:33:00Z</dcterms:modified>
</cp:coreProperties>
</file>