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1" w:type="dxa"/>
        <w:jc w:val="center"/>
        <w:tblInd w:w="13" w:type="dxa"/>
        <w:tblCellMar>
          <w:left w:w="28" w:type="dxa"/>
          <w:right w:w="28" w:type="dxa"/>
        </w:tblCellMar>
        <w:tblLook w:val="04A0"/>
      </w:tblPr>
      <w:tblGrid>
        <w:gridCol w:w="1325"/>
        <w:gridCol w:w="1875"/>
        <w:gridCol w:w="3161"/>
        <w:gridCol w:w="3108"/>
        <w:gridCol w:w="1692"/>
        <w:gridCol w:w="775"/>
        <w:gridCol w:w="1870"/>
        <w:gridCol w:w="1515"/>
      </w:tblGrid>
      <w:tr w:rsidR="009B42B7" w:rsidRPr="009B42B7" w:rsidTr="004B2F9B">
        <w:trPr>
          <w:trHeight w:val="630"/>
          <w:jc w:val="center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D227B3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bookmarkStart w:id="0" w:name="RANGE!A1:H13"/>
            <w:proofErr w:type="gramStart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臺</w:t>
            </w:r>
            <w:proofErr w:type="gramEnd"/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南市政府社會局10</w:t>
            </w:r>
            <w:r w:rsidR="00D227B3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3上</w:t>
            </w:r>
            <w:r w:rsidR="00B5471B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半年</w:t>
            </w: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度受贈財物總表</w:t>
            </w:r>
            <w:bookmarkEnd w:id="0"/>
          </w:p>
        </w:tc>
      </w:tr>
      <w:tr w:rsidR="009B42B7" w:rsidRPr="009B42B7" w:rsidTr="00711975">
        <w:trPr>
          <w:trHeight w:val="1185"/>
          <w:jc w:val="center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車號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9B42B7" w:rsidRDefault="009B42B7" w:rsidP="009B42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42B7" w:rsidRPr="00711975" w:rsidRDefault="009B42B7" w:rsidP="00711975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1197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2B7" w:rsidRPr="009B42B7" w:rsidRDefault="009B42B7" w:rsidP="009B42B7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9B42B7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985770" w:rsidRPr="007706D6" w:rsidTr="00B170C3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AGD-2835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社團法人台南市回社慈善會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130</w:t>
            </w:r>
            <w:r w:rsidR="00072E9D">
              <w:rPr>
                <w:rFonts w:ascii="標楷體" w:eastAsia="標楷體" w:hAnsi="標楷體" w:cs="新細明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85770" w:rsidRPr="007706D6" w:rsidTr="00EE5B27">
        <w:trPr>
          <w:trHeight w:val="1014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 w:rsidP="000E6B0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616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770" w:rsidRPr="007706D6" w:rsidTr="001124E0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AGD-0126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7E4EEC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辜</w:t>
            </w:r>
            <w:proofErr w:type="gramEnd"/>
            <w:r w:rsidR="000D3ACD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欹</w:t>
            </w:r>
            <w:proofErr w:type="gramEnd"/>
            <w:r w:rsidR="002B3122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950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85770" w:rsidRPr="007706D6" w:rsidTr="00EE5B27">
        <w:trPr>
          <w:trHeight w:val="1238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 w:rsidP="000E6B0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048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770" w:rsidRPr="007706D6" w:rsidTr="002B36E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AGD-2833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7E4EEC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cs="新細明體" w:hint="eastAsia"/>
                <w:sz w:val="28"/>
                <w:szCs w:val="28"/>
              </w:rPr>
              <w:t>李</w:t>
            </w:r>
            <w:r w:rsidR="000D3ACD">
              <w:rPr>
                <w:rFonts w:ascii="標楷體" w:eastAsia="標楷體" w:hAnsi="標楷體" w:cs="新細明體" w:hint="eastAsia"/>
                <w:sz w:val="28"/>
                <w:szCs w:val="28"/>
              </w:rPr>
              <w:t>O</w:t>
            </w:r>
            <w:r w:rsidRPr="00072E9D">
              <w:rPr>
                <w:rFonts w:ascii="標楷體" w:eastAsia="標楷體" w:hAnsi="標楷體" w:cs="新細明體" w:hint="eastAsia"/>
                <w:sz w:val="28"/>
                <w:szCs w:val="28"/>
              </w:rPr>
              <w:t>山</w:t>
            </w:r>
            <w:r w:rsidR="002B3122">
              <w:rPr>
                <w:rFonts w:ascii="標楷體" w:eastAsia="標楷體" w:hAnsi="標楷體" w:cs="新細明體" w:hint="eastAsia"/>
                <w:sz w:val="28"/>
                <w:szCs w:val="28"/>
              </w:rPr>
              <w:t>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926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384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85770" w:rsidRPr="007706D6" w:rsidTr="002B36E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616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770" w:rsidRPr="007706D6" w:rsidTr="00E018C7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AGD-1806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7E4EE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遠洲國際</w:t>
            </w:r>
            <w:proofErr w:type="gramEnd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906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144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85770" w:rsidRPr="007706D6" w:rsidTr="00EE5B27">
        <w:trPr>
          <w:trHeight w:val="919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856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770" w:rsidRPr="007706D6" w:rsidTr="0097676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AGD-3693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7E4EE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  <w:proofErr w:type="gramEnd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鴻興業有限公司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950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85770" w:rsidRPr="007706D6" w:rsidTr="00276266">
        <w:trPr>
          <w:trHeight w:val="957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520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5770" w:rsidRPr="007706D6" w:rsidTr="00276266">
        <w:trPr>
          <w:trHeight w:val="1185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7E4EEC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985770" w:rsidRPr="007706D6" w:rsidTr="00803124">
        <w:trPr>
          <w:trHeight w:val="1127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0408F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cs="新細明體"/>
                <w:sz w:val="28"/>
                <w:szCs w:val="28"/>
              </w:rPr>
              <w:t>AGD-3692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985770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072E9D" w:rsidRDefault="000408F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台南市成功國際同濟會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0408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076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480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770" w:rsidRPr="007706D6" w:rsidRDefault="0098577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85770" w:rsidRPr="007706D6" w:rsidRDefault="00985770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85770" w:rsidRPr="007706D6" w:rsidRDefault="00985770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3E3DA4" w:rsidRPr="007706D6" w:rsidTr="00EE5B27">
        <w:trPr>
          <w:trHeight w:val="829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072E9D" w:rsidRDefault="003E3DA4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0408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520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A4" w:rsidRPr="007706D6" w:rsidRDefault="003E3DA4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A4" w:rsidRPr="007706D6" w:rsidRDefault="003E3DA4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E3DA4" w:rsidRPr="007706D6" w:rsidTr="00BF4435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0408F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AGF-3750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0408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072E9D" w:rsidRDefault="000408F2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林劉</w:t>
            </w:r>
            <w:r w:rsidR="000D3ACD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桂</w:t>
            </w:r>
            <w:r w:rsidR="002B3122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0408F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764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E3DA4" w:rsidRPr="007706D6" w:rsidRDefault="003E3DA4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3E3DA4" w:rsidRPr="007706D6" w:rsidTr="00BF4435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072E9D" w:rsidRDefault="003E3DA4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0408F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3DA4" w:rsidRPr="007706D6" w:rsidRDefault="003E3DA4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3DA4" w:rsidRPr="007706D6" w:rsidRDefault="003E3D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5F32F2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7A6A84">
            <w:pPr>
              <w:rPr>
                <w:rFonts w:ascii="標楷體" w:eastAsia="標楷體" w:hAnsi="標楷體" w:cs="新細明體"/>
                <w:color w:val="FF000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AHU-6165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072E9D" w:rsidRDefault="000408F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財玉股份有限公司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763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0408F2" w:rsidRPr="007706D6" w:rsidTr="00BF4435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072E9D" w:rsidRDefault="000408F2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587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CB5B80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7A6A8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AGF-5703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072E9D" w:rsidRDefault="000408F2" w:rsidP="007A6A8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美帥化學股份有限公司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righ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700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0408F2" w:rsidRPr="007706D6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072E9D" w:rsidRDefault="000408F2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15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432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123094">
        <w:trPr>
          <w:trHeight w:val="928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12309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AHU-6163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4A3AB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072E9D" w:rsidRDefault="00123094" w:rsidP="000D3ACD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吳</w:t>
            </w:r>
            <w:r w:rsidR="000D3ACD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072E9D">
              <w:rPr>
                <w:rFonts w:ascii="標楷體" w:eastAsia="標楷體" w:hAnsi="標楷體" w:hint="eastAsia"/>
                <w:sz w:val="28"/>
                <w:szCs w:val="28"/>
              </w:rPr>
              <w:t>順</w:t>
            </w:r>
            <w:r w:rsidR="002B3122"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12309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763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0408F2" w:rsidRPr="007706D6" w:rsidTr="00276266">
        <w:trPr>
          <w:trHeight w:val="1413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12309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587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276266">
        <w:trPr>
          <w:trHeight w:val="141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F2" w:rsidRPr="007706D6" w:rsidRDefault="000408F2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94410B" w:rsidRPr="007706D6" w:rsidTr="0043036A">
        <w:trPr>
          <w:trHeight w:val="966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7A6A8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AGH-3310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7A6A8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sz w:val="28"/>
                <w:szCs w:val="28"/>
              </w:rPr>
              <w:t>國際獅子會300-D1區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4410B" w:rsidRPr="007706D6" w:rsidTr="0043036A">
        <w:trPr>
          <w:trHeight w:val="1082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6010</w:t>
            </w:r>
          </w:p>
        </w:tc>
        <w:tc>
          <w:tcPr>
            <w:tcW w:w="7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410B" w:rsidRPr="007706D6" w:rsidTr="0043036A">
        <w:trPr>
          <w:trHeight w:val="1128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7A6A84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AGH-3312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7A6A8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4410B" w:rsidRPr="007706D6" w:rsidTr="0043036A">
        <w:trPr>
          <w:trHeight w:val="99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010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410B" w:rsidRPr="007706D6" w:rsidTr="007352FD">
        <w:trPr>
          <w:trHeight w:val="720"/>
          <w:jc w:val="center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AGH-3313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7A6A8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4410B" w:rsidRPr="007706D6" w:rsidTr="0043036A">
        <w:trPr>
          <w:trHeight w:val="720"/>
          <w:jc w:val="center"/>
        </w:trPr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 w:rsidP="00891F0F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010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4410B" w:rsidRPr="007706D6" w:rsidTr="007A0FD6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AGH-3315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7A6A84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94410B" w:rsidRPr="007706D6" w:rsidTr="00CB5B80">
        <w:trPr>
          <w:trHeight w:val="720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4A3AB2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16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010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410B" w:rsidRPr="007706D6" w:rsidRDefault="00944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410B" w:rsidRPr="007706D6" w:rsidRDefault="0094410B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410B" w:rsidRPr="007706D6" w:rsidRDefault="0094410B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EE47EF">
        <w:trPr>
          <w:trHeight w:val="720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DA21C0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/>
                <w:sz w:val="28"/>
                <w:szCs w:val="28"/>
              </w:rPr>
              <w:t>AGJ-6775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中華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DA21C0" w:rsidP="00E8353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鄭仔寮花園夜市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DA21C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910</w:t>
            </w:r>
            <w:r w:rsidR="000F6179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0408F2" w:rsidRPr="007706D6" w:rsidTr="00AE7D38">
        <w:trPr>
          <w:trHeight w:val="923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DA21C0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12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550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AE7D38">
        <w:trPr>
          <w:trHeight w:val="923"/>
          <w:jc w:val="center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lastRenderedPageBreak/>
              <w:t>車號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廠牌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規格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捐贈者(單位)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價格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1845DC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8F2" w:rsidRPr="007706D6" w:rsidRDefault="000408F2" w:rsidP="001845DC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捐贈用途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1845DC">
            <w:pPr>
              <w:widowControl/>
              <w:spacing w:after="260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6"/>
                <w:szCs w:val="26"/>
              </w:rPr>
            </w:pPr>
            <w:r w:rsidRPr="007706D6">
              <w:rPr>
                <w:rFonts w:ascii="標楷體" w:eastAsia="標楷體" w:hAnsi="標楷體" w:cs="新細明體" w:hint="eastAsia"/>
                <w:b/>
                <w:bCs/>
                <w:kern w:val="0"/>
                <w:sz w:val="26"/>
                <w:szCs w:val="26"/>
              </w:rPr>
              <w:t>辦理情形是否符合捐贈用途</w:t>
            </w:r>
          </w:p>
        </w:tc>
      </w:tr>
      <w:tr w:rsidR="000408F2" w:rsidRPr="007706D6" w:rsidTr="0015728F">
        <w:trPr>
          <w:trHeight w:val="854"/>
          <w:jc w:val="center"/>
        </w:trPr>
        <w:tc>
          <w:tcPr>
            <w:tcW w:w="13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AHX-6323</w:t>
            </w:r>
          </w:p>
        </w:tc>
        <w:tc>
          <w:tcPr>
            <w:tcW w:w="18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CB1921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福斯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小客貨+輪椅升降機</w:t>
            </w:r>
          </w:p>
        </w:tc>
        <w:tc>
          <w:tcPr>
            <w:tcW w:w="31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4130EC" w:rsidP="000D3ACD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林</w:t>
            </w:r>
            <w:r w:rsidR="000D3ACD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瑞君、林許</w:t>
            </w:r>
            <w:r w:rsidR="000D3ACD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珍君</w:t>
            </w:r>
            <w:proofErr w:type="gramEnd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、林</w:t>
            </w:r>
            <w:r w:rsidR="000D3ACD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蓁</w:t>
            </w:r>
            <w:proofErr w:type="gramEnd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君、林</w:t>
            </w:r>
            <w:r w:rsidR="000D3ACD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鋐</w:t>
            </w:r>
            <w:proofErr w:type="gramEnd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君、林</w:t>
            </w:r>
            <w:r w:rsidR="000D3ACD">
              <w:rPr>
                <w:rFonts w:ascii="標楷體" w:eastAsia="標楷體" w:hAnsi="標楷體" w:hint="eastAsia"/>
                <w:sz w:val="32"/>
                <w:szCs w:val="32"/>
              </w:rPr>
              <w:t>O</w:t>
            </w:r>
            <w:proofErr w:type="gramStart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賢君聯合</w:t>
            </w:r>
            <w:proofErr w:type="gramEnd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捐贈復康</w:t>
            </w:r>
            <w:proofErr w:type="gramStart"/>
            <w:r w:rsidRPr="00AA0164">
              <w:rPr>
                <w:rFonts w:ascii="標楷體" w:eastAsia="標楷體" w:hAnsi="標楷體" w:hint="eastAsia"/>
                <w:sz w:val="32"/>
                <w:szCs w:val="32"/>
              </w:rPr>
              <w:t>巴士乙輛</w:t>
            </w:r>
            <w:proofErr w:type="gramEnd"/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CB192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450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7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8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 w:rsidP="00891F0F">
            <w:pPr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身心障礙者交通接送服務</w:t>
            </w:r>
          </w:p>
        </w:tc>
        <w:tc>
          <w:tcPr>
            <w:tcW w:w="151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706D6">
              <w:rPr>
                <w:rFonts w:ascii="標楷體" w:eastAsia="標楷體" w:hAnsi="標楷體" w:hint="eastAsia"/>
                <w:sz w:val="26"/>
                <w:szCs w:val="26"/>
              </w:rPr>
              <w:t>符合</w:t>
            </w:r>
          </w:p>
        </w:tc>
      </w:tr>
      <w:tr w:rsidR="000408F2" w:rsidRPr="007706D6" w:rsidTr="0015728F">
        <w:trPr>
          <w:trHeight w:val="978"/>
          <w:jc w:val="center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 w:hint="eastAsia"/>
                <w:sz w:val="28"/>
                <w:szCs w:val="28"/>
              </w:rPr>
              <w:t>其他相關稅捐</w:t>
            </w: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DE1E7F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CB1921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7706D6">
              <w:rPr>
                <w:rFonts w:ascii="標楷體" w:eastAsia="標楷體" w:hAnsi="標楷體"/>
                <w:sz w:val="28"/>
                <w:szCs w:val="28"/>
              </w:rPr>
              <w:t>312</w:t>
            </w:r>
            <w:r w:rsidR="00072E9D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7706D6">
              <w:rPr>
                <w:rFonts w:ascii="標楷體" w:eastAsia="標楷體" w:hAnsi="標楷體"/>
                <w:sz w:val="28"/>
                <w:szCs w:val="28"/>
              </w:rPr>
              <w:t>445</w:t>
            </w:r>
          </w:p>
        </w:tc>
        <w:tc>
          <w:tcPr>
            <w:tcW w:w="7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8F2" w:rsidRPr="007706D6" w:rsidRDefault="000408F2" w:rsidP="00891F0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08F2" w:rsidRPr="007706D6" w:rsidRDefault="000408F2" w:rsidP="00891F0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408F2" w:rsidRPr="007706D6" w:rsidTr="004B2F9B">
        <w:trPr>
          <w:trHeight w:val="540"/>
          <w:jc w:val="center"/>
        </w:trPr>
        <w:tc>
          <w:tcPr>
            <w:tcW w:w="1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EB012F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8F2" w:rsidRPr="007706D6" w:rsidRDefault="000408F2" w:rsidP="009B42B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706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BB7A3C" w:rsidRPr="007706D6" w:rsidRDefault="00BB7A3C">
      <w:pPr>
        <w:rPr>
          <w:rFonts w:ascii="標楷體" w:eastAsia="標楷體" w:hAnsi="標楷體"/>
        </w:rPr>
      </w:pPr>
    </w:p>
    <w:sectPr w:rsidR="00BB7A3C" w:rsidRPr="007706D6" w:rsidSect="009B42B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40D" w:rsidRDefault="0066740D" w:rsidP="009124D0">
      <w:r>
        <w:separator/>
      </w:r>
    </w:p>
  </w:endnote>
  <w:endnote w:type="continuationSeparator" w:id="0">
    <w:p w:rsidR="0066740D" w:rsidRDefault="0066740D" w:rsidP="0091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40D" w:rsidRDefault="0066740D" w:rsidP="009124D0">
      <w:r>
        <w:separator/>
      </w:r>
    </w:p>
  </w:footnote>
  <w:footnote w:type="continuationSeparator" w:id="0">
    <w:p w:rsidR="0066740D" w:rsidRDefault="0066740D" w:rsidP="0091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42B7"/>
    <w:rsid w:val="00033055"/>
    <w:rsid w:val="000408F2"/>
    <w:rsid w:val="00072E9D"/>
    <w:rsid w:val="000B59D3"/>
    <w:rsid w:val="000D3ACD"/>
    <w:rsid w:val="000E6B0C"/>
    <w:rsid w:val="000F6179"/>
    <w:rsid w:val="001034DD"/>
    <w:rsid w:val="00123094"/>
    <w:rsid w:val="00147E8D"/>
    <w:rsid w:val="0015728F"/>
    <w:rsid w:val="00162AF8"/>
    <w:rsid w:val="00170328"/>
    <w:rsid w:val="001A2982"/>
    <w:rsid w:val="001D5D30"/>
    <w:rsid w:val="001F459D"/>
    <w:rsid w:val="00202C55"/>
    <w:rsid w:val="00225C95"/>
    <w:rsid w:val="002601DA"/>
    <w:rsid w:val="00276266"/>
    <w:rsid w:val="00287E07"/>
    <w:rsid w:val="002A5D31"/>
    <w:rsid w:val="002B25DE"/>
    <w:rsid w:val="002B3122"/>
    <w:rsid w:val="00313A89"/>
    <w:rsid w:val="00322E86"/>
    <w:rsid w:val="003248DF"/>
    <w:rsid w:val="00354886"/>
    <w:rsid w:val="00374B04"/>
    <w:rsid w:val="003C394A"/>
    <w:rsid w:val="003D46F0"/>
    <w:rsid w:val="003E19C1"/>
    <w:rsid w:val="003E3DA4"/>
    <w:rsid w:val="004130EC"/>
    <w:rsid w:val="00432FB7"/>
    <w:rsid w:val="00436590"/>
    <w:rsid w:val="00445550"/>
    <w:rsid w:val="004A3AB2"/>
    <w:rsid w:val="004B2F9B"/>
    <w:rsid w:val="004C0D3E"/>
    <w:rsid w:val="004C3669"/>
    <w:rsid w:val="00503D23"/>
    <w:rsid w:val="00532119"/>
    <w:rsid w:val="005D23BC"/>
    <w:rsid w:val="005F7535"/>
    <w:rsid w:val="006119B5"/>
    <w:rsid w:val="00631B56"/>
    <w:rsid w:val="00632BFB"/>
    <w:rsid w:val="00662791"/>
    <w:rsid w:val="0066740D"/>
    <w:rsid w:val="006A074C"/>
    <w:rsid w:val="00711975"/>
    <w:rsid w:val="00722861"/>
    <w:rsid w:val="00737FD6"/>
    <w:rsid w:val="00752FAD"/>
    <w:rsid w:val="007616A9"/>
    <w:rsid w:val="007706D6"/>
    <w:rsid w:val="007B1DDD"/>
    <w:rsid w:val="007B2E12"/>
    <w:rsid w:val="007C7E75"/>
    <w:rsid w:val="007D1A7D"/>
    <w:rsid w:val="007E4EEC"/>
    <w:rsid w:val="007E5D8E"/>
    <w:rsid w:val="007F257B"/>
    <w:rsid w:val="0083420C"/>
    <w:rsid w:val="008A7AA7"/>
    <w:rsid w:val="00901B15"/>
    <w:rsid w:val="00907738"/>
    <w:rsid w:val="009124D0"/>
    <w:rsid w:val="00913961"/>
    <w:rsid w:val="00923AD9"/>
    <w:rsid w:val="009245CB"/>
    <w:rsid w:val="0094410B"/>
    <w:rsid w:val="0094745F"/>
    <w:rsid w:val="00985770"/>
    <w:rsid w:val="009B42B7"/>
    <w:rsid w:val="009B473C"/>
    <w:rsid w:val="00A77AF6"/>
    <w:rsid w:val="00AB3E62"/>
    <w:rsid w:val="00AB63EE"/>
    <w:rsid w:val="00AC3898"/>
    <w:rsid w:val="00AE7D38"/>
    <w:rsid w:val="00B42DF0"/>
    <w:rsid w:val="00B5471B"/>
    <w:rsid w:val="00BA61CD"/>
    <w:rsid w:val="00BB7854"/>
    <w:rsid w:val="00BB7A3C"/>
    <w:rsid w:val="00BC3120"/>
    <w:rsid w:val="00BD47B4"/>
    <w:rsid w:val="00C12A7D"/>
    <w:rsid w:val="00C557AE"/>
    <w:rsid w:val="00CB1921"/>
    <w:rsid w:val="00D004DA"/>
    <w:rsid w:val="00D17275"/>
    <w:rsid w:val="00D227B3"/>
    <w:rsid w:val="00D747BE"/>
    <w:rsid w:val="00DA0322"/>
    <w:rsid w:val="00DA21C0"/>
    <w:rsid w:val="00DC095B"/>
    <w:rsid w:val="00DE1E7F"/>
    <w:rsid w:val="00E14045"/>
    <w:rsid w:val="00E521EB"/>
    <w:rsid w:val="00E8353F"/>
    <w:rsid w:val="00EB012F"/>
    <w:rsid w:val="00EC2F03"/>
    <w:rsid w:val="00EE286C"/>
    <w:rsid w:val="00EE5B27"/>
    <w:rsid w:val="00F145C7"/>
    <w:rsid w:val="00F3554C"/>
    <w:rsid w:val="00F53E55"/>
    <w:rsid w:val="00FD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24D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124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124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2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217</Words>
  <Characters>1237</Characters>
  <Application>Microsoft Office Word</Application>
  <DocSecurity>0</DocSecurity>
  <Lines>10</Lines>
  <Paragraphs>2</Paragraphs>
  <ScaleCrop>false</ScaleCrop>
  <Company>Acer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81</cp:revision>
  <cp:lastPrinted>2014-01-02T07:26:00Z</cp:lastPrinted>
  <dcterms:created xsi:type="dcterms:W3CDTF">2013-05-29T02:47:00Z</dcterms:created>
  <dcterms:modified xsi:type="dcterms:W3CDTF">2014-07-08T02:26:00Z</dcterms:modified>
</cp:coreProperties>
</file>