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A" w:rsidRDefault="00E8634A">
      <w:r>
        <w:rPr>
          <w:rFonts w:hint="eastAsia"/>
        </w:rPr>
        <w:t>執行狀況</w:t>
      </w:r>
      <w:r>
        <w:rPr>
          <w:rFonts w:hint="eastAsia"/>
        </w:rPr>
        <w:t>:</w:t>
      </w:r>
    </w:p>
    <w:p w:rsidR="00772311" w:rsidRDefault="00E22C3C" w:rsidP="00772311">
      <w:r>
        <w:rPr>
          <w:rFonts w:hint="eastAsia"/>
        </w:rPr>
        <w:t xml:space="preserve">  </w:t>
      </w:r>
      <w:proofErr w:type="gramStart"/>
      <w:r w:rsidR="00772311">
        <w:rPr>
          <w:rFonts w:hint="eastAsia"/>
        </w:rPr>
        <w:t>105</w:t>
      </w:r>
      <w:proofErr w:type="gramEnd"/>
      <w:r w:rsidR="00772311">
        <w:rPr>
          <w:rFonts w:hint="eastAsia"/>
        </w:rPr>
        <w:t>年度</w:t>
      </w:r>
    </w:p>
    <w:p w:rsidR="00772311" w:rsidRDefault="00772311" w:rsidP="00772311">
      <w:r>
        <w:rPr>
          <w:rFonts w:hint="eastAsia"/>
        </w:rPr>
        <w:t xml:space="preserve">     </w:t>
      </w:r>
      <w:r>
        <w:rPr>
          <w:rFonts w:hint="eastAsia"/>
        </w:rPr>
        <w:t>慰問金補助</w:t>
      </w:r>
      <w:r>
        <w:rPr>
          <w:rFonts w:hint="eastAsia"/>
        </w:rPr>
        <w:t>3,450</w:t>
      </w:r>
      <w:r>
        <w:rPr>
          <w:rFonts w:hint="eastAsia"/>
        </w:rPr>
        <w:t>人</w:t>
      </w:r>
      <w:r>
        <w:rPr>
          <w:rFonts w:hint="eastAsia"/>
        </w:rPr>
        <w:t>(41,394</w:t>
      </w:r>
      <w:r>
        <w:rPr>
          <w:rFonts w:hint="eastAsia"/>
        </w:rPr>
        <w:t>人次</w:t>
      </w:r>
      <w:r>
        <w:rPr>
          <w:rFonts w:hint="eastAsia"/>
        </w:rPr>
        <w:t>)</w:t>
      </w:r>
      <w:r>
        <w:rPr>
          <w:rFonts w:hint="eastAsia"/>
        </w:rPr>
        <w:t>，計</w:t>
      </w:r>
      <w:r>
        <w:rPr>
          <w:rFonts w:hint="eastAsia"/>
        </w:rPr>
        <w:t>75,088,716</w:t>
      </w:r>
      <w:r>
        <w:rPr>
          <w:rFonts w:hint="eastAsia"/>
        </w:rPr>
        <w:t>元。</w:t>
      </w:r>
    </w:p>
    <w:p w:rsidR="00FD78A9" w:rsidRDefault="00772311" w:rsidP="00FD78A9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    </w:t>
      </w:r>
      <w:r w:rsidRPr="00772311">
        <w:rPr>
          <w:rFonts w:asciiTheme="majorEastAsia" w:eastAsiaTheme="majorEastAsia" w:hAnsiTheme="majorEastAsia" w:cs="新細明體" w:hint="eastAsia"/>
          <w:color w:val="000000"/>
          <w:kern w:val="0"/>
        </w:rPr>
        <w:t>高濃度以上者慰問金</w:t>
      </w:r>
      <w:r w:rsidR="00FD78A9">
        <w:rPr>
          <w:rFonts w:asciiTheme="majorEastAsia" w:eastAsiaTheme="majorEastAsia" w:hAnsiTheme="majorEastAsia" w:cs="新細明體" w:hint="eastAsia"/>
          <w:color w:val="000000"/>
          <w:kern w:val="0"/>
        </w:rPr>
        <w:t>154人(1,847人次)，計</w:t>
      </w:r>
      <w:r w:rsidR="00FD78A9" w:rsidRPr="00FD78A9">
        <w:rPr>
          <w:rFonts w:asciiTheme="majorEastAsia" w:eastAsiaTheme="majorEastAsia" w:hAnsiTheme="majorEastAsia" w:hint="eastAsia"/>
          <w:color w:val="000000"/>
        </w:rPr>
        <w:t>5,541,000</w:t>
      </w:r>
      <w:r w:rsidR="00FD78A9">
        <w:rPr>
          <w:rFonts w:asciiTheme="majorEastAsia" w:eastAsiaTheme="majorEastAsia" w:hAnsiTheme="majorEastAsia" w:hint="eastAsia"/>
          <w:color w:val="000000"/>
        </w:rPr>
        <w:t>元。</w:t>
      </w:r>
    </w:p>
    <w:p w:rsidR="00FD78A9" w:rsidRDefault="00FD78A9" w:rsidP="00FD78A9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     </w:t>
      </w:r>
      <w:r w:rsidRPr="00FD78A9">
        <w:rPr>
          <w:rFonts w:asciiTheme="majorEastAsia" w:eastAsiaTheme="majorEastAsia" w:hAnsiTheme="majorEastAsia" w:hint="eastAsia"/>
          <w:color w:val="000000"/>
        </w:rPr>
        <w:t>高濃度以上者身心障礙或重大傷病救助金</w:t>
      </w:r>
      <w:r>
        <w:rPr>
          <w:rFonts w:asciiTheme="majorEastAsia" w:eastAsiaTheme="majorEastAsia" w:hAnsiTheme="majorEastAsia" w:hint="eastAsia"/>
          <w:color w:val="000000"/>
        </w:rPr>
        <w:t>99人(1183人次)，計</w:t>
      </w:r>
      <w:r w:rsidRPr="00FD78A9">
        <w:rPr>
          <w:rFonts w:asciiTheme="majorEastAsia" w:eastAsiaTheme="majorEastAsia" w:hAnsiTheme="majorEastAsia" w:hint="eastAsia"/>
          <w:color w:val="000000"/>
        </w:rPr>
        <w:t>20,446,080</w:t>
      </w:r>
      <w:r>
        <w:rPr>
          <w:rFonts w:asciiTheme="majorEastAsia" w:eastAsiaTheme="majorEastAsia" w:hAnsiTheme="majorEastAsia" w:hint="eastAsia"/>
          <w:color w:val="000000"/>
        </w:rPr>
        <w:t>元。</w:t>
      </w:r>
    </w:p>
    <w:p w:rsidR="00FD78A9" w:rsidRDefault="00FD78A9" w:rsidP="00FD78A9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     </w:t>
      </w:r>
      <w:r w:rsidRPr="00FD78A9">
        <w:rPr>
          <w:rFonts w:asciiTheme="majorEastAsia" w:eastAsiaTheme="majorEastAsia" w:hAnsiTheme="majorEastAsia" w:hint="eastAsia"/>
          <w:color w:val="000000"/>
        </w:rPr>
        <w:t>高濃度以上者死亡慰問金</w:t>
      </w:r>
      <w:r>
        <w:rPr>
          <w:rFonts w:asciiTheme="majorEastAsia" w:eastAsiaTheme="majorEastAsia" w:hAnsiTheme="majorEastAsia" w:hint="eastAsia"/>
          <w:color w:val="000000"/>
        </w:rPr>
        <w:t>8人，計</w:t>
      </w:r>
      <w:r w:rsidRPr="00FD78A9">
        <w:rPr>
          <w:rFonts w:asciiTheme="majorEastAsia" w:eastAsiaTheme="majorEastAsia" w:hAnsiTheme="majorEastAsia" w:hint="eastAsia"/>
          <w:color w:val="000000"/>
        </w:rPr>
        <w:t>1,600,000</w:t>
      </w:r>
      <w:r>
        <w:rPr>
          <w:rFonts w:asciiTheme="majorEastAsia" w:eastAsiaTheme="majorEastAsia" w:hAnsiTheme="majorEastAsia" w:hint="eastAsia"/>
          <w:color w:val="000000"/>
        </w:rPr>
        <w:t>元。</w:t>
      </w:r>
    </w:p>
    <w:p w:rsidR="00B6412E" w:rsidRDefault="00FD78A9" w:rsidP="00FD78A9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     </w:t>
      </w:r>
      <w:proofErr w:type="gramStart"/>
      <w:r w:rsidRPr="00FD78A9">
        <w:rPr>
          <w:rFonts w:asciiTheme="majorEastAsia" w:eastAsiaTheme="majorEastAsia" w:hAnsiTheme="majorEastAsia" w:hint="eastAsia"/>
          <w:color w:val="000000"/>
        </w:rPr>
        <w:t>舊台鹼安順</w:t>
      </w:r>
      <w:proofErr w:type="gramEnd"/>
      <w:r w:rsidRPr="00FD78A9">
        <w:rPr>
          <w:rFonts w:asciiTheme="majorEastAsia" w:eastAsiaTheme="majorEastAsia" w:hAnsiTheme="majorEastAsia" w:hint="eastAsia"/>
          <w:color w:val="000000"/>
        </w:rPr>
        <w:t>廠(訴求補助會)員工慰問金</w:t>
      </w:r>
      <w:r>
        <w:rPr>
          <w:rFonts w:asciiTheme="majorEastAsia" w:eastAsiaTheme="majorEastAsia" w:hAnsiTheme="majorEastAsia" w:hint="eastAsia"/>
          <w:color w:val="000000"/>
        </w:rPr>
        <w:t>124人(1,491人次)，計</w:t>
      </w:r>
      <w:r w:rsidRPr="00FD78A9">
        <w:rPr>
          <w:rFonts w:asciiTheme="majorEastAsia" w:eastAsiaTheme="majorEastAsia" w:hAnsiTheme="majorEastAsia" w:hint="eastAsia"/>
          <w:color w:val="000000"/>
        </w:rPr>
        <w:t>2,704,674</w:t>
      </w:r>
      <w:r>
        <w:rPr>
          <w:rFonts w:asciiTheme="majorEastAsia" w:eastAsiaTheme="majorEastAsia" w:hAnsiTheme="majorEastAsia" w:hint="eastAsia"/>
          <w:color w:val="000000"/>
        </w:rPr>
        <w:t>元。</w:t>
      </w:r>
    </w:p>
    <w:p w:rsidR="00FD78A9" w:rsidRDefault="00FD78A9" w:rsidP="00FD78A9">
      <w:pPr>
        <w:rPr>
          <w:rFonts w:asciiTheme="majorEastAsia" w:eastAsiaTheme="majorEastAsia" w:hAnsiTheme="majorEastAsia"/>
          <w:color w:val="000000"/>
        </w:rPr>
      </w:pPr>
    </w:p>
    <w:p w:rsidR="00FD78A9" w:rsidRPr="00FD78A9" w:rsidRDefault="00FD78A9" w:rsidP="00FD78A9">
      <w:pPr>
        <w:rPr>
          <w:rFonts w:asciiTheme="majorEastAsia" w:eastAsiaTheme="majorEastAsia" w:hAnsiTheme="majorEastAsia"/>
          <w:color w:val="000000"/>
        </w:rPr>
      </w:pPr>
    </w:p>
    <w:p w:rsidR="00FD78A9" w:rsidRPr="00FD78A9" w:rsidRDefault="00FD78A9" w:rsidP="00FD78A9">
      <w:pPr>
        <w:rPr>
          <w:rFonts w:asciiTheme="majorEastAsia" w:eastAsiaTheme="majorEastAsia" w:hAnsiTheme="majorEastAsia"/>
          <w:color w:val="000000"/>
        </w:rPr>
      </w:pPr>
    </w:p>
    <w:p w:rsidR="00FD78A9" w:rsidRPr="00FD78A9" w:rsidRDefault="00FD78A9" w:rsidP="00FD78A9">
      <w:pPr>
        <w:rPr>
          <w:rFonts w:asciiTheme="majorEastAsia" w:eastAsiaTheme="majorEastAsia" w:hAnsiTheme="majorEastAsia"/>
          <w:color w:val="000000"/>
        </w:rPr>
      </w:pPr>
      <w:r w:rsidRPr="00FD78A9">
        <w:rPr>
          <w:rFonts w:asciiTheme="majorEastAsia" w:eastAsiaTheme="majorEastAsia" w:hAnsiTheme="majorEastAsia" w:hint="eastAsia"/>
          <w:color w:val="000000"/>
        </w:rPr>
        <w:t xml:space="preserve"> </w:t>
      </w:r>
    </w:p>
    <w:p w:rsidR="00FD78A9" w:rsidRPr="00FD78A9" w:rsidRDefault="00FD78A9" w:rsidP="00FD78A9">
      <w:pPr>
        <w:rPr>
          <w:rFonts w:asciiTheme="majorEastAsia" w:eastAsiaTheme="majorEastAsia" w:hAnsiTheme="majorEastAsia"/>
          <w:color w:val="000000"/>
        </w:rPr>
      </w:pPr>
    </w:p>
    <w:p w:rsidR="00FD78A9" w:rsidRPr="00FD78A9" w:rsidRDefault="00FD78A9" w:rsidP="00FD78A9">
      <w:pPr>
        <w:rPr>
          <w:rFonts w:asciiTheme="majorEastAsia" w:eastAsiaTheme="majorEastAsia" w:hAnsiTheme="majorEastAsia"/>
          <w:color w:val="000000"/>
        </w:rPr>
      </w:pPr>
      <w:r w:rsidRPr="00FD78A9">
        <w:rPr>
          <w:rFonts w:asciiTheme="majorEastAsia" w:eastAsiaTheme="majorEastAsia" w:hAnsiTheme="majorEastAsia" w:hint="eastAsia"/>
          <w:color w:val="000000"/>
        </w:rPr>
        <w:t xml:space="preserve"> </w:t>
      </w:r>
    </w:p>
    <w:p w:rsidR="00772311" w:rsidRPr="00FD78A9" w:rsidRDefault="00772311" w:rsidP="00772311">
      <w:pPr>
        <w:rPr>
          <w:rFonts w:asciiTheme="majorEastAsia" w:eastAsiaTheme="majorEastAsia" w:hAnsiTheme="majorEastAsia"/>
        </w:rPr>
      </w:pPr>
    </w:p>
    <w:p w:rsidR="00772311" w:rsidRPr="00772311" w:rsidRDefault="00772311"/>
    <w:p w:rsidR="00E8634A" w:rsidRDefault="00E8634A"/>
    <w:p w:rsidR="00E8634A" w:rsidRPr="00E8634A" w:rsidRDefault="00E8634A"/>
    <w:sectPr w:rsidR="00E8634A" w:rsidRPr="00E8634A" w:rsidSect="00FD78A9">
      <w:pgSz w:w="11906" w:h="16838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EC" w:rsidRDefault="00F91CEC" w:rsidP="00E8634A">
      <w:pPr>
        <w:spacing w:line="240" w:lineRule="auto"/>
      </w:pPr>
      <w:r>
        <w:separator/>
      </w:r>
    </w:p>
  </w:endnote>
  <w:endnote w:type="continuationSeparator" w:id="0">
    <w:p w:rsidR="00F91CEC" w:rsidRDefault="00F91CEC" w:rsidP="00E86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EC" w:rsidRDefault="00F91CEC" w:rsidP="00E8634A">
      <w:pPr>
        <w:spacing w:line="240" w:lineRule="auto"/>
      </w:pPr>
      <w:r>
        <w:separator/>
      </w:r>
    </w:p>
  </w:footnote>
  <w:footnote w:type="continuationSeparator" w:id="0">
    <w:p w:rsidR="00F91CEC" w:rsidRDefault="00F91CEC" w:rsidP="00E863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34A"/>
    <w:rsid w:val="00772311"/>
    <w:rsid w:val="00A15D86"/>
    <w:rsid w:val="00B6412E"/>
    <w:rsid w:val="00D12027"/>
    <w:rsid w:val="00DF4C82"/>
    <w:rsid w:val="00E22C3C"/>
    <w:rsid w:val="00E8634A"/>
    <w:rsid w:val="00F4298C"/>
    <w:rsid w:val="00F87FDE"/>
    <w:rsid w:val="00F91CEC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63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6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634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72311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620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1880869">
              <w:marLeft w:val="0"/>
              <w:marRight w:val="0"/>
              <w:marTop w:val="0"/>
              <w:marBottom w:val="0"/>
              <w:divBdr>
                <w:top w:val="single" w:sz="2" w:space="15" w:color="FF0000"/>
                <w:left w:val="single" w:sz="2" w:space="0" w:color="FF0000"/>
                <w:bottom w:val="single" w:sz="2" w:space="15" w:color="FF0000"/>
                <w:right w:val="single" w:sz="2" w:space="0" w:color="FF0000"/>
              </w:divBdr>
              <w:divsChild>
                <w:div w:id="1296258630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19212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0148826">
              <w:marLeft w:val="0"/>
              <w:marRight w:val="0"/>
              <w:marTop w:val="0"/>
              <w:marBottom w:val="0"/>
              <w:divBdr>
                <w:top w:val="single" w:sz="2" w:space="15" w:color="FF0000"/>
                <w:left w:val="single" w:sz="2" w:space="0" w:color="FF0000"/>
                <w:bottom w:val="single" w:sz="2" w:space="15" w:color="FF0000"/>
                <w:right w:val="single" w:sz="2" w:space="0" w:color="FF0000"/>
              </w:divBdr>
              <w:divsChild>
                <w:div w:id="1068262455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13038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7554-AE0C-4300-AC46-938587DC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2017-09-04T09:28:00Z</dcterms:created>
  <dcterms:modified xsi:type="dcterms:W3CDTF">2017-09-04T09:30:00Z</dcterms:modified>
</cp:coreProperties>
</file>