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52841" w14:textId="17A0B4AA" w:rsidR="005E0FE6" w:rsidRPr="003B6749" w:rsidRDefault="005E0FE6" w:rsidP="005E0FE6">
      <w:pPr>
        <w:kinsoku w:val="0"/>
        <w:overflowPunct w:val="0"/>
        <w:autoSpaceDE w:val="0"/>
        <w:autoSpaceDN w:val="0"/>
        <w:spacing w:line="420" w:lineRule="exact"/>
        <w:jc w:val="center"/>
        <w:rPr>
          <w:rFonts w:ascii="標楷體" w:eastAsia="標楷體" w:hAnsi="標楷體"/>
          <w:b/>
          <w:sz w:val="40"/>
          <w:szCs w:val="40"/>
        </w:rPr>
      </w:pPr>
      <w:proofErr w:type="gramStart"/>
      <w:r w:rsidRPr="003B6749">
        <w:rPr>
          <w:rFonts w:ascii="標楷體" w:eastAsia="標楷體" w:hAnsi="標楷體" w:hint="eastAsia"/>
          <w:b/>
          <w:sz w:val="40"/>
          <w:szCs w:val="40"/>
        </w:rPr>
        <w:t>臺</w:t>
      </w:r>
      <w:proofErr w:type="gramEnd"/>
      <w:r w:rsidRPr="003B6749">
        <w:rPr>
          <w:rFonts w:ascii="標楷體" w:eastAsia="標楷體" w:hAnsi="標楷體" w:hint="eastAsia"/>
          <w:b/>
          <w:sz w:val="40"/>
          <w:szCs w:val="40"/>
        </w:rPr>
        <w:t>南市政府辦理天然災害緊急搶救及復建工程作業要點修正總說明</w:t>
      </w:r>
    </w:p>
    <w:p w14:paraId="10362A52" w14:textId="4FBD7756" w:rsidR="005E0FE6" w:rsidRPr="003B6749" w:rsidRDefault="005E0FE6" w:rsidP="005E0FE6">
      <w:pPr>
        <w:kinsoku w:val="0"/>
        <w:overflowPunct w:val="0"/>
        <w:autoSpaceDE w:val="0"/>
        <w:autoSpaceDN w:val="0"/>
        <w:spacing w:line="420" w:lineRule="exact"/>
        <w:ind w:firstLineChars="200" w:firstLine="560"/>
        <w:rPr>
          <w:rFonts w:ascii="標楷體" w:eastAsia="標楷體" w:hAnsi="標楷體"/>
          <w:sz w:val="28"/>
          <w:szCs w:val="28"/>
        </w:rPr>
      </w:pPr>
      <w:r w:rsidRPr="003B6749">
        <w:rPr>
          <w:rFonts w:ascii="標楷體" w:eastAsia="標楷體" w:hAnsi="標楷體" w:hint="eastAsia"/>
          <w:sz w:val="28"/>
          <w:szCs w:val="28"/>
        </w:rPr>
        <w:t>為配合一百十年行政院主計總處就「中央對各級地方政府支用災害準備金審查原則」有關災</w:t>
      </w:r>
      <w:r w:rsidR="00DA535B" w:rsidRPr="003B6749">
        <w:rPr>
          <w:rFonts w:ascii="標楷體" w:eastAsia="標楷體" w:hAnsi="標楷體" w:hint="eastAsia"/>
          <w:sz w:val="28"/>
          <w:szCs w:val="28"/>
        </w:rPr>
        <w:t>害</w:t>
      </w:r>
      <w:r w:rsidRPr="003B6749">
        <w:rPr>
          <w:rFonts w:ascii="標楷體" w:eastAsia="標楷體" w:hAnsi="標楷體" w:hint="eastAsia"/>
          <w:sz w:val="28"/>
          <w:szCs w:val="28"/>
        </w:rPr>
        <w:t>準</w:t>
      </w:r>
      <w:r w:rsidR="00DA535B" w:rsidRPr="003B6749">
        <w:rPr>
          <w:rFonts w:ascii="標楷體" w:eastAsia="標楷體" w:hAnsi="標楷體" w:hint="eastAsia"/>
          <w:sz w:val="28"/>
          <w:szCs w:val="28"/>
        </w:rPr>
        <w:t>備</w:t>
      </w:r>
      <w:r w:rsidRPr="003B6749">
        <w:rPr>
          <w:rFonts w:ascii="標楷體" w:eastAsia="標楷體" w:hAnsi="標楷體" w:hint="eastAsia"/>
          <w:sz w:val="28"/>
          <w:szCs w:val="28"/>
        </w:rPr>
        <w:t>金核銷送審作業規定之修正，符合實務</w:t>
      </w:r>
      <w:r w:rsidR="000865A4" w:rsidRPr="003B6749">
        <w:rPr>
          <w:rFonts w:ascii="標楷體" w:eastAsia="標楷體" w:hAnsi="標楷體" w:hint="eastAsia"/>
          <w:sz w:val="28"/>
          <w:szCs w:val="28"/>
        </w:rPr>
        <w:t>執行業務</w:t>
      </w:r>
      <w:r w:rsidRPr="003B6749">
        <w:rPr>
          <w:rFonts w:ascii="標楷體" w:eastAsia="標楷體" w:hAnsi="標楷體" w:hint="eastAsia"/>
          <w:sz w:val="28"/>
          <w:szCs w:val="28"/>
        </w:rPr>
        <w:t>需求使辦理緊急搶修及復建工程人員獎勵更具彈性</w:t>
      </w:r>
      <w:r w:rsidR="009A26F0" w:rsidRPr="003B6749">
        <w:rPr>
          <w:rFonts w:ascii="標楷體" w:eastAsia="標楷體" w:hAnsi="標楷體" w:hint="eastAsia"/>
          <w:sz w:val="28"/>
          <w:szCs w:val="28"/>
        </w:rPr>
        <w:t>及修正現行規定文義未</w:t>
      </w:r>
      <w:proofErr w:type="gramStart"/>
      <w:r w:rsidR="009A26F0" w:rsidRPr="003B6749">
        <w:rPr>
          <w:rFonts w:ascii="標楷體" w:eastAsia="標楷體" w:hAnsi="標楷體" w:hint="eastAsia"/>
          <w:sz w:val="28"/>
          <w:szCs w:val="28"/>
        </w:rPr>
        <w:t>臻</w:t>
      </w:r>
      <w:proofErr w:type="gramEnd"/>
      <w:r w:rsidR="009A26F0" w:rsidRPr="003B6749">
        <w:rPr>
          <w:rFonts w:ascii="標楷體" w:eastAsia="標楷體" w:hAnsi="標楷體" w:hint="eastAsia"/>
          <w:sz w:val="28"/>
          <w:szCs w:val="28"/>
        </w:rPr>
        <w:t>明確之處</w:t>
      </w:r>
      <w:r w:rsidRPr="003B6749">
        <w:rPr>
          <w:rFonts w:ascii="標楷體" w:eastAsia="標楷體" w:hAnsi="標楷體" w:hint="eastAsia"/>
          <w:sz w:val="28"/>
          <w:szCs w:val="28"/>
        </w:rPr>
        <w:t>，</w:t>
      </w:r>
      <w:proofErr w:type="gramStart"/>
      <w:r w:rsidRPr="003B6749">
        <w:rPr>
          <w:rFonts w:ascii="標楷體" w:eastAsia="標楷體" w:hAnsi="標楷體" w:hint="eastAsia"/>
          <w:sz w:val="28"/>
          <w:szCs w:val="28"/>
        </w:rPr>
        <w:t>爰</w:t>
      </w:r>
      <w:proofErr w:type="gramEnd"/>
      <w:r w:rsidRPr="003B6749">
        <w:rPr>
          <w:rFonts w:ascii="標楷體" w:eastAsia="標楷體" w:hAnsi="標楷體" w:hint="eastAsia"/>
          <w:sz w:val="28"/>
          <w:szCs w:val="28"/>
        </w:rPr>
        <w:t xml:space="preserve">擬具本要點修正草案，修正要點如下： </w:t>
      </w:r>
    </w:p>
    <w:p w14:paraId="09024410" w14:textId="32CE3434" w:rsidR="005E0FE6" w:rsidRPr="003B6749" w:rsidRDefault="00DA69F1" w:rsidP="00DA69F1">
      <w:pPr>
        <w:kinsoku w:val="0"/>
        <w:overflowPunct w:val="0"/>
        <w:autoSpaceDE w:val="0"/>
        <w:autoSpaceDN w:val="0"/>
        <w:spacing w:line="420" w:lineRule="exact"/>
        <w:ind w:left="560" w:hangingChars="200" w:hanging="560"/>
        <w:rPr>
          <w:rFonts w:ascii="標楷體" w:eastAsia="標楷體" w:hAnsi="標楷體"/>
          <w:sz w:val="28"/>
          <w:szCs w:val="28"/>
        </w:rPr>
      </w:pPr>
      <w:r w:rsidRPr="003B6749">
        <w:rPr>
          <w:rFonts w:ascii="標楷體" w:eastAsia="標楷體" w:hAnsi="標楷體" w:hint="eastAsia"/>
          <w:sz w:val="28"/>
          <w:szCs w:val="28"/>
        </w:rPr>
        <w:t>一、</w:t>
      </w:r>
      <w:r w:rsidR="005E0FE6" w:rsidRPr="003B6749">
        <w:rPr>
          <w:rFonts w:ascii="標楷體" w:eastAsia="標楷體" w:hAnsi="標楷體" w:hint="eastAsia"/>
          <w:sz w:val="28"/>
          <w:szCs w:val="28"/>
        </w:rPr>
        <w:t>修</w:t>
      </w:r>
      <w:r w:rsidR="00C13F71" w:rsidRPr="003B6749">
        <w:rPr>
          <w:rFonts w:ascii="標楷體" w:eastAsia="標楷體" w:hAnsi="標楷體" w:hint="eastAsia"/>
          <w:sz w:val="28"/>
          <w:szCs w:val="28"/>
        </w:rPr>
        <w:t>正</w:t>
      </w:r>
      <w:r w:rsidR="005E0FE6" w:rsidRPr="003B6749">
        <w:rPr>
          <w:rFonts w:ascii="標楷體" w:eastAsia="標楷體" w:hAnsi="標楷體" w:hint="eastAsia"/>
          <w:sz w:val="28"/>
          <w:szCs w:val="28"/>
        </w:rPr>
        <w:t>附表二</w:t>
      </w:r>
      <w:r w:rsidR="007768C0" w:rsidRPr="003B6749">
        <w:rPr>
          <w:rFonts w:ascii="標楷體" w:eastAsia="標楷體" w:hAnsi="標楷體" w:hint="eastAsia"/>
          <w:sz w:val="28"/>
          <w:szCs w:val="28"/>
        </w:rPr>
        <w:t>記載項目</w:t>
      </w:r>
      <w:r w:rsidR="00C13F71" w:rsidRPr="003B6749">
        <w:rPr>
          <w:rFonts w:ascii="標楷體" w:eastAsia="標楷體" w:hAnsi="標楷體" w:hint="eastAsia"/>
          <w:sz w:val="28"/>
          <w:szCs w:val="28"/>
        </w:rPr>
        <w:t>及</w:t>
      </w:r>
      <w:r w:rsidR="005E0FE6" w:rsidRPr="003B6749">
        <w:rPr>
          <w:rFonts w:ascii="標楷體" w:eastAsia="標楷體" w:hAnsi="標楷體" w:hint="eastAsia"/>
          <w:sz w:val="28"/>
          <w:szCs w:val="28"/>
        </w:rPr>
        <w:t>第七款文字。(修正規定第四點</w:t>
      </w:r>
      <w:r w:rsidR="00836851" w:rsidRPr="003B6749">
        <w:rPr>
          <w:rFonts w:ascii="標楷體" w:eastAsia="標楷體" w:hAnsi="標楷體" w:hint="eastAsia"/>
          <w:sz w:val="28"/>
          <w:szCs w:val="28"/>
        </w:rPr>
        <w:t>及附表二</w:t>
      </w:r>
      <w:r w:rsidR="005E0FE6" w:rsidRPr="003B6749">
        <w:rPr>
          <w:rFonts w:ascii="標楷體" w:eastAsia="標楷體" w:hAnsi="標楷體" w:hint="eastAsia"/>
          <w:sz w:val="28"/>
          <w:szCs w:val="28"/>
        </w:rPr>
        <w:t>)</w:t>
      </w:r>
    </w:p>
    <w:p w14:paraId="36F9DD19" w14:textId="2BB5782C" w:rsidR="005E0FE6" w:rsidRPr="003B6749" w:rsidRDefault="00DA69F1" w:rsidP="00DA69F1">
      <w:pPr>
        <w:kinsoku w:val="0"/>
        <w:overflowPunct w:val="0"/>
        <w:autoSpaceDE w:val="0"/>
        <w:autoSpaceDN w:val="0"/>
        <w:spacing w:line="420" w:lineRule="exact"/>
        <w:ind w:left="560" w:hangingChars="200" w:hanging="560"/>
        <w:rPr>
          <w:rFonts w:ascii="標楷體" w:eastAsia="標楷體" w:hAnsi="標楷體"/>
          <w:sz w:val="28"/>
          <w:szCs w:val="28"/>
        </w:rPr>
      </w:pPr>
      <w:r w:rsidRPr="003B6749">
        <w:rPr>
          <w:rFonts w:ascii="標楷體" w:eastAsia="標楷體" w:hAnsi="標楷體" w:hint="eastAsia"/>
          <w:sz w:val="28"/>
          <w:szCs w:val="28"/>
        </w:rPr>
        <w:t>二、</w:t>
      </w:r>
      <w:r w:rsidR="005D7F1B" w:rsidRPr="003B6749">
        <w:rPr>
          <w:rFonts w:ascii="標楷體" w:eastAsia="標楷體" w:hAnsi="標楷體" w:hint="eastAsia"/>
          <w:sz w:val="28"/>
          <w:szCs w:val="28"/>
        </w:rPr>
        <w:t>酌</w:t>
      </w:r>
      <w:r w:rsidR="003A2A5F" w:rsidRPr="003B6749">
        <w:rPr>
          <w:rFonts w:ascii="標楷體" w:eastAsia="標楷體" w:hAnsi="標楷體" w:hint="eastAsia"/>
          <w:sz w:val="28"/>
          <w:szCs w:val="28"/>
        </w:rPr>
        <w:t>修</w:t>
      </w:r>
      <w:r w:rsidR="005E0FE6" w:rsidRPr="003B6749">
        <w:rPr>
          <w:rFonts w:ascii="標楷體" w:eastAsia="標楷體" w:hAnsi="標楷體" w:hint="eastAsia"/>
          <w:sz w:val="28"/>
          <w:szCs w:val="28"/>
        </w:rPr>
        <w:t>第一款文字。(修正規定第六點)</w:t>
      </w:r>
    </w:p>
    <w:p w14:paraId="2AA3E645" w14:textId="20CAC271" w:rsidR="00DA69F1" w:rsidRPr="003B6749" w:rsidRDefault="00DA69F1" w:rsidP="0038130A">
      <w:pPr>
        <w:kinsoku w:val="0"/>
        <w:overflowPunct w:val="0"/>
        <w:autoSpaceDE w:val="0"/>
        <w:autoSpaceDN w:val="0"/>
        <w:spacing w:line="420" w:lineRule="exact"/>
        <w:ind w:left="560" w:hangingChars="200" w:hanging="560"/>
        <w:rPr>
          <w:rFonts w:ascii="標楷體" w:eastAsia="標楷體" w:hAnsi="標楷體"/>
          <w:sz w:val="28"/>
          <w:szCs w:val="28"/>
        </w:rPr>
      </w:pPr>
      <w:r w:rsidRPr="003B6749">
        <w:rPr>
          <w:rFonts w:ascii="標楷體" w:eastAsia="標楷體" w:hAnsi="標楷體" w:hint="eastAsia"/>
          <w:sz w:val="28"/>
          <w:szCs w:val="28"/>
        </w:rPr>
        <w:t>三、</w:t>
      </w:r>
      <w:r w:rsidR="00B320E2" w:rsidRPr="003B6749">
        <w:rPr>
          <w:rFonts w:ascii="標楷體" w:eastAsia="標楷體" w:hAnsi="標楷體" w:hint="eastAsia"/>
          <w:sz w:val="28"/>
          <w:szCs w:val="28"/>
        </w:rPr>
        <w:t>刪除與「中央對各級地方政府重大天然災害救災經費處理辦法」第十五</w:t>
      </w:r>
      <w:r w:rsidR="009964E0" w:rsidRPr="003B6749">
        <w:rPr>
          <w:rFonts w:ascii="標楷體" w:eastAsia="標楷體" w:hAnsi="標楷體" w:hint="eastAsia"/>
          <w:sz w:val="28"/>
          <w:szCs w:val="28"/>
        </w:rPr>
        <w:t>條</w:t>
      </w:r>
      <w:r w:rsidR="00B320E2" w:rsidRPr="003B6749">
        <w:rPr>
          <w:rFonts w:ascii="標楷體" w:eastAsia="標楷體" w:hAnsi="標楷體" w:hint="eastAsia"/>
          <w:sz w:val="28"/>
          <w:szCs w:val="28"/>
        </w:rPr>
        <w:t>重複</w:t>
      </w:r>
      <w:r w:rsidR="005D7F1B" w:rsidRPr="003B6749">
        <w:rPr>
          <w:rFonts w:ascii="標楷體" w:eastAsia="標楷體" w:hAnsi="標楷體" w:hint="eastAsia"/>
          <w:sz w:val="28"/>
          <w:szCs w:val="28"/>
        </w:rPr>
        <w:t>規定</w:t>
      </w:r>
      <w:r w:rsidR="005E0FE6" w:rsidRPr="003B6749">
        <w:rPr>
          <w:rFonts w:ascii="標楷體" w:eastAsia="標楷體" w:hAnsi="標楷體" w:hint="eastAsia"/>
          <w:sz w:val="28"/>
          <w:szCs w:val="28"/>
        </w:rPr>
        <w:t>。(</w:t>
      </w:r>
      <w:r w:rsidRPr="003B6749">
        <w:rPr>
          <w:rFonts w:ascii="標楷體" w:eastAsia="標楷體" w:hAnsi="標楷體" w:hint="eastAsia"/>
          <w:sz w:val="28"/>
          <w:szCs w:val="28"/>
        </w:rPr>
        <w:t>刪除現行</w:t>
      </w:r>
      <w:r w:rsidR="005E0FE6" w:rsidRPr="003B6749">
        <w:rPr>
          <w:rFonts w:ascii="標楷體" w:eastAsia="標楷體" w:hAnsi="標楷體" w:hint="eastAsia"/>
          <w:sz w:val="28"/>
          <w:szCs w:val="28"/>
        </w:rPr>
        <w:t>規定第八點)</w:t>
      </w:r>
    </w:p>
    <w:p w14:paraId="6CC5A4E7" w14:textId="77777777" w:rsidR="00FE0020" w:rsidRPr="003B6749" w:rsidRDefault="0038130A" w:rsidP="00DA69F1">
      <w:pPr>
        <w:kinsoku w:val="0"/>
        <w:overflowPunct w:val="0"/>
        <w:autoSpaceDE w:val="0"/>
        <w:autoSpaceDN w:val="0"/>
        <w:spacing w:line="420" w:lineRule="exact"/>
        <w:ind w:left="560" w:hangingChars="200" w:hanging="560"/>
        <w:rPr>
          <w:rFonts w:ascii="標楷體" w:eastAsia="標楷體" w:hAnsi="標楷體"/>
          <w:sz w:val="28"/>
          <w:szCs w:val="28"/>
        </w:rPr>
      </w:pPr>
      <w:r w:rsidRPr="003B6749">
        <w:rPr>
          <w:rFonts w:ascii="標楷體" w:eastAsia="標楷體" w:hAnsi="標楷體" w:hint="eastAsia"/>
          <w:sz w:val="28"/>
          <w:szCs w:val="28"/>
        </w:rPr>
        <w:t>四</w:t>
      </w:r>
      <w:r w:rsidR="00FE0020" w:rsidRPr="003B6749">
        <w:rPr>
          <w:rFonts w:ascii="標楷體" w:eastAsia="標楷體" w:hAnsi="標楷體" w:hint="eastAsia"/>
          <w:sz w:val="28"/>
          <w:szCs w:val="28"/>
        </w:rPr>
        <w:t>、</w:t>
      </w:r>
      <w:r w:rsidRPr="003B6749">
        <w:rPr>
          <w:rFonts w:ascii="標楷體" w:eastAsia="標楷體" w:hAnsi="標楷體" w:hint="eastAsia"/>
          <w:sz w:val="28"/>
          <w:szCs w:val="28"/>
        </w:rPr>
        <w:t>刪除第二款中與</w:t>
      </w:r>
      <w:r w:rsidR="008E3424" w:rsidRPr="003B6749">
        <w:rPr>
          <w:rFonts w:ascii="標楷體" w:eastAsia="標楷體" w:hAnsi="標楷體" w:hint="eastAsia"/>
          <w:sz w:val="28"/>
          <w:szCs w:val="28"/>
        </w:rPr>
        <w:t>第四款</w:t>
      </w:r>
      <w:r w:rsidRPr="003B6749">
        <w:rPr>
          <w:rFonts w:ascii="標楷體" w:eastAsia="標楷體" w:hAnsi="標楷體" w:hint="eastAsia"/>
          <w:sz w:val="28"/>
          <w:szCs w:val="28"/>
        </w:rPr>
        <w:t>重複之</w:t>
      </w:r>
      <w:r w:rsidR="008E3424" w:rsidRPr="003B6749">
        <w:rPr>
          <w:rFonts w:ascii="標楷體" w:eastAsia="標楷體" w:hAnsi="標楷體" w:hint="eastAsia"/>
          <w:sz w:val="28"/>
          <w:szCs w:val="28"/>
        </w:rPr>
        <w:t>完工期限規定</w:t>
      </w:r>
      <w:r w:rsidR="002D3F23" w:rsidRPr="003B6749">
        <w:rPr>
          <w:rFonts w:ascii="標楷體" w:eastAsia="標楷體" w:hAnsi="標楷體"/>
          <w:sz w:val="28"/>
          <w:szCs w:val="28"/>
        </w:rPr>
        <w:t>(</w:t>
      </w:r>
      <w:r w:rsidR="002D3F23" w:rsidRPr="003B6749">
        <w:rPr>
          <w:rFonts w:ascii="標楷體" w:eastAsia="標楷體" w:hAnsi="標楷體" w:hint="eastAsia"/>
          <w:sz w:val="28"/>
          <w:szCs w:val="28"/>
        </w:rPr>
        <w:t>修正規定第八點</w:t>
      </w:r>
      <w:r w:rsidR="002D3F23" w:rsidRPr="003B6749">
        <w:rPr>
          <w:rFonts w:ascii="標楷體" w:eastAsia="標楷體" w:hAnsi="標楷體"/>
          <w:sz w:val="28"/>
          <w:szCs w:val="28"/>
        </w:rPr>
        <w:t>)</w:t>
      </w:r>
    </w:p>
    <w:p w14:paraId="755428D4" w14:textId="1F9BC9EC" w:rsidR="005E0FE6" w:rsidRPr="003B6749" w:rsidRDefault="0038130A" w:rsidP="00F529C3">
      <w:pPr>
        <w:kinsoku w:val="0"/>
        <w:overflowPunct w:val="0"/>
        <w:autoSpaceDE w:val="0"/>
        <w:autoSpaceDN w:val="0"/>
        <w:spacing w:line="420" w:lineRule="exact"/>
        <w:ind w:left="840" w:hangingChars="300" w:hanging="840"/>
        <w:rPr>
          <w:rFonts w:ascii="標楷體" w:eastAsia="標楷體" w:hAnsi="標楷體"/>
          <w:sz w:val="28"/>
          <w:szCs w:val="28"/>
        </w:rPr>
      </w:pPr>
      <w:r w:rsidRPr="003B6749">
        <w:rPr>
          <w:rFonts w:ascii="標楷體" w:eastAsia="標楷體" w:hAnsi="標楷體" w:hint="eastAsia"/>
          <w:sz w:val="28"/>
          <w:szCs w:val="28"/>
        </w:rPr>
        <w:t>五</w:t>
      </w:r>
      <w:r w:rsidR="00B320E2" w:rsidRPr="003B6749">
        <w:rPr>
          <w:rFonts w:ascii="標楷體" w:eastAsia="標楷體" w:hAnsi="標楷體" w:hint="eastAsia"/>
          <w:sz w:val="28"/>
          <w:szCs w:val="28"/>
        </w:rPr>
        <w:t>、</w:t>
      </w:r>
      <w:r w:rsidR="00FE0020" w:rsidRPr="003B6749">
        <w:rPr>
          <w:rFonts w:ascii="標楷體" w:eastAsia="標楷體" w:hAnsi="標楷體" w:hint="eastAsia"/>
          <w:sz w:val="28"/>
          <w:szCs w:val="28"/>
        </w:rPr>
        <w:t>復建工程</w:t>
      </w:r>
      <w:r w:rsidR="005E0FE6" w:rsidRPr="003B6749">
        <w:rPr>
          <w:rFonts w:ascii="標楷體" w:eastAsia="標楷體" w:hAnsi="標楷體" w:hint="eastAsia"/>
          <w:sz w:val="28"/>
          <w:szCs w:val="28"/>
        </w:rPr>
        <w:t>抽查件數</w:t>
      </w:r>
      <w:r w:rsidR="00FE0020" w:rsidRPr="003B6749">
        <w:rPr>
          <w:rFonts w:ascii="標楷體" w:eastAsia="標楷體" w:hAnsi="標楷體" w:hint="eastAsia"/>
          <w:sz w:val="28"/>
          <w:szCs w:val="28"/>
        </w:rPr>
        <w:t>均依</w:t>
      </w:r>
      <w:r w:rsidR="005E0FE6" w:rsidRPr="003B6749">
        <w:rPr>
          <w:rFonts w:ascii="標楷體" w:eastAsia="標楷體" w:hAnsi="標楷體" w:hint="eastAsia"/>
          <w:sz w:val="28"/>
          <w:szCs w:val="28"/>
        </w:rPr>
        <w:t>核定案件之百分之十辦理。(修正規定第九點)</w:t>
      </w:r>
    </w:p>
    <w:p w14:paraId="38AF310C" w14:textId="1212CAA0" w:rsidR="005E0FE6" w:rsidRPr="003B6749" w:rsidRDefault="0038130A" w:rsidP="00EB24AF">
      <w:pPr>
        <w:kinsoku w:val="0"/>
        <w:overflowPunct w:val="0"/>
        <w:autoSpaceDE w:val="0"/>
        <w:autoSpaceDN w:val="0"/>
        <w:spacing w:line="420" w:lineRule="exact"/>
        <w:ind w:left="840" w:hangingChars="300" w:hanging="840"/>
        <w:rPr>
          <w:rFonts w:ascii="標楷體" w:eastAsia="標楷體" w:hAnsi="標楷體"/>
          <w:sz w:val="28"/>
          <w:szCs w:val="28"/>
        </w:rPr>
      </w:pPr>
      <w:r w:rsidRPr="003B6749">
        <w:rPr>
          <w:rFonts w:ascii="標楷體" w:eastAsia="標楷體" w:hAnsi="標楷體" w:hint="eastAsia"/>
          <w:sz w:val="28"/>
          <w:szCs w:val="28"/>
        </w:rPr>
        <w:t>六</w:t>
      </w:r>
      <w:r w:rsidR="00F529C3" w:rsidRPr="003B6749">
        <w:rPr>
          <w:rFonts w:ascii="標楷體" w:eastAsia="標楷體" w:hAnsi="標楷體" w:hint="eastAsia"/>
          <w:sz w:val="28"/>
          <w:szCs w:val="28"/>
        </w:rPr>
        <w:t>、</w:t>
      </w:r>
      <w:r w:rsidR="005E0FE6" w:rsidRPr="003B6749">
        <w:rPr>
          <w:rFonts w:ascii="標楷體" w:eastAsia="標楷體" w:hAnsi="標楷體" w:hint="eastAsia"/>
          <w:sz w:val="28"/>
          <w:szCs w:val="28"/>
        </w:rPr>
        <w:t>修正附表四、附表五附表六文字。(修正規定第十點</w:t>
      </w:r>
      <w:r w:rsidR="00EB24AF" w:rsidRPr="003B6749">
        <w:rPr>
          <w:rFonts w:ascii="標楷體" w:eastAsia="標楷體" w:hAnsi="標楷體" w:hint="eastAsia"/>
          <w:sz w:val="28"/>
          <w:szCs w:val="28"/>
        </w:rPr>
        <w:t>附表四、附表五及附表六</w:t>
      </w:r>
      <w:r w:rsidR="005E0FE6" w:rsidRPr="003B6749">
        <w:rPr>
          <w:rFonts w:ascii="標楷體" w:eastAsia="標楷體" w:hAnsi="標楷體" w:hint="eastAsia"/>
          <w:sz w:val="28"/>
          <w:szCs w:val="28"/>
        </w:rPr>
        <w:t>)</w:t>
      </w:r>
    </w:p>
    <w:p w14:paraId="33F95FB8" w14:textId="2E0A668D" w:rsidR="005E0FE6" w:rsidRPr="003B6749" w:rsidRDefault="0038130A" w:rsidP="00EA1972">
      <w:pPr>
        <w:kinsoku w:val="0"/>
        <w:overflowPunct w:val="0"/>
        <w:autoSpaceDE w:val="0"/>
        <w:autoSpaceDN w:val="0"/>
        <w:spacing w:line="420" w:lineRule="exact"/>
        <w:ind w:left="840" w:hangingChars="300" w:hanging="840"/>
        <w:rPr>
          <w:rFonts w:ascii="標楷體" w:eastAsia="標楷體" w:hAnsi="標楷體"/>
          <w:sz w:val="28"/>
          <w:szCs w:val="28"/>
        </w:rPr>
      </w:pPr>
      <w:r w:rsidRPr="003B6749">
        <w:rPr>
          <w:rFonts w:ascii="標楷體" w:eastAsia="標楷體" w:hAnsi="標楷體" w:hint="eastAsia"/>
          <w:sz w:val="28"/>
          <w:szCs w:val="28"/>
        </w:rPr>
        <w:t>七</w:t>
      </w:r>
      <w:r w:rsidR="00EA1972" w:rsidRPr="003B6749">
        <w:rPr>
          <w:rFonts w:ascii="標楷體" w:eastAsia="標楷體" w:hAnsi="標楷體" w:hint="eastAsia"/>
          <w:sz w:val="28"/>
          <w:szCs w:val="28"/>
        </w:rPr>
        <w:t>、</w:t>
      </w:r>
      <w:r w:rsidR="005E0FE6" w:rsidRPr="003B6749">
        <w:rPr>
          <w:rFonts w:ascii="標楷體" w:eastAsia="標楷體" w:hAnsi="標楷體" w:hint="eastAsia"/>
          <w:sz w:val="28"/>
          <w:szCs w:val="28"/>
        </w:rPr>
        <w:t>刪</w:t>
      </w:r>
      <w:r w:rsidR="00B61E2D" w:rsidRPr="003B6749">
        <w:rPr>
          <w:rFonts w:ascii="標楷體" w:eastAsia="標楷體" w:hAnsi="標楷體" w:hint="eastAsia"/>
          <w:sz w:val="28"/>
          <w:szCs w:val="28"/>
        </w:rPr>
        <w:t>除</w:t>
      </w:r>
      <w:r w:rsidR="005E0FE6" w:rsidRPr="003B6749">
        <w:rPr>
          <w:rFonts w:ascii="標楷體" w:eastAsia="標楷體" w:hAnsi="標楷體" w:hint="eastAsia"/>
          <w:sz w:val="28"/>
          <w:szCs w:val="28"/>
        </w:rPr>
        <w:t>附表七</w:t>
      </w:r>
      <w:r w:rsidR="00B61E2D" w:rsidRPr="003B6749">
        <w:rPr>
          <w:rFonts w:ascii="標楷體" w:eastAsia="標楷體" w:hAnsi="標楷體" w:hint="eastAsia"/>
          <w:sz w:val="28"/>
          <w:szCs w:val="28"/>
        </w:rPr>
        <w:t>俾使</w:t>
      </w:r>
      <w:r w:rsidR="005E0FE6" w:rsidRPr="003B6749">
        <w:rPr>
          <w:rFonts w:ascii="標楷體" w:eastAsia="標楷體" w:hAnsi="標楷體" w:hint="eastAsia"/>
          <w:sz w:val="28"/>
          <w:szCs w:val="28"/>
        </w:rPr>
        <w:t>敘獎額度可依據工程數量及金額彈性調整。(修正規定第十一點</w:t>
      </w:r>
      <w:r w:rsidR="00B61E2D" w:rsidRPr="003B6749">
        <w:rPr>
          <w:rFonts w:ascii="標楷體" w:eastAsia="標楷體" w:hAnsi="標楷體" w:hint="eastAsia"/>
          <w:sz w:val="28"/>
          <w:szCs w:val="28"/>
        </w:rPr>
        <w:t>附表七</w:t>
      </w:r>
      <w:r w:rsidR="005E0FE6" w:rsidRPr="003B6749">
        <w:rPr>
          <w:rFonts w:ascii="標楷體" w:eastAsia="標楷體" w:hAnsi="標楷體" w:hint="eastAsia"/>
          <w:sz w:val="28"/>
          <w:szCs w:val="28"/>
        </w:rPr>
        <w:t>)</w:t>
      </w:r>
    </w:p>
    <w:p w14:paraId="00D9DED4" w14:textId="1C3CB813" w:rsidR="005F505E" w:rsidRPr="003B6749" w:rsidRDefault="0038130A" w:rsidP="005F505E">
      <w:pPr>
        <w:kinsoku w:val="0"/>
        <w:overflowPunct w:val="0"/>
        <w:autoSpaceDE w:val="0"/>
        <w:autoSpaceDN w:val="0"/>
        <w:spacing w:line="420" w:lineRule="exact"/>
        <w:ind w:left="840" w:hangingChars="300" w:hanging="840"/>
        <w:rPr>
          <w:rFonts w:ascii="標楷體" w:eastAsia="標楷體" w:hAnsi="標楷體"/>
          <w:dstrike/>
          <w:sz w:val="28"/>
          <w:szCs w:val="28"/>
        </w:rPr>
      </w:pPr>
      <w:r w:rsidRPr="003B6749">
        <w:rPr>
          <w:rFonts w:ascii="標楷體" w:eastAsia="標楷體" w:hAnsi="標楷體" w:hint="eastAsia"/>
          <w:sz w:val="28"/>
          <w:szCs w:val="28"/>
        </w:rPr>
        <w:t>八</w:t>
      </w:r>
      <w:r w:rsidR="005F505E" w:rsidRPr="003B6749">
        <w:rPr>
          <w:rFonts w:ascii="標楷體" w:eastAsia="標楷體" w:hAnsi="標楷體" w:hint="eastAsia"/>
          <w:sz w:val="28"/>
          <w:szCs w:val="28"/>
        </w:rPr>
        <w:t>、</w:t>
      </w:r>
      <w:r w:rsidR="00973ABC" w:rsidRPr="003B6749">
        <w:rPr>
          <w:rFonts w:ascii="標楷體" w:eastAsia="標楷體" w:hAnsi="標楷體" w:hint="eastAsia"/>
          <w:sz w:val="28"/>
          <w:szCs w:val="28"/>
        </w:rPr>
        <w:t>調整現行規定第三款及第四款之體系安排</w:t>
      </w:r>
      <w:r w:rsidR="005F505E" w:rsidRPr="003B6749">
        <w:rPr>
          <w:rFonts w:ascii="標楷體" w:eastAsia="標楷體" w:hAnsi="標楷體" w:hint="eastAsia"/>
          <w:sz w:val="28"/>
          <w:szCs w:val="28"/>
        </w:rPr>
        <w:t>。(修正規定</w:t>
      </w:r>
      <w:r w:rsidR="00022500" w:rsidRPr="003B6749">
        <w:rPr>
          <w:rFonts w:ascii="標楷體" w:eastAsia="標楷體" w:hAnsi="標楷體" w:hint="eastAsia"/>
          <w:sz w:val="28"/>
          <w:szCs w:val="28"/>
        </w:rPr>
        <w:t>第七點</w:t>
      </w:r>
      <w:r w:rsidR="005F505E" w:rsidRPr="003B6749">
        <w:rPr>
          <w:rFonts w:ascii="標楷體" w:eastAsia="標楷體" w:hAnsi="標楷體" w:hint="eastAsia"/>
          <w:sz w:val="28"/>
          <w:szCs w:val="28"/>
        </w:rPr>
        <w:t>)</w:t>
      </w:r>
    </w:p>
    <w:p w14:paraId="41461B58" w14:textId="6FDEEA2D" w:rsidR="005F505E" w:rsidRPr="003B6749" w:rsidRDefault="0038130A" w:rsidP="005F505E">
      <w:pPr>
        <w:kinsoku w:val="0"/>
        <w:overflowPunct w:val="0"/>
        <w:autoSpaceDE w:val="0"/>
        <w:autoSpaceDN w:val="0"/>
        <w:spacing w:line="420" w:lineRule="exact"/>
        <w:ind w:left="840" w:hangingChars="300" w:hanging="840"/>
        <w:rPr>
          <w:rFonts w:ascii="標楷體" w:eastAsia="標楷體" w:hAnsi="標楷體"/>
          <w:sz w:val="28"/>
          <w:szCs w:val="28"/>
        </w:rPr>
      </w:pPr>
      <w:r w:rsidRPr="003B6749">
        <w:rPr>
          <w:rFonts w:ascii="標楷體" w:eastAsia="標楷體" w:hAnsi="標楷體" w:hint="eastAsia"/>
          <w:sz w:val="28"/>
          <w:szCs w:val="28"/>
        </w:rPr>
        <w:t>九</w:t>
      </w:r>
      <w:r w:rsidR="00973ABC" w:rsidRPr="003B6749">
        <w:rPr>
          <w:rFonts w:ascii="標楷體" w:eastAsia="標楷體" w:hAnsi="標楷體" w:hint="eastAsia"/>
          <w:sz w:val="28"/>
          <w:szCs w:val="28"/>
        </w:rPr>
        <w:t>、</w:t>
      </w:r>
      <w:proofErr w:type="gramStart"/>
      <w:r w:rsidR="00973ABC" w:rsidRPr="003B6749">
        <w:rPr>
          <w:rFonts w:ascii="標楷體" w:eastAsia="標楷體" w:hAnsi="標楷體" w:hint="eastAsia"/>
          <w:sz w:val="28"/>
          <w:szCs w:val="28"/>
        </w:rPr>
        <w:t>酌修其餘</w:t>
      </w:r>
      <w:proofErr w:type="gramEnd"/>
      <w:r w:rsidR="00973ABC" w:rsidRPr="003B6749">
        <w:rPr>
          <w:rFonts w:ascii="標楷體" w:eastAsia="標楷體" w:hAnsi="標楷體" w:hint="eastAsia"/>
          <w:sz w:val="28"/>
          <w:szCs w:val="28"/>
        </w:rPr>
        <w:t>規定文字(修正規定第一點、</w:t>
      </w:r>
      <w:r w:rsidR="008B5BE7" w:rsidRPr="003B6749">
        <w:rPr>
          <w:rFonts w:ascii="標楷體" w:eastAsia="標楷體" w:hAnsi="標楷體" w:hint="eastAsia"/>
          <w:sz w:val="28"/>
          <w:szCs w:val="28"/>
        </w:rPr>
        <w:t>第二點、</w:t>
      </w:r>
      <w:r w:rsidR="00973ABC" w:rsidRPr="003B6749">
        <w:rPr>
          <w:rFonts w:ascii="標楷體" w:eastAsia="標楷體" w:hAnsi="標楷體" w:hint="eastAsia"/>
          <w:sz w:val="28"/>
          <w:szCs w:val="28"/>
        </w:rPr>
        <w:t>第三點、</w:t>
      </w:r>
      <w:r w:rsidR="00BA6A22" w:rsidRPr="003B6749">
        <w:rPr>
          <w:rFonts w:ascii="標楷體" w:eastAsia="標楷體" w:hAnsi="標楷體" w:hint="eastAsia"/>
          <w:sz w:val="28"/>
          <w:szCs w:val="28"/>
        </w:rPr>
        <w:t>第四點、</w:t>
      </w:r>
      <w:r w:rsidR="00973ABC" w:rsidRPr="003B6749">
        <w:rPr>
          <w:rFonts w:ascii="標楷體" w:eastAsia="標楷體" w:hAnsi="標楷體" w:hint="eastAsia"/>
          <w:sz w:val="28"/>
          <w:szCs w:val="28"/>
        </w:rPr>
        <w:t>第五點)</w:t>
      </w:r>
    </w:p>
    <w:p w14:paraId="3993DEE1" w14:textId="77777777" w:rsidR="001F6BBF" w:rsidRPr="003B6749" w:rsidRDefault="001F6BBF" w:rsidP="005E0FE6">
      <w:pPr>
        <w:spacing w:line="420" w:lineRule="exact"/>
        <w:rPr>
          <w:rFonts w:ascii="標楷體" w:eastAsia="標楷體" w:hAnsi="標楷體"/>
          <w:sz w:val="40"/>
          <w:szCs w:val="40"/>
        </w:rPr>
      </w:pPr>
    </w:p>
    <w:p w14:paraId="78DA2FDB" w14:textId="77777777" w:rsidR="005F505E" w:rsidRPr="003B6749" w:rsidRDefault="005F505E" w:rsidP="005E0FE6">
      <w:pPr>
        <w:spacing w:line="420" w:lineRule="exact"/>
        <w:rPr>
          <w:rFonts w:ascii="標楷體" w:eastAsia="標楷體" w:hAnsi="標楷體"/>
          <w:sz w:val="28"/>
          <w:szCs w:val="28"/>
        </w:rPr>
        <w:sectPr w:rsidR="005F505E" w:rsidRPr="003B6749" w:rsidSect="005E0FE6">
          <w:footerReference w:type="default" r:id="rId7"/>
          <w:pgSz w:w="11906" w:h="16838"/>
          <w:pgMar w:top="1134" w:right="1134" w:bottom="1134" w:left="1134" w:header="851" w:footer="992" w:gutter="0"/>
          <w:cols w:space="425"/>
          <w:docGrid w:type="linesAndChars" w:linePitch="360"/>
        </w:sectPr>
      </w:pPr>
    </w:p>
    <w:p w14:paraId="656AE7C2" w14:textId="1F7FEA4F" w:rsidR="003C53B4" w:rsidRPr="000234A3" w:rsidRDefault="003C53B4" w:rsidP="005E0FE6">
      <w:pPr>
        <w:spacing w:line="420" w:lineRule="exact"/>
        <w:jc w:val="center"/>
        <w:rPr>
          <w:rFonts w:ascii="標楷體" w:eastAsia="標楷體" w:hAnsi="標楷體"/>
          <w:sz w:val="40"/>
          <w:szCs w:val="40"/>
        </w:rPr>
      </w:pPr>
      <w:proofErr w:type="gramStart"/>
      <w:r w:rsidRPr="000234A3">
        <w:rPr>
          <w:rFonts w:ascii="標楷體" w:eastAsia="標楷體" w:hAnsi="標楷體" w:hint="eastAsia"/>
          <w:sz w:val="40"/>
          <w:szCs w:val="40"/>
        </w:rPr>
        <w:lastRenderedPageBreak/>
        <w:t>臺</w:t>
      </w:r>
      <w:proofErr w:type="gramEnd"/>
      <w:r w:rsidRPr="000234A3">
        <w:rPr>
          <w:rFonts w:ascii="標楷體" w:eastAsia="標楷體" w:hAnsi="標楷體" w:hint="eastAsia"/>
          <w:sz w:val="40"/>
          <w:szCs w:val="40"/>
        </w:rPr>
        <w:t>南市政府辦理天然災害緊急搶救及復建工程作業要點修正對照表</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3243"/>
        <w:gridCol w:w="3243"/>
      </w:tblGrid>
      <w:tr w:rsidR="000234A3" w:rsidRPr="000234A3" w14:paraId="2E151860" w14:textId="77777777" w:rsidTr="00F40B71">
        <w:tc>
          <w:tcPr>
            <w:tcW w:w="3242" w:type="dxa"/>
            <w:shd w:val="clear" w:color="auto" w:fill="A6A6A6"/>
          </w:tcPr>
          <w:p w14:paraId="76E7FD68" w14:textId="77777777" w:rsidR="00F40B71" w:rsidRPr="000234A3" w:rsidRDefault="00F40B71" w:rsidP="005E0FE6">
            <w:pPr>
              <w:spacing w:line="420" w:lineRule="exact"/>
              <w:jc w:val="center"/>
              <w:rPr>
                <w:szCs w:val="24"/>
              </w:rPr>
            </w:pPr>
            <w:r w:rsidRPr="000234A3">
              <w:rPr>
                <w:rFonts w:ascii="標楷體" w:eastAsia="標楷體" w:hAnsi="標楷體" w:hint="eastAsia"/>
                <w:szCs w:val="24"/>
              </w:rPr>
              <w:t>修正規定</w:t>
            </w:r>
          </w:p>
        </w:tc>
        <w:tc>
          <w:tcPr>
            <w:tcW w:w="3243" w:type="dxa"/>
            <w:shd w:val="clear" w:color="auto" w:fill="A6A6A6"/>
          </w:tcPr>
          <w:p w14:paraId="3CF17DDC" w14:textId="77777777" w:rsidR="00F40B71" w:rsidRPr="000234A3" w:rsidRDefault="00F40B71" w:rsidP="005E0FE6">
            <w:pPr>
              <w:spacing w:line="420" w:lineRule="exact"/>
              <w:jc w:val="center"/>
              <w:rPr>
                <w:rFonts w:ascii="標楷體" w:eastAsia="標楷體" w:hAnsi="標楷體"/>
                <w:szCs w:val="24"/>
              </w:rPr>
            </w:pPr>
            <w:r w:rsidRPr="000234A3">
              <w:rPr>
                <w:rFonts w:ascii="標楷體" w:eastAsia="標楷體" w:hAnsi="標楷體" w:hint="eastAsia"/>
                <w:szCs w:val="24"/>
              </w:rPr>
              <w:t>現行規定</w:t>
            </w:r>
          </w:p>
        </w:tc>
        <w:tc>
          <w:tcPr>
            <w:tcW w:w="3243" w:type="dxa"/>
            <w:shd w:val="clear" w:color="auto" w:fill="A6A6A6"/>
          </w:tcPr>
          <w:p w14:paraId="17763D29" w14:textId="77777777" w:rsidR="00F40B71" w:rsidRPr="000234A3" w:rsidRDefault="00F40B71" w:rsidP="005E0FE6">
            <w:pPr>
              <w:spacing w:line="420" w:lineRule="exact"/>
              <w:jc w:val="center"/>
              <w:rPr>
                <w:rFonts w:ascii="標楷體" w:eastAsia="標楷體" w:hAnsi="標楷體"/>
                <w:szCs w:val="24"/>
              </w:rPr>
            </w:pPr>
            <w:r w:rsidRPr="000234A3">
              <w:rPr>
                <w:rFonts w:ascii="標楷體" w:eastAsia="標楷體" w:hAnsi="標楷體" w:hint="eastAsia"/>
                <w:szCs w:val="24"/>
              </w:rPr>
              <w:t>說明</w:t>
            </w:r>
          </w:p>
        </w:tc>
      </w:tr>
      <w:tr w:rsidR="000234A3" w:rsidRPr="000234A3" w14:paraId="651B9E03" w14:textId="77777777" w:rsidTr="00F40B71">
        <w:tc>
          <w:tcPr>
            <w:tcW w:w="3242" w:type="dxa"/>
            <w:shd w:val="clear" w:color="auto" w:fill="auto"/>
          </w:tcPr>
          <w:p w14:paraId="54043A3B" w14:textId="34132B57" w:rsidR="00F40B71" w:rsidRPr="000234A3" w:rsidRDefault="00F40B71" w:rsidP="0068182F">
            <w:pPr>
              <w:spacing w:line="420" w:lineRule="exact"/>
              <w:ind w:left="480" w:hangingChars="200" w:hanging="480"/>
              <w:rPr>
                <w:szCs w:val="24"/>
              </w:rPr>
            </w:pPr>
            <w:r w:rsidRPr="000234A3">
              <w:rPr>
                <w:rFonts w:ascii="標楷體" w:eastAsia="標楷體" w:hAnsi="標楷體" w:hint="eastAsia"/>
                <w:kern w:val="3"/>
                <w:szCs w:val="24"/>
              </w:rPr>
              <w:t>一、</w:t>
            </w:r>
            <w:r w:rsidRPr="000234A3">
              <w:rPr>
                <w:rFonts w:ascii="標楷體" w:eastAsia="標楷體" w:hAnsi="標楷體"/>
                <w:kern w:val="3"/>
                <w:szCs w:val="24"/>
              </w:rPr>
              <w:t>為辦理天然災害（以下簡稱災害）</w:t>
            </w:r>
            <w:bookmarkStart w:id="0" w:name="_Hlk114562285"/>
            <w:r w:rsidRPr="000234A3">
              <w:rPr>
                <w:rFonts w:ascii="標楷體" w:eastAsia="標楷體" w:hAnsi="標楷體" w:hint="eastAsia"/>
                <w:kern w:val="3"/>
                <w:szCs w:val="24"/>
                <w:u w:val="single"/>
              </w:rPr>
              <w:t>之災後復原重建</w:t>
            </w:r>
            <w:bookmarkEnd w:id="0"/>
            <w:r w:rsidRPr="000234A3">
              <w:rPr>
                <w:rFonts w:ascii="標楷體" w:eastAsia="標楷體" w:hAnsi="標楷體"/>
                <w:kern w:val="3"/>
                <w:szCs w:val="24"/>
              </w:rPr>
              <w:t>，加速</w:t>
            </w:r>
            <w:r w:rsidRPr="000234A3">
              <w:rPr>
                <w:rFonts w:ascii="標楷體" w:eastAsia="標楷體" w:hAnsi="標楷體" w:hint="eastAsia"/>
                <w:kern w:val="3"/>
                <w:szCs w:val="24"/>
                <w:u w:val="thick"/>
              </w:rPr>
              <w:t>本市</w:t>
            </w:r>
            <w:r w:rsidRPr="000234A3">
              <w:rPr>
                <w:rFonts w:ascii="標楷體" w:eastAsia="標楷體" w:hAnsi="標楷體"/>
                <w:kern w:val="3"/>
                <w:szCs w:val="24"/>
              </w:rPr>
              <w:t>各類公共設施</w:t>
            </w:r>
            <w:r w:rsidRPr="000234A3">
              <w:rPr>
                <w:rFonts w:ascii="標楷體" w:eastAsia="標楷體" w:hAnsi="標楷體" w:hint="eastAsia"/>
                <w:kern w:val="3"/>
                <w:szCs w:val="24"/>
              </w:rPr>
              <w:t>緊急搶救</w:t>
            </w:r>
            <w:r w:rsidRPr="000234A3">
              <w:rPr>
                <w:rFonts w:ascii="標楷體" w:eastAsia="標楷體" w:hAnsi="標楷體"/>
                <w:kern w:val="3"/>
                <w:szCs w:val="24"/>
              </w:rPr>
              <w:t>及復建工程之進</w:t>
            </w:r>
            <w:r w:rsidRPr="000234A3">
              <w:rPr>
                <w:rFonts w:ascii="標楷體" w:eastAsia="標楷體" w:hAnsi="標楷體" w:hint="eastAsia"/>
                <w:kern w:val="3"/>
                <w:szCs w:val="24"/>
              </w:rPr>
              <w:t>行</w:t>
            </w:r>
            <w:r w:rsidRPr="000234A3">
              <w:rPr>
                <w:rFonts w:ascii="標楷體" w:eastAsia="標楷體" w:hAnsi="標楷體"/>
                <w:kern w:val="3"/>
                <w:szCs w:val="24"/>
              </w:rPr>
              <w:t>，特訂定本要點。</w:t>
            </w:r>
          </w:p>
        </w:tc>
        <w:tc>
          <w:tcPr>
            <w:tcW w:w="3243" w:type="dxa"/>
          </w:tcPr>
          <w:p w14:paraId="0761FA98" w14:textId="0614299F" w:rsidR="00F40B71" w:rsidRPr="000234A3" w:rsidRDefault="00F40B71" w:rsidP="00475BA1">
            <w:pPr>
              <w:spacing w:line="420" w:lineRule="exact"/>
              <w:ind w:left="480" w:hangingChars="200" w:hanging="480"/>
              <w:rPr>
                <w:szCs w:val="24"/>
              </w:rPr>
            </w:pPr>
            <w:r w:rsidRPr="000234A3">
              <w:rPr>
                <w:rFonts w:ascii="標楷體" w:eastAsia="標楷體" w:hAnsi="標楷體" w:hint="eastAsia"/>
                <w:kern w:val="3"/>
                <w:szCs w:val="24"/>
              </w:rPr>
              <w:t>一、</w:t>
            </w:r>
            <w:proofErr w:type="gramStart"/>
            <w:r w:rsidRPr="000234A3">
              <w:rPr>
                <w:rFonts w:ascii="標楷體" w:eastAsia="標楷體" w:hAnsi="標楷體"/>
                <w:kern w:val="3"/>
                <w:szCs w:val="24"/>
                <w:u w:val="single"/>
              </w:rPr>
              <w:t>臺</w:t>
            </w:r>
            <w:proofErr w:type="gramEnd"/>
            <w:r w:rsidRPr="000234A3">
              <w:rPr>
                <w:rFonts w:ascii="標楷體" w:eastAsia="標楷體" w:hAnsi="標楷體"/>
                <w:kern w:val="3"/>
                <w:szCs w:val="24"/>
                <w:u w:val="single"/>
              </w:rPr>
              <w:t>南市政府（以下簡稱本府）</w:t>
            </w:r>
            <w:r w:rsidRPr="000234A3">
              <w:rPr>
                <w:rFonts w:ascii="標楷體" w:eastAsia="標楷體" w:hAnsi="標楷體"/>
                <w:kern w:val="3"/>
                <w:szCs w:val="24"/>
              </w:rPr>
              <w:t>為辦理天然災害（以下簡稱災害）</w:t>
            </w:r>
            <w:r w:rsidRPr="000234A3">
              <w:rPr>
                <w:rFonts w:ascii="標楷體" w:eastAsia="標楷體" w:hAnsi="標楷體"/>
                <w:kern w:val="3"/>
                <w:szCs w:val="24"/>
                <w:u w:val="single"/>
              </w:rPr>
              <w:t>期間造成本市各類公共設施毀損，以</w:t>
            </w:r>
            <w:r w:rsidRPr="000234A3">
              <w:rPr>
                <w:rFonts w:ascii="標楷體" w:eastAsia="標楷體" w:hAnsi="標楷體"/>
                <w:kern w:val="3"/>
                <w:szCs w:val="24"/>
              </w:rPr>
              <w:t>加速各類公共設施</w:t>
            </w:r>
            <w:r w:rsidRPr="000234A3">
              <w:rPr>
                <w:rFonts w:ascii="標楷體" w:eastAsia="標楷體" w:hAnsi="標楷體" w:hint="eastAsia"/>
                <w:kern w:val="3"/>
                <w:szCs w:val="24"/>
              </w:rPr>
              <w:t>緊急搶救</w:t>
            </w:r>
            <w:r w:rsidRPr="000234A3">
              <w:rPr>
                <w:rFonts w:ascii="標楷體" w:eastAsia="標楷體" w:hAnsi="標楷體"/>
                <w:kern w:val="3"/>
                <w:szCs w:val="24"/>
              </w:rPr>
              <w:t>及復建工程之進</w:t>
            </w:r>
            <w:r w:rsidRPr="000234A3">
              <w:rPr>
                <w:rFonts w:ascii="標楷體" w:eastAsia="標楷體" w:hAnsi="標楷體" w:hint="eastAsia"/>
                <w:kern w:val="3"/>
                <w:szCs w:val="24"/>
              </w:rPr>
              <w:t>行</w:t>
            </w:r>
            <w:r w:rsidRPr="000234A3">
              <w:rPr>
                <w:rFonts w:ascii="標楷體" w:eastAsia="標楷體" w:hAnsi="標楷體"/>
                <w:kern w:val="3"/>
                <w:szCs w:val="24"/>
              </w:rPr>
              <w:t>，特訂定本要點。</w:t>
            </w:r>
          </w:p>
        </w:tc>
        <w:tc>
          <w:tcPr>
            <w:tcW w:w="3243" w:type="dxa"/>
          </w:tcPr>
          <w:p w14:paraId="54D75D1A" w14:textId="14B956DF" w:rsidR="00F40B71" w:rsidRPr="000234A3" w:rsidRDefault="00F40B71" w:rsidP="00AD75AA">
            <w:pPr>
              <w:spacing w:line="420" w:lineRule="exact"/>
              <w:rPr>
                <w:szCs w:val="24"/>
              </w:rPr>
            </w:pPr>
            <w:proofErr w:type="gramStart"/>
            <w:r w:rsidRPr="000234A3">
              <w:rPr>
                <w:rFonts w:ascii="標楷體" w:eastAsia="標楷體" w:hAnsi="標楷體" w:hint="eastAsia"/>
                <w:szCs w:val="24"/>
              </w:rPr>
              <w:t>酌修文字</w:t>
            </w:r>
            <w:proofErr w:type="gramEnd"/>
            <w:r w:rsidRPr="000234A3">
              <w:rPr>
                <w:rFonts w:ascii="標楷體" w:eastAsia="標楷體" w:hAnsi="標楷體" w:hint="eastAsia"/>
                <w:szCs w:val="24"/>
              </w:rPr>
              <w:t>，</w:t>
            </w:r>
            <w:proofErr w:type="gramStart"/>
            <w:r w:rsidRPr="000234A3">
              <w:rPr>
                <w:rFonts w:ascii="標楷體" w:eastAsia="標楷體" w:hAnsi="標楷體" w:hint="eastAsia"/>
                <w:szCs w:val="24"/>
              </w:rPr>
              <w:t>俾</w:t>
            </w:r>
            <w:proofErr w:type="gramEnd"/>
            <w:r w:rsidRPr="000234A3">
              <w:rPr>
                <w:rFonts w:ascii="標楷體" w:eastAsia="標楷體" w:hAnsi="標楷體" w:hint="eastAsia"/>
                <w:szCs w:val="24"/>
              </w:rPr>
              <w:t>利文義精簡。</w:t>
            </w:r>
          </w:p>
        </w:tc>
      </w:tr>
      <w:tr w:rsidR="000234A3" w:rsidRPr="000234A3" w14:paraId="7888B077" w14:textId="77777777" w:rsidTr="00F40B71">
        <w:tc>
          <w:tcPr>
            <w:tcW w:w="3242" w:type="dxa"/>
            <w:shd w:val="clear" w:color="auto" w:fill="auto"/>
          </w:tcPr>
          <w:p w14:paraId="05959A40" w14:textId="77777777" w:rsidR="00F40B71" w:rsidRPr="000234A3" w:rsidRDefault="00F40B71" w:rsidP="00CD08D5">
            <w:pPr>
              <w:kinsoku w:val="0"/>
              <w:overflowPunct w:val="0"/>
              <w:autoSpaceDE w:val="0"/>
              <w:autoSpaceDN w:val="0"/>
              <w:spacing w:line="420" w:lineRule="exact"/>
              <w:ind w:leftChars="14" w:left="519" w:hangingChars="202" w:hanging="485"/>
              <w:jc w:val="both"/>
              <w:rPr>
                <w:rFonts w:ascii="標楷體" w:eastAsia="標楷體" w:hAnsi="標楷體"/>
                <w:szCs w:val="24"/>
              </w:rPr>
            </w:pPr>
            <w:r w:rsidRPr="000234A3">
              <w:rPr>
                <w:rFonts w:ascii="標楷體" w:eastAsia="標楷體" w:hAnsi="標楷體" w:hint="eastAsia"/>
                <w:szCs w:val="24"/>
              </w:rPr>
              <w:t>二</w:t>
            </w:r>
            <w:r w:rsidRPr="000234A3">
              <w:rPr>
                <w:rFonts w:ascii="新細明體" w:hAnsi="新細明體" w:hint="eastAsia"/>
                <w:szCs w:val="24"/>
              </w:rPr>
              <w:t>、</w:t>
            </w:r>
            <w:r w:rsidRPr="000234A3">
              <w:rPr>
                <w:rFonts w:ascii="標楷體" w:eastAsia="標楷體" w:hAnsi="標楷體" w:hint="eastAsia"/>
                <w:szCs w:val="24"/>
              </w:rPr>
              <w:t>本要點所稱災害，指災害防救法第二條第一款第一目所定之風災、水災、震災（含土壤液化）、旱災、</w:t>
            </w:r>
            <w:proofErr w:type="gramStart"/>
            <w:r w:rsidRPr="000234A3">
              <w:rPr>
                <w:rFonts w:ascii="標楷體" w:eastAsia="標楷體" w:hAnsi="標楷體" w:hint="eastAsia"/>
                <w:szCs w:val="24"/>
              </w:rPr>
              <w:t>寒害</w:t>
            </w:r>
            <w:proofErr w:type="gramEnd"/>
            <w:r w:rsidRPr="000234A3">
              <w:rPr>
                <w:rFonts w:ascii="標楷體" w:eastAsia="標楷體" w:hAnsi="標楷體" w:hint="eastAsia"/>
                <w:szCs w:val="24"/>
              </w:rPr>
              <w:t>、土石流災害、火山災害等天然災害。</w:t>
            </w:r>
          </w:p>
          <w:p w14:paraId="574B4F3B" w14:textId="77777777" w:rsidR="00F40B71" w:rsidRPr="000234A3" w:rsidRDefault="00F40B71" w:rsidP="00CD08D5">
            <w:pPr>
              <w:kinsoku w:val="0"/>
              <w:overflowPunct w:val="0"/>
              <w:autoSpaceDE w:val="0"/>
              <w:autoSpaceDN w:val="0"/>
              <w:spacing w:line="420" w:lineRule="exact"/>
              <w:ind w:leftChars="249" w:left="598" w:firstLine="1"/>
              <w:jc w:val="both"/>
              <w:rPr>
                <w:rFonts w:ascii="標楷體" w:eastAsia="標楷體" w:hAnsi="標楷體"/>
                <w:szCs w:val="24"/>
              </w:rPr>
            </w:pPr>
            <w:r w:rsidRPr="000234A3">
              <w:rPr>
                <w:rFonts w:ascii="標楷體" w:eastAsia="標楷體" w:hAnsi="標楷體" w:hint="eastAsia"/>
                <w:szCs w:val="24"/>
              </w:rPr>
              <w:t>本要點所稱災害發生後之起算日如下：</w:t>
            </w:r>
          </w:p>
          <w:p w14:paraId="7F2B7D4C" w14:textId="6F3E1280" w:rsidR="00F40B71" w:rsidRPr="000234A3" w:rsidRDefault="00F40B71" w:rsidP="00CD08D5">
            <w:pPr>
              <w:pStyle w:val="a3"/>
              <w:numPr>
                <w:ilvl w:val="0"/>
                <w:numId w:val="25"/>
              </w:numPr>
              <w:spacing w:line="420" w:lineRule="exact"/>
              <w:ind w:leftChars="0"/>
              <w:jc w:val="both"/>
              <w:rPr>
                <w:rFonts w:ascii="標楷體" w:eastAsia="標楷體" w:hAnsi="標楷體"/>
              </w:rPr>
            </w:pPr>
            <w:r w:rsidRPr="000234A3">
              <w:rPr>
                <w:rFonts w:ascii="標楷體" w:eastAsia="標楷體" w:hAnsi="標楷體" w:hint="eastAsia"/>
              </w:rPr>
              <w:t>本市各種災害應變中心通報</w:t>
            </w:r>
            <w:r w:rsidRPr="000234A3">
              <w:rPr>
                <w:rFonts w:ascii="標楷體" w:eastAsia="標楷體" w:hAnsi="標楷體" w:hint="eastAsia"/>
                <w:u w:val="single"/>
              </w:rPr>
              <w:t>撤除</w:t>
            </w:r>
            <w:r w:rsidRPr="000234A3">
              <w:rPr>
                <w:rFonts w:ascii="標楷體" w:eastAsia="標楷體" w:hAnsi="標楷體" w:hint="eastAsia"/>
              </w:rPr>
              <w:t>當日。</w:t>
            </w:r>
          </w:p>
          <w:p w14:paraId="4272B7E8" w14:textId="77777777" w:rsidR="00F40B71" w:rsidRPr="000234A3" w:rsidRDefault="00F40B71" w:rsidP="00CD08D5">
            <w:pPr>
              <w:pStyle w:val="a3"/>
              <w:kinsoku w:val="0"/>
              <w:spacing w:line="420" w:lineRule="exact"/>
              <w:ind w:leftChars="280" w:left="1152" w:hangingChars="200" w:hanging="480"/>
              <w:jc w:val="both"/>
              <w:rPr>
                <w:rFonts w:ascii="標楷體" w:eastAsia="標楷體" w:hAnsi="標楷體"/>
              </w:rPr>
            </w:pPr>
            <w:r w:rsidRPr="000234A3">
              <w:rPr>
                <w:rFonts w:ascii="標楷體" w:eastAsia="標楷體" w:hAnsi="標楷體" w:hint="eastAsia"/>
              </w:rPr>
              <w:t>(二</w:t>
            </w:r>
            <w:r w:rsidRPr="000234A3">
              <w:rPr>
                <w:rFonts w:ascii="標楷體" w:eastAsia="標楷體" w:hAnsi="標楷體"/>
              </w:rPr>
              <w:t>)</w:t>
            </w:r>
            <w:r w:rsidRPr="000234A3">
              <w:rPr>
                <w:rFonts w:ascii="標楷體" w:eastAsia="標楷體" w:hAnsi="標楷體" w:hint="eastAsia"/>
              </w:rPr>
              <w:t>中央氣象局解除豪雨特報或土石流警戒區當日。</w:t>
            </w:r>
          </w:p>
          <w:p w14:paraId="4CAAF158" w14:textId="46061D51" w:rsidR="00F40B71" w:rsidRPr="000234A3" w:rsidRDefault="00F40B71" w:rsidP="00C72117">
            <w:pPr>
              <w:spacing w:line="420" w:lineRule="exact"/>
              <w:ind w:leftChars="276" w:left="662"/>
              <w:jc w:val="both"/>
              <w:rPr>
                <w:rFonts w:ascii="標楷體" w:eastAsia="標楷體" w:hAnsi="標楷體"/>
                <w:szCs w:val="24"/>
              </w:rPr>
            </w:pPr>
            <w:r w:rsidRPr="000234A3">
              <w:rPr>
                <w:rFonts w:ascii="標楷體" w:eastAsia="標楷體" w:hAnsi="標楷體" w:hint="eastAsia"/>
              </w:rPr>
              <w:t>(三</w:t>
            </w:r>
            <w:r w:rsidRPr="000234A3">
              <w:rPr>
                <w:rFonts w:ascii="標楷體" w:eastAsia="標楷體" w:hAnsi="標楷體"/>
              </w:rPr>
              <w:t>)</w:t>
            </w:r>
            <w:r w:rsidRPr="000234A3">
              <w:rPr>
                <w:rFonts w:ascii="標楷體" w:eastAsia="標楷體" w:hAnsi="標楷體" w:hint="eastAsia"/>
              </w:rPr>
              <w:t>其他災害依照相關業務主管機關通報解除當日。</w:t>
            </w:r>
          </w:p>
        </w:tc>
        <w:tc>
          <w:tcPr>
            <w:tcW w:w="3243" w:type="dxa"/>
          </w:tcPr>
          <w:p w14:paraId="54F9A45E" w14:textId="77777777" w:rsidR="00F40B71" w:rsidRPr="000234A3" w:rsidRDefault="00F40B71" w:rsidP="00CD08D5">
            <w:pPr>
              <w:kinsoku w:val="0"/>
              <w:overflowPunct w:val="0"/>
              <w:autoSpaceDE w:val="0"/>
              <w:autoSpaceDN w:val="0"/>
              <w:spacing w:line="420" w:lineRule="exact"/>
              <w:ind w:leftChars="14" w:left="519" w:hangingChars="202" w:hanging="485"/>
              <w:jc w:val="both"/>
              <w:rPr>
                <w:rFonts w:ascii="標楷體" w:eastAsia="標楷體" w:hAnsi="標楷體"/>
                <w:szCs w:val="24"/>
              </w:rPr>
            </w:pPr>
            <w:r w:rsidRPr="000234A3">
              <w:rPr>
                <w:rFonts w:ascii="標楷體" w:eastAsia="標楷體" w:hAnsi="標楷體" w:hint="eastAsia"/>
                <w:szCs w:val="24"/>
              </w:rPr>
              <w:t>二</w:t>
            </w:r>
            <w:r w:rsidRPr="000234A3">
              <w:rPr>
                <w:rFonts w:ascii="新細明體" w:hAnsi="新細明體" w:hint="eastAsia"/>
                <w:szCs w:val="24"/>
              </w:rPr>
              <w:t>、</w:t>
            </w:r>
            <w:r w:rsidRPr="000234A3">
              <w:rPr>
                <w:rFonts w:ascii="標楷體" w:eastAsia="標楷體" w:hAnsi="標楷體" w:hint="eastAsia"/>
                <w:szCs w:val="24"/>
              </w:rPr>
              <w:t>本要點所稱災害，指災害防救法第二條第一款第一目所定之風災、水災、震災（含土壤液化）、旱災、</w:t>
            </w:r>
            <w:proofErr w:type="gramStart"/>
            <w:r w:rsidRPr="000234A3">
              <w:rPr>
                <w:rFonts w:ascii="標楷體" w:eastAsia="標楷體" w:hAnsi="標楷體" w:hint="eastAsia"/>
                <w:szCs w:val="24"/>
              </w:rPr>
              <w:t>寒害</w:t>
            </w:r>
            <w:proofErr w:type="gramEnd"/>
            <w:r w:rsidRPr="000234A3">
              <w:rPr>
                <w:rFonts w:ascii="標楷體" w:eastAsia="標楷體" w:hAnsi="標楷體" w:hint="eastAsia"/>
                <w:szCs w:val="24"/>
              </w:rPr>
              <w:t>、土石流災害、火山災害等天然災害。</w:t>
            </w:r>
          </w:p>
          <w:p w14:paraId="08239D78" w14:textId="77777777" w:rsidR="00F40B71" w:rsidRPr="000234A3" w:rsidRDefault="00F40B71" w:rsidP="00CD08D5">
            <w:pPr>
              <w:kinsoku w:val="0"/>
              <w:overflowPunct w:val="0"/>
              <w:autoSpaceDE w:val="0"/>
              <w:autoSpaceDN w:val="0"/>
              <w:spacing w:line="420" w:lineRule="exact"/>
              <w:ind w:leftChars="249" w:left="598" w:firstLine="1"/>
              <w:jc w:val="both"/>
              <w:rPr>
                <w:rFonts w:ascii="標楷體" w:eastAsia="標楷體" w:hAnsi="標楷體"/>
                <w:szCs w:val="24"/>
              </w:rPr>
            </w:pPr>
            <w:r w:rsidRPr="000234A3">
              <w:rPr>
                <w:rFonts w:ascii="標楷體" w:eastAsia="標楷體" w:hAnsi="標楷體" w:hint="eastAsia"/>
                <w:szCs w:val="24"/>
              </w:rPr>
              <w:t>本要點所稱災害發生後之起算日如下：</w:t>
            </w:r>
          </w:p>
          <w:p w14:paraId="52709A58" w14:textId="3144CDC6" w:rsidR="00F40B71" w:rsidRPr="000234A3" w:rsidRDefault="00F40B71" w:rsidP="00CD08D5">
            <w:pPr>
              <w:pStyle w:val="a3"/>
              <w:numPr>
                <w:ilvl w:val="0"/>
                <w:numId w:val="25"/>
              </w:numPr>
              <w:spacing w:line="420" w:lineRule="exact"/>
              <w:ind w:leftChars="0"/>
              <w:jc w:val="both"/>
              <w:rPr>
                <w:rFonts w:ascii="標楷體" w:eastAsia="標楷體" w:hAnsi="標楷體"/>
              </w:rPr>
            </w:pPr>
            <w:r w:rsidRPr="000234A3">
              <w:rPr>
                <w:rFonts w:ascii="標楷體" w:eastAsia="標楷體" w:hAnsi="標楷體" w:hint="eastAsia"/>
              </w:rPr>
              <w:t>本市各種災害應變中心通報解除開設當日。</w:t>
            </w:r>
          </w:p>
          <w:p w14:paraId="44DDFC7B" w14:textId="77777777" w:rsidR="00F40B71" w:rsidRPr="000234A3" w:rsidRDefault="00F40B71" w:rsidP="00CD08D5">
            <w:pPr>
              <w:pStyle w:val="a3"/>
              <w:kinsoku w:val="0"/>
              <w:spacing w:line="420" w:lineRule="exact"/>
              <w:ind w:leftChars="280" w:left="1152" w:hangingChars="200" w:hanging="480"/>
              <w:jc w:val="both"/>
              <w:rPr>
                <w:rFonts w:ascii="標楷體" w:eastAsia="標楷體" w:hAnsi="標楷體"/>
              </w:rPr>
            </w:pPr>
            <w:r w:rsidRPr="000234A3">
              <w:rPr>
                <w:rFonts w:ascii="標楷體" w:eastAsia="標楷體" w:hAnsi="標楷體" w:hint="eastAsia"/>
              </w:rPr>
              <w:t>(二</w:t>
            </w:r>
            <w:r w:rsidRPr="000234A3">
              <w:rPr>
                <w:rFonts w:ascii="標楷體" w:eastAsia="標楷體" w:hAnsi="標楷體"/>
              </w:rPr>
              <w:t>)</w:t>
            </w:r>
            <w:r w:rsidRPr="000234A3">
              <w:rPr>
                <w:rFonts w:ascii="標楷體" w:eastAsia="標楷體" w:hAnsi="標楷體" w:hint="eastAsia"/>
              </w:rPr>
              <w:t>中央氣象局解除豪雨特報或土石流警戒區當日。</w:t>
            </w:r>
          </w:p>
          <w:p w14:paraId="132BE4B6" w14:textId="77777777" w:rsidR="00F40B71" w:rsidRPr="000234A3" w:rsidRDefault="00F40B71" w:rsidP="00CD08D5">
            <w:pPr>
              <w:pStyle w:val="a3"/>
              <w:kinsoku w:val="0"/>
              <w:spacing w:line="420" w:lineRule="exact"/>
              <w:ind w:leftChars="300" w:left="1200" w:hangingChars="200" w:hanging="480"/>
              <w:jc w:val="both"/>
              <w:rPr>
                <w:rFonts w:ascii="標楷體" w:eastAsia="標楷體" w:hAnsi="標楷體"/>
              </w:rPr>
            </w:pPr>
            <w:r w:rsidRPr="000234A3">
              <w:rPr>
                <w:rFonts w:ascii="標楷體" w:eastAsia="標楷體" w:hAnsi="標楷體" w:hint="eastAsia"/>
              </w:rPr>
              <w:t>(三</w:t>
            </w:r>
            <w:r w:rsidRPr="000234A3">
              <w:rPr>
                <w:rFonts w:ascii="標楷體" w:eastAsia="標楷體" w:hAnsi="標楷體"/>
              </w:rPr>
              <w:t>)</w:t>
            </w:r>
            <w:r w:rsidRPr="000234A3">
              <w:rPr>
                <w:rFonts w:ascii="標楷體" w:eastAsia="標楷體" w:hAnsi="標楷體" w:hint="eastAsia"/>
              </w:rPr>
              <w:t>其他災害依照相關業務主管機關通報解除當日。</w:t>
            </w:r>
          </w:p>
        </w:tc>
        <w:tc>
          <w:tcPr>
            <w:tcW w:w="3243" w:type="dxa"/>
          </w:tcPr>
          <w:p w14:paraId="15F1CE6C" w14:textId="66A9B829" w:rsidR="00F40B71" w:rsidRPr="000234A3" w:rsidRDefault="00F40B71" w:rsidP="00CD08D5">
            <w:pPr>
              <w:spacing w:line="420" w:lineRule="exact"/>
              <w:rPr>
                <w:szCs w:val="24"/>
              </w:rPr>
            </w:pPr>
            <w:proofErr w:type="gramStart"/>
            <w:r w:rsidRPr="000234A3">
              <w:rPr>
                <w:rFonts w:ascii="標楷體" w:eastAsia="標楷體" w:hAnsi="標楷體" w:hint="eastAsia"/>
                <w:szCs w:val="24"/>
              </w:rPr>
              <w:t>酌修文字</w:t>
            </w:r>
            <w:proofErr w:type="gramEnd"/>
            <w:r w:rsidRPr="000234A3">
              <w:rPr>
                <w:rFonts w:ascii="標楷體" w:eastAsia="標楷體" w:hAnsi="標楷體" w:hint="eastAsia"/>
                <w:szCs w:val="24"/>
              </w:rPr>
              <w:t>，使法規用語一致。</w:t>
            </w:r>
          </w:p>
        </w:tc>
      </w:tr>
      <w:tr w:rsidR="000234A3" w:rsidRPr="000234A3" w14:paraId="1888E773" w14:textId="77777777" w:rsidTr="00F40B71">
        <w:tc>
          <w:tcPr>
            <w:tcW w:w="3242" w:type="dxa"/>
            <w:shd w:val="clear" w:color="auto" w:fill="auto"/>
          </w:tcPr>
          <w:p w14:paraId="4E25F565" w14:textId="77777777" w:rsidR="00F40B71" w:rsidRPr="000234A3" w:rsidRDefault="00F40B71" w:rsidP="00CD08D5">
            <w:pPr>
              <w:spacing w:line="420" w:lineRule="exact"/>
              <w:ind w:leftChars="13" w:left="516" w:hangingChars="202" w:hanging="485"/>
              <w:jc w:val="both"/>
              <w:rPr>
                <w:rFonts w:ascii="標楷體" w:eastAsia="標楷體" w:hAnsi="標楷體"/>
                <w:szCs w:val="24"/>
              </w:rPr>
            </w:pPr>
            <w:r w:rsidRPr="000234A3">
              <w:rPr>
                <w:rFonts w:ascii="標楷體" w:eastAsia="標楷體" w:hAnsi="標楷體" w:hint="eastAsia"/>
                <w:szCs w:val="24"/>
              </w:rPr>
              <w:t>三</w:t>
            </w:r>
            <w:r w:rsidRPr="000234A3">
              <w:rPr>
                <w:rFonts w:ascii="新細明體" w:hAnsi="新細明體" w:hint="eastAsia"/>
                <w:szCs w:val="24"/>
              </w:rPr>
              <w:t>、</w:t>
            </w:r>
            <w:r w:rsidRPr="000234A3">
              <w:rPr>
                <w:rFonts w:ascii="標楷體" w:eastAsia="標楷體" w:hAnsi="標楷體" w:hint="eastAsia"/>
                <w:szCs w:val="24"/>
              </w:rPr>
              <w:t>搶險</w:t>
            </w:r>
            <w:r w:rsidRPr="000234A3">
              <w:rPr>
                <w:rFonts w:ascii="新細明體" w:hAnsi="新細明體" w:hint="eastAsia"/>
                <w:szCs w:val="24"/>
              </w:rPr>
              <w:t>、</w:t>
            </w:r>
            <w:r w:rsidRPr="000234A3">
              <w:rPr>
                <w:rFonts w:ascii="標楷體" w:eastAsia="標楷體" w:hAnsi="標楷體" w:hint="eastAsia"/>
                <w:szCs w:val="24"/>
              </w:rPr>
              <w:t>搶修及復建工</w:t>
            </w:r>
          </w:p>
          <w:p w14:paraId="21440EFE" w14:textId="77777777" w:rsidR="00F40B71" w:rsidRPr="000234A3" w:rsidRDefault="00F40B71" w:rsidP="00CD08D5">
            <w:pPr>
              <w:spacing w:line="420" w:lineRule="exact"/>
              <w:ind w:leftChars="213" w:left="516" w:hangingChars="2" w:hanging="5"/>
              <w:jc w:val="both"/>
              <w:rPr>
                <w:rFonts w:ascii="標楷體" w:eastAsia="標楷體" w:hAnsi="標楷體"/>
                <w:szCs w:val="24"/>
              </w:rPr>
            </w:pPr>
            <w:r w:rsidRPr="000234A3">
              <w:rPr>
                <w:rFonts w:ascii="標楷體" w:eastAsia="標楷體" w:hAnsi="標楷體" w:hint="eastAsia"/>
                <w:szCs w:val="24"/>
              </w:rPr>
              <w:t>程查報</w:t>
            </w:r>
            <w:proofErr w:type="gramStart"/>
            <w:r w:rsidRPr="000234A3">
              <w:rPr>
                <w:rFonts w:ascii="標楷體" w:eastAsia="標楷體" w:hAnsi="標楷體" w:hint="eastAsia"/>
                <w:szCs w:val="24"/>
              </w:rPr>
              <w:t>複勘</w:t>
            </w:r>
            <w:proofErr w:type="gramEnd"/>
            <w:r w:rsidRPr="000234A3">
              <w:rPr>
                <w:rFonts w:ascii="標楷體" w:eastAsia="標楷體" w:hAnsi="標楷體" w:hint="eastAsia"/>
                <w:szCs w:val="24"/>
              </w:rPr>
              <w:t>作業：</w:t>
            </w:r>
          </w:p>
          <w:p w14:paraId="4AFFDDF2" w14:textId="515D17F7" w:rsidR="00F40B71" w:rsidRPr="000234A3" w:rsidRDefault="00F40B71" w:rsidP="00CD08D5">
            <w:pPr>
              <w:spacing w:line="420" w:lineRule="exact"/>
              <w:ind w:leftChars="200" w:left="960" w:hangingChars="200" w:hanging="480"/>
              <w:jc w:val="both"/>
              <w:rPr>
                <w:rFonts w:ascii="標楷體" w:eastAsia="標楷體" w:hAnsi="標楷體"/>
                <w:szCs w:val="24"/>
              </w:rPr>
            </w:pPr>
            <w:r w:rsidRPr="000234A3">
              <w:rPr>
                <w:rFonts w:ascii="標楷體" w:eastAsia="標楷體" w:hAnsi="標楷體" w:hint="eastAsia"/>
                <w:szCs w:val="24"/>
              </w:rPr>
              <w:t>(一)本市各類公共設施因災害致遭受毀損，需辦理搶險</w:t>
            </w:r>
            <w:r w:rsidRPr="000234A3">
              <w:rPr>
                <w:rFonts w:ascii="新細明體" w:hAnsi="新細明體" w:hint="eastAsia"/>
                <w:szCs w:val="24"/>
              </w:rPr>
              <w:t>、</w:t>
            </w:r>
            <w:r w:rsidRPr="000234A3">
              <w:rPr>
                <w:rFonts w:ascii="標楷體" w:eastAsia="標楷體" w:hAnsi="標楷體" w:hint="eastAsia"/>
                <w:szCs w:val="24"/>
              </w:rPr>
              <w:t>搶修及復建工程者，各業務主管機關(以下簡稱主管機關)及區公所應於災害發生後，立即進行全面性之調查及初</w:t>
            </w:r>
            <w:proofErr w:type="gramStart"/>
            <w:r w:rsidRPr="000234A3">
              <w:rPr>
                <w:rFonts w:ascii="標楷體" w:eastAsia="標楷體" w:hAnsi="標楷體" w:hint="eastAsia"/>
                <w:szCs w:val="24"/>
              </w:rPr>
              <w:t>勘</w:t>
            </w:r>
            <w:proofErr w:type="gramEnd"/>
            <w:r w:rsidRPr="000234A3">
              <w:rPr>
                <w:rFonts w:ascii="標楷體" w:eastAsia="標楷體" w:hAnsi="標楷體" w:hint="eastAsia"/>
                <w:szCs w:val="24"/>
              </w:rPr>
              <w:t>工作並拍照存證做成紀錄。</w:t>
            </w:r>
          </w:p>
          <w:p w14:paraId="54F2652E" w14:textId="4D06D98C" w:rsidR="00F40B71" w:rsidRPr="000234A3" w:rsidRDefault="00F40B71" w:rsidP="00CD08D5">
            <w:pPr>
              <w:pStyle w:val="a3"/>
              <w:spacing w:line="420" w:lineRule="exact"/>
              <w:ind w:left="960" w:hangingChars="200" w:hanging="480"/>
              <w:jc w:val="both"/>
              <w:rPr>
                <w:rFonts w:ascii="標楷體" w:eastAsia="標楷體" w:hAnsi="標楷體"/>
              </w:rPr>
            </w:pPr>
            <w:r w:rsidRPr="000234A3">
              <w:rPr>
                <w:rFonts w:ascii="標楷體" w:eastAsia="標楷體" w:hAnsi="標楷體" w:hint="eastAsia"/>
              </w:rPr>
              <w:t>(二)</w:t>
            </w:r>
            <w:r w:rsidRPr="000234A3">
              <w:rPr>
                <w:rFonts w:ascii="標楷體" w:eastAsia="標楷體" w:hAnsi="標楷體" w:hint="eastAsia"/>
                <w:u w:val="thick"/>
              </w:rPr>
              <w:t>需辦理</w:t>
            </w:r>
            <w:r w:rsidRPr="000234A3">
              <w:rPr>
                <w:rFonts w:ascii="標楷體" w:eastAsia="標楷體" w:hAnsi="標楷體" w:hint="eastAsia"/>
              </w:rPr>
              <w:t>復建工程</w:t>
            </w:r>
            <w:r w:rsidRPr="000234A3">
              <w:rPr>
                <w:rFonts w:ascii="標楷體" w:eastAsia="標楷體" w:hAnsi="標楷體" w:hint="eastAsia"/>
                <w:u w:val="thick"/>
              </w:rPr>
              <w:t>者，</w:t>
            </w:r>
            <w:r w:rsidRPr="000234A3">
              <w:rPr>
                <w:rFonts w:ascii="標楷體" w:eastAsia="標楷體" w:hAnsi="標楷體" w:hint="eastAsia"/>
              </w:rPr>
              <w:t>得聘請專業技師參與，同時提供符合現地需求之工法及經費概算，並於災害發生後七</w:t>
            </w:r>
            <w:r w:rsidRPr="000234A3">
              <w:rPr>
                <w:rFonts w:ascii="標楷體" w:eastAsia="標楷體" w:hAnsi="標楷體" w:hint="eastAsia"/>
                <w:u w:val="thick"/>
              </w:rPr>
              <w:t>日</w:t>
            </w:r>
            <w:r w:rsidRPr="000234A3">
              <w:rPr>
                <w:rFonts w:ascii="標楷體" w:eastAsia="標楷體" w:hAnsi="標楷體" w:hint="eastAsia"/>
              </w:rPr>
              <w:t>內完成該項工作，提報主管機關彙整。</w:t>
            </w:r>
          </w:p>
          <w:p w14:paraId="72206E80" w14:textId="0DD7E932" w:rsidR="00F40B71" w:rsidRPr="000234A3" w:rsidRDefault="00F40B71" w:rsidP="00CD08D5">
            <w:pPr>
              <w:pStyle w:val="a3"/>
              <w:spacing w:line="420" w:lineRule="exact"/>
              <w:ind w:leftChars="223" w:left="1015" w:hangingChars="200" w:hanging="480"/>
              <w:jc w:val="both"/>
              <w:rPr>
                <w:rFonts w:ascii="標楷體" w:eastAsia="標楷體" w:hAnsi="標楷體"/>
              </w:rPr>
            </w:pPr>
            <w:r w:rsidRPr="000234A3">
              <w:rPr>
                <w:rFonts w:ascii="標楷體" w:eastAsia="標楷體" w:hAnsi="標楷體"/>
              </w:rPr>
              <w:t>(</w:t>
            </w:r>
            <w:r w:rsidRPr="000234A3">
              <w:rPr>
                <w:rFonts w:ascii="標楷體" w:eastAsia="標楷體" w:hAnsi="標楷體" w:hint="eastAsia"/>
              </w:rPr>
              <w:t>三)主管機關彙整區公所提報各類災害發生地點之初</w:t>
            </w:r>
            <w:proofErr w:type="gramStart"/>
            <w:r w:rsidRPr="000234A3">
              <w:rPr>
                <w:rFonts w:ascii="標楷體" w:eastAsia="標楷體" w:hAnsi="標楷體" w:hint="eastAsia"/>
              </w:rPr>
              <w:t>勘</w:t>
            </w:r>
            <w:proofErr w:type="gramEnd"/>
            <w:r w:rsidRPr="000234A3">
              <w:rPr>
                <w:rFonts w:ascii="標楷體" w:eastAsia="標楷體" w:hAnsi="標楷體" w:hint="eastAsia"/>
              </w:rPr>
              <w:t>表後，應於二</w:t>
            </w:r>
            <w:r w:rsidRPr="000234A3">
              <w:rPr>
                <w:rFonts w:ascii="標楷體" w:eastAsia="標楷體" w:hAnsi="標楷體" w:hint="eastAsia"/>
                <w:u w:val="thick"/>
              </w:rPr>
              <w:t>日</w:t>
            </w:r>
            <w:r w:rsidRPr="000234A3">
              <w:rPr>
                <w:rFonts w:ascii="標楷體" w:eastAsia="標楷體" w:hAnsi="標楷體" w:hint="eastAsia"/>
              </w:rPr>
              <w:t>內排定</w:t>
            </w:r>
            <w:proofErr w:type="gramStart"/>
            <w:r w:rsidRPr="000234A3">
              <w:rPr>
                <w:rFonts w:ascii="標楷體" w:eastAsia="標楷體" w:hAnsi="標楷體" w:hint="eastAsia"/>
              </w:rPr>
              <w:t>複勘</w:t>
            </w:r>
            <w:proofErr w:type="gramEnd"/>
            <w:r w:rsidRPr="000234A3">
              <w:rPr>
                <w:rFonts w:ascii="標楷體" w:eastAsia="標楷體" w:hAnsi="標楷體" w:hint="eastAsia"/>
              </w:rPr>
              <w:t>行程，</w:t>
            </w:r>
            <w:r w:rsidRPr="000234A3">
              <w:rPr>
                <w:rFonts w:ascii="標楷體" w:eastAsia="標楷體" w:hAnsi="標楷體" w:hint="eastAsia"/>
                <w:u w:val="thick"/>
              </w:rPr>
              <w:t>並於</w:t>
            </w:r>
            <w:r w:rsidRPr="000234A3">
              <w:rPr>
                <w:rFonts w:ascii="標楷體" w:eastAsia="標楷體" w:hAnsi="標楷體" w:hint="eastAsia"/>
              </w:rPr>
              <w:t>十二</w:t>
            </w:r>
            <w:r w:rsidRPr="000234A3">
              <w:rPr>
                <w:rFonts w:ascii="標楷體" w:eastAsia="標楷體" w:hAnsi="標楷體" w:hint="eastAsia"/>
                <w:u w:val="thick"/>
              </w:rPr>
              <w:t>日</w:t>
            </w:r>
            <w:r w:rsidRPr="000234A3">
              <w:rPr>
                <w:rFonts w:ascii="標楷體" w:eastAsia="標楷體" w:hAnsi="標楷體" w:hint="eastAsia"/>
              </w:rPr>
              <w:t>內完成</w:t>
            </w:r>
            <w:proofErr w:type="gramStart"/>
            <w:r w:rsidRPr="000234A3">
              <w:rPr>
                <w:rFonts w:ascii="標楷體" w:eastAsia="標楷體" w:hAnsi="標楷體" w:hint="eastAsia"/>
              </w:rPr>
              <w:t>複勘</w:t>
            </w:r>
            <w:proofErr w:type="gramEnd"/>
            <w:r w:rsidRPr="000234A3">
              <w:rPr>
                <w:rFonts w:ascii="標楷體" w:eastAsia="標楷體" w:hAnsi="標楷體" w:hint="eastAsia"/>
              </w:rPr>
              <w:t>；後續各類工程須中央機關</w:t>
            </w:r>
            <w:proofErr w:type="gramStart"/>
            <w:r w:rsidRPr="000234A3">
              <w:rPr>
                <w:rFonts w:ascii="標楷體" w:eastAsia="標楷體" w:hAnsi="標楷體" w:hint="eastAsia"/>
              </w:rPr>
              <w:t>複勘</w:t>
            </w:r>
            <w:proofErr w:type="gramEnd"/>
            <w:r w:rsidRPr="000234A3">
              <w:rPr>
                <w:rFonts w:ascii="標楷體" w:eastAsia="標楷體" w:hAnsi="標楷體" w:hint="eastAsia"/>
              </w:rPr>
              <w:t>者，由主管機關負責連</w:t>
            </w:r>
            <w:proofErr w:type="gramStart"/>
            <w:r w:rsidRPr="000234A3">
              <w:rPr>
                <w:rFonts w:ascii="標楷體" w:eastAsia="標楷體" w:hAnsi="標楷體" w:hint="eastAsia"/>
              </w:rPr>
              <w:t>繫</w:t>
            </w:r>
            <w:proofErr w:type="gramEnd"/>
            <w:r w:rsidRPr="000234A3">
              <w:rPr>
                <w:rFonts w:ascii="標楷體" w:eastAsia="標楷體" w:hAnsi="標楷體" w:hint="eastAsia"/>
              </w:rPr>
              <w:t>辦理。</w:t>
            </w:r>
          </w:p>
          <w:p w14:paraId="613C07B4" w14:textId="20D54DA7" w:rsidR="00F40B71" w:rsidRPr="000234A3" w:rsidRDefault="00F40B71" w:rsidP="00CD08D5">
            <w:pPr>
              <w:pStyle w:val="a3"/>
              <w:spacing w:line="420" w:lineRule="exact"/>
              <w:ind w:left="960" w:hangingChars="200" w:hanging="480"/>
              <w:jc w:val="both"/>
              <w:rPr>
                <w:rFonts w:ascii="標楷體" w:eastAsia="標楷體" w:hAnsi="標楷體"/>
              </w:rPr>
            </w:pPr>
            <w:r w:rsidRPr="000234A3">
              <w:rPr>
                <w:rFonts w:ascii="標楷體" w:eastAsia="標楷體" w:hAnsi="標楷體" w:hint="eastAsia"/>
              </w:rPr>
              <w:t>(四)搶險</w:t>
            </w:r>
            <w:r w:rsidRPr="000234A3">
              <w:rPr>
                <w:rFonts w:ascii="新細明體" w:hAnsi="新細明體" w:hint="eastAsia"/>
              </w:rPr>
              <w:t>、</w:t>
            </w:r>
            <w:r w:rsidRPr="000234A3">
              <w:rPr>
                <w:rFonts w:ascii="標楷體" w:eastAsia="標楷體" w:hAnsi="標楷體" w:hint="eastAsia"/>
              </w:rPr>
              <w:t>搶修及復建工程涉及建築工程類，需工務局以建築專業技術協助修正者，得</w:t>
            </w:r>
            <w:proofErr w:type="gramStart"/>
            <w:r w:rsidRPr="000234A3">
              <w:rPr>
                <w:rFonts w:ascii="標楷體" w:eastAsia="標楷體" w:hAnsi="標楷體" w:hint="eastAsia"/>
              </w:rPr>
              <w:t>逕</w:t>
            </w:r>
            <w:proofErr w:type="gramEnd"/>
            <w:r w:rsidRPr="000234A3">
              <w:rPr>
                <w:rFonts w:ascii="標楷體" w:eastAsia="標楷體" w:hAnsi="標楷體" w:hint="eastAsia"/>
              </w:rPr>
              <w:t>送工務局協助提供意見，並由主管機關將相關提報資料整理後交災害防救辦公室（以下簡稱災防辦公室）彙整</w:t>
            </w:r>
            <w:bookmarkStart w:id="1" w:name="_Hlk114562480"/>
            <w:r w:rsidRPr="000234A3">
              <w:rPr>
                <w:rFonts w:ascii="標楷體" w:eastAsia="標楷體" w:hAnsi="標楷體" w:hint="eastAsia"/>
                <w:u w:val="thick"/>
              </w:rPr>
              <w:t>。復建工程案件經本府或中央主管機關核定</w:t>
            </w:r>
            <w:r w:rsidRPr="000234A3">
              <w:rPr>
                <w:rFonts w:ascii="標楷體" w:eastAsia="標楷體" w:hAnsi="標楷體" w:hint="eastAsia"/>
              </w:rPr>
              <w:t>後</w:t>
            </w:r>
            <w:r w:rsidRPr="000234A3">
              <w:rPr>
                <w:rFonts w:ascii="標楷體" w:eastAsia="標楷體" w:hAnsi="標楷體" w:hint="eastAsia"/>
                <w:u w:val="thick"/>
              </w:rPr>
              <w:t>，</w:t>
            </w:r>
            <w:bookmarkEnd w:id="1"/>
            <w:r w:rsidRPr="000234A3">
              <w:rPr>
                <w:rFonts w:ascii="標楷體" w:eastAsia="標楷體" w:hAnsi="標楷體" w:hint="eastAsia"/>
              </w:rPr>
              <w:t>後仍由主管機關辦理。</w:t>
            </w:r>
          </w:p>
          <w:p w14:paraId="5700711C" w14:textId="77777777" w:rsidR="00F40B71" w:rsidRPr="000234A3" w:rsidRDefault="00F40B71" w:rsidP="00CD08D5">
            <w:pPr>
              <w:spacing w:line="420" w:lineRule="exact"/>
              <w:ind w:leftChars="200" w:left="960" w:hangingChars="200" w:hanging="480"/>
              <w:jc w:val="both"/>
              <w:rPr>
                <w:szCs w:val="24"/>
              </w:rPr>
            </w:pPr>
            <w:r w:rsidRPr="000234A3">
              <w:rPr>
                <w:rFonts w:ascii="標楷體" w:eastAsia="標楷體" w:hAnsi="標楷體" w:hint="eastAsia"/>
                <w:szCs w:val="24"/>
              </w:rPr>
              <w:t>(五)主管機關辦理搶險、搶修及復建工程業務，應指定業務主辦人員為聯繫窗口，並將名單函</w:t>
            </w:r>
            <w:proofErr w:type="gramStart"/>
            <w:r w:rsidRPr="000234A3">
              <w:rPr>
                <w:rFonts w:ascii="標楷體" w:eastAsia="標楷體" w:hAnsi="標楷體" w:hint="eastAsia"/>
                <w:szCs w:val="24"/>
              </w:rPr>
              <w:t>報災防辦公室</w:t>
            </w:r>
            <w:proofErr w:type="gramEnd"/>
            <w:r w:rsidRPr="000234A3">
              <w:rPr>
                <w:rFonts w:ascii="標楷體" w:eastAsia="標楷體" w:hAnsi="標楷體" w:hint="eastAsia"/>
                <w:szCs w:val="24"/>
              </w:rPr>
              <w:t>登錄列冊。人員異動時亦同。</w:t>
            </w:r>
          </w:p>
        </w:tc>
        <w:tc>
          <w:tcPr>
            <w:tcW w:w="3243" w:type="dxa"/>
          </w:tcPr>
          <w:p w14:paraId="47002E84" w14:textId="77777777" w:rsidR="00F40B71" w:rsidRPr="000234A3" w:rsidRDefault="00F40B71" w:rsidP="00CD08D5">
            <w:pPr>
              <w:spacing w:line="420" w:lineRule="exact"/>
              <w:ind w:leftChars="13" w:left="516" w:hangingChars="202" w:hanging="485"/>
              <w:jc w:val="both"/>
              <w:rPr>
                <w:rFonts w:ascii="標楷體" w:eastAsia="標楷體" w:hAnsi="標楷體"/>
                <w:szCs w:val="24"/>
              </w:rPr>
            </w:pPr>
            <w:r w:rsidRPr="000234A3">
              <w:rPr>
                <w:rFonts w:ascii="標楷體" w:eastAsia="標楷體" w:hAnsi="標楷體" w:hint="eastAsia"/>
                <w:szCs w:val="24"/>
              </w:rPr>
              <w:t>三</w:t>
            </w:r>
            <w:r w:rsidRPr="000234A3">
              <w:rPr>
                <w:rFonts w:ascii="新細明體" w:hAnsi="新細明體" w:hint="eastAsia"/>
                <w:szCs w:val="24"/>
              </w:rPr>
              <w:t>、</w:t>
            </w:r>
            <w:r w:rsidRPr="000234A3">
              <w:rPr>
                <w:rFonts w:ascii="標楷體" w:eastAsia="標楷體" w:hAnsi="標楷體" w:hint="eastAsia"/>
                <w:szCs w:val="24"/>
              </w:rPr>
              <w:t>搶險</w:t>
            </w:r>
            <w:r w:rsidRPr="000234A3">
              <w:rPr>
                <w:rFonts w:ascii="新細明體" w:hAnsi="新細明體" w:hint="eastAsia"/>
                <w:szCs w:val="24"/>
              </w:rPr>
              <w:t>、</w:t>
            </w:r>
            <w:r w:rsidRPr="000234A3">
              <w:rPr>
                <w:rFonts w:ascii="標楷體" w:eastAsia="標楷體" w:hAnsi="標楷體" w:hint="eastAsia"/>
                <w:szCs w:val="24"/>
              </w:rPr>
              <w:t>搶修及復建工</w:t>
            </w:r>
          </w:p>
          <w:p w14:paraId="6D0554A5" w14:textId="77777777" w:rsidR="00F40B71" w:rsidRPr="000234A3" w:rsidRDefault="00F40B71" w:rsidP="00CD08D5">
            <w:pPr>
              <w:spacing w:line="420" w:lineRule="exact"/>
              <w:ind w:leftChars="213" w:left="516" w:hangingChars="2" w:hanging="5"/>
              <w:jc w:val="both"/>
              <w:rPr>
                <w:rFonts w:ascii="標楷體" w:eastAsia="標楷體" w:hAnsi="標楷體"/>
                <w:szCs w:val="24"/>
              </w:rPr>
            </w:pPr>
            <w:r w:rsidRPr="000234A3">
              <w:rPr>
                <w:rFonts w:ascii="標楷體" w:eastAsia="標楷體" w:hAnsi="標楷體" w:hint="eastAsia"/>
                <w:szCs w:val="24"/>
              </w:rPr>
              <w:t>程查報</w:t>
            </w:r>
            <w:proofErr w:type="gramStart"/>
            <w:r w:rsidRPr="000234A3">
              <w:rPr>
                <w:rFonts w:ascii="標楷體" w:eastAsia="標楷體" w:hAnsi="標楷體" w:hint="eastAsia"/>
                <w:szCs w:val="24"/>
              </w:rPr>
              <w:t>複勘</w:t>
            </w:r>
            <w:proofErr w:type="gramEnd"/>
            <w:r w:rsidRPr="000234A3">
              <w:rPr>
                <w:rFonts w:ascii="標楷體" w:eastAsia="標楷體" w:hAnsi="標楷體" w:hint="eastAsia"/>
                <w:szCs w:val="24"/>
              </w:rPr>
              <w:t>作業：</w:t>
            </w:r>
          </w:p>
          <w:p w14:paraId="008D1DDB" w14:textId="77777777" w:rsidR="00F40B71" w:rsidRPr="000234A3" w:rsidRDefault="00F40B71" w:rsidP="00CD08D5">
            <w:pPr>
              <w:spacing w:line="420" w:lineRule="exact"/>
              <w:ind w:leftChars="200" w:left="960" w:hangingChars="200" w:hanging="480"/>
              <w:jc w:val="both"/>
              <w:rPr>
                <w:rFonts w:ascii="標楷體" w:eastAsia="標楷體" w:hAnsi="標楷體"/>
                <w:szCs w:val="24"/>
              </w:rPr>
            </w:pPr>
            <w:r w:rsidRPr="000234A3">
              <w:rPr>
                <w:rFonts w:ascii="標楷體" w:eastAsia="標楷體" w:hAnsi="標楷體" w:hint="eastAsia"/>
                <w:szCs w:val="24"/>
              </w:rPr>
              <w:t>(一)本市各類公共設施因災害致遭受毀損，需辦理搶險</w:t>
            </w:r>
            <w:r w:rsidRPr="000234A3">
              <w:rPr>
                <w:rFonts w:ascii="新細明體" w:hAnsi="新細明體" w:hint="eastAsia"/>
                <w:szCs w:val="24"/>
              </w:rPr>
              <w:t>、</w:t>
            </w:r>
            <w:r w:rsidRPr="000234A3">
              <w:rPr>
                <w:rFonts w:ascii="標楷體" w:eastAsia="標楷體" w:hAnsi="標楷體" w:hint="eastAsia"/>
                <w:szCs w:val="24"/>
              </w:rPr>
              <w:t>搶修及復建工程者，各業務主管機關(以下簡稱主管機關)及區公所應於災害發生後，立即進行全面性之調查及初</w:t>
            </w:r>
            <w:proofErr w:type="gramStart"/>
            <w:r w:rsidRPr="000234A3">
              <w:rPr>
                <w:rFonts w:ascii="標楷體" w:eastAsia="標楷體" w:hAnsi="標楷體" w:hint="eastAsia"/>
                <w:szCs w:val="24"/>
              </w:rPr>
              <w:t>勘</w:t>
            </w:r>
            <w:proofErr w:type="gramEnd"/>
            <w:r w:rsidRPr="000234A3">
              <w:rPr>
                <w:rFonts w:ascii="標楷體" w:eastAsia="標楷體" w:hAnsi="標楷體" w:hint="eastAsia"/>
                <w:szCs w:val="24"/>
              </w:rPr>
              <w:t>工作並</w:t>
            </w:r>
            <w:r w:rsidRPr="000234A3">
              <w:rPr>
                <w:rFonts w:ascii="標楷體" w:eastAsia="標楷體" w:hAnsi="標楷體" w:hint="eastAsia"/>
                <w:szCs w:val="24"/>
                <w:u w:val="single"/>
              </w:rPr>
              <w:t>應立即</w:t>
            </w:r>
            <w:r w:rsidRPr="000234A3">
              <w:rPr>
                <w:rFonts w:ascii="標楷體" w:eastAsia="標楷體" w:hAnsi="標楷體" w:hint="eastAsia"/>
                <w:szCs w:val="24"/>
              </w:rPr>
              <w:t>拍照存證做成紀錄。</w:t>
            </w:r>
          </w:p>
          <w:p w14:paraId="40BEFADA" w14:textId="77777777" w:rsidR="00F40B71" w:rsidRPr="000234A3" w:rsidRDefault="00F40B71" w:rsidP="00CD08D5">
            <w:pPr>
              <w:pStyle w:val="a3"/>
              <w:spacing w:line="420" w:lineRule="exact"/>
              <w:ind w:left="960" w:hangingChars="200" w:hanging="480"/>
              <w:jc w:val="both"/>
              <w:rPr>
                <w:rFonts w:ascii="標楷體" w:eastAsia="標楷體" w:hAnsi="標楷體"/>
              </w:rPr>
            </w:pPr>
            <w:r w:rsidRPr="000234A3">
              <w:rPr>
                <w:rFonts w:ascii="標楷體" w:eastAsia="標楷體" w:hAnsi="標楷體" w:hint="eastAsia"/>
              </w:rPr>
              <w:t>(二)復建工程得聘請專業技師參與，同時提供符合現地需求之工法及經費概算，並於災害發生後七</w:t>
            </w:r>
            <w:r w:rsidRPr="000234A3">
              <w:rPr>
                <w:rFonts w:ascii="標楷體" w:eastAsia="標楷體" w:hAnsi="標楷體" w:hint="eastAsia"/>
                <w:u w:val="single"/>
              </w:rPr>
              <w:t>天</w:t>
            </w:r>
            <w:r w:rsidRPr="000234A3">
              <w:rPr>
                <w:rFonts w:ascii="標楷體" w:eastAsia="標楷體" w:hAnsi="標楷體" w:hint="eastAsia"/>
              </w:rPr>
              <w:t>內完成該項工作，提報主管機關彙整。</w:t>
            </w:r>
          </w:p>
          <w:p w14:paraId="79AA620C" w14:textId="77777777" w:rsidR="00F40B71" w:rsidRPr="000234A3" w:rsidRDefault="00F40B71" w:rsidP="00CD08D5">
            <w:pPr>
              <w:pStyle w:val="a3"/>
              <w:spacing w:line="420" w:lineRule="exact"/>
              <w:ind w:left="960" w:hangingChars="200" w:hanging="480"/>
              <w:jc w:val="both"/>
              <w:rPr>
                <w:rFonts w:ascii="標楷體" w:eastAsia="標楷體" w:hAnsi="標楷體"/>
              </w:rPr>
            </w:pPr>
            <w:r w:rsidRPr="000234A3">
              <w:rPr>
                <w:rFonts w:ascii="標楷體" w:eastAsia="標楷體" w:hAnsi="標楷體" w:hint="eastAsia"/>
              </w:rPr>
              <w:t>(三</w:t>
            </w:r>
            <w:r w:rsidRPr="000234A3">
              <w:rPr>
                <w:rFonts w:ascii="標楷體" w:eastAsia="標楷體" w:hAnsi="標楷體"/>
              </w:rPr>
              <w:t>)</w:t>
            </w:r>
            <w:r w:rsidRPr="000234A3">
              <w:rPr>
                <w:rFonts w:ascii="標楷體" w:eastAsia="標楷體" w:hAnsi="標楷體" w:hint="eastAsia"/>
              </w:rPr>
              <w:t>主管機關彙整區公所提報各類災害發生地點之初</w:t>
            </w:r>
            <w:proofErr w:type="gramStart"/>
            <w:r w:rsidRPr="000234A3">
              <w:rPr>
                <w:rFonts w:ascii="標楷體" w:eastAsia="標楷體" w:hAnsi="標楷體" w:hint="eastAsia"/>
              </w:rPr>
              <w:t>勘</w:t>
            </w:r>
            <w:proofErr w:type="gramEnd"/>
            <w:r w:rsidRPr="000234A3">
              <w:rPr>
                <w:rFonts w:ascii="標楷體" w:eastAsia="標楷體" w:hAnsi="標楷體" w:hint="eastAsia"/>
              </w:rPr>
              <w:t>表後，應於二</w:t>
            </w:r>
            <w:r w:rsidRPr="000234A3">
              <w:rPr>
                <w:rFonts w:ascii="標楷體" w:eastAsia="標楷體" w:hAnsi="標楷體" w:hint="eastAsia"/>
                <w:u w:val="single"/>
              </w:rPr>
              <w:t>天</w:t>
            </w:r>
            <w:r w:rsidRPr="000234A3">
              <w:rPr>
                <w:rFonts w:ascii="標楷體" w:eastAsia="標楷體" w:hAnsi="標楷體" w:hint="eastAsia"/>
              </w:rPr>
              <w:t>內排定</w:t>
            </w:r>
            <w:proofErr w:type="gramStart"/>
            <w:r w:rsidRPr="000234A3">
              <w:rPr>
                <w:rFonts w:ascii="標楷體" w:eastAsia="標楷體" w:hAnsi="標楷體" w:hint="eastAsia"/>
              </w:rPr>
              <w:t>複勘</w:t>
            </w:r>
            <w:proofErr w:type="gramEnd"/>
            <w:r w:rsidRPr="000234A3">
              <w:rPr>
                <w:rFonts w:ascii="標楷體" w:eastAsia="標楷體" w:hAnsi="標楷體" w:hint="eastAsia"/>
              </w:rPr>
              <w:t>行程，十二</w:t>
            </w:r>
            <w:r w:rsidRPr="000234A3">
              <w:rPr>
                <w:rFonts w:ascii="標楷體" w:eastAsia="標楷體" w:hAnsi="標楷體" w:hint="eastAsia"/>
                <w:u w:val="single"/>
              </w:rPr>
              <w:t>天</w:t>
            </w:r>
            <w:r w:rsidRPr="000234A3">
              <w:rPr>
                <w:rFonts w:ascii="標楷體" w:eastAsia="標楷體" w:hAnsi="標楷體" w:hint="eastAsia"/>
              </w:rPr>
              <w:t>內完</w:t>
            </w:r>
          </w:p>
          <w:p w14:paraId="18805E66" w14:textId="77777777" w:rsidR="00F40B71" w:rsidRPr="000234A3" w:rsidRDefault="00F40B71" w:rsidP="00CD08D5">
            <w:pPr>
              <w:pStyle w:val="a3"/>
              <w:spacing w:line="420" w:lineRule="exact"/>
              <w:ind w:leftChars="400" w:left="960"/>
              <w:jc w:val="both"/>
              <w:rPr>
                <w:rFonts w:ascii="標楷體" w:eastAsia="標楷體" w:hAnsi="標楷體"/>
              </w:rPr>
            </w:pPr>
            <w:r w:rsidRPr="000234A3">
              <w:rPr>
                <w:rFonts w:ascii="標楷體" w:eastAsia="標楷體" w:hAnsi="標楷體" w:hint="eastAsia"/>
              </w:rPr>
              <w:t>成</w:t>
            </w:r>
            <w:proofErr w:type="gramStart"/>
            <w:r w:rsidRPr="000234A3">
              <w:rPr>
                <w:rFonts w:ascii="標楷體" w:eastAsia="標楷體" w:hAnsi="標楷體" w:hint="eastAsia"/>
              </w:rPr>
              <w:t>複勘</w:t>
            </w:r>
            <w:proofErr w:type="gramEnd"/>
            <w:r w:rsidRPr="000234A3">
              <w:rPr>
                <w:rFonts w:ascii="標楷體" w:eastAsia="標楷體" w:hAnsi="標楷體" w:hint="eastAsia"/>
              </w:rPr>
              <w:t>；後續各類工程須中央機關</w:t>
            </w:r>
            <w:proofErr w:type="gramStart"/>
            <w:r w:rsidRPr="000234A3">
              <w:rPr>
                <w:rFonts w:ascii="標楷體" w:eastAsia="標楷體" w:hAnsi="標楷體" w:hint="eastAsia"/>
              </w:rPr>
              <w:t>複勘</w:t>
            </w:r>
            <w:proofErr w:type="gramEnd"/>
            <w:r w:rsidRPr="000234A3">
              <w:rPr>
                <w:rFonts w:ascii="標楷體" w:eastAsia="標楷體" w:hAnsi="標楷體" w:hint="eastAsia"/>
              </w:rPr>
              <w:t>者，由主管機關負責連</w:t>
            </w:r>
            <w:proofErr w:type="gramStart"/>
            <w:r w:rsidRPr="000234A3">
              <w:rPr>
                <w:rFonts w:ascii="標楷體" w:eastAsia="標楷體" w:hAnsi="標楷體" w:hint="eastAsia"/>
              </w:rPr>
              <w:t>繫</w:t>
            </w:r>
            <w:proofErr w:type="gramEnd"/>
            <w:r w:rsidRPr="000234A3">
              <w:rPr>
                <w:rFonts w:ascii="標楷體" w:eastAsia="標楷體" w:hAnsi="標楷體" w:hint="eastAsia"/>
              </w:rPr>
              <w:t>辦理。</w:t>
            </w:r>
          </w:p>
          <w:p w14:paraId="0FB2223C" w14:textId="77777777" w:rsidR="00F40B71" w:rsidRPr="000234A3" w:rsidRDefault="00F40B71" w:rsidP="00CD08D5">
            <w:pPr>
              <w:pStyle w:val="a3"/>
              <w:spacing w:line="420" w:lineRule="exact"/>
              <w:ind w:left="960" w:hangingChars="200" w:hanging="480"/>
              <w:jc w:val="both"/>
              <w:rPr>
                <w:rFonts w:ascii="標楷體" w:eastAsia="標楷體" w:hAnsi="標楷體"/>
              </w:rPr>
            </w:pPr>
            <w:r w:rsidRPr="000234A3">
              <w:rPr>
                <w:rFonts w:ascii="標楷體" w:eastAsia="標楷體" w:hAnsi="標楷體" w:hint="eastAsia"/>
              </w:rPr>
              <w:t>(四)搶險</w:t>
            </w:r>
            <w:r w:rsidRPr="000234A3">
              <w:rPr>
                <w:rFonts w:ascii="新細明體" w:hAnsi="新細明體" w:hint="eastAsia"/>
              </w:rPr>
              <w:t>、</w:t>
            </w:r>
            <w:r w:rsidRPr="000234A3">
              <w:rPr>
                <w:rFonts w:ascii="標楷體" w:eastAsia="標楷體" w:hAnsi="標楷體" w:hint="eastAsia"/>
              </w:rPr>
              <w:t>搶修及復建工程涉及建築工程類，需工務局以建築專業技術協助修正者，得</w:t>
            </w:r>
            <w:proofErr w:type="gramStart"/>
            <w:r w:rsidRPr="000234A3">
              <w:rPr>
                <w:rFonts w:ascii="標楷體" w:eastAsia="標楷體" w:hAnsi="標楷體" w:hint="eastAsia"/>
              </w:rPr>
              <w:t>逕</w:t>
            </w:r>
            <w:proofErr w:type="gramEnd"/>
            <w:r w:rsidRPr="000234A3">
              <w:rPr>
                <w:rFonts w:ascii="標楷體" w:eastAsia="標楷體" w:hAnsi="標楷體" w:hint="eastAsia"/>
              </w:rPr>
              <w:t>送工務局協助提供意見，並由主管機關將相關提報資料整理後交災害防救辦公室（以下簡稱災防辦公室）彙整</w:t>
            </w:r>
            <w:r w:rsidRPr="000234A3">
              <w:rPr>
                <w:rFonts w:ascii="標楷體" w:eastAsia="標楷體" w:hAnsi="標楷體" w:hint="eastAsia"/>
                <w:u w:val="single"/>
              </w:rPr>
              <w:t>，核定</w:t>
            </w:r>
            <w:r w:rsidRPr="000234A3">
              <w:rPr>
                <w:rFonts w:ascii="標楷體" w:eastAsia="標楷體" w:hAnsi="標楷體" w:hint="eastAsia"/>
              </w:rPr>
              <w:t>後仍由主管機關辦理。</w:t>
            </w:r>
          </w:p>
          <w:p w14:paraId="3FD80D99" w14:textId="77777777" w:rsidR="00F40B71" w:rsidRPr="000234A3" w:rsidRDefault="00F40B71" w:rsidP="00CD08D5">
            <w:pPr>
              <w:spacing w:line="420" w:lineRule="exact"/>
              <w:ind w:leftChars="200" w:left="960" w:hangingChars="200" w:hanging="480"/>
              <w:jc w:val="both"/>
              <w:rPr>
                <w:szCs w:val="24"/>
              </w:rPr>
            </w:pPr>
            <w:r w:rsidRPr="000234A3">
              <w:rPr>
                <w:rFonts w:ascii="標楷體" w:eastAsia="標楷體" w:hAnsi="標楷體" w:hint="eastAsia"/>
                <w:szCs w:val="24"/>
              </w:rPr>
              <w:t>(五)主管機關辦理搶險、搶修及復建工程業務，應指定業務主辦人員為聯繫窗口，並將名單函</w:t>
            </w:r>
            <w:proofErr w:type="gramStart"/>
            <w:r w:rsidRPr="000234A3">
              <w:rPr>
                <w:rFonts w:ascii="標楷體" w:eastAsia="標楷體" w:hAnsi="標楷體" w:hint="eastAsia"/>
                <w:szCs w:val="24"/>
              </w:rPr>
              <w:t>報災防辦公室</w:t>
            </w:r>
            <w:proofErr w:type="gramEnd"/>
            <w:r w:rsidRPr="000234A3">
              <w:rPr>
                <w:rFonts w:ascii="標楷體" w:eastAsia="標楷體" w:hAnsi="標楷體" w:hint="eastAsia"/>
                <w:szCs w:val="24"/>
              </w:rPr>
              <w:t>登錄列冊。人員異動時亦同。</w:t>
            </w:r>
          </w:p>
        </w:tc>
        <w:tc>
          <w:tcPr>
            <w:tcW w:w="3243" w:type="dxa"/>
          </w:tcPr>
          <w:p w14:paraId="5E8E6A17" w14:textId="26648571" w:rsidR="00F40B71" w:rsidRPr="000234A3" w:rsidRDefault="00F40B71" w:rsidP="00CD08D5">
            <w:pPr>
              <w:spacing w:line="420" w:lineRule="exact"/>
              <w:rPr>
                <w:szCs w:val="24"/>
              </w:rPr>
            </w:pPr>
            <w:proofErr w:type="gramStart"/>
            <w:r w:rsidRPr="000234A3">
              <w:rPr>
                <w:rFonts w:ascii="標楷體" w:eastAsia="標楷體" w:hAnsi="標楷體" w:hint="eastAsia"/>
                <w:szCs w:val="24"/>
              </w:rPr>
              <w:t>酌修文字</w:t>
            </w:r>
            <w:proofErr w:type="gramEnd"/>
            <w:r w:rsidRPr="000234A3">
              <w:rPr>
                <w:rFonts w:ascii="標楷體" w:eastAsia="標楷體" w:hAnsi="標楷體" w:hint="eastAsia"/>
                <w:szCs w:val="24"/>
              </w:rPr>
              <w:t>，</w:t>
            </w:r>
            <w:proofErr w:type="gramStart"/>
            <w:r w:rsidRPr="000234A3">
              <w:rPr>
                <w:rFonts w:ascii="標楷體" w:eastAsia="標楷體" w:hAnsi="標楷體" w:hint="eastAsia"/>
                <w:szCs w:val="24"/>
              </w:rPr>
              <w:t>俾</w:t>
            </w:r>
            <w:proofErr w:type="gramEnd"/>
            <w:r w:rsidRPr="000234A3">
              <w:rPr>
                <w:rFonts w:ascii="標楷體" w:eastAsia="標楷體" w:hAnsi="標楷體" w:hint="eastAsia"/>
                <w:szCs w:val="24"/>
              </w:rPr>
              <w:t>符法制作業用語。</w:t>
            </w:r>
          </w:p>
        </w:tc>
      </w:tr>
      <w:tr w:rsidR="000234A3" w:rsidRPr="000234A3" w14:paraId="66A692AC" w14:textId="77777777" w:rsidTr="00F40B71">
        <w:tc>
          <w:tcPr>
            <w:tcW w:w="3242" w:type="dxa"/>
            <w:shd w:val="clear" w:color="auto" w:fill="auto"/>
          </w:tcPr>
          <w:p w14:paraId="6CA3C0A3" w14:textId="77777777" w:rsidR="00F40B71" w:rsidRPr="000234A3" w:rsidRDefault="00F40B71" w:rsidP="00C72117">
            <w:pPr>
              <w:pStyle w:val="a3"/>
              <w:spacing w:line="420" w:lineRule="exact"/>
              <w:ind w:leftChars="0" w:left="0"/>
              <w:jc w:val="both"/>
              <w:rPr>
                <w:rFonts w:ascii="標楷體" w:eastAsia="標楷體" w:hAnsi="標楷體"/>
              </w:rPr>
            </w:pPr>
            <w:r w:rsidRPr="000234A3">
              <w:rPr>
                <w:rFonts w:ascii="標楷體" w:eastAsia="標楷體" w:hAnsi="標楷體" w:hint="eastAsia"/>
              </w:rPr>
              <w:t>四、搶險、搶修執行作業：</w:t>
            </w:r>
          </w:p>
          <w:p w14:paraId="61222A59" w14:textId="77777777" w:rsidR="00F40B71" w:rsidRPr="000234A3" w:rsidRDefault="00F40B71" w:rsidP="00C72117">
            <w:pPr>
              <w:spacing w:line="420" w:lineRule="exact"/>
              <w:ind w:leftChars="200" w:left="960" w:hangingChars="200" w:hanging="480"/>
              <w:jc w:val="both"/>
              <w:rPr>
                <w:rFonts w:ascii="標楷體" w:eastAsia="標楷體" w:hAnsi="標楷體"/>
                <w:szCs w:val="24"/>
              </w:rPr>
            </w:pPr>
            <w:r w:rsidRPr="000234A3">
              <w:rPr>
                <w:rFonts w:ascii="標楷體" w:eastAsia="標楷體" w:hAnsi="標楷體" w:hint="eastAsia"/>
                <w:szCs w:val="24"/>
              </w:rPr>
              <w:t>(</w:t>
            </w:r>
            <w:proofErr w:type="gramStart"/>
            <w:r w:rsidRPr="000234A3">
              <w:rPr>
                <w:rFonts w:ascii="標楷體" w:eastAsia="標楷體" w:hAnsi="標楷體" w:hint="eastAsia"/>
                <w:szCs w:val="24"/>
              </w:rPr>
              <w:t>一</w:t>
            </w:r>
            <w:proofErr w:type="gramEnd"/>
            <w:r w:rsidRPr="000234A3">
              <w:rPr>
                <w:rFonts w:ascii="標楷體" w:eastAsia="標楷體" w:hAnsi="標楷體" w:hint="eastAsia"/>
                <w:szCs w:val="24"/>
              </w:rPr>
              <w:t xml:space="preserve">)搶險、搶修工程應由主管機關或區公所通報簽訂之開口契約廠商進行搶險、搶修工作。 </w:t>
            </w:r>
          </w:p>
          <w:p w14:paraId="76BF6FEC" w14:textId="77777777" w:rsidR="00F40B71" w:rsidRPr="000234A3" w:rsidRDefault="00F40B71" w:rsidP="00C72117">
            <w:pPr>
              <w:spacing w:line="420" w:lineRule="exact"/>
              <w:ind w:leftChars="200" w:left="960" w:hangingChars="200" w:hanging="480"/>
              <w:jc w:val="both"/>
              <w:rPr>
                <w:rFonts w:ascii="標楷體" w:eastAsia="標楷體" w:hAnsi="標楷體"/>
                <w:szCs w:val="24"/>
              </w:rPr>
            </w:pPr>
            <w:r w:rsidRPr="000234A3">
              <w:rPr>
                <w:rFonts w:ascii="標楷體" w:eastAsia="標楷體" w:hAnsi="標楷體" w:hint="eastAsia"/>
                <w:szCs w:val="24"/>
              </w:rPr>
              <w:t>(二)前款開口契約經費，</w:t>
            </w:r>
            <w:proofErr w:type="gramStart"/>
            <w:r w:rsidRPr="000234A3">
              <w:rPr>
                <w:rFonts w:ascii="標楷體" w:eastAsia="標楷體" w:hAnsi="標楷體" w:hint="eastAsia"/>
                <w:szCs w:val="24"/>
              </w:rPr>
              <w:t>由災防</w:t>
            </w:r>
            <w:proofErr w:type="gramEnd"/>
            <w:r w:rsidRPr="000234A3">
              <w:rPr>
                <w:rFonts w:ascii="標楷體" w:eastAsia="標楷體" w:hAnsi="標楷體" w:hint="eastAsia"/>
                <w:szCs w:val="24"/>
              </w:rPr>
              <w:t>辦公室參考前三年度辦理之實際規模及相關資訊於年度開始後簽奉分配動支災害準備金。</w:t>
            </w:r>
          </w:p>
          <w:p w14:paraId="2935978A" w14:textId="77777777" w:rsidR="00F40B71" w:rsidRPr="000234A3" w:rsidRDefault="00F40B71" w:rsidP="00C72117">
            <w:pPr>
              <w:spacing w:line="420" w:lineRule="exact"/>
              <w:ind w:leftChars="200" w:left="960" w:hangingChars="200" w:hanging="480"/>
              <w:jc w:val="both"/>
              <w:rPr>
                <w:rFonts w:ascii="標楷體" w:eastAsia="標楷體" w:hAnsi="標楷體"/>
                <w:szCs w:val="24"/>
              </w:rPr>
            </w:pPr>
            <w:r w:rsidRPr="000234A3">
              <w:rPr>
                <w:rFonts w:ascii="標楷體" w:eastAsia="標楷體" w:hAnsi="標楷體" w:hint="eastAsia"/>
                <w:szCs w:val="24"/>
              </w:rPr>
              <w:t>(三)主管機關、區公所辦理搶險、搶修開口契約之簽訂應於每年四月三十日前完成</w:t>
            </w:r>
            <w:r w:rsidRPr="000234A3">
              <w:rPr>
                <w:rFonts w:ascii="標楷體" w:eastAsia="標楷體" w:hAnsi="標楷體" w:hint="eastAsia"/>
                <w:szCs w:val="24"/>
                <w:u w:val="thick"/>
              </w:rPr>
              <w:t>；</w:t>
            </w:r>
            <w:r w:rsidRPr="000234A3">
              <w:rPr>
                <w:rFonts w:ascii="標楷體" w:eastAsia="標楷體" w:hAnsi="標楷體" w:hint="eastAsia"/>
                <w:szCs w:val="24"/>
              </w:rPr>
              <w:t>開口契約內容應納入施工日誌表(附表</w:t>
            </w:r>
            <w:proofErr w:type="gramStart"/>
            <w:r w:rsidRPr="000234A3">
              <w:rPr>
                <w:rFonts w:ascii="標楷體" w:eastAsia="標楷體" w:hAnsi="標楷體" w:hint="eastAsia"/>
                <w:szCs w:val="24"/>
              </w:rPr>
              <w:t>一</w:t>
            </w:r>
            <w:proofErr w:type="gramEnd"/>
            <w:r w:rsidRPr="000234A3">
              <w:rPr>
                <w:rFonts w:ascii="標楷體" w:eastAsia="標楷體" w:hAnsi="標楷體" w:hint="eastAsia"/>
                <w:szCs w:val="24"/>
              </w:rPr>
              <w:t>)及施工前中後照片(附表二)。</w:t>
            </w:r>
          </w:p>
          <w:p w14:paraId="080344B4" w14:textId="52AEB28D" w:rsidR="00F40B71" w:rsidRPr="000234A3" w:rsidRDefault="00F40B71" w:rsidP="00C72117">
            <w:pPr>
              <w:spacing w:line="420" w:lineRule="exact"/>
              <w:ind w:leftChars="200" w:left="960" w:hangingChars="200" w:hanging="480"/>
              <w:jc w:val="both"/>
              <w:rPr>
                <w:rFonts w:ascii="標楷體" w:eastAsia="標楷體" w:hAnsi="標楷體"/>
                <w:szCs w:val="24"/>
              </w:rPr>
            </w:pPr>
            <w:r w:rsidRPr="000234A3">
              <w:rPr>
                <w:rFonts w:ascii="標楷體" w:eastAsia="標楷體" w:hAnsi="標楷體" w:hint="eastAsia"/>
                <w:szCs w:val="24"/>
              </w:rPr>
              <w:t>(四)主管機關、區公所搶險、搶修開口契約或緊急搶救經費倘不足支應時，得依災害防救法</w:t>
            </w:r>
            <w:r w:rsidRPr="000234A3">
              <w:rPr>
                <w:rFonts w:ascii="標楷體" w:eastAsia="標楷體" w:hAnsi="標楷體" w:hint="eastAsia"/>
                <w:szCs w:val="24"/>
                <w:u w:val="single"/>
              </w:rPr>
              <w:t>規定</w:t>
            </w:r>
            <w:r w:rsidRPr="000234A3">
              <w:rPr>
                <w:rFonts w:ascii="標楷體" w:eastAsia="標楷體" w:hAnsi="標楷體" w:hint="eastAsia"/>
                <w:szCs w:val="24"/>
              </w:rPr>
              <w:t>條應視需要情形調整當年度收支移緩濟急支應，不受預算法第六十二條及第六十三條規定之限制；並依政府採購法第一百零五條第一項第二款及特別採購招標決標處理辦法等相關規定辦理採購，並於災害發生後儘速函報災害準備金需求表(附表三)及檢附相關資料</w:t>
            </w:r>
            <w:proofErr w:type="gramStart"/>
            <w:r w:rsidRPr="000234A3">
              <w:rPr>
                <w:rFonts w:ascii="標楷體" w:eastAsia="標楷體" w:hAnsi="標楷體" w:hint="eastAsia"/>
                <w:szCs w:val="24"/>
              </w:rPr>
              <w:t>至災防</w:t>
            </w:r>
            <w:proofErr w:type="gramEnd"/>
            <w:r w:rsidRPr="000234A3">
              <w:rPr>
                <w:rFonts w:ascii="標楷體" w:eastAsia="標楷體" w:hAnsi="標楷體" w:hint="eastAsia"/>
                <w:szCs w:val="24"/>
              </w:rPr>
              <w:t>辦公室申請追加經費，</w:t>
            </w:r>
            <w:r w:rsidRPr="000234A3">
              <w:rPr>
                <w:rFonts w:ascii="標楷體" w:eastAsia="標楷體" w:hAnsi="標楷體" w:hint="eastAsia"/>
                <w:szCs w:val="24"/>
                <w:u w:val="thick"/>
              </w:rPr>
              <w:t>經</w:t>
            </w:r>
            <w:r w:rsidRPr="000234A3">
              <w:rPr>
                <w:rFonts w:ascii="標楷體" w:eastAsia="標楷體" w:hAnsi="標楷體" w:hint="eastAsia"/>
                <w:szCs w:val="24"/>
              </w:rPr>
              <w:t>簽奉核可動支災害準備金轉正支應。</w:t>
            </w:r>
          </w:p>
          <w:p w14:paraId="006F7061" w14:textId="77777777" w:rsidR="00F40B71" w:rsidRPr="000234A3" w:rsidRDefault="00F40B71" w:rsidP="00C72117">
            <w:pPr>
              <w:spacing w:line="420" w:lineRule="exact"/>
              <w:ind w:leftChars="200" w:left="960" w:hangingChars="200" w:hanging="480"/>
              <w:jc w:val="both"/>
              <w:rPr>
                <w:rFonts w:ascii="標楷體" w:eastAsia="標楷體" w:hAnsi="標楷體"/>
                <w:szCs w:val="24"/>
              </w:rPr>
            </w:pPr>
            <w:r w:rsidRPr="000234A3">
              <w:rPr>
                <w:rFonts w:ascii="標楷體" w:eastAsia="標楷體" w:hAnsi="標楷體" w:hint="eastAsia"/>
                <w:szCs w:val="24"/>
              </w:rPr>
              <w:t>(五)搶險、搶修開口契約內容應納入分段驗收機制，並依政府採購法第二十二條第一項第七款規定辦理納入擴充條款</w:t>
            </w:r>
            <w:r w:rsidRPr="000234A3">
              <w:rPr>
                <w:rFonts w:ascii="標楷體" w:eastAsia="標楷體" w:hAnsi="標楷體" w:hint="eastAsia"/>
                <w:szCs w:val="24"/>
                <w:u w:val="thick"/>
              </w:rPr>
              <w:t>。</w:t>
            </w:r>
            <w:r w:rsidRPr="000234A3">
              <w:rPr>
                <w:rFonts w:ascii="標楷體" w:eastAsia="標楷體" w:hAnsi="標楷體" w:hint="eastAsia"/>
                <w:szCs w:val="24"/>
              </w:rPr>
              <w:t>擴充金額以預算金額四倍為上限。</w:t>
            </w:r>
          </w:p>
          <w:p w14:paraId="4E36FB8D" w14:textId="77777777" w:rsidR="00F40B71" w:rsidRPr="000234A3" w:rsidRDefault="00F40B71" w:rsidP="00C72117">
            <w:pPr>
              <w:spacing w:line="420" w:lineRule="exact"/>
              <w:ind w:leftChars="200" w:left="960" w:hangingChars="200" w:hanging="480"/>
              <w:jc w:val="both"/>
              <w:rPr>
                <w:rFonts w:ascii="標楷體" w:eastAsia="標楷體" w:hAnsi="標楷體"/>
                <w:szCs w:val="24"/>
              </w:rPr>
            </w:pPr>
            <w:r w:rsidRPr="000234A3">
              <w:rPr>
                <w:rFonts w:ascii="標楷體" w:eastAsia="標楷體" w:hAnsi="標楷體" w:hint="eastAsia"/>
                <w:szCs w:val="24"/>
              </w:rPr>
              <w:t>(六)區公所倘因災害事件規模及範圍過大，致簽訂之開口契約</w:t>
            </w:r>
            <w:r w:rsidRPr="000234A3">
              <w:rPr>
                <w:rFonts w:ascii="標楷體" w:eastAsia="標楷體" w:hAnsi="標楷體" w:hint="eastAsia"/>
                <w:szCs w:val="24"/>
                <w:u w:val="thick"/>
              </w:rPr>
              <w:t>未</w:t>
            </w:r>
            <w:r w:rsidRPr="000234A3">
              <w:rPr>
                <w:rFonts w:ascii="標楷體" w:eastAsia="標楷體" w:hAnsi="標楷體" w:hint="eastAsia"/>
                <w:szCs w:val="24"/>
              </w:rPr>
              <w:t>能有效履行</w:t>
            </w:r>
            <w:r w:rsidRPr="000234A3">
              <w:rPr>
                <w:rFonts w:ascii="標楷體" w:eastAsia="標楷體" w:hAnsi="標楷體" w:hint="eastAsia"/>
                <w:szCs w:val="24"/>
                <w:u w:val="thick"/>
              </w:rPr>
              <w:t>者</w:t>
            </w:r>
            <w:r w:rsidRPr="000234A3">
              <w:rPr>
                <w:rFonts w:ascii="標楷體" w:eastAsia="標楷體" w:hAnsi="標楷體" w:hint="eastAsia"/>
                <w:szCs w:val="24"/>
              </w:rPr>
              <w:t>，應</w:t>
            </w:r>
            <w:proofErr w:type="gramStart"/>
            <w:r w:rsidRPr="000234A3">
              <w:rPr>
                <w:rFonts w:ascii="標楷體" w:eastAsia="標楷體" w:hAnsi="標楷體" w:hint="eastAsia"/>
                <w:szCs w:val="24"/>
              </w:rPr>
              <w:t>通報災防辦公室</w:t>
            </w:r>
            <w:proofErr w:type="gramEnd"/>
            <w:r w:rsidRPr="000234A3">
              <w:rPr>
                <w:rFonts w:ascii="標楷體" w:eastAsia="標楷體" w:hAnsi="標楷體" w:hint="eastAsia"/>
                <w:szCs w:val="24"/>
              </w:rPr>
              <w:t>協調主管機關提供必要之協助。</w:t>
            </w:r>
          </w:p>
          <w:p w14:paraId="2E5D208C" w14:textId="77777777" w:rsidR="00F40B71" w:rsidRPr="000234A3" w:rsidRDefault="00F40B71" w:rsidP="00C72117">
            <w:pPr>
              <w:spacing w:line="420" w:lineRule="exact"/>
              <w:ind w:leftChars="200" w:left="960" w:hangingChars="200" w:hanging="480"/>
              <w:jc w:val="both"/>
              <w:rPr>
                <w:rFonts w:ascii="標楷體" w:eastAsia="標楷體" w:hAnsi="標楷體"/>
                <w:szCs w:val="24"/>
              </w:rPr>
            </w:pPr>
            <w:r w:rsidRPr="000234A3">
              <w:rPr>
                <w:rFonts w:ascii="標楷體" w:eastAsia="標楷體" w:hAnsi="標楷體" w:hint="eastAsia"/>
                <w:szCs w:val="24"/>
              </w:rPr>
              <w:t>(七)主管機關、區公所辦理搶險、搶修作業，應於工程竣工後一個月內完成驗收</w:t>
            </w:r>
            <w:r w:rsidRPr="000234A3">
              <w:rPr>
                <w:rFonts w:ascii="標楷體" w:eastAsia="標楷體" w:hAnsi="標楷體" w:hint="eastAsia"/>
                <w:szCs w:val="24"/>
                <w:u w:val="thick"/>
              </w:rPr>
              <w:t>及結算</w:t>
            </w:r>
            <w:r w:rsidRPr="000234A3">
              <w:rPr>
                <w:rFonts w:ascii="標楷體" w:eastAsia="標楷體" w:hAnsi="標楷體" w:hint="eastAsia"/>
                <w:szCs w:val="24"/>
              </w:rPr>
              <w:t>，未能於期限內完成相關工作者，應</w:t>
            </w:r>
            <w:bookmarkStart w:id="2" w:name="_Hlk114562677"/>
            <w:proofErr w:type="gramStart"/>
            <w:r w:rsidRPr="000234A3">
              <w:rPr>
                <w:rFonts w:ascii="標楷體" w:eastAsia="標楷體" w:hAnsi="標楷體" w:hint="eastAsia"/>
                <w:szCs w:val="24"/>
                <w:u w:val="thick"/>
              </w:rPr>
              <w:t>向災防</w:t>
            </w:r>
            <w:proofErr w:type="gramEnd"/>
            <w:r w:rsidRPr="000234A3">
              <w:rPr>
                <w:rFonts w:ascii="標楷體" w:eastAsia="標楷體" w:hAnsi="標楷體" w:hint="eastAsia"/>
                <w:szCs w:val="24"/>
                <w:u w:val="thick"/>
              </w:rPr>
              <w:t>辦公室</w:t>
            </w:r>
            <w:bookmarkEnd w:id="2"/>
            <w:r w:rsidRPr="000234A3">
              <w:rPr>
                <w:rFonts w:ascii="標楷體" w:eastAsia="標楷體" w:hAnsi="標楷體" w:hint="eastAsia"/>
                <w:szCs w:val="24"/>
              </w:rPr>
              <w:t>敘明理由。</w:t>
            </w:r>
          </w:p>
          <w:p w14:paraId="45B6755F" w14:textId="77777777" w:rsidR="00F40B71" w:rsidRPr="000234A3" w:rsidRDefault="00F40B71" w:rsidP="00C72117">
            <w:pPr>
              <w:spacing w:line="420" w:lineRule="exact"/>
              <w:ind w:leftChars="200" w:left="960" w:hangingChars="200" w:hanging="480"/>
              <w:rPr>
                <w:rFonts w:ascii="標楷體" w:eastAsia="標楷體" w:hAnsi="標楷體"/>
                <w:szCs w:val="24"/>
              </w:rPr>
            </w:pPr>
            <w:r w:rsidRPr="000234A3">
              <w:rPr>
                <w:rFonts w:ascii="標楷體" w:eastAsia="標楷體" w:hAnsi="標楷體" w:hint="eastAsia"/>
                <w:szCs w:val="24"/>
              </w:rPr>
              <w:t>(八)主管機關、區公所辦理搶險、搶修、動支災害準備金、工程驗收</w:t>
            </w:r>
            <w:r w:rsidRPr="000234A3">
              <w:rPr>
                <w:rFonts w:ascii="標楷體" w:eastAsia="標楷體" w:hAnsi="標楷體" w:hint="eastAsia"/>
                <w:szCs w:val="24"/>
                <w:u w:val="thick"/>
              </w:rPr>
              <w:t>、</w:t>
            </w:r>
            <w:r w:rsidRPr="000234A3">
              <w:rPr>
                <w:rFonts w:ascii="標楷體" w:eastAsia="標楷體" w:hAnsi="標楷體" w:hint="eastAsia"/>
                <w:szCs w:val="24"/>
              </w:rPr>
              <w:t>結算等相關作業</w:t>
            </w:r>
            <w:r w:rsidRPr="000234A3">
              <w:rPr>
                <w:rFonts w:ascii="標楷體" w:eastAsia="標楷體" w:hAnsi="標楷體" w:hint="eastAsia"/>
                <w:szCs w:val="24"/>
                <w:u w:val="thick"/>
              </w:rPr>
              <w:t>時</w:t>
            </w:r>
            <w:r w:rsidRPr="000234A3">
              <w:rPr>
                <w:rFonts w:ascii="標楷體" w:eastAsia="標楷體" w:hAnsi="標楷體" w:hint="eastAsia"/>
                <w:szCs w:val="24"/>
              </w:rPr>
              <w:t>，</w:t>
            </w:r>
            <w:proofErr w:type="gramStart"/>
            <w:r w:rsidRPr="000234A3">
              <w:rPr>
                <w:rFonts w:ascii="標楷體" w:eastAsia="標楷體" w:hAnsi="標楷體" w:hint="eastAsia"/>
                <w:szCs w:val="24"/>
              </w:rPr>
              <w:t>災防辦公室</w:t>
            </w:r>
            <w:proofErr w:type="gramEnd"/>
            <w:r w:rsidRPr="000234A3">
              <w:rPr>
                <w:rFonts w:ascii="標楷體" w:eastAsia="標楷體" w:hAnsi="標楷體" w:hint="eastAsia"/>
                <w:szCs w:val="24"/>
              </w:rPr>
              <w:t>得邀集主計處、業務主管機關組成訪視小組</w:t>
            </w:r>
          </w:p>
          <w:p w14:paraId="14677EC9" w14:textId="03C1A78A" w:rsidR="00F40B71" w:rsidRPr="000234A3" w:rsidRDefault="00F40B71" w:rsidP="00392C2F">
            <w:pPr>
              <w:spacing w:line="420" w:lineRule="exact"/>
              <w:ind w:leftChars="394" w:left="958" w:hangingChars="5" w:hanging="12"/>
              <w:rPr>
                <w:szCs w:val="24"/>
              </w:rPr>
            </w:pPr>
            <w:r w:rsidRPr="000234A3">
              <w:rPr>
                <w:rFonts w:ascii="標楷體" w:eastAsia="標楷體" w:hAnsi="標楷體" w:hint="eastAsia"/>
                <w:szCs w:val="24"/>
              </w:rPr>
              <w:t>，於災害發生後二</w:t>
            </w:r>
            <w:proofErr w:type="gramStart"/>
            <w:r w:rsidRPr="000234A3">
              <w:rPr>
                <w:rFonts w:ascii="標楷體" w:eastAsia="標楷體" w:hAnsi="標楷體" w:hint="eastAsia"/>
                <w:szCs w:val="24"/>
              </w:rPr>
              <w:t>個</w:t>
            </w:r>
            <w:proofErr w:type="gramEnd"/>
            <w:r w:rsidRPr="000234A3">
              <w:rPr>
                <w:rFonts w:ascii="標楷體" w:eastAsia="標楷體" w:hAnsi="標楷體" w:hint="eastAsia"/>
                <w:szCs w:val="24"/>
              </w:rPr>
              <w:t>月或年度結束前辦理</w:t>
            </w:r>
            <w:r w:rsidRPr="000234A3">
              <w:rPr>
                <w:rFonts w:ascii="標楷體" w:eastAsia="標楷體" w:hAnsi="標楷體" w:hint="eastAsia"/>
                <w:szCs w:val="24"/>
                <w:u w:val="thick"/>
              </w:rPr>
              <w:t>訪視</w:t>
            </w:r>
            <w:r w:rsidRPr="000234A3">
              <w:rPr>
                <w:rFonts w:ascii="標楷體" w:eastAsia="標楷體" w:hAnsi="標楷體" w:hint="eastAsia"/>
                <w:szCs w:val="24"/>
              </w:rPr>
              <w:t>，</w:t>
            </w:r>
            <w:r w:rsidRPr="000234A3">
              <w:rPr>
                <w:rFonts w:ascii="標楷體" w:eastAsia="標楷體" w:hAnsi="標楷體" w:hint="eastAsia"/>
                <w:szCs w:val="24"/>
                <w:u w:val="thick"/>
              </w:rPr>
              <w:t>並將</w:t>
            </w:r>
            <w:r w:rsidRPr="000234A3">
              <w:rPr>
                <w:rFonts w:ascii="標楷體" w:eastAsia="標楷體" w:hAnsi="標楷體" w:hint="eastAsia"/>
                <w:szCs w:val="24"/>
              </w:rPr>
              <w:t>訪視結果及建議事項函請主管機關、區公所檢討改善。</w:t>
            </w:r>
          </w:p>
        </w:tc>
        <w:tc>
          <w:tcPr>
            <w:tcW w:w="3243" w:type="dxa"/>
          </w:tcPr>
          <w:p w14:paraId="6177923D" w14:textId="77777777" w:rsidR="00F40B71" w:rsidRPr="000234A3" w:rsidRDefault="00F40B71" w:rsidP="00C72117">
            <w:pPr>
              <w:pStyle w:val="a3"/>
              <w:spacing w:line="420" w:lineRule="exact"/>
              <w:ind w:leftChars="0" w:left="0"/>
              <w:jc w:val="both"/>
              <w:rPr>
                <w:rFonts w:ascii="標楷體" w:eastAsia="標楷體" w:hAnsi="標楷體"/>
              </w:rPr>
            </w:pPr>
            <w:r w:rsidRPr="000234A3">
              <w:rPr>
                <w:rFonts w:ascii="標楷體" w:eastAsia="標楷體" w:hAnsi="標楷體" w:hint="eastAsia"/>
              </w:rPr>
              <w:t>四、搶險</w:t>
            </w:r>
            <w:r w:rsidRPr="000234A3">
              <w:rPr>
                <w:rFonts w:ascii="新細明體" w:hAnsi="新細明體" w:hint="eastAsia"/>
              </w:rPr>
              <w:t>、</w:t>
            </w:r>
            <w:r w:rsidRPr="000234A3">
              <w:rPr>
                <w:rFonts w:ascii="標楷體" w:eastAsia="標楷體" w:hAnsi="標楷體" w:hint="eastAsia"/>
              </w:rPr>
              <w:t>搶修執行作業：</w:t>
            </w:r>
          </w:p>
          <w:p w14:paraId="43320C9B" w14:textId="77777777" w:rsidR="00F40B71" w:rsidRPr="000234A3" w:rsidRDefault="00F40B71" w:rsidP="00C72117">
            <w:pPr>
              <w:spacing w:line="420" w:lineRule="exact"/>
              <w:ind w:leftChars="200" w:left="960" w:hangingChars="200" w:hanging="480"/>
              <w:jc w:val="both"/>
              <w:rPr>
                <w:rFonts w:ascii="標楷體" w:eastAsia="標楷體" w:hAnsi="標楷體"/>
                <w:szCs w:val="24"/>
              </w:rPr>
            </w:pPr>
            <w:r w:rsidRPr="000234A3">
              <w:rPr>
                <w:rFonts w:ascii="標楷體" w:eastAsia="標楷體" w:hAnsi="標楷體" w:hint="eastAsia"/>
                <w:szCs w:val="24"/>
              </w:rPr>
              <w:t>(</w:t>
            </w:r>
            <w:proofErr w:type="gramStart"/>
            <w:r w:rsidRPr="000234A3">
              <w:rPr>
                <w:rFonts w:ascii="標楷體" w:eastAsia="標楷體" w:hAnsi="標楷體" w:hint="eastAsia"/>
                <w:szCs w:val="24"/>
              </w:rPr>
              <w:t>一</w:t>
            </w:r>
            <w:proofErr w:type="gramEnd"/>
            <w:r w:rsidRPr="000234A3">
              <w:rPr>
                <w:rFonts w:ascii="標楷體" w:eastAsia="標楷體" w:hAnsi="標楷體" w:hint="eastAsia"/>
                <w:szCs w:val="24"/>
              </w:rPr>
              <w:t xml:space="preserve">)搶險、搶修工程應由主管機關或區公所通報簽訂之開口契約廠商進行搶險、搶修工作。 </w:t>
            </w:r>
          </w:p>
          <w:p w14:paraId="721A81C1" w14:textId="77777777" w:rsidR="00F40B71" w:rsidRPr="000234A3" w:rsidRDefault="00F40B71" w:rsidP="00C72117">
            <w:pPr>
              <w:spacing w:line="420" w:lineRule="exact"/>
              <w:ind w:leftChars="200" w:left="960" w:hangingChars="200" w:hanging="480"/>
              <w:jc w:val="both"/>
              <w:rPr>
                <w:rFonts w:ascii="標楷體" w:eastAsia="標楷體" w:hAnsi="標楷體"/>
                <w:szCs w:val="24"/>
              </w:rPr>
            </w:pPr>
            <w:r w:rsidRPr="000234A3">
              <w:rPr>
                <w:rFonts w:ascii="標楷體" w:eastAsia="標楷體" w:hAnsi="標楷體" w:hint="eastAsia"/>
                <w:szCs w:val="24"/>
              </w:rPr>
              <w:t>(二)前款開口契約經費，</w:t>
            </w:r>
            <w:proofErr w:type="gramStart"/>
            <w:r w:rsidRPr="000234A3">
              <w:rPr>
                <w:rFonts w:ascii="標楷體" w:eastAsia="標楷體" w:hAnsi="標楷體" w:hint="eastAsia"/>
                <w:szCs w:val="24"/>
              </w:rPr>
              <w:t>由災防</w:t>
            </w:r>
            <w:proofErr w:type="gramEnd"/>
            <w:r w:rsidRPr="000234A3">
              <w:rPr>
                <w:rFonts w:ascii="標楷體" w:eastAsia="標楷體" w:hAnsi="標楷體" w:hint="eastAsia"/>
                <w:szCs w:val="24"/>
              </w:rPr>
              <w:t>辦公室參考前三年度辦理之實際規模及相關資訊於年度開始後簽奉分配動支災害準備金。</w:t>
            </w:r>
          </w:p>
          <w:p w14:paraId="7DF0B515" w14:textId="77777777" w:rsidR="00F40B71" w:rsidRPr="000234A3" w:rsidRDefault="00F40B71" w:rsidP="00C72117">
            <w:pPr>
              <w:spacing w:line="420" w:lineRule="exact"/>
              <w:ind w:leftChars="200" w:left="960" w:hangingChars="200" w:hanging="480"/>
              <w:jc w:val="both"/>
              <w:rPr>
                <w:rFonts w:ascii="標楷體" w:eastAsia="標楷體" w:hAnsi="標楷體"/>
                <w:szCs w:val="24"/>
              </w:rPr>
            </w:pPr>
            <w:r w:rsidRPr="000234A3">
              <w:rPr>
                <w:rFonts w:ascii="標楷體" w:eastAsia="標楷體" w:hAnsi="標楷體" w:hint="eastAsia"/>
                <w:szCs w:val="24"/>
              </w:rPr>
              <w:t>(三)主管機關、區公所辦理搶險</w:t>
            </w:r>
            <w:r w:rsidRPr="000234A3">
              <w:rPr>
                <w:rFonts w:ascii="新細明體" w:hAnsi="新細明體" w:hint="eastAsia"/>
                <w:szCs w:val="24"/>
              </w:rPr>
              <w:t>、</w:t>
            </w:r>
            <w:r w:rsidRPr="000234A3">
              <w:rPr>
                <w:rFonts w:ascii="標楷體" w:eastAsia="標楷體" w:hAnsi="標楷體" w:hint="eastAsia"/>
                <w:szCs w:val="24"/>
              </w:rPr>
              <w:t>搶修開口契約之簽訂應於每年四月三十日前完成，開口契約內容應納入施工日誌表(附表</w:t>
            </w:r>
            <w:proofErr w:type="gramStart"/>
            <w:r w:rsidRPr="000234A3">
              <w:rPr>
                <w:rFonts w:ascii="標楷體" w:eastAsia="標楷體" w:hAnsi="標楷體" w:hint="eastAsia"/>
                <w:szCs w:val="24"/>
              </w:rPr>
              <w:t>一</w:t>
            </w:r>
            <w:proofErr w:type="gramEnd"/>
            <w:r w:rsidRPr="000234A3">
              <w:rPr>
                <w:rFonts w:ascii="標楷體" w:eastAsia="標楷體" w:hAnsi="標楷體" w:hint="eastAsia"/>
                <w:szCs w:val="24"/>
              </w:rPr>
              <w:t>)及施工前中後照片(附表二)。</w:t>
            </w:r>
          </w:p>
          <w:p w14:paraId="165FDD18" w14:textId="77777777" w:rsidR="00F40B71" w:rsidRPr="000234A3" w:rsidRDefault="00F40B71" w:rsidP="00C72117">
            <w:pPr>
              <w:spacing w:line="420" w:lineRule="exact"/>
              <w:ind w:leftChars="200" w:left="960" w:hangingChars="200" w:hanging="480"/>
              <w:jc w:val="both"/>
              <w:rPr>
                <w:rFonts w:ascii="標楷體" w:eastAsia="標楷體" w:hAnsi="標楷體"/>
                <w:szCs w:val="24"/>
              </w:rPr>
            </w:pPr>
            <w:r w:rsidRPr="000234A3">
              <w:rPr>
                <w:rFonts w:ascii="標楷體" w:eastAsia="標楷體" w:hAnsi="標楷體" w:hint="eastAsia"/>
                <w:szCs w:val="24"/>
              </w:rPr>
              <w:t>(四)主管機關、區公所搶險、搶修開口契約或緊急搶救經費倘不足支應時，得依災害防救法</w:t>
            </w:r>
            <w:r w:rsidRPr="000234A3">
              <w:rPr>
                <w:rFonts w:ascii="標楷體" w:eastAsia="標楷體" w:hAnsi="標楷體" w:hint="eastAsia"/>
                <w:szCs w:val="24"/>
                <w:u w:val="single"/>
              </w:rPr>
              <w:t>第四十三條</w:t>
            </w:r>
            <w:r w:rsidRPr="000234A3">
              <w:rPr>
                <w:rFonts w:ascii="標楷體" w:eastAsia="標楷體" w:hAnsi="標楷體" w:hint="eastAsia"/>
                <w:szCs w:val="24"/>
              </w:rPr>
              <w:t>應視需要情形調整當年度收支移緩濟急支應，不受預算法第六十二條及第六十三條規定之限制；並依政府採購法第一百零五條第一項第二款及特別採購招標決標處理辦法等相關規定辦理採購，並於災害發生後儘速函報災害準備金需求表(附表三)及檢附相關資料</w:t>
            </w:r>
            <w:proofErr w:type="gramStart"/>
            <w:r w:rsidRPr="000234A3">
              <w:rPr>
                <w:rFonts w:ascii="標楷體" w:eastAsia="標楷體" w:hAnsi="標楷體" w:hint="eastAsia"/>
                <w:szCs w:val="24"/>
              </w:rPr>
              <w:t>至災防</w:t>
            </w:r>
            <w:proofErr w:type="gramEnd"/>
            <w:r w:rsidRPr="000234A3">
              <w:rPr>
                <w:rFonts w:ascii="標楷體" w:eastAsia="標楷體" w:hAnsi="標楷體" w:hint="eastAsia"/>
                <w:szCs w:val="24"/>
              </w:rPr>
              <w:t>辦公室申請追加經費，</w:t>
            </w:r>
            <w:r w:rsidRPr="000234A3">
              <w:rPr>
                <w:rFonts w:ascii="標楷體" w:eastAsia="標楷體" w:hAnsi="標楷體" w:hint="eastAsia"/>
                <w:szCs w:val="24"/>
                <w:u w:val="single"/>
              </w:rPr>
              <w:t>且</w:t>
            </w:r>
            <w:r w:rsidRPr="000234A3">
              <w:rPr>
                <w:rFonts w:ascii="標楷體" w:eastAsia="標楷體" w:hAnsi="標楷體" w:hint="eastAsia"/>
                <w:szCs w:val="24"/>
              </w:rPr>
              <w:t>簽奉核可動支災害準備金轉正支應。</w:t>
            </w:r>
          </w:p>
          <w:p w14:paraId="76B19BEF" w14:textId="77777777" w:rsidR="00F40B71" w:rsidRPr="000234A3" w:rsidRDefault="00F40B71" w:rsidP="00C72117">
            <w:pPr>
              <w:spacing w:line="420" w:lineRule="exact"/>
              <w:ind w:leftChars="200" w:left="960" w:hangingChars="200" w:hanging="480"/>
              <w:jc w:val="both"/>
              <w:rPr>
                <w:rFonts w:ascii="標楷體" w:eastAsia="標楷體" w:hAnsi="標楷體"/>
                <w:szCs w:val="24"/>
              </w:rPr>
            </w:pPr>
            <w:r w:rsidRPr="000234A3">
              <w:rPr>
                <w:rFonts w:ascii="標楷體" w:eastAsia="標楷體" w:hAnsi="標楷體" w:hint="eastAsia"/>
                <w:szCs w:val="24"/>
              </w:rPr>
              <w:t>(五)搶險</w:t>
            </w:r>
            <w:r w:rsidRPr="000234A3">
              <w:rPr>
                <w:rFonts w:ascii="新細明體" w:hAnsi="新細明體" w:hint="eastAsia"/>
                <w:szCs w:val="24"/>
              </w:rPr>
              <w:t>、</w:t>
            </w:r>
            <w:r w:rsidRPr="000234A3">
              <w:rPr>
                <w:rFonts w:ascii="標楷體" w:eastAsia="標楷體" w:hAnsi="標楷體" w:hint="eastAsia"/>
                <w:szCs w:val="24"/>
              </w:rPr>
              <w:t>搶修開口契約內容應納入分段驗收機制，並依政府採購法第二十二條第一項第七款規定辦理納入擴充條款，擴充金額以預算金額四倍為上限。</w:t>
            </w:r>
          </w:p>
          <w:p w14:paraId="16B82533" w14:textId="77777777" w:rsidR="00F40B71" w:rsidRPr="000234A3" w:rsidRDefault="00F40B71" w:rsidP="00C72117">
            <w:pPr>
              <w:spacing w:line="420" w:lineRule="exact"/>
              <w:ind w:leftChars="200" w:left="960" w:hangingChars="200" w:hanging="480"/>
              <w:jc w:val="both"/>
              <w:rPr>
                <w:rFonts w:ascii="標楷體" w:eastAsia="標楷體" w:hAnsi="標楷體"/>
                <w:szCs w:val="24"/>
              </w:rPr>
            </w:pPr>
            <w:r w:rsidRPr="000234A3">
              <w:rPr>
                <w:rFonts w:ascii="標楷體" w:eastAsia="標楷體" w:hAnsi="標楷體" w:hint="eastAsia"/>
                <w:szCs w:val="24"/>
              </w:rPr>
              <w:t>(六)區公所倘因</w:t>
            </w:r>
            <w:r w:rsidRPr="000234A3">
              <w:rPr>
                <w:rFonts w:ascii="標楷體" w:eastAsia="標楷體" w:hAnsi="標楷體" w:hint="eastAsia"/>
                <w:szCs w:val="24"/>
                <w:u w:val="single"/>
              </w:rPr>
              <w:t>當次</w:t>
            </w:r>
            <w:r w:rsidRPr="000234A3">
              <w:rPr>
                <w:rFonts w:ascii="標楷體" w:eastAsia="標楷體" w:hAnsi="標楷體" w:hint="eastAsia"/>
                <w:szCs w:val="24"/>
              </w:rPr>
              <w:t>災害事件規模及範圍過大，致簽訂之開口契約</w:t>
            </w:r>
            <w:r w:rsidRPr="000234A3">
              <w:rPr>
                <w:rFonts w:ascii="標楷體" w:eastAsia="標楷體" w:hAnsi="標楷體" w:hint="eastAsia"/>
                <w:szCs w:val="24"/>
                <w:u w:val="single"/>
              </w:rPr>
              <w:t>不</w:t>
            </w:r>
            <w:r w:rsidRPr="000234A3">
              <w:rPr>
                <w:rFonts w:ascii="標楷體" w:eastAsia="標楷體" w:hAnsi="標楷體" w:hint="eastAsia"/>
                <w:szCs w:val="24"/>
              </w:rPr>
              <w:t>能有效履行</w:t>
            </w:r>
            <w:r w:rsidRPr="000234A3">
              <w:rPr>
                <w:rFonts w:ascii="標楷體" w:eastAsia="標楷體" w:hAnsi="標楷體" w:hint="eastAsia"/>
                <w:szCs w:val="24"/>
                <w:u w:val="single"/>
              </w:rPr>
              <w:t>，為免影響緊急搶救時效</w:t>
            </w:r>
            <w:r w:rsidRPr="000234A3">
              <w:rPr>
                <w:rFonts w:ascii="標楷體" w:eastAsia="標楷體" w:hAnsi="標楷體" w:hint="eastAsia"/>
                <w:szCs w:val="24"/>
              </w:rPr>
              <w:t>，應</w:t>
            </w:r>
            <w:proofErr w:type="gramStart"/>
            <w:r w:rsidRPr="000234A3">
              <w:rPr>
                <w:rFonts w:ascii="標楷體" w:eastAsia="標楷體" w:hAnsi="標楷體" w:hint="eastAsia"/>
                <w:szCs w:val="24"/>
              </w:rPr>
              <w:t>通報災防辦公室</w:t>
            </w:r>
            <w:proofErr w:type="gramEnd"/>
            <w:r w:rsidRPr="000234A3">
              <w:rPr>
                <w:rFonts w:ascii="標楷體" w:eastAsia="標楷體" w:hAnsi="標楷體" w:hint="eastAsia"/>
                <w:szCs w:val="24"/>
              </w:rPr>
              <w:t>協調主管機關提供必要之協助。</w:t>
            </w:r>
          </w:p>
          <w:p w14:paraId="3177D54B" w14:textId="77777777" w:rsidR="00F40B71" w:rsidRPr="000234A3" w:rsidRDefault="00F40B71" w:rsidP="00C72117">
            <w:pPr>
              <w:spacing w:line="420" w:lineRule="exact"/>
              <w:ind w:leftChars="200" w:left="960" w:hangingChars="200" w:hanging="480"/>
              <w:jc w:val="both"/>
              <w:rPr>
                <w:rFonts w:ascii="標楷體" w:eastAsia="標楷體" w:hAnsi="標楷體"/>
                <w:szCs w:val="24"/>
              </w:rPr>
            </w:pPr>
            <w:r w:rsidRPr="000234A3">
              <w:rPr>
                <w:rFonts w:ascii="標楷體" w:eastAsia="標楷體" w:hAnsi="標楷體" w:hint="eastAsia"/>
                <w:szCs w:val="24"/>
              </w:rPr>
              <w:t>(七)主管機關、區公所辦理搶險</w:t>
            </w:r>
            <w:r w:rsidRPr="000234A3">
              <w:rPr>
                <w:rFonts w:ascii="新細明體" w:hAnsi="新細明體" w:hint="eastAsia"/>
                <w:szCs w:val="24"/>
              </w:rPr>
              <w:t>、</w:t>
            </w:r>
            <w:r w:rsidRPr="000234A3">
              <w:rPr>
                <w:rFonts w:ascii="標楷體" w:eastAsia="標楷體" w:hAnsi="標楷體" w:hint="eastAsia"/>
                <w:szCs w:val="24"/>
              </w:rPr>
              <w:t>搶修作業，應於工程竣工後一個月內完成驗收</w:t>
            </w:r>
            <w:r w:rsidRPr="000234A3">
              <w:rPr>
                <w:rFonts w:ascii="標楷體" w:eastAsia="標楷體" w:hAnsi="標楷體" w:hint="eastAsia"/>
                <w:szCs w:val="24"/>
                <w:u w:val="thick"/>
              </w:rPr>
              <w:t>結算</w:t>
            </w:r>
            <w:r w:rsidRPr="000234A3">
              <w:rPr>
                <w:rFonts w:ascii="標楷體" w:eastAsia="標楷體" w:hAnsi="標楷體" w:hint="eastAsia"/>
                <w:szCs w:val="24"/>
              </w:rPr>
              <w:t>，未能於期限內完成相關工作者，應敘明理由。</w:t>
            </w:r>
          </w:p>
          <w:p w14:paraId="5D3E67D3" w14:textId="77777777" w:rsidR="00F40B71" w:rsidRPr="000234A3" w:rsidRDefault="00F40B71" w:rsidP="00C72117">
            <w:pPr>
              <w:spacing w:line="420" w:lineRule="exact"/>
              <w:ind w:leftChars="200" w:left="960" w:hangingChars="200" w:hanging="480"/>
              <w:rPr>
                <w:szCs w:val="24"/>
              </w:rPr>
            </w:pPr>
            <w:r w:rsidRPr="000234A3">
              <w:rPr>
                <w:rFonts w:ascii="標楷體" w:eastAsia="標楷體" w:hAnsi="標楷體" w:hint="eastAsia"/>
                <w:szCs w:val="24"/>
              </w:rPr>
              <w:t>(八)主管機關、區公所辦理搶險、搶修、</w:t>
            </w:r>
            <w:proofErr w:type="gramStart"/>
            <w:r w:rsidRPr="000234A3">
              <w:rPr>
                <w:rFonts w:ascii="標楷體" w:eastAsia="標楷體" w:hAnsi="標楷體" w:hint="eastAsia"/>
                <w:szCs w:val="24"/>
                <w:u w:val="single"/>
              </w:rPr>
              <w:t>如</w:t>
            </w:r>
            <w:r w:rsidRPr="000234A3">
              <w:rPr>
                <w:rFonts w:ascii="標楷體" w:eastAsia="標楷體" w:hAnsi="標楷體" w:hint="eastAsia"/>
                <w:szCs w:val="24"/>
              </w:rPr>
              <w:t>動支</w:t>
            </w:r>
            <w:proofErr w:type="gramEnd"/>
            <w:r w:rsidRPr="000234A3">
              <w:rPr>
                <w:rFonts w:ascii="標楷體" w:eastAsia="標楷體" w:hAnsi="標楷體" w:hint="eastAsia"/>
                <w:szCs w:val="24"/>
              </w:rPr>
              <w:t>災害準備金、工程驗收結算等相關作業，</w:t>
            </w:r>
            <w:proofErr w:type="gramStart"/>
            <w:r w:rsidRPr="000234A3">
              <w:rPr>
                <w:rFonts w:ascii="標楷體" w:eastAsia="標楷體" w:hAnsi="標楷體" w:hint="eastAsia"/>
                <w:szCs w:val="24"/>
              </w:rPr>
              <w:t>災防辦公室</w:t>
            </w:r>
            <w:proofErr w:type="gramEnd"/>
            <w:r w:rsidRPr="000234A3">
              <w:rPr>
                <w:rFonts w:ascii="標楷體" w:eastAsia="標楷體" w:hAnsi="標楷體" w:hint="eastAsia"/>
                <w:szCs w:val="24"/>
              </w:rPr>
              <w:t>得邀集主計處、業務主管機關組成訪視小組，於災害發生後二</w:t>
            </w:r>
            <w:proofErr w:type="gramStart"/>
            <w:r w:rsidRPr="000234A3">
              <w:rPr>
                <w:rFonts w:ascii="標楷體" w:eastAsia="標楷體" w:hAnsi="標楷體" w:hint="eastAsia"/>
                <w:szCs w:val="24"/>
              </w:rPr>
              <w:t>個</w:t>
            </w:r>
            <w:proofErr w:type="gramEnd"/>
            <w:r w:rsidRPr="000234A3">
              <w:rPr>
                <w:rFonts w:ascii="標楷體" w:eastAsia="標楷體" w:hAnsi="標楷體" w:hint="eastAsia"/>
                <w:szCs w:val="24"/>
              </w:rPr>
              <w:t>月或年度結束前辦理，訪視結果及建議事項函請主管機關、區公所檢討改善。</w:t>
            </w:r>
          </w:p>
        </w:tc>
        <w:tc>
          <w:tcPr>
            <w:tcW w:w="3243" w:type="dxa"/>
          </w:tcPr>
          <w:p w14:paraId="374351E0" w14:textId="214113A1" w:rsidR="00F40B71" w:rsidRPr="000234A3" w:rsidRDefault="00F40B71" w:rsidP="00C72117">
            <w:pPr>
              <w:pStyle w:val="a3"/>
              <w:kinsoku w:val="0"/>
              <w:overflowPunct w:val="0"/>
              <w:autoSpaceDE w:val="0"/>
              <w:autoSpaceDN w:val="0"/>
              <w:spacing w:line="420" w:lineRule="exact"/>
              <w:ind w:leftChars="0" w:left="0" w:rightChars="50" w:right="120"/>
              <w:jc w:val="both"/>
              <w:rPr>
                <w:rFonts w:ascii="標楷體" w:eastAsia="標楷體" w:hAnsi="標楷體"/>
              </w:rPr>
            </w:pPr>
            <w:r w:rsidRPr="000234A3">
              <w:rPr>
                <w:rFonts w:ascii="標楷體" w:eastAsia="標楷體" w:hAnsi="標楷體" w:hint="eastAsia"/>
              </w:rPr>
              <w:t>一、修正附表二說明文字。</w:t>
            </w:r>
          </w:p>
          <w:p w14:paraId="5CD123D6" w14:textId="5E58A4E7" w:rsidR="00F40B71" w:rsidRPr="000234A3" w:rsidRDefault="00F40B71" w:rsidP="00C72117">
            <w:pPr>
              <w:pStyle w:val="a3"/>
              <w:kinsoku w:val="0"/>
              <w:overflowPunct w:val="0"/>
              <w:autoSpaceDE w:val="0"/>
              <w:autoSpaceDN w:val="0"/>
              <w:spacing w:line="420" w:lineRule="exact"/>
              <w:ind w:leftChars="0" w:rightChars="50" w:right="120" w:hangingChars="200" w:hanging="480"/>
              <w:jc w:val="both"/>
              <w:rPr>
                <w:rFonts w:ascii="標楷體" w:eastAsia="標楷體" w:hAnsi="標楷體"/>
              </w:rPr>
            </w:pPr>
            <w:bookmarkStart w:id="3" w:name="_Hlk106005534"/>
            <w:r w:rsidRPr="000234A3">
              <w:rPr>
                <w:rFonts w:ascii="標楷體" w:eastAsia="標楷體" w:hAnsi="標楷體" w:hint="eastAsia"/>
              </w:rPr>
              <w:t>二、政府採購法中「驗收</w:t>
            </w:r>
            <w:r w:rsidRPr="000234A3">
              <w:rPr>
                <w:rFonts w:ascii="標楷體" w:eastAsia="標楷體" w:hAnsi="標楷體"/>
              </w:rPr>
              <w:t>」</w:t>
            </w:r>
            <w:r w:rsidRPr="000234A3">
              <w:rPr>
                <w:rFonts w:ascii="標楷體" w:eastAsia="標楷體" w:hAnsi="標楷體" w:hint="eastAsia"/>
              </w:rPr>
              <w:t>與「結算</w:t>
            </w:r>
            <w:r w:rsidRPr="000234A3">
              <w:rPr>
                <w:rFonts w:ascii="標楷體" w:eastAsia="標楷體" w:hAnsi="標楷體"/>
              </w:rPr>
              <w:t>」</w:t>
            </w:r>
            <w:r w:rsidRPr="000234A3">
              <w:rPr>
                <w:rFonts w:ascii="標楷體" w:eastAsia="標楷體" w:hAnsi="標楷體" w:hint="eastAsia"/>
              </w:rPr>
              <w:t>係不同程序，為求文義明確，</w:t>
            </w:r>
            <w:proofErr w:type="gramStart"/>
            <w:r w:rsidRPr="000234A3">
              <w:rPr>
                <w:rFonts w:ascii="標楷體" w:eastAsia="標楷體" w:hAnsi="標楷體" w:hint="eastAsia"/>
              </w:rPr>
              <w:t>爰</w:t>
            </w:r>
            <w:proofErr w:type="gramEnd"/>
            <w:r w:rsidRPr="000234A3">
              <w:rPr>
                <w:rFonts w:ascii="標楷體" w:eastAsia="標楷體" w:hAnsi="標楷體" w:hint="eastAsia"/>
              </w:rPr>
              <w:t>修正第七款文字。</w:t>
            </w:r>
            <w:bookmarkEnd w:id="3"/>
          </w:p>
          <w:p w14:paraId="6A260778" w14:textId="19175070" w:rsidR="00F40B71" w:rsidRPr="000234A3" w:rsidRDefault="00F40B71" w:rsidP="00C72117">
            <w:pPr>
              <w:pStyle w:val="a3"/>
              <w:kinsoku w:val="0"/>
              <w:overflowPunct w:val="0"/>
              <w:autoSpaceDE w:val="0"/>
              <w:autoSpaceDN w:val="0"/>
              <w:spacing w:line="420" w:lineRule="exact"/>
              <w:ind w:leftChars="0" w:rightChars="50" w:right="120" w:hangingChars="200" w:hanging="480"/>
              <w:jc w:val="both"/>
              <w:rPr>
                <w:rFonts w:ascii="標楷體" w:eastAsia="標楷體" w:hAnsi="標楷體"/>
              </w:rPr>
            </w:pPr>
            <w:r w:rsidRPr="000234A3">
              <w:rPr>
                <w:rFonts w:ascii="標楷體" w:eastAsia="標楷體" w:hAnsi="標楷體" w:hint="eastAsia"/>
              </w:rPr>
              <w:t>三、原規定於災害防救法第43條，現</w:t>
            </w:r>
            <w:proofErr w:type="gramStart"/>
            <w:r w:rsidRPr="000234A3">
              <w:rPr>
                <w:rFonts w:ascii="標楷體" w:eastAsia="標楷體" w:hAnsi="標楷體" w:hint="eastAsia"/>
              </w:rPr>
              <w:t>為災防法</w:t>
            </w:r>
            <w:proofErr w:type="gramEnd"/>
            <w:r w:rsidRPr="000234A3">
              <w:rPr>
                <w:rFonts w:ascii="標楷體" w:eastAsia="標楷體" w:hAnsi="標楷體" w:hint="eastAsia"/>
              </w:rPr>
              <w:t>第57條，為</w:t>
            </w:r>
            <w:proofErr w:type="gramStart"/>
            <w:r w:rsidRPr="000234A3">
              <w:rPr>
                <w:rFonts w:ascii="標楷體" w:eastAsia="標楷體" w:hAnsi="標楷體" w:hint="eastAsia"/>
              </w:rPr>
              <w:t>配合災防法</w:t>
            </w:r>
            <w:proofErr w:type="gramEnd"/>
            <w:r w:rsidRPr="000234A3">
              <w:rPr>
                <w:rFonts w:ascii="標楷體" w:eastAsia="標楷體" w:hAnsi="標楷體" w:hint="eastAsia"/>
              </w:rPr>
              <w:t>修正保留彈性，刪去43條文字。</w:t>
            </w:r>
          </w:p>
          <w:p w14:paraId="620EA396" w14:textId="7D7EA2AC" w:rsidR="00F40B71" w:rsidRPr="000234A3" w:rsidRDefault="00F40B71" w:rsidP="00C72117">
            <w:pPr>
              <w:pStyle w:val="a3"/>
              <w:kinsoku w:val="0"/>
              <w:overflowPunct w:val="0"/>
              <w:autoSpaceDE w:val="0"/>
              <w:autoSpaceDN w:val="0"/>
              <w:spacing w:line="420" w:lineRule="exact"/>
              <w:ind w:leftChars="0" w:rightChars="50" w:right="120" w:hangingChars="200" w:hanging="480"/>
              <w:jc w:val="both"/>
              <w:rPr>
                <w:rFonts w:ascii="標楷體" w:eastAsia="標楷體" w:hAnsi="標楷體"/>
              </w:rPr>
            </w:pPr>
            <w:r w:rsidRPr="000234A3">
              <w:rPr>
                <w:rFonts w:ascii="標楷體" w:eastAsia="標楷體" w:hAnsi="標楷體" w:hint="eastAsia"/>
              </w:rPr>
              <w:t>四、其餘</w:t>
            </w:r>
            <w:proofErr w:type="gramStart"/>
            <w:r w:rsidRPr="000234A3">
              <w:rPr>
                <w:rFonts w:ascii="標楷體" w:eastAsia="標楷體" w:hAnsi="標楷體" w:hint="eastAsia"/>
              </w:rPr>
              <w:t>文字酌作修正</w:t>
            </w:r>
            <w:proofErr w:type="gramEnd"/>
            <w:r w:rsidRPr="000234A3">
              <w:rPr>
                <w:rFonts w:ascii="標楷體" w:eastAsia="標楷體" w:hAnsi="標楷體" w:hint="eastAsia"/>
              </w:rPr>
              <w:t>。</w:t>
            </w:r>
          </w:p>
        </w:tc>
      </w:tr>
      <w:tr w:rsidR="000234A3" w:rsidRPr="000234A3" w14:paraId="632A6151" w14:textId="77777777" w:rsidTr="00F40B71">
        <w:tc>
          <w:tcPr>
            <w:tcW w:w="3242" w:type="dxa"/>
            <w:shd w:val="clear" w:color="auto" w:fill="auto"/>
          </w:tcPr>
          <w:p w14:paraId="2E1908D8" w14:textId="77777777" w:rsidR="00F40B71" w:rsidRPr="000234A3" w:rsidRDefault="00F40B71" w:rsidP="00CD08D5">
            <w:pPr>
              <w:spacing w:line="420" w:lineRule="exact"/>
              <w:ind w:left="480" w:hangingChars="200" w:hanging="480"/>
              <w:jc w:val="both"/>
              <w:rPr>
                <w:rFonts w:ascii="標楷體" w:eastAsia="標楷體" w:hAnsi="標楷體"/>
                <w:szCs w:val="24"/>
              </w:rPr>
            </w:pPr>
            <w:r w:rsidRPr="000234A3">
              <w:rPr>
                <w:rFonts w:ascii="標楷體" w:eastAsia="標楷體" w:hAnsi="標楷體" w:hint="eastAsia"/>
                <w:szCs w:val="24"/>
              </w:rPr>
              <w:t>五</w:t>
            </w:r>
            <w:r w:rsidRPr="000234A3">
              <w:rPr>
                <w:rFonts w:ascii="新細明體" w:hAnsi="新細明體" w:hint="eastAsia"/>
                <w:szCs w:val="24"/>
              </w:rPr>
              <w:t>、</w:t>
            </w:r>
            <w:r w:rsidRPr="000234A3">
              <w:rPr>
                <w:rFonts w:ascii="標楷體" w:eastAsia="標楷體" w:hAnsi="標楷體" w:hint="eastAsia"/>
                <w:szCs w:val="24"/>
              </w:rPr>
              <w:t>復建工程審查作業：</w:t>
            </w:r>
          </w:p>
          <w:p w14:paraId="11751512" w14:textId="6F32ABE2" w:rsidR="00F40B71" w:rsidRPr="000234A3" w:rsidRDefault="00F40B71" w:rsidP="00CD08D5">
            <w:pPr>
              <w:spacing w:line="420" w:lineRule="exact"/>
              <w:ind w:leftChars="200" w:left="960" w:hangingChars="200" w:hanging="480"/>
              <w:jc w:val="both"/>
              <w:rPr>
                <w:rFonts w:ascii="標楷體" w:eastAsia="標楷體" w:hAnsi="標楷體"/>
                <w:szCs w:val="24"/>
              </w:rPr>
            </w:pPr>
            <w:r w:rsidRPr="000234A3">
              <w:rPr>
                <w:rFonts w:ascii="標楷體" w:eastAsia="標楷體" w:hAnsi="標楷體"/>
                <w:szCs w:val="24"/>
              </w:rPr>
              <w:t>(</w:t>
            </w:r>
            <w:proofErr w:type="gramStart"/>
            <w:r w:rsidRPr="000234A3">
              <w:rPr>
                <w:rFonts w:ascii="標楷體" w:eastAsia="標楷體" w:hAnsi="標楷體" w:hint="eastAsia"/>
                <w:szCs w:val="24"/>
              </w:rPr>
              <w:t>一</w:t>
            </w:r>
            <w:proofErr w:type="gramEnd"/>
            <w:r w:rsidRPr="000234A3">
              <w:rPr>
                <w:rFonts w:ascii="標楷體" w:eastAsia="標楷體" w:hAnsi="標楷體"/>
                <w:szCs w:val="24"/>
              </w:rPr>
              <w:t>)</w:t>
            </w:r>
            <w:r w:rsidRPr="000234A3">
              <w:rPr>
                <w:rFonts w:ascii="標楷體" w:eastAsia="標楷體" w:hAnsi="標楷體" w:hint="eastAsia"/>
                <w:szCs w:val="24"/>
              </w:rPr>
              <w:t>主管機關辦理</w:t>
            </w:r>
            <w:proofErr w:type="gramStart"/>
            <w:r w:rsidRPr="000234A3">
              <w:rPr>
                <w:rFonts w:ascii="標楷體" w:eastAsia="標楷體" w:hAnsi="標楷體" w:hint="eastAsia"/>
                <w:szCs w:val="24"/>
              </w:rPr>
              <w:t>複勘</w:t>
            </w:r>
            <w:proofErr w:type="gramEnd"/>
            <w:r w:rsidRPr="000234A3">
              <w:rPr>
                <w:rFonts w:ascii="標楷體" w:eastAsia="標楷體" w:hAnsi="標楷體" w:hint="eastAsia"/>
                <w:szCs w:val="24"/>
              </w:rPr>
              <w:t>後</w:t>
            </w:r>
            <w:r w:rsidRPr="000234A3">
              <w:rPr>
                <w:rFonts w:ascii="標楷體" w:eastAsia="標楷體" w:hAnsi="標楷體" w:hint="eastAsia"/>
                <w:szCs w:val="24"/>
                <w:u w:val="thick"/>
              </w:rPr>
              <w:t>，</w:t>
            </w:r>
            <w:bookmarkStart w:id="4" w:name="_Hlk114562777"/>
            <w:r w:rsidRPr="000234A3">
              <w:rPr>
                <w:rFonts w:ascii="標楷體" w:eastAsia="標楷體" w:hAnsi="標楷體" w:hint="eastAsia"/>
                <w:szCs w:val="24"/>
                <w:u w:val="thick"/>
              </w:rPr>
              <w:t>應</w:t>
            </w:r>
            <w:proofErr w:type="gramStart"/>
            <w:r w:rsidRPr="000234A3">
              <w:rPr>
                <w:rFonts w:ascii="標楷體" w:eastAsia="標楷體" w:hAnsi="標楷體" w:hint="eastAsia"/>
                <w:szCs w:val="24"/>
                <w:u w:val="thick"/>
              </w:rPr>
              <w:t>於災防</w:t>
            </w:r>
            <w:proofErr w:type="gramEnd"/>
            <w:r w:rsidRPr="000234A3">
              <w:rPr>
                <w:rFonts w:ascii="標楷體" w:eastAsia="標楷體" w:hAnsi="標楷體" w:hint="eastAsia"/>
                <w:szCs w:val="24"/>
                <w:u w:val="thick"/>
              </w:rPr>
              <w:t>辦公室所定期限內送交</w:t>
            </w:r>
            <w:bookmarkEnd w:id="4"/>
            <w:r w:rsidRPr="000234A3">
              <w:rPr>
                <w:rFonts w:ascii="標楷體" w:eastAsia="標楷體" w:hAnsi="標楷體" w:hint="eastAsia"/>
                <w:szCs w:val="24"/>
              </w:rPr>
              <w:t>評定損害層級資料。</w:t>
            </w:r>
          </w:p>
          <w:p w14:paraId="53B61BC5" w14:textId="77944B39" w:rsidR="00F40B71" w:rsidRPr="000234A3" w:rsidRDefault="00F40B71" w:rsidP="00CD08D5">
            <w:pPr>
              <w:pStyle w:val="a3"/>
              <w:spacing w:line="420" w:lineRule="exact"/>
              <w:ind w:left="960" w:hangingChars="200" w:hanging="480"/>
              <w:jc w:val="both"/>
              <w:rPr>
                <w:rFonts w:ascii="標楷體" w:eastAsia="標楷體" w:hAnsi="標楷體"/>
              </w:rPr>
            </w:pPr>
            <w:r w:rsidRPr="000234A3">
              <w:rPr>
                <w:rFonts w:ascii="標楷體" w:eastAsia="標楷體" w:hAnsi="標楷體" w:hint="eastAsia"/>
              </w:rPr>
              <w:t>(二</w:t>
            </w:r>
            <w:r w:rsidRPr="000234A3">
              <w:rPr>
                <w:rFonts w:ascii="標楷體" w:eastAsia="標楷體" w:hAnsi="標楷體"/>
              </w:rPr>
              <w:t>)</w:t>
            </w:r>
            <w:proofErr w:type="gramStart"/>
            <w:r w:rsidRPr="000234A3">
              <w:rPr>
                <w:rFonts w:ascii="標楷體" w:eastAsia="標楷體" w:hAnsi="標楷體" w:hint="eastAsia"/>
              </w:rPr>
              <w:t>災防辦公室</w:t>
            </w:r>
            <w:proofErr w:type="gramEnd"/>
            <w:r w:rsidRPr="000234A3">
              <w:rPr>
                <w:rFonts w:ascii="標楷體" w:eastAsia="標楷體" w:hAnsi="標楷體" w:hint="eastAsia"/>
              </w:rPr>
              <w:t>接獲損害層級資料後，得視災害規模辦理審查或於三</w:t>
            </w:r>
            <w:r w:rsidRPr="000234A3">
              <w:rPr>
                <w:rFonts w:ascii="標楷體" w:eastAsia="標楷體" w:hAnsi="標楷體" w:hint="eastAsia"/>
                <w:u w:val="thick"/>
              </w:rPr>
              <w:t>日</w:t>
            </w:r>
            <w:r w:rsidRPr="000234A3">
              <w:rPr>
                <w:rFonts w:ascii="標楷體" w:eastAsia="標楷體" w:hAnsi="標楷體" w:hint="eastAsia"/>
              </w:rPr>
              <w:t>內陳請秘書長召開災害預算分配會議，評定復建工程損害層級及金額</w:t>
            </w:r>
            <w:r w:rsidRPr="000234A3">
              <w:rPr>
                <w:rFonts w:ascii="標楷體" w:eastAsia="標楷體" w:hAnsi="標楷體" w:hint="eastAsia"/>
                <w:u w:val="thick"/>
              </w:rPr>
              <w:t>。</w:t>
            </w:r>
            <w:r w:rsidRPr="000234A3">
              <w:rPr>
                <w:rFonts w:ascii="標楷體" w:eastAsia="標楷體" w:hAnsi="標楷體" w:hint="eastAsia"/>
              </w:rPr>
              <w:t>主管機關應指派副首長層級以上人員出席。</w:t>
            </w:r>
          </w:p>
          <w:p w14:paraId="0C54324E" w14:textId="77777777" w:rsidR="00F40B71" w:rsidRPr="000234A3" w:rsidRDefault="00F40B71" w:rsidP="00CD08D5">
            <w:pPr>
              <w:spacing w:line="420" w:lineRule="exact"/>
              <w:ind w:leftChars="200" w:left="960" w:hangingChars="200" w:hanging="480"/>
              <w:jc w:val="both"/>
              <w:rPr>
                <w:rFonts w:ascii="標楷體" w:eastAsia="標楷體" w:hAnsi="標楷體"/>
                <w:szCs w:val="24"/>
              </w:rPr>
            </w:pPr>
            <w:r w:rsidRPr="000234A3">
              <w:rPr>
                <w:rFonts w:ascii="標楷體" w:eastAsia="標楷體" w:hAnsi="標楷體"/>
                <w:szCs w:val="24"/>
              </w:rPr>
              <w:t>(</w:t>
            </w:r>
            <w:r w:rsidRPr="000234A3">
              <w:rPr>
                <w:rFonts w:ascii="標楷體" w:eastAsia="標楷體" w:hAnsi="標楷體" w:hint="eastAsia"/>
                <w:szCs w:val="24"/>
              </w:rPr>
              <w:t>三</w:t>
            </w:r>
            <w:r w:rsidRPr="000234A3">
              <w:rPr>
                <w:rFonts w:ascii="標楷體" w:eastAsia="標楷體" w:hAnsi="標楷體"/>
                <w:szCs w:val="24"/>
              </w:rPr>
              <w:t>)</w:t>
            </w:r>
            <w:r w:rsidRPr="000234A3">
              <w:rPr>
                <w:rFonts w:ascii="標楷體" w:eastAsia="標楷體" w:hAnsi="標楷體" w:hint="eastAsia"/>
                <w:szCs w:val="24"/>
              </w:rPr>
              <w:t>復建工程損害金額，經審查或評定後，本府災害準備金足夠支應時，</w:t>
            </w:r>
            <w:proofErr w:type="gramStart"/>
            <w:r w:rsidRPr="000234A3">
              <w:rPr>
                <w:rFonts w:ascii="標楷體" w:eastAsia="標楷體" w:hAnsi="標楷體" w:hint="eastAsia"/>
                <w:szCs w:val="24"/>
              </w:rPr>
              <w:t>由災防</w:t>
            </w:r>
            <w:proofErr w:type="gramEnd"/>
            <w:r w:rsidRPr="000234A3">
              <w:rPr>
                <w:rFonts w:ascii="標楷體" w:eastAsia="標楷體" w:hAnsi="標楷體" w:hint="eastAsia"/>
                <w:szCs w:val="24"/>
              </w:rPr>
              <w:t>辦公室</w:t>
            </w:r>
            <w:proofErr w:type="gramStart"/>
            <w:r w:rsidRPr="000234A3">
              <w:rPr>
                <w:rFonts w:ascii="標楷體" w:eastAsia="標楷體" w:hAnsi="標楷體" w:hint="eastAsia"/>
                <w:szCs w:val="24"/>
              </w:rPr>
              <w:t>簽奉動支</w:t>
            </w:r>
            <w:proofErr w:type="gramEnd"/>
            <w:r w:rsidRPr="000234A3">
              <w:rPr>
                <w:rFonts w:ascii="標楷體" w:eastAsia="標楷體" w:hAnsi="標楷體" w:hint="eastAsia"/>
                <w:szCs w:val="24"/>
              </w:rPr>
              <w:t>災害準備金；不足支應時，於規定期限內報請中央主管機關或行政院協助。</w:t>
            </w:r>
          </w:p>
          <w:p w14:paraId="151A96BB" w14:textId="77777777" w:rsidR="00F40B71" w:rsidRPr="000234A3" w:rsidRDefault="00F40B71" w:rsidP="00CD08D5">
            <w:pPr>
              <w:spacing w:line="420" w:lineRule="exact"/>
              <w:ind w:leftChars="200" w:left="960" w:hangingChars="200" w:hanging="480"/>
              <w:rPr>
                <w:szCs w:val="24"/>
              </w:rPr>
            </w:pPr>
            <w:r w:rsidRPr="000234A3">
              <w:rPr>
                <w:rFonts w:ascii="標楷體" w:eastAsia="標楷體" w:hAnsi="標楷體" w:hint="eastAsia"/>
                <w:szCs w:val="24"/>
              </w:rPr>
              <w:t>(四)災害復建工程屬局部性、區域性致災個案，由主管機關辦理</w:t>
            </w:r>
            <w:proofErr w:type="gramStart"/>
            <w:r w:rsidRPr="000234A3">
              <w:rPr>
                <w:rFonts w:ascii="標楷體" w:eastAsia="標楷體" w:hAnsi="標楷體" w:hint="eastAsia"/>
                <w:szCs w:val="24"/>
              </w:rPr>
              <w:t>複勘</w:t>
            </w:r>
            <w:proofErr w:type="gramEnd"/>
            <w:r w:rsidRPr="000234A3">
              <w:rPr>
                <w:rFonts w:ascii="標楷體" w:eastAsia="標楷體" w:hAnsi="標楷體" w:hint="eastAsia"/>
                <w:szCs w:val="24"/>
              </w:rPr>
              <w:t>審查後，於災後一個月內</w:t>
            </w:r>
            <w:proofErr w:type="gramStart"/>
            <w:r w:rsidRPr="000234A3">
              <w:rPr>
                <w:rFonts w:ascii="標楷體" w:eastAsia="標楷體" w:hAnsi="標楷體" w:hint="eastAsia"/>
                <w:szCs w:val="24"/>
              </w:rPr>
              <w:t>簽奉動支</w:t>
            </w:r>
            <w:proofErr w:type="gramEnd"/>
            <w:r w:rsidRPr="000234A3">
              <w:rPr>
                <w:rFonts w:ascii="標楷體" w:eastAsia="標楷體" w:hAnsi="標楷體" w:hint="eastAsia"/>
                <w:szCs w:val="24"/>
              </w:rPr>
              <w:t>災害準備金。</w:t>
            </w:r>
          </w:p>
        </w:tc>
        <w:tc>
          <w:tcPr>
            <w:tcW w:w="3243" w:type="dxa"/>
          </w:tcPr>
          <w:p w14:paraId="381546D8" w14:textId="77777777" w:rsidR="00F40B71" w:rsidRPr="000234A3" w:rsidRDefault="00F40B71" w:rsidP="00CD08D5">
            <w:pPr>
              <w:spacing w:line="420" w:lineRule="exact"/>
              <w:ind w:left="480" w:hangingChars="200" w:hanging="480"/>
              <w:jc w:val="both"/>
              <w:rPr>
                <w:rFonts w:ascii="標楷體" w:eastAsia="標楷體" w:hAnsi="標楷體"/>
                <w:szCs w:val="24"/>
              </w:rPr>
            </w:pPr>
            <w:r w:rsidRPr="000234A3">
              <w:rPr>
                <w:rFonts w:ascii="標楷體" w:eastAsia="標楷體" w:hAnsi="標楷體" w:hint="eastAsia"/>
                <w:szCs w:val="24"/>
              </w:rPr>
              <w:t>五</w:t>
            </w:r>
            <w:r w:rsidRPr="000234A3">
              <w:rPr>
                <w:rFonts w:ascii="新細明體" w:hAnsi="新細明體" w:hint="eastAsia"/>
                <w:szCs w:val="24"/>
              </w:rPr>
              <w:t>、</w:t>
            </w:r>
            <w:r w:rsidRPr="000234A3">
              <w:rPr>
                <w:rFonts w:ascii="標楷體" w:eastAsia="標楷體" w:hAnsi="標楷體" w:hint="eastAsia"/>
                <w:szCs w:val="24"/>
              </w:rPr>
              <w:t>復建工程審查作業：</w:t>
            </w:r>
          </w:p>
          <w:p w14:paraId="234BAE2D" w14:textId="77777777" w:rsidR="00F40B71" w:rsidRPr="000234A3" w:rsidRDefault="00F40B71" w:rsidP="00CD08D5">
            <w:pPr>
              <w:spacing w:line="420" w:lineRule="exact"/>
              <w:ind w:leftChars="200" w:left="960" w:hangingChars="200" w:hanging="480"/>
              <w:jc w:val="both"/>
              <w:rPr>
                <w:rFonts w:ascii="標楷體" w:eastAsia="標楷體" w:hAnsi="標楷體"/>
                <w:szCs w:val="24"/>
              </w:rPr>
            </w:pPr>
            <w:r w:rsidRPr="000234A3">
              <w:rPr>
                <w:rFonts w:ascii="標楷體" w:eastAsia="標楷體" w:hAnsi="標楷體"/>
                <w:szCs w:val="24"/>
              </w:rPr>
              <w:t>(</w:t>
            </w:r>
            <w:proofErr w:type="gramStart"/>
            <w:r w:rsidRPr="000234A3">
              <w:rPr>
                <w:rFonts w:ascii="標楷體" w:eastAsia="標楷體" w:hAnsi="標楷體" w:hint="eastAsia"/>
                <w:szCs w:val="24"/>
              </w:rPr>
              <w:t>一</w:t>
            </w:r>
            <w:proofErr w:type="gramEnd"/>
            <w:r w:rsidRPr="000234A3">
              <w:rPr>
                <w:rFonts w:ascii="標楷體" w:eastAsia="標楷體" w:hAnsi="標楷體"/>
                <w:szCs w:val="24"/>
              </w:rPr>
              <w:t>)</w:t>
            </w:r>
            <w:r w:rsidRPr="000234A3">
              <w:rPr>
                <w:rFonts w:ascii="標楷體" w:eastAsia="標楷體" w:hAnsi="標楷體" w:hint="eastAsia"/>
                <w:szCs w:val="24"/>
              </w:rPr>
              <w:t>主管機關辦理</w:t>
            </w:r>
            <w:proofErr w:type="gramStart"/>
            <w:r w:rsidRPr="000234A3">
              <w:rPr>
                <w:rFonts w:ascii="標楷體" w:eastAsia="標楷體" w:hAnsi="標楷體" w:hint="eastAsia"/>
                <w:szCs w:val="24"/>
              </w:rPr>
              <w:t>複勘</w:t>
            </w:r>
            <w:proofErr w:type="gramEnd"/>
            <w:r w:rsidRPr="000234A3">
              <w:rPr>
                <w:rFonts w:ascii="標楷體" w:eastAsia="標楷體" w:hAnsi="標楷體" w:hint="eastAsia"/>
                <w:szCs w:val="24"/>
              </w:rPr>
              <w:t>後</w:t>
            </w:r>
            <w:r w:rsidRPr="000234A3">
              <w:rPr>
                <w:rFonts w:ascii="標楷體" w:eastAsia="標楷體" w:hAnsi="標楷體" w:hint="eastAsia"/>
                <w:szCs w:val="24"/>
                <w:u w:val="single"/>
              </w:rPr>
              <w:t>將</w:t>
            </w:r>
            <w:r w:rsidRPr="000234A3">
              <w:rPr>
                <w:rFonts w:ascii="標楷體" w:eastAsia="標楷體" w:hAnsi="標楷體" w:hint="eastAsia"/>
                <w:szCs w:val="24"/>
              </w:rPr>
              <w:t>評定損害層級資料，</w:t>
            </w:r>
            <w:r w:rsidRPr="000234A3">
              <w:rPr>
                <w:rFonts w:ascii="標楷體" w:eastAsia="標楷體" w:hAnsi="標楷體" w:hint="eastAsia"/>
                <w:szCs w:val="24"/>
                <w:u w:val="single"/>
              </w:rPr>
              <w:t>於期限內</w:t>
            </w:r>
            <w:proofErr w:type="gramStart"/>
            <w:r w:rsidRPr="000234A3">
              <w:rPr>
                <w:rFonts w:ascii="標楷體" w:eastAsia="標楷體" w:hAnsi="標楷體" w:hint="eastAsia"/>
                <w:szCs w:val="24"/>
                <w:u w:val="single"/>
              </w:rPr>
              <w:t>送交災防辦公室</w:t>
            </w:r>
            <w:proofErr w:type="gramEnd"/>
            <w:r w:rsidRPr="000234A3">
              <w:rPr>
                <w:rFonts w:ascii="標楷體" w:eastAsia="標楷體" w:hAnsi="標楷體" w:hint="eastAsia"/>
                <w:szCs w:val="24"/>
                <w:u w:val="single"/>
              </w:rPr>
              <w:t>。</w:t>
            </w:r>
          </w:p>
          <w:p w14:paraId="2965C8CB" w14:textId="77777777" w:rsidR="00F40B71" w:rsidRPr="000234A3" w:rsidRDefault="00F40B71" w:rsidP="00CD08D5">
            <w:pPr>
              <w:pStyle w:val="a3"/>
              <w:spacing w:line="420" w:lineRule="exact"/>
              <w:ind w:left="960" w:hangingChars="200" w:hanging="480"/>
              <w:jc w:val="both"/>
              <w:rPr>
                <w:rFonts w:ascii="標楷體" w:eastAsia="標楷體" w:hAnsi="標楷體"/>
              </w:rPr>
            </w:pPr>
            <w:r w:rsidRPr="000234A3">
              <w:rPr>
                <w:rFonts w:ascii="標楷體" w:eastAsia="標楷體" w:hAnsi="標楷體" w:hint="eastAsia"/>
              </w:rPr>
              <w:t>(二</w:t>
            </w:r>
            <w:r w:rsidRPr="000234A3">
              <w:rPr>
                <w:rFonts w:ascii="標楷體" w:eastAsia="標楷體" w:hAnsi="標楷體"/>
              </w:rPr>
              <w:t>)</w:t>
            </w:r>
            <w:proofErr w:type="gramStart"/>
            <w:r w:rsidRPr="000234A3">
              <w:rPr>
                <w:rFonts w:ascii="標楷體" w:eastAsia="標楷體" w:hAnsi="標楷體" w:hint="eastAsia"/>
              </w:rPr>
              <w:t>災防辦公室</w:t>
            </w:r>
            <w:proofErr w:type="gramEnd"/>
            <w:r w:rsidRPr="000234A3">
              <w:rPr>
                <w:rFonts w:ascii="標楷體" w:eastAsia="標楷體" w:hAnsi="標楷體" w:hint="eastAsia"/>
              </w:rPr>
              <w:t>接獲損害層級資料後，得視災害規模辦理審查或於三</w:t>
            </w:r>
            <w:r w:rsidRPr="000234A3">
              <w:rPr>
                <w:rFonts w:ascii="標楷體" w:eastAsia="標楷體" w:hAnsi="標楷體" w:hint="eastAsia"/>
                <w:u w:val="single"/>
              </w:rPr>
              <w:t>天</w:t>
            </w:r>
            <w:r w:rsidRPr="000234A3">
              <w:rPr>
                <w:rFonts w:ascii="標楷體" w:eastAsia="標楷體" w:hAnsi="標楷體" w:hint="eastAsia"/>
              </w:rPr>
              <w:t>內陳請秘書長召開災害預算分配會議，評定復建工程損害層級及金額</w:t>
            </w:r>
            <w:r w:rsidRPr="000234A3">
              <w:rPr>
                <w:rFonts w:ascii="標楷體" w:eastAsia="標楷體" w:hAnsi="標楷體" w:hint="eastAsia"/>
                <w:u w:val="single"/>
              </w:rPr>
              <w:t>，</w:t>
            </w:r>
            <w:r w:rsidRPr="000234A3">
              <w:rPr>
                <w:rFonts w:ascii="標楷體" w:eastAsia="標楷體" w:hAnsi="標楷體" w:hint="eastAsia"/>
              </w:rPr>
              <w:t>主管機關應指派副首長層級以上人員出席。</w:t>
            </w:r>
          </w:p>
          <w:p w14:paraId="40D4E26C" w14:textId="77777777" w:rsidR="00F40B71" w:rsidRPr="000234A3" w:rsidRDefault="00F40B71" w:rsidP="00CD08D5">
            <w:pPr>
              <w:spacing w:line="420" w:lineRule="exact"/>
              <w:ind w:leftChars="200" w:left="960" w:hangingChars="200" w:hanging="480"/>
              <w:jc w:val="both"/>
              <w:rPr>
                <w:rFonts w:ascii="標楷體" w:eastAsia="標楷體" w:hAnsi="標楷體"/>
                <w:szCs w:val="24"/>
              </w:rPr>
            </w:pPr>
            <w:r w:rsidRPr="000234A3">
              <w:rPr>
                <w:rFonts w:ascii="標楷體" w:eastAsia="標楷體" w:hAnsi="標楷體" w:hint="eastAsia"/>
                <w:szCs w:val="24"/>
              </w:rPr>
              <w:t>(三)復建工程損害金額，經審查或評定後，本府災害準備金足夠支應時，</w:t>
            </w:r>
            <w:proofErr w:type="gramStart"/>
            <w:r w:rsidRPr="000234A3">
              <w:rPr>
                <w:rFonts w:ascii="標楷體" w:eastAsia="標楷體" w:hAnsi="標楷體" w:hint="eastAsia"/>
                <w:szCs w:val="24"/>
              </w:rPr>
              <w:t>由災防</w:t>
            </w:r>
            <w:proofErr w:type="gramEnd"/>
            <w:r w:rsidRPr="000234A3">
              <w:rPr>
                <w:rFonts w:ascii="標楷體" w:eastAsia="標楷體" w:hAnsi="標楷體" w:hint="eastAsia"/>
                <w:szCs w:val="24"/>
              </w:rPr>
              <w:t>辦公室</w:t>
            </w:r>
            <w:proofErr w:type="gramStart"/>
            <w:r w:rsidRPr="000234A3">
              <w:rPr>
                <w:rFonts w:ascii="標楷體" w:eastAsia="標楷體" w:hAnsi="標楷體" w:hint="eastAsia"/>
                <w:szCs w:val="24"/>
              </w:rPr>
              <w:t>簽奉動支</w:t>
            </w:r>
            <w:proofErr w:type="gramEnd"/>
            <w:r w:rsidRPr="000234A3">
              <w:rPr>
                <w:rFonts w:ascii="標楷體" w:eastAsia="標楷體" w:hAnsi="標楷體" w:hint="eastAsia"/>
                <w:szCs w:val="24"/>
              </w:rPr>
              <w:t>災害準備金；不足支應時，於規定期限內報請中央主管機關或行政院協助。</w:t>
            </w:r>
          </w:p>
          <w:p w14:paraId="41FF186F" w14:textId="77777777" w:rsidR="00F40B71" w:rsidRPr="000234A3" w:rsidRDefault="00F40B71" w:rsidP="00CD08D5">
            <w:pPr>
              <w:spacing w:line="420" w:lineRule="exact"/>
              <w:ind w:leftChars="200" w:left="960" w:hangingChars="200" w:hanging="480"/>
              <w:rPr>
                <w:szCs w:val="24"/>
              </w:rPr>
            </w:pPr>
            <w:r w:rsidRPr="000234A3">
              <w:rPr>
                <w:rFonts w:ascii="標楷體" w:eastAsia="標楷體" w:hAnsi="標楷體" w:hint="eastAsia"/>
                <w:szCs w:val="24"/>
              </w:rPr>
              <w:t>(四)災害復建工程屬局部性、區域性致災個案，由主管機關辦理</w:t>
            </w:r>
            <w:proofErr w:type="gramStart"/>
            <w:r w:rsidRPr="000234A3">
              <w:rPr>
                <w:rFonts w:ascii="標楷體" w:eastAsia="標楷體" w:hAnsi="標楷體" w:hint="eastAsia"/>
                <w:szCs w:val="24"/>
              </w:rPr>
              <w:t>複勘</w:t>
            </w:r>
            <w:proofErr w:type="gramEnd"/>
            <w:r w:rsidRPr="000234A3">
              <w:rPr>
                <w:rFonts w:ascii="標楷體" w:eastAsia="標楷體" w:hAnsi="標楷體" w:hint="eastAsia"/>
                <w:szCs w:val="24"/>
              </w:rPr>
              <w:t>審查後，於災後一個月內</w:t>
            </w:r>
            <w:proofErr w:type="gramStart"/>
            <w:r w:rsidRPr="000234A3">
              <w:rPr>
                <w:rFonts w:ascii="標楷體" w:eastAsia="標楷體" w:hAnsi="標楷體" w:hint="eastAsia"/>
                <w:szCs w:val="24"/>
              </w:rPr>
              <w:t>簽奉動支</w:t>
            </w:r>
            <w:proofErr w:type="gramEnd"/>
            <w:r w:rsidRPr="000234A3">
              <w:rPr>
                <w:rFonts w:ascii="標楷體" w:eastAsia="標楷體" w:hAnsi="標楷體" w:hint="eastAsia"/>
                <w:szCs w:val="24"/>
              </w:rPr>
              <w:t>災害準備金。</w:t>
            </w:r>
          </w:p>
        </w:tc>
        <w:tc>
          <w:tcPr>
            <w:tcW w:w="3243" w:type="dxa"/>
          </w:tcPr>
          <w:p w14:paraId="725933F0" w14:textId="56465DA6" w:rsidR="00F40B71" w:rsidRPr="000234A3" w:rsidRDefault="00F40B71" w:rsidP="00CD08D5">
            <w:pPr>
              <w:spacing w:line="420" w:lineRule="exact"/>
              <w:rPr>
                <w:szCs w:val="24"/>
              </w:rPr>
            </w:pPr>
            <w:proofErr w:type="gramStart"/>
            <w:r w:rsidRPr="000234A3">
              <w:rPr>
                <w:rFonts w:ascii="標楷體" w:eastAsia="標楷體" w:hAnsi="標楷體" w:hint="eastAsia"/>
                <w:szCs w:val="24"/>
              </w:rPr>
              <w:t>酌修文字</w:t>
            </w:r>
            <w:proofErr w:type="gramEnd"/>
            <w:r w:rsidRPr="000234A3">
              <w:rPr>
                <w:rFonts w:ascii="標楷體" w:eastAsia="標楷體" w:hAnsi="標楷體" w:hint="eastAsia"/>
                <w:szCs w:val="24"/>
              </w:rPr>
              <w:t>，</w:t>
            </w:r>
            <w:proofErr w:type="gramStart"/>
            <w:r w:rsidRPr="000234A3">
              <w:rPr>
                <w:rFonts w:ascii="標楷體" w:eastAsia="標楷體" w:hAnsi="標楷體" w:hint="eastAsia"/>
                <w:szCs w:val="24"/>
              </w:rPr>
              <w:t>俾</w:t>
            </w:r>
            <w:proofErr w:type="gramEnd"/>
            <w:r w:rsidRPr="000234A3">
              <w:rPr>
                <w:rFonts w:ascii="標楷體" w:eastAsia="標楷體" w:hAnsi="標楷體" w:hint="eastAsia"/>
                <w:szCs w:val="24"/>
              </w:rPr>
              <w:t>利文義明確。</w:t>
            </w:r>
          </w:p>
        </w:tc>
      </w:tr>
      <w:tr w:rsidR="000234A3" w:rsidRPr="000234A3" w14:paraId="0FEE8D70" w14:textId="77777777" w:rsidTr="00F40B71">
        <w:tc>
          <w:tcPr>
            <w:tcW w:w="3242" w:type="dxa"/>
            <w:shd w:val="clear" w:color="auto" w:fill="auto"/>
          </w:tcPr>
          <w:p w14:paraId="079CC907" w14:textId="77777777" w:rsidR="00F40B71" w:rsidRPr="000234A3" w:rsidRDefault="00F40B71" w:rsidP="00CD08D5">
            <w:pPr>
              <w:spacing w:line="420" w:lineRule="exact"/>
              <w:ind w:left="480" w:hangingChars="200" w:hanging="480"/>
              <w:jc w:val="both"/>
              <w:rPr>
                <w:rFonts w:ascii="標楷體" w:eastAsia="標楷體" w:hAnsi="標楷體"/>
                <w:szCs w:val="24"/>
              </w:rPr>
            </w:pPr>
            <w:r w:rsidRPr="000234A3">
              <w:rPr>
                <w:rFonts w:ascii="標楷體" w:eastAsia="標楷體" w:hAnsi="標楷體" w:hint="eastAsia"/>
                <w:szCs w:val="24"/>
              </w:rPr>
              <w:t>六</w:t>
            </w:r>
            <w:r w:rsidRPr="000234A3">
              <w:rPr>
                <w:rFonts w:ascii="新細明體" w:hAnsi="新細明體" w:hint="eastAsia"/>
                <w:szCs w:val="24"/>
              </w:rPr>
              <w:t>、</w:t>
            </w:r>
            <w:r w:rsidRPr="000234A3">
              <w:rPr>
                <w:rFonts w:ascii="標楷體" w:eastAsia="標楷體" w:hAnsi="標楷體" w:hint="eastAsia"/>
                <w:szCs w:val="24"/>
              </w:rPr>
              <w:t>規劃設計作業：</w:t>
            </w:r>
          </w:p>
          <w:p w14:paraId="24D8B7AF" w14:textId="77777777" w:rsidR="00F40B71" w:rsidRPr="000234A3" w:rsidRDefault="00F40B71" w:rsidP="00CD08D5">
            <w:pPr>
              <w:pStyle w:val="a3"/>
              <w:spacing w:line="420" w:lineRule="exact"/>
              <w:ind w:leftChars="0"/>
              <w:jc w:val="both"/>
              <w:rPr>
                <w:rFonts w:ascii="標楷體" w:eastAsia="標楷體" w:hAnsi="標楷體"/>
              </w:rPr>
            </w:pPr>
            <w:r w:rsidRPr="000234A3">
              <w:rPr>
                <w:rFonts w:ascii="標楷體" w:eastAsia="標楷體" w:hAnsi="標楷體" w:hint="eastAsia"/>
              </w:rPr>
              <w:t>(</w:t>
            </w:r>
            <w:proofErr w:type="gramStart"/>
            <w:r w:rsidRPr="000234A3">
              <w:rPr>
                <w:rFonts w:ascii="標楷體" w:eastAsia="標楷體" w:hAnsi="標楷體" w:hint="eastAsia"/>
              </w:rPr>
              <w:t>一</w:t>
            </w:r>
            <w:proofErr w:type="gramEnd"/>
            <w:r w:rsidRPr="000234A3">
              <w:rPr>
                <w:rFonts w:ascii="標楷體" w:eastAsia="標楷體" w:hAnsi="標楷體" w:hint="eastAsia"/>
              </w:rPr>
              <w:t>)主管機關、區公</w:t>
            </w:r>
          </w:p>
          <w:p w14:paraId="290B7983" w14:textId="77777777" w:rsidR="00F40B71" w:rsidRPr="000234A3" w:rsidRDefault="00F40B71" w:rsidP="00CD08D5">
            <w:pPr>
              <w:pStyle w:val="a3"/>
              <w:spacing w:line="420" w:lineRule="exact"/>
              <w:ind w:leftChars="400" w:left="960"/>
              <w:jc w:val="both"/>
              <w:rPr>
                <w:rFonts w:ascii="標楷體" w:eastAsia="標楷體" w:hAnsi="標楷體"/>
              </w:rPr>
            </w:pPr>
            <w:r w:rsidRPr="000234A3">
              <w:rPr>
                <w:rFonts w:ascii="標楷體" w:eastAsia="標楷體" w:hAnsi="標楷體" w:hint="eastAsia"/>
              </w:rPr>
              <w:t>所預估復建工程經費未達新臺幣一千萬元案件之規劃設計，以開口契約方式辦理為原則。規劃設計開口契約應於每年四月三十日前完成簽訂。</w:t>
            </w:r>
          </w:p>
          <w:p w14:paraId="38414E43" w14:textId="77777777" w:rsidR="00F40B71" w:rsidRPr="000234A3" w:rsidRDefault="00F40B71" w:rsidP="00CD08D5">
            <w:pPr>
              <w:pStyle w:val="a3"/>
              <w:spacing w:line="420" w:lineRule="exact"/>
              <w:ind w:left="960" w:hangingChars="200" w:hanging="480"/>
              <w:jc w:val="both"/>
              <w:rPr>
                <w:rFonts w:ascii="標楷體" w:eastAsia="標楷體" w:hAnsi="標楷體"/>
              </w:rPr>
            </w:pPr>
            <w:r w:rsidRPr="000234A3">
              <w:rPr>
                <w:rFonts w:ascii="標楷體" w:eastAsia="標楷體" w:hAnsi="標楷體" w:hint="eastAsia"/>
              </w:rPr>
              <w:t>(二</w:t>
            </w:r>
            <w:r w:rsidRPr="000234A3">
              <w:rPr>
                <w:rFonts w:ascii="標楷體" w:eastAsia="標楷體" w:hAnsi="標楷體"/>
              </w:rPr>
              <w:t>)</w:t>
            </w:r>
            <w:r w:rsidRPr="000234A3">
              <w:rPr>
                <w:rFonts w:ascii="標楷體" w:eastAsia="標楷體" w:hAnsi="標楷體" w:hint="eastAsia"/>
              </w:rPr>
              <w:t>規劃設計開口契約依政府採購法第二十二條第一項第七款規定納入擴充條款，擴充範圍以預算金額四倍為上限；規劃設計費應適當調整至該工程經費項下列支，同時註銷原規劃設計費。</w:t>
            </w:r>
          </w:p>
          <w:p w14:paraId="6450679B" w14:textId="77777777" w:rsidR="00F40B71" w:rsidRPr="000234A3" w:rsidRDefault="00F40B71" w:rsidP="002A47FA">
            <w:pPr>
              <w:pStyle w:val="a3"/>
              <w:spacing w:line="420" w:lineRule="exact"/>
              <w:ind w:left="960" w:hangingChars="200" w:hanging="480"/>
              <w:jc w:val="both"/>
              <w:rPr>
                <w:rFonts w:ascii="標楷體" w:eastAsia="標楷體" w:hAnsi="標楷體"/>
              </w:rPr>
            </w:pPr>
            <w:r w:rsidRPr="000234A3">
              <w:rPr>
                <w:rFonts w:ascii="標楷體" w:eastAsia="標楷體" w:hAnsi="標楷體" w:hint="eastAsia"/>
              </w:rPr>
              <w:t>(三</w:t>
            </w:r>
            <w:r w:rsidRPr="000234A3">
              <w:rPr>
                <w:rFonts w:ascii="標楷體" w:eastAsia="標楷體" w:hAnsi="標楷體"/>
              </w:rPr>
              <w:t>)</w:t>
            </w:r>
            <w:r w:rsidRPr="000234A3">
              <w:rPr>
                <w:rFonts w:ascii="標楷體" w:eastAsia="標楷體" w:hAnsi="標楷體" w:hint="eastAsia"/>
              </w:rPr>
              <w:t>規劃設計經費不足時，</w:t>
            </w:r>
            <w:r w:rsidRPr="000234A3">
              <w:rPr>
                <w:rFonts w:ascii="標楷體" w:eastAsia="標楷體" w:hAnsi="標楷體" w:hint="eastAsia"/>
                <w:u w:val="thick"/>
              </w:rPr>
              <w:t>應</w:t>
            </w:r>
            <w:r w:rsidRPr="000234A3">
              <w:rPr>
                <w:rFonts w:ascii="標楷體" w:eastAsia="標楷體" w:hAnsi="標楷體" w:hint="eastAsia"/>
              </w:rPr>
              <w:t>檢附相關資料，函</w:t>
            </w:r>
            <w:proofErr w:type="gramStart"/>
            <w:r w:rsidRPr="000234A3">
              <w:rPr>
                <w:rFonts w:ascii="標楷體" w:eastAsia="標楷體" w:hAnsi="標楷體" w:hint="eastAsia"/>
              </w:rPr>
              <w:t>報災防辦公室</w:t>
            </w:r>
            <w:proofErr w:type="gramEnd"/>
            <w:r w:rsidRPr="000234A3">
              <w:rPr>
                <w:rFonts w:ascii="標楷體" w:eastAsia="標楷體" w:hAnsi="標楷體" w:hint="eastAsia"/>
              </w:rPr>
              <w:t>申請追加經費。</w:t>
            </w:r>
          </w:p>
          <w:p w14:paraId="7BA3A32F" w14:textId="77777777" w:rsidR="00F40B71" w:rsidRPr="000234A3" w:rsidRDefault="00F40B71" w:rsidP="002A47FA">
            <w:pPr>
              <w:spacing w:line="420" w:lineRule="exact"/>
              <w:ind w:leftChars="200" w:left="960" w:hangingChars="200" w:hanging="480"/>
              <w:rPr>
                <w:rFonts w:ascii="標楷體" w:eastAsia="標楷體" w:hAnsi="標楷體"/>
                <w:szCs w:val="24"/>
                <w:u w:val="thick"/>
              </w:rPr>
            </w:pPr>
            <w:r w:rsidRPr="000234A3">
              <w:rPr>
                <w:rFonts w:ascii="標楷體" w:eastAsia="標楷體" w:hAnsi="標楷體"/>
                <w:szCs w:val="24"/>
              </w:rPr>
              <w:t>(</w:t>
            </w:r>
            <w:r w:rsidRPr="000234A3">
              <w:rPr>
                <w:rFonts w:ascii="標楷體" w:eastAsia="標楷體" w:hAnsi="標楷體" w:hint="eastAsia"/>
                <w:szCs w:val="24"/>
              </w:rPr>
              <w:t>四</w:t>
            </w:r>
            <w:r w:rsidRPr="000234A3">
              <w:rPr>
                <w:rFonts w:ascii="標楷體" w:eastAsia="標楷體" w:hAnsi="標楷體"/>
                <w:szCs w:val="24"/>
              </w:rPr>
              <w:t>)</w:t>
            </w:r>
            <w:r w:rsidRPr="000234A3">
              <w:rPr>
                <w:rFonts w:ascii="標楷體" w:eastAsia="標楷體" w:hAnsi="標楷體" w:hint="eastAsia"/>
                <w:szCs w:val="24"/>
              </w:rPr>
              <w:t>復建工程因故註銷，規劃設計已發生權責</w:t>
            </w:r>
            <w:r w:rsidRPr="000234A3">
              <w:rPr>
                <w:rFonts w:ascii="標楷體" w:eastAsia="標楷體" w:hAnsi="標楷體" w:hint="eastAsia"/>
                <w:szCs w:val="24"/>
                <w:u w:val="thick"/>
              </w:rPr>
              <w:t>關係</w:t>
            </w:r>
            <w:r w:rsidRPr="000234A3">
              <w:rPr>
                <w:rFonts w:ascii="標楷體" w:eastAsia="標楷體" w:hAnsi="標楷體" w:hint="eastAsia"/>
                <w:szCs w:val="24"/>
              </w:rPr>
              <w:t>者</w:t>
            </w:r>
          </w:p>
          <w:p w14:paraId="6BDC6B19" w14:textId="6BB96531" w:rsidR="00F40B71" w:rsidRPr="000234A3" w:rsidRDefault="00F40B71" w:rsidP="002A47FA">
            <w:pPr>
              <w:spacing w:line="420" w:lineRule="exact"/>
              <w:ind w:leftChars="394" w:left="958" w:hangingChars="5" w:hanging="12"/>
              <w:rPr>
                <w:szCs w:val="24"/>
              </w:rPr>
            </w:pPr>
            <w:r w:rsidRPr="000234A3">
              <w:rPr>
                <w:rFonts w:ascii="標楷體" w:eastAsia="標楷體" w:hAnsi="標楷體" w:hint="eastAsia"/>
                <w:szCs w:val="24"/>
              </w:rPr>
              <w:t>，函報中央申請經費撥補時，應註明規劃設計費用予以保留，由本府</w:t>
            </w:r>
            <w:r w:rsidRPr="000234A3">
              <w:rPr>
                <w:rFonts w:ascii="標楷體" w:eastAsia="標楷體" w:hAnsi="標楷體" w:hint="eastAsia"/>
                <w:szCs w:val="24"/>
                <w:u w:val="thick"/>
              </w:rPr>
              <w:t>災害準備</w:t>
            </w:r>
            <w:r w:rsidRPr="000234A3">
              <w:rPr>
                <w:rFonts w:ascii="標楷體" w:eastAsia="標楷體" w:hAnsi="標楷體" w:hint="eastAsia"/>
                <w:szCs w:val="24"/>
              </w:rPr>
              <w:t>金支應時亦同。</w:t>
            </w:r>
          </w:p>
        </w:tc>
        <w:tc>
          <w:tcPr>
            <w:tcW w:w="3243" w:type="dxa"/>
          </w:tcPr>
          <w:p w14:paraId="0205814B" w14:textId="77777777" w:rsidR="00F40B71" w:rsidRPr="000234A3" w:rsidRDefault="00F40B71" w:rsidP="00CD08D5">
            <w:pPr>
              <w:spacing w:line="420" w:lineRule="exact"/>
              <w:ind w:left="480" w:hangingChars="200" w:hanging="480"/>
              <w:jc w:val="both"/>
              <w:rPr>
                <w:rFonts w:ascii="標楷體" w:eastAsia="標楷體" w:hAnsi="標楷體"/>
                <w:szCs w:val="24"/>
              </w:rPr>
            </w:pPr>
            <w:r w:rsidRPr="000234A3">
              <w:rPr>
                <w:rFonts w:ascii="標楷體" w:eastAsia="標楷體" w:hAnsi="標楷體" w:hint="eastAsia"/>
                <w:szCs w:val="24"/>
              </w:rPr>
              <w:t>六</w:t>
            </w:r>
            <w:r w:rsidRPr="000234A3">
              <w:rPr>
                <w:rFonts w:ascii="新細明體" w:hAnsi="新細明體" w:hint="eastAsia"/>
                <w:szCs w:val="24"/>
              </w:rPr>
              <w:t>、</w:t>
            </w:r>
            <w:r w:rsidRPr="000234A3">
              <w:rPr>
                <w:rFonts w:ascii="標楷體" w:eastAsia="標楷體" w:hAnsi="標楷體" w:hint="eastAsia"/>
                <w:szCs w:val="24"/>
              </w:rPr>
              <w:t>規劃設計作業：</w:t>
            </w:r>
          </w:p>
          <w:p w14:paraId="283DBA3E" w14:textId="77777777" w:rsidR="00F40B71" w:rsidRPr="000234A3" w:rsidRDefault="00F40B71" w:rsidP="00CD08D5">
            <w:pPr>
              <w:pStyle w:val="a3"/>
              <w:spacing w:line="420" w:lineRule="exact"/>
              <w:ind w:leftChars="0"/>
              <w:jc w:val="both"/>
              <w:rPr>
                <w:rFonts w:ascii="標楷體" w:eastAsia="標楷體" w:hAnsi="標楷體"/>
              </w:rPr>
            </w:pPr>
            <w:r w:rsidRPr="000234A3">
              <w:rPr>
                <w:rFonts w:ascii="標楷體" w:eastAsia="標楷體" w:hAnsi="標楷體" w:hint="eastAsia"/>
              </w:rPr>
              <w:t>(</w:t>
            </w:r>
            <w:proofErr w:type="gramStart"/>
            <w:r w:rsidRPr="000234A3">
              <w:rPr>
                <w:rFonts w:ascii="標楷體" w:eastAsia="標楷體" w:hAnsi="標楷體" w:hint="eastAsia"/>
              </w:rPr>
              <w:t>一</w:t>
            </w:r>
            <w:proofErr w:type="gramEnd"/>
            <w:r w:rsidRPr="000234A3">
              <w:rPr>
                <w:rFonts w:ascii="標楷體" w:eastAsia="標楷體" w:hAnsi="標楷體"/>
              </w:rPr>
              <w:t>)</w:t>
            </w:r>
            <w:r w:rsidRPr="000234A3">
              <w:rPr>
                <w:rFonts w:ascii="標楷體" w:eastAsia="標楷體" w:hAnsi="標楷體" w:hint="eastAsia"/>
              </w:rPr>
              <w:t>主管機關、區公</w:t>
            </w:r>
          </w:p>
          <w:p w14:paraId="631EA581" w14:textId="77777777" w:rsidR="00F40B71" w:rsidRPr="000234A3" w:rsidRDefault="00F40B71" w:rsidP="00CD08D5">
            <w:pPr>
              <w:pStyle w:val="a3"/>
              <w:spacing w:line="420" w:lineRule="exact"/>
              <w:ind w:leftChars="400" w:left="960"/>
              <w:jc w:val="both"/>
              <w:rPr>
                <w:rFonts w:ascii="標楷體" w:eastAsia="標楷體" w:hAnsi="標楷體"/>
              </w:rPr>
            </w:pPr>
            <w:r w:rsidRPr="000234A3">
              <w:rPr>
                <w:rFonts w:ascii="標楷體" w:eastAsia="標楷體" w:hAnsi="標楷體" w:hint="eastAsia"/>
              </w:rPr>
              <w:t>所預估復建工程經費未達新臺幣一千萬元案件之規劃設計，</w:t>
            </w:r>
            <w:r w:rsidRPr="000234A3">
              <w:rPr>
                <w:rFonts w:ascii="標楷體" w:eastAsia="標楷體" w:hAnsi="標楷體" w:hint="eastAsia"/>
                <w:u w:val="thick"/>
              </w:rPr>
              <w:t>應</w:t>
            </w:r>
            <w:r w:rsidRPr="000234A3">
              <w:rPr>
                <w:rFonts w:ascii="標楷體" w:eastAsia="標楷體" w:hAnsi="標楷體" w:hint="eastAsia"/>
              </w:rPr>
              <w:t>以開口契約方式辦理為原則。規劃設計開口契約應於每年四月三十日前完成簽訂。</w:t>
            </w:r>
          </w:p>
          <w:p w14:paraId="29C0338F" w14:textId="77777777" w:rsidR="00F40B71" w:rsidRPr="000234A3" w:rsidRDefault="00F40B71" w:rsidP="00CD08D5">
            <w:pPr>
              <w:pStyle w:val="a3"/>
              <w:spacing w:line="420" w:lineRule="exact"/>
              <w:ind w:left="960" w:hangingChars="200" w:hanging="480"/>
              <w:jc w:val="both"/>
              <w:rPr>
                <w:rFonts w:ascii="標楷體" w:eastAsia="標楷體" w:hAnsi="標楷體"/>
              </w:rPr>
            </w:pPr>
            <w:r w:rsidRPr="000234A3">
              <w:rPr>
                <w:rFonts w:ascii="標楷體" w:eastAsia="標楷體" w:hAnsi="標楷體" w:hint="eastAsia"/>
              </w:rPr>
              <w:t>(二</w:t>
            </w:r>
            <w:r w:rsidRPr="000234A3">
              <w:rPr>
                <w:rFonts w:ascii="標楷體" w:eastAsia="標楷體" w:hAnsi="標楷體"/>
              </w:rPr>
              <w:t>)</w:t>
            </w:r>
            <w:r w:rsidRPr="000234A3">
              <w:rPr>
                <w:rFonts w:ascii="標楷體" w:eastAsia="標楷體" w:hAnsi="標楷體" w:hint="eastAsia"/>
              </w:rPr>
              <w:t>規劃設計開口契約依政府採購法第二十二條第一項第七款規定納入擴充條款，擴充範圍以預算金額四倍為上限；規劃設計費應適當調整至該工程經費項下列支，同時註銷原規劃設計費。</w:t>
            </w:r>
          </w:p>
          <w:p w14:paraId="4D86CBCA" w14:textId="77777777" w:rsidR="00F40B71" w:rsidRPr="000234A3" w:rsidRDefault="00F40B71" w:rsidP="00CD08D5">
            <w:pPr>
              <w:pStyle w:val="a3"/>
              <w:spacing w:line="420" w:lineRule="exact"/>
              <w:ind w:left="960" w:hangingChars="200" w:hanging="480"/>
              <w:jc w:val="both"/>
              <w:rPr>
                <w:rFonts w:ascii="標楷體" w:eastAsia="標楷體" w:hAnsi="標楷體"/>
              </w:rPr>
            </w:pPr>
            <w:r w:rsidRPr="000234A3">
              <w:rPr>
                <w:rFonts w:ascii="標楷體" w:eastAsia="標楷體" w:hAnsi="標楷體" w:hint="eastAsia"/>
              </w:rPr>
              <w:t>(三</w:t>
            </w:r>
            <w:r w:rsidRPr="000234A3">
              <w:rPr>
                <w:rFonts w:ascii="標楷體" w:eastAsia="標楷體" w:hAnsi="標楷體"/>
              </w:rPr>
              <w:t>)</w:t>
            </w:r>
            <w:r w:rsidRPr="000234A3">
              <w:rPr>
                <w:rFonts w:ascii="標楷體" w:eastAsia="標楷體" w:hAnsi="標楷體" w:hint="eastAsia"/>
              </w:rPr>
              <w:t>規劃設計經費不足時，檢附相關資料，函</w:t>
            </w:r>
            <w:proofErr w:type="gramStart"/>
            <w:r w:rsidRPr="000234A3">
              <w:rPr>
                <w:rFonts w:ascii="標楷體" w:eastAsia="標楷體" w:hAnsi="標楷體" w:hint="eastAsia"/>
              </w:rPr>
              <w:t>報災防辦公室</w:t>
            </w:r>
            <w:proofErr w:type="gramEnd"/>
            <w:r w:rsidRPr="000234A3">
              <w:rPr>
                <w:rFonts w:ascii="標楷體" w:eastAsia="標楷體" w:hAnsi="標楷體" w:hint="eastAsia"/>
              </w:rPr>
              <w:t>申請追加經費。</w:t>
            </w:r>
          </w:p>
          <w:p w14:paraId="4744F23A" w14:textId="77777777" w:rsidR="00F40B71" w:rsidRPr="000234A3" w:rsidRDefault="00F40B71" w:rsidP="00CD08D5">
            <w:pPr>
              <w:spacing w:line="420" w:lineRule="exact"/>
              <w:ind w:leftChars="200" w:left="960" w:hangingChars="200" w:hanging="480"/>
              <w:rPr>
                <w:szCs w:val="24"/>
              </w:rPr>
            </w:pPr>
            <w:r w:rsidRPr="000234A3">
              <w:rPr>
                <w:rFonts w:ascii="標楷體" w:eastAsia="標楷體" w:hAnsi="標楷體" w:hint="eastAsia"/>
                <w:szCs w:val="24"/>
              </w:rPr>
              <w:t>(四</w:t>
            </w:r>
            <w:r w:rsidRPr="000234A3">
              <w:rPr>
                <w:rFonts w:ascii="標楷體" w:eastAsia="標楷體" w:hAnsi="標楷體"/>
                <w:szCs w:val="24"/>
              </w:rPr>
              <w:t>)</w:t>
            </w:r>
            <w:r w:rsidRPr="000234A3">
              <w:rPr>
                <w:rFonts w:ascii="標楷體" w:eastAsia="標楷體" w:hAnsi="標楷體" w:hint="eastAsia"/>
                <w:szCs w:val="24"/>
              </w:rPr>
              <w:t>復建工程因故</w:t>
            </w:r>
            <w:proofErr w:type="gramStart"/>
            <w:r w:rsidRPr="000234A3">
              <w:rPr>
                <w:rFonts w:ascii="標楷體" w:eastAsia="標楷體" w:hAnsi="標楷體" w:hint="eastAsia"/>
                <w:szCs w:val="24"/>
              </w:rPr>
              <w:t>註</w:t>
            </w:r>
            <w:proofErr w:type="gramEnd"/>
            <w:r w:rsidRPr="000234A3">
              <w:rPr>
                <w:rFonts w:ascii="標楷體" w:eastAsia="標楷體" w:hAnsi="標楷體" w:hint="eastAsia"/>
                <w:szCs w:val="24"/>
              </w:rPr>
              <w:t xml:space="preserve"> </w:t>
            </w:r>
            <w:r w:rsidRPr="000234A3">
              <w:rPr>
                <w:rFonts w:ascii="標楷體" w:eastAsia="標楷體" w:hAnsi="標楷體"/>
                <w:szCs w:val="24"/>
              </w:rPr>
              <w:t xml:space="preserve"> </w:t>
            </w:r>
            <w:r w:rsidRPr="000234A3">
              <w:rPr>
                <w:rFonts w:ascii="標楷體" w:eastAsia="標楷體" w:hAnsi="標楷體" w:hint="eastAsia"/>
                <w:szCs w:val="24"/>
              </w:rPr>
              <w:t>銷，規劃設計已發生權責者，函報中央申請經費撥補時，應註明規劃設計費用予以保留，由本府災</w:t>
            </w:r>
            <w:proofErr w:type="gramStart"/>
            <w:r w:rsidRPr="000234A3">
              <w:rPr>
                <w:rFonts w:ascii="標楷體" w:eastAsia="標楷體" w:hAnsi="標楷體" w:hint="eastAsia"/>
                <w:szCs w:val="24"/>
              </w:rPr>
              <w:t>準</w:t>
            </w:r>
            <w:proofErr w:type="gramEnd"/>
            <w:r w:rsidRPr="000234A3">
              <w:rPr>
                <w:rFonts w:ascii="標楷體" w:eastAsia="標楷體" w:hAnsi="標楷體" w:hint="eastAsia"/>
                <w:szCs w:val="24"/>
              </w:rPr>
              <w:t>金支應時亦同。</w:t>
            </w:r>
          </w:p>
        </w:tc>
        <w:tc>
          <w:tcPr>
            <w:tcW w:w="3243" w:type="dxa"/>
          </w:tcPr>
          <w:p w14:paraId="3B0D7FD9" w14:textId="2D02FCD8" w:rsidR="00F40B71" w:rsidRPr="000234A3" w:rsidRDefault="00F40B71" w:rsidP="00CD08D5">
            <w:pPr>
              <w:spacing w:line="420" w:lineRule="exact"/>
              <w:rPr>
                <w:szCs w:val="24"/>
              </w:rPr>
            </w:pPr>
            <w:proofErr w:type="gramStart"/>
            <w:r w:rsidRPr="000234A3">
              <w:rPr>
                <w:rFonts w:ascii="標楷體" w:eastAsia="標楷體" w:hAnsi="標楷體" w:hint="eastAsia"/>
                <w:szCs w:val="24"/>
              </w:rPr>
              <w:t>酌修文字</w:t>
            </w:r>
            <w:proofErr w:type="gramEnd"/>
            <w:r w:rsidRPr="000234A3">
              <w:rPr>
                <w:rFonts w:ascii="標楷體" w:eastAsia="標楷體" w:hAnsi="標楷體" w:hint="eastAsia"/>
                <w:szCs w:val="24"/>
              </w:rPr>
              <w:t>。</w:t>
            </w:r>
          </w:p>
        </w:tc>
      </w:tr>
      <w:tr w:rsidR="000234A3" w:rsidRPr="000234A3" w14:paraId="16FC4189" w14:textId="77777777" w:rsidTr="00F40B71">
        <w:tc>
          <w:tcPr>
            <w:tcW w:w="3242" w:type="dxa"/>
            <w:shd w:val="clear" w:color="auto" w:fill="auto"/>
          </w:tcPr>
          <w:p w14:paraId="4E80B2F6" w14:textId="4331AF41" w:rsidR="00F40B71" w:rsidRPr="000234A3" w:rsidRDefault="00F40B71" w:rsidP="00CD08D5">
            <w:pPr>
              <w:spacing w:line="420" w:lineRule="exact"/>
              <w:ind w:left="391" w:hangingChars="163" w:hanging="391"/>
              <w:jc w:val="both"/>
              <w:rPr>
                <w:rFonts w:ascii="標楷體" w:eastAsia="標楷體" w:hAnsi="標楷體"/>
                <w:szCs w:val="24"/>
                <w:u w:val="thick"/>
              </w:rPr>
            </w:pPr>
            <w:r w:rsidRPr="000234A3">
              <w:rPr>
                <w:rFonts w:ascii="標楷體" w:eastAsia="標楷體" w:hAnsi="標楷體" w:hint="eastAsia"/>
                <w:szCs w:val="24"/>
              </w:rPr>
              <w:t>七</w:t>
            </w:r>
            <w:r w:rsidRPr="000234A3">
              <w:rPr>
                <w:rFonts w:ascii="新細明體" w:hAnsi="新細明體" w:hint="eastAsia"/>
                <w:szCs w:val="24"/>
              </w:rPr>
              <w:t>、</w:t>
            </w:r>
            <w:r w:rsidRPr="000234A3">
              <w:rPr>
                <w:rFonts w:ascii="標楷體" w:eastAsia="標楷體" w:hAnsi="標楷體" w:hint="eastAsia"/>
                <w:szCs w:val="24"/>
              </w:rPr>
              <w:t>復建工程案件執行</w:t>
            </w:r>
          </w:p>
          <w:p w14:paraId="3A5E6B19" w14:textId="53594090" w:rsidR="00F40B71" w:rsidRPr="000234A3" w:rsidRDefault="00F40B71" w:rsidP="00CD08D5">
            <w:pPr>
              <w:spacing w:line="420" w:lineRule="exact"/>
              <w:ind w:leftChars="100" w:left="240" w:firstLineChars="100" w:firstLine="240"/>
              <w:jc w:val="both"/>
              <w:rPr>
                <w:rFonts w:ascii="標楷體" w:eastAsia="標楷體" w:hAnsi="標楷體"/>
                <w:szCs w:val="24"/>
              </w:rPr>
            </w:pPr>
            <w:r w:rsidRPr="000234A3">
              <w:rPr>
                <w:rFonts w:ascii="標楷體" w:eastAsia="標楷體" w:hAnsi="標楷體" w:hint="eastAsia"/>
                <w:szCs w:val="24"/>
                <w:u w:val="thick"/>
              </w:rPr>
              <w:t>分工</w:t>
            </w:r>
            <w:r w:rsidRPr="000234A3">
              <w:rPr>
                <w:rFonts w:ascii="標楷體" w:eastAsia="標楷體" w:hAnsi="標楷體" w:hint="eastAsia"/>
                <w:szCs w:val="24"/>
              </w:rPr>
              <w:t>原則:</w:t>
            </w:r>
          </w:p>
          <w:p w14:paraId="533F6EDB" w14:textId="769A1186" w:rsidR="00F40B71" w:rsidRPr="000234A3" w:rsidRDefault="00F40B71" w:rsidP="00CD08D5">
            <w:pPr>
              <w:pStyle w:val="a3"/>
              <w:spacing w:line="420" w:lineRule="exact"/>
              <w:ind w:left="960" w:hangingChars="200" w:hanging="480"/>
              <w:jc w:val="both"/>
              <w:rPr>
                <w:rFonts w:ascii="標楷體" w:eastAsia="標楷體" w:hAnsi="標楷體"/>
              </w:rPr>
            </w:pPr>
            <w:r w:rsidRPr="000234A3">
              <w:rPr>
                <w:rFonts w:ascii="標楷體" w:eastAsia="標楷體" w:hAnsi="標楷體" w:hint="eastAsia"/>
              </w:rPr>
              <w:t>(</w:t>
            </w:r>
            <w:proofErr w:type="gramStart"/>
            <w:r w:rsidRPr="000234A3">
              <w:rPr>
                <w:rFonts w:ascii="標楷體" w:eastAsia="標楷體" w:hAnsi="標楷體" w:hint="eastAsia"/>
              </w:rPr>
              <w:t>一</w:t>
            </w:r>
            <w:proofErr w:type="gramEnd"/>
            <w:r w:rsidRPr="000234A3">
              <w:rPr>
                <w:rFonts w:ascii="標楷體" w:eastAsia="標楷體" w:hAnsi="標楷體"/>
              </w:rPr>
              <w:t>)</w:t>
            </w:r>
            <w:r w:rsidRPr="000234A3">
              <w:rPr>
                <w:rFonts w:ascii="標楷體" w:eastAsia="標楷體" w:hAnsi="標楷體" w:hint="eastAsia"/>
              </w:rPr>
              <w:t>復建工程案件</w:t>
            </w:r>
            <w:bookmarkStart w:id="5" w:name="_Hlk114563279"/>
            <w:r w:rsidRPr="000234A3">
              <w:rPr>
                <w:rFonts w:ascii="標楷體" w:eastAsia="標楷體" w:hAnsi="標楷體" w:hint="eastAsia"/>
                <w:u w:val="thick"/>
              </w:rPr>
              <w:t>有下列各目情形之</w:t>
            </w:r>
            <w:proofErr w:type="gramStart"/>
            <w:r w:rsidRPr="000234A3">
              <w:rPr>
                <w:rFonts w:ascii="標楷體" w:eastAsia="標楷體" w:hAnsi="標楷體" w:hint="eastAsia"/>
                <w:u w:val="thick"/>
              </w:rPr>
              <w:t>一</w:t>
            </w:r>
            <w:proofErr w:type="gramEnd"/>
            <w:r w:rsidRPr="000234A3">
              <w:rPr>
                <w:rFonts w:ascii="標楷體" w:eastAsia="標楷體" w:hAnsi="標楷體" w:hint="eastAsia"/>
                <w:u w:val="thick"/>
              </w:rPr>
              <w:t>者，由主管機關</w:t>
            </w:r>
            <w:bookmarkEnd w:id="5"/>
            <w:r w:rsidRPr="000234A3">
              <w:rPr>
                <w:rFonts w:ascii="標楷體" w:eastAsia="標楷體" w:hAnsi="標楷體" w:hint="eastAsia"/>
              </w:rPr>
              <w:t>委託區公所辦理:</w:t>
            </w:r>
          </w:p>
          <w:p w14:paraId="438C9A0E" w14:textId="77777777" w:rsidR="00F40B71" w:rsidRPr="000234A3" w:rsidRDefault="00F40B71" w:rsidP="00CD08D5">
            <w:pPr>
              <w:pStyle w:val="a3"/>
              <w:spacing w:line="420" w:lineRule="exact"/>
              <w:ind w:leftChars="400" w:left="1200" w:hangingChars="100" w:hanging="240"/>
              <w:jc w:val="both"/>
              <w:rPr>
                <w:rFonts w:ascii="標楷體" w:eastAsia="標楷體" w:hAnsi="標楷體"/>
              </w:rPr>
            </w:pPr>
            <w:r w:rsidRPr="000234A3">
              <w:rPr>
                <w:rFonts w:ascii="標楷體" w:eastAsia="標楷體" w:hAnsi="標楷體" w:hint="eastAsia"/>
              </w:rPr>
              <w:t>1</w:t>
            </w:r>
            <w:r w:rsidRPr="000234A3">
              <w:rPr>
                <w:rFonts w:ascii="標楷體" w:eastAsia="標楷體" w:hAnsi="標楷體"/>
              </w:rPr>
              <w:t>.</w:t>
            </w:r>
            <w:r w:rsidRPr="000234A3">
              <w:rPr>
                <w:rFonts w:ascii="標楷體" w:eastAsia="標楷體" w:hAnsi="標楷體" w:hint="eastAsia"/>
              </w:rPr>
              <w:t>新臺幣</w:t>
            </w:r>
            <w:proofErr w:type="gramStart"/>
            <w:r w:rsidRPr="000234A3">
              <w:rPr>
                <w:rFonts w:ascii="標楷體" w:eastAsia="標楷體" w:hAnsi="標楷體" w:hint="eastAsia"/>
              </w:rPr>
              <w:t>三</w:t>
            </w:r>
            <w:proofErr w:type="gramEnd"/>
            <w:r w:rsidRPr="000234A3">
              <w:rPr>
                <w:rFonts w:ascii="標楷體" w:eastAsia="標楷體" w:hAnsi="標楷體" w:hint="eastAsia"/>
              </w:rPr>
              <w:t>百萬元以下之重劃區農水路、農路、漁業道路、進排水路、漁業水閘門、水土保持、觀光工程案件。</w:t>
            </w:r>
          </w:p>
          <w:p w14:paraId="03FEE468" w14:textId="77777777" w:rsidR="00F40B71" w:rsidRPr="000234A3" w:rsidRDefault="00F40B71" w:rsidP="00CD08D5">
            <w:pPr>
              <w:pStyle w:val="a3"/>
              <w:spacing w:line="420" w:lineRule="exact"/>
              <w:ind w:leftChars="400" w:left="1200" w:hangingChars="100" w:hanging="240"/>
              <w:jc w:val="both"/>
              <w:rPr>
                <w:rFonts w:ascii="標楷體" w:eastAsia="標楷體" w:hAnsi="標楷體"/>
              </w:rPr>
            </w:pPr>
            <w:r w:rsidRPr="000234A3">
              <w:rPr>
                <w:rFonts w:ascii="標楷體" w:eastAsia="標楷體" w:hAnsi="標楷體" w:hint="eastAsia"/>
              </w:rPr>
              <w:t>2</w:t>
            </w:r>
            <w:r w:rsidRPr="000234A3">
              <w:rPr>
                <w:rFonts w:ascii="標楷體" w:eastAsia="標楷體" w:hAnsi="標楷體"/>
              </w:rPr>
              <w:t>.</w:t>
            </w:r>
            <w:r w:rsidRPr="000234A3">
              <w:rPr>
                <w:rFonts w:ascii="標楷體" w:eastAsia="標楷體" w:hAnsi="標楷體" w:hint="eastAsia"/>
              </w:rPr>
              <w:t>新臺幣五百萬元以下之公路系統、市區村里連絡道路橋樑及水利工程案件。</w:t>
            </w:r>
          </w:p>
          <w:p w14:paraId="504E2223" w14:textId="77777777" w:rsidR="00F40B71" w:rsidRPr="000234A3" w:rsidRDefault="00F40B71" w:rsidP="00484D68">
            <w:pPr>
              <w:pStyle w:val="a3"/>
              <w:spacing w:line="420" w:lineRule="exact"/>
              <w:ind w:leftChars="400" w:left="1200" w:hangingChars="100" w:hanging="240"/>
              <w:jc w:val="both"/>
              <w:rPr>
                <w:rFonts w:ascii="標楷體" w:eastAsia="標楷體" w:hAnsi="標楷體"/>
              </w:rPr>
            </w:pPr>
            <w:r w:rsidRPr="000234A3">
              <w:rPr>
                <w:rFonts w:ascii="標楷體" w:eastAsia="標楷體" w:hAnsi="標楷體" w:hint="eastAsia"/>
                <w:u w:val="thick"/>
              </w:rPr>
              <w:t>3</w:t>
            </w:r>
            <w:r w:rsidRPr="000234A3">
              <w:rPr>
                <w:rFonts w:ascii="標楷體" w:eastAsia="標楷體" w:hAnsi="標楷體"/>
                <w:u w:val="thick"/>
              </w:rPr>
              <w:t>.</w:t>
            </w:r>
            <w:bookmarkStart w:id="6" w:name="_Hlk114563389"/>
            <w:r w:rsidRPr="000234A3">
              <w:rPr>
                <w:rFonts w:ascii="標楷體" w:eastAsia="標楷體" w:hAnsi="標楷體" w:hint="eastAsia"/>
                <w:u w:val="thick"/>
              </w:rPr>
              <w:t>衡酌復建工程之災害損害規模、施工難易、環境現況等因素，由區公所辦理較為迅速、經濟者。</w:t>
            </w:r>
            <w:bookmarkEnd w:id="6"/>
          </w:p>
          <w:p w14:paraId="60808476" w14:textId="77777777" w:rsidR="00F40B71" w:rsidRPr="000234A3" w:rsidRDefault="00F40B71" w:rsidP="00484D68">
            <w:pPr>
              <w:pStyle w:val="a3"/>
              <w:spacing w:line="420" w:lineRule="exact"/>
              <w:ind w:left="960" w:hangingChars="200" w:hanging="480"/>
              <w:jc w:val="both"/>
              <w:rPr>
                <w:rFonts w:ascii="標楷體" w:eastAsia="標楷體" w:hAnsi="標楷體"/>
              </w:rPr>
            </w:pPr>
            <w:r w:rsidRPr="000234A3">
              <w:rPr>
                <w:rFonts w:ascii="標楷體" w:eastAsia="標楷體" w:hAnsi="標楷體" w:hint="eastAsia"/>
              </w:rPr>
              <w:t>(二</w:t>
            </w:r>
            <w:r w:rsidRPr="000234A3">
              <w:rPr>
                <w:rFonts w:ascii="標楷體" w:eastAsia="標楷體" w:hAnsi="標楷體"/>
              </w:rPr>
              <w:t>)</w:t>
            </w:r>
            <w:r w:rsidRPr="000234A3">
              <w:rPr>
                <w:rFonts w:ascii="標楷體" w:eastAsia="標楷體" w:hAnsi="標楷體" w:hint="eastAsia"/>
              </w:rPr>
              <w:t>前款規定以外之復建工程案件，由主管機關辦理。</w:t>
            </w:r>
          </w:p>
          <w:p w14:paraId="4141AACF" w14:textId="20F0303D" w:rsidR="00F40B71" w:rsidRPr="000234A3" w:rsidRDefault="00F40B71" w:rsidP="00484D68">
            <w:pPr>
              <w:spacing w:line="420" w:lineRule="exact"/>
              <w:ind w:leftChars="199" w:left="519" w:hangingChars="17" w:hanging="41"/>
              <w:rPr>
                <w:szCs w:val="24"/>
                <w:u w:val="thick"/>
              </w:rPr>
            </w:pPr>
            <w:r w:rsidRPr="000234A3">
              <w:rPr>
                <w:rFonts w:ascii="標楷體" w:eastAsia="標楷體" w:hAnsi="標楷體" w:hint="eastAsia"/>
                <w:szCs w:val="24"/>
                <w:u w:val="thick"/>
              </w:rPr>
              <w:t>復建工程案件經本府或中央主管機關核定後應立即執行，並於規定期限內完工。</w:t>
            </w:r>
          </w:p>
        </w:tc>
        <w:tc>
          <w:tcPr>
            <w:tcW w:w="3243" w:type="dxa"/>
          </w:tcPr>
          <w:p w14:paraId="0F42AB9B" w14:textId="77777777" w:rsidR="00F40B71" w:rsidRPr="000234A3" w:rsidRDefault="00F40B71" w:rsidP="00CD08D5">
            <w:pPr>
              <w:spacing w:line="420" w:lineRule="exact"/>
              <w:ind w:left="631" w:hangingChars="263" w:hanging="631"/>
              <w:jc w:val="both"/>
              <w:rPr>
                <w:rFonts w:ascii="標楷體" w:eastAsia="標楷體" w:hAnsi="標楷體"/>
                <w:szCs w:val="24"/>
                <w:u w:val="single"/>
              </w:rPr>
            </w:pPr>
            <w:r w:rsidRPr="000234A3">
              <w:rPr>
                <w:rFonts w:ascii="標楷體" w:eastAsia="標楷體" w:hAnsi="標楷體" w:hint="eastAsia"/>
                <w:szCs w:val="24"/>
              </w:rPr>
              <w:t>七</w:t>
            </w:r>
            <w:r w:rsidRPr="000234A3">
              <w:rPr>
                <w:rFonts w:ascii="新細明體" w:hAnsi="新細明體" w:hint="eastAsia"/>
                <w:szCs w:val="24"/>
              </w:rPr>
              <w:t>、</w:t>
            </w:r>
            <w:r w:rsidRPr="000234A3">
              <w:rPr>
                <w:rFonts w:ascii="標楷體" w:eastAsia="標楷體" w:hAnsi="標楷體" w:hint="eastAsia"/>
                <w:szCs w:val="24"/>
              </w:rPr>
              <w:t>復建工程案件執行</w:t>
            </w:r>
            <w:r w:rsidRPr="000234A3">
              <w:rPr>
                <w:rFonts w:ascii="標楷體" w:eastAsia="標楷體" w:hAnsi="標楷體" w:hint="eastAsia"/>
                <w:szCs w:val="24"/>
                <w:u w:val="single"/>
              </w:rPr>
              <w:t>區</w:t>
            </w:r>
          </w:p>
          <w:p w14:paraId="0BBE1C13" w14:textId="77777777" w:rsidR="00F40B71" w:rsidRPr="000234A3" w:rsidRDefault="00F40B71" w:rsidP="00CD08D5">
            <w:pPr>
              <w:spacing w:line="420" w:lineRule="exact"/>
              <w:ind w:leftChars="200" w:left="631" w:hangingChars="63" w:hanging="151"/>
              <w:jc w:val="both"/>
              <w:rPr>
                <w:rFonts w:ascii="標楷體" w:eastAsia="標楷體" w:hAnsi="標楷體"/>
                <w:szCs w:val="24"/>
              </w:rPr>
            </w:pPr>
            <w:r w:rsidRPr="000234A3">
              <w:rPr>
                <w:rFonts w:ascii="標楷體" w:eastAsia="標楷體" w:hAnsi="標楷體" w:hint="eastAsia"/>
                <w:szCs w:val="24"/>
                <w:u w:val="single"/>
              </w:rPr>
              <w:t>分</w:t>
            </w:r>
            <w:r w:rsidRPr="000234A3">
              <w:rPr>
                <w:rFonts w:ascii="標楷體" w:eastAsia="標楷體" w:hAnsi="標楷體" w:hint="eastAsia"/>
                <w:szCs w:val="24"/>
              </w:rPr>
              <w:t>原則:</w:t>
            </w:r>
          </w:p>
          <w:p w14:paraId="1747B250" w14:textId="1FA9DD40" w:rsidR="00F40B71" w:rsidRPr="000234A3" w:rsidRDefault="00F40B71" w:rsidP="00CD08D5">
            <w:pPr>
              <w:pStyle w:val="a3"/>
              <w:spacing w:line="420" w:lineRule="exact"/>
              <w:ind w:left="960" w:hangingChars="200" w:hanging="480"/>
              <w:jc w:val="both"/>
              <w:rPr>
                <w:rFonts w:ascii="標楷體" w:eastAsia="標楷體" w:hAnsi="標楷體"/>
              </w:rPr>
            </w:pPr>
            <w:r w:rsidRPr="000234A3">
              <w:rPr>
                <w:rFonts w:ascii="標楷體" w:eastAsia="標楷體" w:hAnsi="標楷體" w:hint="eastAsia"/>
              </w:rPr>
              <w:t>(</w:t>
            </w:r>
            <w:proofErr w:type="gramStart"/>
            <w:r w:rsidRPr="000234A3">
              <w:rPr>
                <w:rFonts w:ascii="標楷體" w:eastAsia="標楷體" w:hAnsi="標楷體" w:hint="eastAsia"/>
              </w:rPr>
              <w:t>一</w:t>
            </w:r>
            <w:proofErr w:type="gramEnd"/>
            <w:r w:rsidRPr="000234A3">
              <w:rPr>
                <w:rFonts w:ascii="標楷體" w:eastAsia="標楷體" w:hAnsi="標楷體"/>
              </w:rPr>
              <w:t>)</w:t>
            </w:r>
            <w:r w:rsidRPr="000234A3">
              <w:rPr>
                <w:rFonts w:ascii="標楷體" w:eastAsia="標楷體" w:hAnsi="標楷體" w:hint="eastAsia"/>
              </w:rPr>
              <w:t xml:space="preserve"> 復建工程案件</w:t>
            </w:r>
            <w:r w:rsidRPr="000234A3">
              <w:rPr>
                <w:rFonts w:ascii="標楷體" w:eastAsia="標楷體" w:hAnsi="標楷體" w:hint="eastAsia"/>
                <w:u w:val="thick"/>
              </w:rPr>
              <w:t>如需</w:t>
            </w:r>
            <w:r w:rsidRPr="000234A3">
              <w:rPr>
                <w:rFonts w:ascii="標楷體" w:eastAsia="標楷體" w:hAnsi="標楷體" w:hint="eastAsia"/>
              </w:rPr>
              <w:t>委託區公所辦理</w:t>
            </w:r>
            <w:r w:rsidRPr="000234A3">
              <w:rPr>
                <w:rFonts w:ascii="標楷體" w:eastAsia="標楷體" w:hAnsi="標楷體" w:hint="eastAsia"/>
                <w:u w:val="thick"/>
              </w:rPr>
              <w:t>者，區分原則如下</w:t>
            </w:r>
            <w:r w:rsidRPr="000234A3">
              <w:rPr>
                <w:rFonts w:ascii="標楷體" w:eastAsia="標楷體" w:hAnsi="標楷體" w:hint="eastAsia"/>
              </w:rPr>
              <w:t>:</w:t>
            </w:r>
          </w:p>
          <w:p w14:paraId="34905D63" w14:textId="77777777" w:rsidR="00F40B71" w:rsidRPr="000234A3" w:rsidRDefault="00F40B71" w:rsidP="00CD08D5">
            <w:pPr>
              <w:pStyle w:val="a3"/>
              <w:spacing w:line="420" w:lineRule="exact"/>
              <w:ind w:leftChars="400" w:left="1200" w:hangingChars="100" w:hanging="240"/>
              <w:jc w:val="both"/>
              <w:rPr>
                <w:rFonts w:ascii="標楷體" w:eastAsia="標楷體" w:hAnsi="標楷體"/>
              </w:rPr>
            </w:pPr>
            <w:r w:rsidRPr="000234A3">
              <w:rPr>
                <w:rFonts w:ascii="標楷體" w:eastAsia="標楷體" w:hAnsi="標楷體" w:hint="eastAsia"/>
              </w:rPr>
              <w:t>1</w:t>
            </w:r>
            <w:r w:rsidRPr="000234A3">
              <w:rPr>
                <w:rFonts w:ascii="標楷體" w:eastAsia="標楷體" w:hAnsi="標楷體"/>
              </w:rPr>
              <w:t>.</w:t>
            </w:r>
            <w:r w:rsidRPr="000234A3">
              <w:rPr>
                <w:rFonts w:ascii="標楷體" w:eastAsia="標楷體" w:hAnsi="標楷體" w:hint="eastAsia"/>
              </w:rPr>
              <w:t>新臺幣</w:t>
            </w:r>
            <w:proofErr w:type="gramStart"/>
            <w:r w:rsidRPr="000234A3">
              <w:rPr>
                <w:rFonts w:ascii="標楷體" w:eastAsia="標楷體" w:hAnsi="標楷體" w:hint="eastAsia"/>
              </w:rPr>
              <w:t>三</w:t>
            </w:r>
            <w:proofErr w:type="gramEnd"/>
            <w:r w:rsidRPr="000234A3">
              <w:rPr>
                <w:rFonts w:ascii="標楷體" w:eastAsia="標楷體" w:hAnsi="標楷體" w:hint="eastAsia"/>
              </w:rPr>
              <w:t>百萬元以下之重劃區農水路、農路、漁業道路、進排水路、漁業水閘門、水土保持、觀光工程案件。</w:t>
            </w:r>
          </w:p>
          <w:p w14:paraId="215B6CE4" w14:textId="77777777" w:rsidR="00F40B71" w:rsidRPr="000234A3" w:rsidRDefault="00F40B71" w:rsidP="00CD08D5">
            <w:pPr>
              <w:pStyle w:val="a3"/>
              <w:spacing w:line="420" w:lineRule="exact"/>
              <w:ind w:leftChars="400" w:left="1200" w:hangingChars="100" w:hanging="240"/>
              <w:jc w:val="both"/>
              <w:rPr>
                <w:rFonts w:ascii="標楷體" w:eastAsia="標楷體" w:hAnsi="標楷體"/>
              </w:rPr>
            </w:pPr>
            <w:r w:rsidRPr="000234A3">
              <w:rPr>
                <w:rFonts w:ascii="標楷體" w:eastAsia="標楷體" w:hAnsi="標楷體" w:hint="eastAsia"/>
              </w:rPr>
              <w:t>2</w:t>
            </w:r>
            <w:r w:rsidRPr="000234A3">
              <w:rPr>
                <w:rFonts w:ascii="標楷體" w:eastAsia="標楷體" w:hAnsi="標楷體"/>
              </w:rPr>
              <w:t>.</w:t>
            </w:r>
            <w:r w:rsidRPr="000234A3">
              <w:rPr>
                <w:rFonts w:ascii="標楷體" w:eastAsia="標楷體" w:hAnsi="標楷體" w:hint="eastAsia"/>
              </w:rPr>
              <w:t>新臺幣五百萬元以下之公路系統、市區村里連絡道路橋樑及水利工程案件。</w:t>
            </w:r>
          </w:p>
          <w:p w14:paraId="4B6D3D12" w14:textId="77777777" w:rsidR="00F40B71" w:rsidRPr="000234A3" w:rsidRDefault="00F40B71" w:rsidP="00CD08D5">
            <w:pPr>
              <w:pStyle w:val="a3"/>
              <w:spacing w:line="420" w:lineRule="exact"/>
              <w:ind w:left="960" w:hangingChars="200" w:hanging="480"/>
              <w:jc w:val="both"/>
              <w:rPr>
                <w:rFonts w:ascii="標楷體" w:eastAsia="標楷體" w:hAnsi="標楷體"/>
              </w:rPr>
            </w:pPr>
            <w:r w:rsidRPr="000234A3">
              <w:rPr>
                <w:rFonts w:ascii="標楷體" w:eastAsia="標楷體" w:hAnsi="標楷體" w:hint="eastAsia"/>
              </w:rPr>
              <w:t>(二</w:t>
            </w:r>
            <w:r w:rsidRPr="000234A3">
              <w:rPr>
                <w:rFonts w:ascii="標楷體" w:eastAsia="標楷體" w:hAnsi="標楷體"/>
              </w:rPr>
              <w:t>)</w:t>
            </w:r>
            <w:r w:rsidRPr="000234A3">
              <w:rPr>
                <w:rFonts w:ascii="標楷體" w:eastAsia="標楷體" w:hAnsi="標楷體" w:hint="eastAsia"/>
              </w:rPr>
              <w:t>前款規定以外之復建工程案件，由主管機關辦理。</w:t>
            </w:r>
          </w:p>
          <w:p w14:paraId="38CCB800" w14:textId="77777777" w:rsidR="00F40B71" w:rsidRPr="000234A3" w:rsidRDefault="00F40B71" w:rsidP="00CD08D5">
            <w:pPr>
              <w:pStyle w:val="a3"/>
              <w:spacing w:line="420" w:lineRule="exact"/>
              <w:ind w:left="960" w:hangingChars="200" w:hanging="480"/>
              <w:jc w:val="both"/>
              <w:rPr>
                <w:rFonts w:ascii="標楷體" w:eastAsia="標楷體" w:hAnsi="標楷體"/>
                <w:u w:val="single"/>
              </w:rPr>
            </w:pPr>
            <w:r w:rsidRPr="000234A3">
              <w:rPr>
                <w:rFonts w:ascii="標楷體" w:eastAsia="標楷體" w:hAnsi="標楷體" w:hint="eastAsia"/>
                <w:u w:val="single"/>
              </w:rPr>
              <w:t>(三</w:t>
            </w:r>
            <w:r w:rsidRPr="000234A3">
              <w:rPr>
                <w:rFonts w:ascii="標楷體" w:eastAsia="標楷體" w:hAnsi="標楷體"/>
                <w:u w:val="single"/>
              </w:rPr>
              <w:t>)</w:t>
            </w:r>
            <w:r w:rsidRPr="000234A3">
              <w:rPr>
                <w:rFonts w:ascii="標楷體" w:eastAsia="標楷體" w:hAnsi="標楷體" w:hint="eastAsia"/>
                <w:u w:val="single"/>
              </w:rPr>
              <w:t>主管機關得視復建工程災害損害規模、施工難易、環境現況等因素，委託區公所辦理。</w:t>
            </w:r>
          </w:p>
          <w:p w14:paraId="20BBB763" w14:textId="77777777" w:rsidR="00F40B71" w:rsidRPr="000234A3" w:rsidRDefault="00F40B71" w:rsidP="00CD08D5">
            <w:pPr>
              <w:spacing w:line="420" w:lineRule="exact"/>
              <w:ind w:leftChars="200" w:left="960" w:hangingChars="200" w:hanging="480"/>
              <w:jc w:val="both"/>
              <w:rPr>
                <w:rFonts w:ascii="標楷體" w:eastAsia="標楷體" w:hAnsi="標楷體"/>
                <w:szCs w:val="24"/>
              </w:rPr>
            </w:pPr>
            <w:r w:rsidRPr="000234A3">
              <w:rPr>
                <w:rFonts w:ascii="標楷體" w:eastAsia="標楷體" w:hAnsi="標楷體" w:hint="eastAsia"/>
                <w:szCs w:val="24"/>
                <w:u w:val="single"/>
              </w:rPr>
              <w:t>(四)復建工程案件經本府或中央主管機關核定後應立即執行，並於規定期限內完工。</w:t>
            </w:r>
          </w:p>
        </w:tc>
        <w:tc>
          <w:tcPr>
            <w:tcW w:w="3243" w:type="dxa"/>
          </w:tcPr>
          <w:p w14:paraId="5C770D35" w14:textId="236A375E" w:rsidR="00F40B71" w:rsidRPr="000234A3" w:rsidRDefault="00F40B71" w:rsidP="00CD08D5">
            <w:pPr>
              <w:spacing w:line="420" w:lineRule="exact"/>
              <w:ind w:left="480" w:hangingChars="200" w:hanging="480"/>
              <w:rPr>
                <w:rFonts w:ascii="標楷體" w:eastAsia="標楷體" w:hAnsi="標楷體"/>
                <w:szCs w:val="24"/>
              </w:rPr>
            </w:pPr>
            <w:r w:rsidRPr="000234A3">
              <w:rPr>
                <w:rFonts w:ascii="標楷體" w:eastAsia="標楷體" w:hAnsi="標楷體" w:hint="eastAsia"/>
                <w:szCs w:val="24"/>
              </w:rPr>
              <w:t>一、現行規定</w:t>
            </w:r>
            <w:proofErr w:type="gramStart"/>
            <w:r w:rsidRPr="000234A3">
              <w:rPr>
                <w:rFonts w:ascii="標楷體" w:eastAsia="標楷體" w:hAnsi="標楷體" w:hint="eastAsia"/>
                <w:szCs w:val="24"/>
              </w:rPr>
              <w:t>第三款屬主管機關</w:t>
            </w:r>
            <w:proofErr w:type="gramEnd"/>
            <w:r w:rsidRPr="000234A3">
              <w:rPr>
                <w:rFonts w:ascii="標楷體" w:eastAsia="標楷體" w:hAnsi="標楷體" w:hint="eastAsia"/>
                <w:szCs w:val="24"/>
              </w:rPr>
              <w:t>得委託區公所執行復建工程案件之事由，</w:t>
            </w:r>
            <w:proofErr w:type="gramStart"/>
            <w:r w:rsidRPr="000234A3">
              <w:rPr>
                <w:rFonts w:ascii="標楷體" w:eastAsia="標楷體" w:hAnsi="標楷體" w:hint="eastAsia"/>
                <w:szCs w:val="24"/>
              </w:rPr>
              <w:t>爰</w:t>
            </w:r>
            <w:proofErr w:type="gramEnd"/>
            <w:r w:rsidRPr="000234A3">
              <w:rPr>
                <w:rFonts w:ascii="標楷體" w:eastAsia="標楷體" w:hAnsi="標楷體" w:hint="eastAsia"/>
                <w:szCs w:val="24"/>
              </w:rPr>
              <w:t>移置於第一款第三目</w:t>
            </w:r>
          </w:p>
          <w:p w14:paraId="5E428597" w14:textId="77777777" w:rsidR="00F40B71" w:rsidRPr="000234A3" w:rsidRDefault="00F40B71" w:rsidP="00CD08D5">
            <w:pPr>
              <w:spacing w:line="420" w:lineRule="exact"/>
              <w:ind w:leftChars="200" w:left="480"/>
              <w:rPr>
                <w:rFonts w:ascii="標楷體" w:eastAsia="標楷體" w:hAnsi="標楷體"/>
                <w:szCs w:val="24"/>
              </w:rPr>
            </w:pPr>
            <w:r w:rsidRPr="000234A3">
              <w:rPr>
                <w:rFonts w:ascii="標楷體" w:eastAsia="標楷體" w:hAnsi="標楷體" w:hint="eastAsia"/>
                <w:szCs w:val="24"/>
              </w:rPr>
              <w:t>並作文字修正。</w:t>
            </w:r>
          </w:p>
          <w:p w14:paraId="390BDBCE" w14:textId="77777777" w:rsidR="00F40B71" w:rsidRPr="000234A3" w:rsidRDefault="00F40B71" w:rsidP="00CD08D5">
            <w:pPr>
              <w:spacing w:line="420" w:lineRule="exact"/>
              <w:ind w:left="480" w:hangingChars="200" w:hanging="480"/>
              <w:rPr>
                <w:rFonts w:ascii="標楷體" w:eastAsia="標楷體" w:hAnsi="標楷體"/>
                <w:szCs w:val="24"/>
              </w:rPr>
            </w:pPr>
            <w:r w:rsidRPr="000234A3">
              <w:rPr>
                <w:rFonts w:ascii="標楷體" w:eastAsia="標楷體" w:hAnsi="標楷體" w:hint="eastAsia"/>
                <w:szCs w:val="24"/>
              </w:rPr>
              <w:t>二、現行規定第四款屬復建工程執行期限之規定，爰移置於新增第二項規定。</w:t>
            </w:r>
          </w:p>
        </w:tc>
      </w:tr>
      <w:tr w:rsidR="000234A3" w:rsidRPr="000234A3" w14:paraId="55CF0CF2" w14:textId="77777777" w:rsidTr="00F40B71">
        <w:tc>
          <w:tcPr>
            <w:tcW w:w="3242" w:type="dxa"/>
            <w:shd w:val="clear" w:color="auto" w:fill="auto"/>
          </w:tcPr>
          <w:p w14:paraId="023F195B" w14:textId="77777777" w:rsidR="00F40B71" w:rsidRPr="000234A3" w:rsidRDefault="00F40B71" w:rsidP="00CD08D5">
            <w:pPr>
              <w:spacing w:line="420" w:lineRule="exact"/>
              <w:rPr>
                <w:szCs w:val="24"/>
              </w:rPr>
            </w:pPr>
          </w:p>
        </w:tc>
        <w:tc>
          <w:tcPr>
            <w:tcW w:w="3243" w:type="dxa"/>
          </w:tcPr>
          <w:p w14:paraId="49BC71AE" w14:textId="77777777" w:rsidR="00F40B71" w:rsidRPr="000234A3" w:rsidRDefault="00F40B71" w:rsidP="00CD08D5">
            <w:pPr>
              <w:kinsoku w:val="0"/>
              <w:overflowPunct w:val="0"/>
              <w:autoSpaceDE w:val="0"/>
              <w:autoSpaceDN w:val="0"/>
              <w:spacing w:line="420" w:lineRule="exact"/>
              <w:ind w:leftChars="60" w:left="535" w:hangingChars="163" w:hanging="391"/>
              <w:jc w:val="both"/>
              <w:rPr>
                <w:rFonts w:ascii="標楷體" w:eastAsia="標楷體" w:hAnsi="標楷體"/>
                <w:szCs w:val="24"/>
              </w:rPr>
            </w:pPr>
            <w:r w:rsidRPr="000234A3">
              <w:rPr>
                <w:rFonts w:ascii="標楷體" w:eastAsia="標楷體" w:hAnsi="標楷體" w:hint="eastAsia"/>
                <w:szCs w:val="24"/>
              </w:rPr>
              <w:t>八</w:t>
            </w:r>
            <w:r w:rsidRPr="000234A3">
              <w:rPr>
                <w:rFonts w:ascii="新細明體" w:hAnsi="新細明體" w:hint="eastAsia"/>
                <w:szCs w:val="24"/>
              </w:rPr>
              <w:t>、</w:t>
            </w:r>
            <w:r w:rsidRPr="000234A3">
              <w:rPr>
                <w:rFonts w:ascii="標楷體" w:eastAsia="標楷體" w:hAnsi="標楷體" w:hint="eastAsia"/>
                <w:szCs w:val="24"/>
              </w:rPr>
              <w:t>中央機關核定之復建工程內容(含數量、工法，以下均同)及復建經費成數不足，必須進行調整時，應在核定之總經費範圍內，依下列規定辦理：</w:t>
            </w:r>
          </w:p>
          <w:p w14:paraId="5D61EDD6" w14:textId="77777777" w:rsidR="00F40B71" w:rsidRPr="000234A3" w:rsidRDefault="00F40B71" w:rsidP="00CD08D5">
            <w:pPr>
              <w:pStyle w:val="a3"/>
              <w:kinsoku w:val="0"/>
              <w:spacing w:line="420" w:lineRule="exact"/>
              <w:ind w:left="960" w:hangingChars="200" w:hanging="480"/>
              <w:jc w:val="both"/>
              <w:rPr>
                <w:rFonts w:ascii="標楷體" w:eastAsia="標楷體" w:hAnsi="標楷體"/>
              </w:rPr>
            </w:pPr>
            <w:r w:rsidRPr="000234A3">
              <w:rPr>
                <w:rFonts w:ascii="標楷體" w:eastAsia="標楷體" w:hAnsi="標楷體" w:hint="eastAsia"/>
              </w:rPr>
              <w:t>(一</w:t>
            </w:r>
            <w:r w:rsidRPr="000234A3">
              <w:rPr>
                <w:rFonts w:ascii="標楷體" w:eastAsia="標楷體" w:hAnsi="標楷體"/>
              </w:rPr>
              <w:t>)</w:t>
            </w:r>
            <w:r w:rsidRPr="000234A3">
              <w:rPr>
                <w:rFonts w:ascii="標楷體" w:eastAsia="標楷體" w:hAnsi="標楷體" w:hint="eastAsia"/>
              </w:rPr>
              <w:t>原未提報之新增工程案件或經中央各機關實地抽查後刪除之工程案件，不得予以納入。</w:t>
            </w:r>
          </w:p>
          <w:p w14:paraId="10EE227B" w14:textId="77777777" w:rsidR="00F40B71" w:rsidRPr="000234A3" w:rsidRDefault="00F40B71" w:rsidP="00CD08D5">
            <w:pPr>
              <w:pStyle w:val="a3"/>
              <w:kinsoku w:val="0"/>
              <w:spacing w:line="420" w:lineRule="exact"/>
              <w:ind w:left="960" w:hangingChars="200" w:hanging="480"/>
              <w:jc w:val="both"/>
              <w:rPr>
                <w:rFonts w:ascii="標楷體" w:eastAsia="標楷體" w:hAnsi="標楷體"/>
              </w:rPr>
            </w:pPr>
            <w:r w:rsidRPr="000234A3">
              <w:rPr>
                <w:rFonts w:ascii="標楷體" w:eastAsia="標楷體" w:hAnsi="標楷體" w:hint="eastAsia"/>
              </w:rPr>
              <w:t>(二</w:t>
            </w:r>
            <w:r w:rsidRPr="000234A3">
              <w:rPr>
                <w:rFonts w:ascii="標楷體" w:eastAsia="標楷體" w:hAnsi="標楷體"/>
              </w:rPr>
              <w:t>)</w:t>
            </w:r>
            <w:r w:rsidRPr="000234A3">
              <w:rPr>
                <w:rFonts w:ascii="標楷體" w:eastAsia="標楷體" w:hAnsi="標楷體" w:hint="eastAsia"/>
              </w:rPr>
              <w:t>經中央各機關實地抽查已核定之工程案件，其經費及工程內容，非報經中央主管機關同意，不得擅自變更或調整。</w:t>
            </w:r>
          </w:p>
          <w:p w14:paraId="1AAD8634" w14:textId="77777777" w:rsidR="00F40B71" w:rsidRPr="000234A3" w:rsidRDefault="00F40B71" w:rsidP="00CD08D5">
            <w:pPr>
              <w:pStyle w:val="a3"/>
              <w:kinsoku w:val="0"/>
              <w:spacing w:line="420" w:lineRule="exact"/>
              <w:ind w:left="960" w:hangingChars="200" w:hanging="480"/>
              <w:jc w:val="both"/>
              <w:rPr>
                <w:rFonts w:ascii="標楷體" w:eastAsia="標楷體" w:hAnsi="標楷體"/>
              </w:rPr>
            </w:pPr>
            <w:r w:rsidRPr="000234A3">
              <w:rPr>
                <w:rFonts w:ascii="標楷體" w:eastAsia="標楷體" w:hAnsi="標楷體"/>
              </w:rPr>
              <w:t>(</w:t>
            </w:r>
            <w:r w:rsidRPr="000234A3">
              <w:rPr>
                <w:rFonts w:ascii="標楷體" w:eastAsia="標楷體" w:hAnsi="標楷體" w:hint="eastAsia"/>
              </w:rPr>
              <w:t>三</w:t>
            </w:r>
            <w:r w:rsidRPr="000234A3">
              <w:rPr>
                <w:rFonts w:ascii="標楷體" w:eastAsia="標楷體" w:hAnsi="標楷體"/>
              </w:rPr>
              <w:t>)</w:t>
            </w:r>
            <w:r w:rsidRPr="000234A3">
              <w:rPr>
                <w:rFonts w:ascii="標楷體" w:eastAsia="標楷體" w:hAnsi="標楷體" w:hint="eastAsia"/>
              </w:rPr>
              <w:t>未經中央各機關抽查之工程案件，其經費可依實際執行需要進行調整，惟其中如有涉及工程內容之調整時，應加註原因，並報中央主管機關同意。</w:t>
            </w:r>
          </w:p>
          <w:p w14:paraId="0E02313D" w14:textId="77777777" w:rsidR="00F40B71" w:rsidRPr="000234A3" w:rsidRDefault="00F40B71" w:rsidP="00CD08D5">
            <w:pPr>
              <w:spacing w:line="420" w:lineRule="exact"/>
              <w:ind w:leftChars="200" w:left="960" w:hangingChars="200" w:hanging="480"/>
              <w:rPr>
                <w:rFonts w:ascii="標楷體" w:eastAsia="標楷體" w:hAnsi="標楷體"/>
                <w:szCs w:val="24"/>
              </w:rPr>
            </w:pPr>
            <w:r w:rsidRPr="000234A3">
              <w:rPr>
                <w:rFonts w:ascii="標楷體" w:eastAsia="標楷體" w:hAnsi="標楷體" w:hint="eastAsia"/>
                <w:szCs w:val="24"/>
              </w:rPr>
              <w:t>(四</w:t>
            </w:r>
            <w:r w:rsidRPr="000234A3">
              <w:rPr>
                <w:rFonts w:ascii="標楷體" w:eastAsia="標楷體" w:hAnsi="標楷體"/>
                <w:szCs w:val="24"/>
              </w:rPr>
              <w:t>)</w:t>
            </w:r>
            <w:r w:rsidRPr="000234A3">
              <w:rPr>
                <w:rFonts w:ascii="標楷體" w:eastAsia="標楷體" w:hAnsi="標楷體" w:hint="eastAsia"/>
                <w:szCs w:val="24"/>
              </w:rPr>
              <w:t>前述調整及最終分配情形，應於期限內函報中央主管機關核定，逾期不予受理。</w:t>
            </w:r>
          </w:p>
          <w:p w14:paraId="0527BB6B" w14:textId="77777777" w:rsidR="00F40B71" w:rsidRPr="000234A3" w:rsidRDefault="00F40B71" w:rsidP="00CD08D5">
            <w:pPr>
              <w:spacing w:line="420" w:lineRule="exact"/>
              <w:ind w:leftChars="200" w:left="960" w:hangingChars="200" w:hanging="480"/>
              <w:rPr>
                <w:szCs w:val="24"/>
              </w:rPr>
            </w:pPr>
          </w:p>
        </w:tc>
        <w:tc>
          <w:tcPr>
            <w:tcW w:w="3243" w:type="dxa"/>
          </w:tcPr>
          <w:p w14:paraId="604DAB92" w14:textId="77777777" w:rsidR="00F40B71" w:rsidRPr="000234A3" w:rsidRDefault="00F40B71" w:rsidP="00CD08D5">
            <w:pPr>
              <w:spacing w:line="420" w:lineRule="exact"/>
              <w:rPr>
                <w:rFonts w:ascii="標楷體" w:eastAsia="標楷體" w:hAnsi="標楷體"/>
                <w:szCs w:val="24"/>
              </w:rPr>
            </w:pPr>
            <w:r w:rsidRPr="000234A3">
              <w:rPr>
                <w:rFonts w:ascii="標楷體" w:eastAsia="標楷體" w:hAnsi="標楷體" w:hint="eastAsia"/>
                <w:szCs w:val="24"/>
              </w:rPr>
              <w:t>一、</w:t>
            </w:r>
            <w:r w:rsidRPr="000234A3">
              <w:rPr>
                <w:rFonts w:ascii="標楷體" w:eastAsia="標楷體" w:hAnsi="標楷體" w:hint="eastAsia"/>
                <w:szCs w:val="24"/>
                <w:u w:val="thick"/>
              </w:rPr>
              <w:t>本點刪除</w:t>
            </w:r>
            <w:r w:rsidRPr="000234A3">
              <w:rPr>
                <w:rFonts w:ascii="標楷體" w:eastAsia="標楷體" w:hAnsi="標楷體" w:hint="eastAsia"/>
                <w:szCs w:val="24"/>
              </w:rPr>
              <w:t>。</w:t>
            </w:r>
          </w:p>
          <w:p w14:paraId="298B086D" w14:textId="4224D187" w:rsidR="00F40B71" w:rsidRPr="000234A3" w:rsidRDefault="00F40B71" w:rsidP="00484D68">
            <w:pPr>
              <w:spacing w:line="420" w:lineRule="exact"/>
              <w:ind w:left="480" w:hangingChars="200" w:hanging="480"/>
              <w:rPr>
                <w:szCs w:val="24"/>
              </w:rPr>
            </w:pPr>
            <w:r w:rsidRPr="000234A3">
              <w:rPr>
                <w:rFonts w:ascii="標楷體" w:eastAsia="標楷體" w:hAnsi="標楷體" w:hint="eastAsia"/>
                <w:szCs w:val="24"/>
              </w:rPr>
              <w:t>二、現行規定與「中央對各級地方政府重大天然災害救災經費處理辦法」第十五點內容相同，逕依該規定辦理即可，無須重複規定。</w:t>
            </w:r>
          </w:p>
        </w:tc>
      </w:tr>
      <w:tr w:rsidR="000234A3" w:rsidRPr="000234A3" w14:paraId="41D21812" w14:textId="77777777" w:rsidTr="00F40B71">
        <w:tc>
          <w:tcPr>
            <w:tcW w:w="3242" w:type="dxa"/>
            <w:shd w:val="clear" w:color="auto" w:fill="auto"/>
          </w:tcPr>
          <w:p w14:paraId="1DF0FA70" w14:textId="77777777" w:rsidR="00F40B71" w:rsidRPr="000234A3" w:rsidRDefault="00F40B71" w:rsidP="00CD08D5">
            <w:pPr>
              <w:spacing w:line="420" w:lineRule="exact"/>
              <w:ind w:left="480" w:hangingChars="200" w:hanging="480"/>
              <w:jc w:val="both"/>
              <w:rPr>
                <w:rFonts w:ascii="標楷體" w:eastAsia="標楷體" w:hAnsi="標楷體"/>
                <w:szCs w:val="24"/>
              </w:rPr>
            </w:pPr>
            <w:r w:rsidRPr="000234A3">
              <w:rPr>
                <w:rFonts w:ascii="標楷體" w:eastAsia="標楷體" w:hAnsi="標楷體" w:hint="eastAsia"/>
                <w:szCs w:val="24"/>
              </w:rPr>
              <w:t>八、復建工程管制考核</w:t>
            </w:r>
            <w:proofErr w:type="gramStart"/>
            <w:r w:rsidRPr="000234A3">
              <w:rPr>
                <w:rFonts w:ascii="標楷體" w:eastAsia="標楷體" w:hAnsi="標楷體" w:hint="eastAsia"/>
                <w:szCs w:val="24"/>
              </w:rPr>
              <w:t>註</w:t>
            </w:r>
            <w:proofErr w:type="gramEnd"/>
          </w:p>
          <w:p w14:paraId="40C45DD3" w14:textId="77777777" w:rsidR="00F40B71" w:rsidRPr="000234A3" w:rsidRDefault="00F40B71" w:rsidP="00CD08D5">
            <w:pPr>
              <w:spacing w:line="420" w:lineRule="exact"/>
              <w:ind w:leftChars="200" w:left="480"/>
              <w:jc w:val="both"/>
              <w:rPr>
                <w:rFonts w:ascii="標楷體" w:eastAsia="標楷體" w:hAnsi="標楷體"/>
                <w:szCs w:val="24"/>
              </w:rPr>
            </w:pPr>
            <w:r w:rsidRPr="000234A3">
              <w:rPr>
                <w:rFonts w:ascii="標楷體" w:eastAsia="標楷體" w:hAnsi="標楷體" w:hint="eastAsia"/>
                <w:szCs w:val="24"/>
              </w:rPr>
              <w:t>銷作業：</w:t>
            </w:r>
          </w:p>
          <w:p w14:paraId="485037E6" w14:textId="0F2C7EB3" w:rsidR="00F40B71" w:rsidRPr="000234A3" w:rsidRDefault="00F40B71" w:rsidP="00CD08D5">
            <w:pPr>
              <w:pStyle w:val="a3"/>
              <w:spacing w:line="420" w:lineRule="exact"/>
              <w:ind w:left="960" w:hangingChars="200" w:hanging="480"/>
              <w:jc w:val="both"/>
              <w:rPr>
                <w:rFonts w:ascii="標楷體" w:eastAsia="標楷體" w:hAnsi="標楷體"/>
              </w:rPr>
            </w:pPr>
            <w:r w:rsidRPr="000234A3">
              <w:rPr>
                <w:rFonts w:ascii="標楷體" w:eastAsia="標楷體" w:hAnsi="標楷體" w:hint="eastAsia"/>
              </w:rPr>
              <w:t>(一</w:t>
            </w:r>
            <w:r w:rsidRPr="000234A3">
              <w:rPr>
                <w:rFonts w:ascii="標楷體" w:eastAsia="標楷體" w:hAnsi="標楷體"/>
              </w:rPr>
              <w:t>)</w:t>
            </w:r>
            <w:bookmarkStart w:id="7" w:name="_Hlk114563709"/>
            <w:r w:rsidRPr="000234A3">
              <w:rPr>
                <w:rFonts w:ascii="標楷體" w:eastAsia="標楷體" w:hAnsi="標楷體" w:hint="eastAsia"/>
              </w:rPr>
              <w:t>主管機關接獲</w:t>
            </w:r>
            <w:r w:rsidRPr="000234A3">
              <w:rPr>
                <w:rFonts w:ascii="標楷體" w:eastAsia="標楷體" w:hAnsi="標楷體" w:hint="eastAsia"/>
                <w:u w:val="thick"/>
              </w:rPr>
              <w:t>本府或中央主管機關核定</w:t>
            </w:r>
            <w:r w:rsidRPr="000234A3">
              <w:rPr>
                <w:rFonts w:ascii="標楷體" w:eastAsia="標楷體" w:hAnsi="標楷體" w:hint="eastAsia"/>
              </w:rPr>
              <w:t>公文後，</w:t>
            </w:r>
            <w:r w:rsidRPr="000234A3">
              <w:rPr>
                <w:rFonts w:ascii="標楷體" w:eastAsia="標楷體" w:hAnsi="標楷體" w:hint="eastAsia"/>
                <w:u w:val="thick"/>
              </w:rPr>
              <w:t>就</w:t>
            </w:r>
            <w:r w:rsidRPr="000234A3">
              <w:rPr>
                <w:rFonts w:ascii="標楷體" w:eastAsia="標楷體" w:hAnsi="標楷體" w:hint="eastAsia"/>
              </w:rPr>
              <w:t>需委託區公所辦理之案件，應於三</w:t>
            </w:r>
            <w:r w:rsidRPr="000234A3">
              <w:rPr>
                <w:rFonts w:ascii="標楷體" w:eastAsia="標楷體" w:hAnsi="標楷體" w:hint="eastAsia"/>
                <w:u w:val="thick"/>
              </w:rPr>
              <w:t>日</w:t>
            </w:r>
            <w:r w:rsidRPr="000234A3">
              <w:rPr>
                <w:rFonts w:ascii="標楷體" w:eastAsia="標楷體" w:hAnsi="標楷體" w:hint="eastAsia"/>
              </w:rPr>
              <w:t>內函</w:t>
            </w:r>
            <w:r w:rsidRPr="000234A3">
              <w:rPr>
                <w:rFonts w:ascii="標楷體" w:eastAsia="標楷體" w:hAnsi="標楷體" w:hint="eastAsia"/>
                <w:u w:val="thick"/>
              </w:rPr>
              <w:t>請</w:t>
            </w:r>
            <w:r w:rsidRPr="000234A3">
              <w:rPr>
                <w:rFonts w:ascii="標楷體" w:eastAsia="標楷體" w:hAnsi="標楷體" w:hint="eastAsia"/>
              </w:rPr>
              <w:t>區公所代辦之，並副知災防辦公室及本府研究發展考核委員會（以下簡稱研考會）</w:t>
            </w:r>
            <w:r w:rsidRPr="000234A3">
              <w:rPr>
                <w:rFonts w:ascii="標楷體" w:eastAsia="標楷體" w:hAnsi="標楷體" w:hint="eastAsia"/>
                <w:u w:val="thick"/>
              </w:rPr>
              <w:t>。</w:t>
            </w:r>
            <w:r w:rsidRPr="000234A3">
              <w:rPr>
                <w:rFonts w:ascii="標楷體" w:eastAsia="標楷體" w:hAnsi="標楷體" w:hint="eastAsia"/>
              </w:rPr>
              <w:t>逾期</w:t>
            </w:r>
            <w:r w:rsidRPr="000234A3">
              <w:rPr>
                <w:rFonts w:ascii="標楷體" w:eastAsia="標楷體" w:hAnsi="標楷體" w:hint="eastAsia"/>
                <w:u w:val="thick"/>
              </w:rPr>
              <w:t>辦理</w:t>
            </w:r>
            <w:r w:rsidRPr="000234A3">
              <w:rPr>
                <w:rFonts w:ascii="標楷體" w:eastAsia="標楷體" w:hAnsi="標楷體" w:hint="eastAsia"/>
              </w:rPr>
              <w:t>致工程延宕者</w:t>
            </w:r>
            <w:r w:rsidRPr="000234A3">
              <w:rPr>
                <w:rFonts w:ascii="標楷體" w:eastAsia="標楷體" w:hAnsi="標楷體" w:hint="eastAsia"/>
                <w:u w:val="thick"/>
              </w:rPr>
              <w:t>，應追究有關人員之行政責任</w:t>
            </w:r>
            <w:r w:rsidRPr="000234A3">
              <w:rPr>
                <w:rFonts w:ascii="標楷體" w:eastAsia="標楷體" w:hAnsi="標楷體" w:hint="eastAsia"/>
              </w:rPr>
              <w:t>。</w:t>
            </w:r>
            <w:bookmarkEnd w:id="7"/>
          </w:p>
          <w:p w14:paraId="487D6100" w14:textId="728ECF7D" w:rsidR="00F40B71" w:rsidRPr="000234A3" w:rsidRDefault="00F40B71" w:rsidP="00CD08D5">
            <w:pPr>
              <w:pStyle w:val="a3"/>
              <w:spacing w:line="420" w:lineRule="exact"/>
              <w:ind w:left="960" w:hangingChars="200" w:hanging="480"/>
              <w:jc w:val="both"/>
              <w:rPr>
                <w:rFonts w:ascii="標楷體" w:eastAsia="標楷體" w:hAnsi="標楷體"/>
              </w:rPr>
            </w:pPr>
            <w:r w:rsidRPr="000234A3">
              <w:rPr>
                <w:rFonts w:ascii="標楷體" w:eastAsia="標楷體" w:hAnsi="標楷體" w:hint="eastAsia"/>
              </w:rPr>
              <w:t>(二</w:t>
            </w:r>
            <w:r w:rsidRPr="000234A3">
              <w:rPr>
                <w:rFonts w:ascii="標楷體" w:eastAsia="標楷體" w:hAnsi="標楷體"/>
              </w:rPr>
              <w:t>)</w:t>
            </w:r>
            <w:bookmarkStart w:id="8" w:name="_Hlk114563867"/>
            <w:r w:rsidRPr="000234A3">
              <w:rPr>
                <w:rFonts w:ascii="標楷體" w:eastAsia="標楷體" w:hAnsi="標楷體" w:hint="eastAsia"/>
              </w:rPr>
              <w:t>委託規劃設計</w:t>
            </w:r>
            <w:r w:rsidRPr="000234A3">
              <w:rPr>
                <w:rFonts w:ascii="標楷體" w:eastAsia="標楷體" w:hAnsi="標楷體" w:hint="eastAsia"/>
                <w:u w:val="thick"/>
              </w:rPr>
              <w:t>期限，</w:t>
            </w:r>
            <w:r w:rsidRPr="000234A3">
              <w:rPr>
                <w:rFonts w:ascii="標楷體" w:eastAsia="標楷體" w:hAnsi="標楷體" w:hint="eastAsia"/>
              </w:rPr>
              <w:t>最遲不得逾災害發生後三個月</w:t>
            </w:r>
            <w:r w:rsidRPr="000234A3">
              <w:rPr>
                <w:rFonts w:ascii="標楷體" w:eastAsia="標楷體" w:hAnsi="標楷體" w:hint="eastAsia"/>
                <w:u w:val="thick"/>
              </w:rPr>
              <w:t>；</w:t>
            </w:r>
            <w:r w:rsidRPr="000234A3">
              <w:rPr>
                <w:rFonts w:ascii="標楷體" w:eastAsia="標楷體" w:hAnsi="標楷體" w:hint="eastAsia"/>
              </w:rPr>
              <w:t>設計完成後應於十日內上網公告招標</w:t>
            </w:r>
            <w:r w:rsidRPr="000234A3">
              <w:rPr>
                <w:rFonts w:ascii="標楷體" w:eastAsia="標楷體" w:hAnsi="標楷體" w:hint="eastAsia"/>
                <w:u w:val="thick"/>
              </w:rPr>
              <w:t>；</w:t>
            </w:r>
            <w:r w:rsidRPr="000234A3">
              <w:rPr>
                <w:rFonts w:ascii="標楷體" w:eastAsia="標楷體" w:hAnsi="標楷體" w:hint="eastAsia"/>
              </w:rPr>
              <w:t>工程決標後應於十五日內開工。</w:t>
            </w:r>
            <w:bookmarkEnd w:id="8"/>
          </w:p>
          <w:p w14:paraId="0CFF0CCD" w14:textId="0347BF9E" w:rsidR="00F40B71" w:rsidRPr="000234A3" w:rsidRDefault="00F40B71" w:rsidP="00CD08D5">
            <w:pPr>
              <w:pStyle w:val="a3"/>
              <w:spacing w:line="420" w:lineRule="exact"/>
              <w:ind w:left="960" w:hangingChars="200" w:hanging="480"/>
              <w:jc w:val="both"/>
              <w:rPr>
                <w:rFonts w:ascii="標楷體" w:eastAsia="標楷體" w:hAnsi="標楷體"/>
              </w:rPr>
            </w:pPr>
            <w:r w:rsidRPr="000234A3">
              <w:rPr>
                <w:rFonts w:ascii="標楷體" w:eastAsia="標楷體" w:hAnsi="標楷體" w:hint="eastAsia"/>
              </w:rPr>
              <w:t>(三)區公所受託辦理之復建工程，經費逾新臺幣三百萬元以上者，設計圖說應送主管機關審查</w:t>
            </w:r>
            <w:r w:rsidRPr="000234A3">
              <w:rPr>
                <w:rFonts w:ascii="標楷體" w:eastAsia="標楷體" w:hAnsi="標楷體" w:hint="eastAsia"/>
                <w:u w:val="thick"/>
              </w:rPr>
              <w:t>，</w:t>
            </w:r>
            <w:r w:rsidRPr="000234A3">
              <w:rPr>
                <w:rFonts w:ascii="標楷體" w:eastAsia="標楷體" w:hAnsi="標楷體" w:hint="eastAsia"/>
              </w:rPr>
              <w:t>主管機關應於七</w:t>
            </w:r>
            <w:r w:rsidRPr="000234A3">
              <w:rPr>
                <w:rFonts w:ascii="標楷體" w:eastAsia="標楷體" w:hAnsi="標楷體" w:hint="eastAsia"/>
                <w:u w:val="thick"/>
              </w:rPr>
              <w:t>日</w:t>
            </w:r>
            <w:r w:rsidRPr="000234A3">
              <w:rPr>
                <w:rFonts w:ascii="標楷體" w:eastAsia="標楷體" w:hAnsi="標楷體" w:hint="eastAsia"/>
              </w:rPr>
              <w:t>內審查完成。但需聘請專家學者審查者，應於十五</w:t>
            </w:r>
            <w:r w:rsidRPr="000234A3">
              <w:rPr>
                <w:rFonts w:ascii="標楷體" w:eastAsia="標楷體" w:hAnsi="標楷體" w:hint="eastAsia"/>
                <w:u w:val="thick"/>
              </w:rPr>
              <w:t>日</w:t>
            </w:r>
            <w:r w:rsidRPr="000234A3">
              <w:rPr>
                <w:rFonts w:ascii="標楷體" w:eastAsia="標楷體" w:hAnsi="標楷體" w:hint="eastAsia"/>
              </w:rPr>
              <w:t>內完成。</w:t>
            </w:r>
          </w:p>
          <w:p w14:paraId="2F9AD91C" w14:textId="444BCC9F" w:rsidR="00F40B71" w:rsidRPr="000234A3" w:rsidRDefault="00F40B71" w:rsidP="00CD08D5">
            <w:pPr>
              <w:pStyle w:val="a3"/>
              <w:spacing w:line="420" w:lineRule="exact"/>
              <w:ind w:left="960" w:hangingChars="200" w:hanging="480"/>
              <w:jc w:val="both"/>
              <w:rPr>
                <w:rFonts w:ascii="標楷體" w:eastAsia="標楷體" w:hAnsi="標楷體"/>
              </w:rPr>
            </w:pPr>
            <w:r w:rsidRPr="000234A3">
              <w:rPr>
                <w:rFonts w:ascii="標楷體" w:eastAsia="標楷體" w:hAnsi="標楷體" w:hint="eastAsia"/>
              </w:rPr>
              <w:t>(四)復建工程完工期限，應依</w:t>
            </w:r>
            <w:r w:rsidRPr="000234A3">
              <w:rPr>
                <w:rFonts w:ascii="標楷體" w:eastAsia="標楷體" w:hAnsi="標楷體" w:hint="eastAsia"/>
                <w:u w:val="thick"/>
              </w:rPr>
              <w:t>行政院訂頒</w:t>
            </w:r>
            <w:r w:rsidRPr="000234A3">
              <w:rPr>
                <w:rFonts w:ascii="標楷體" w:eastAsia="標楷體" w:hAnsi="標楷體" w:hint="eastAsia"/>
              </w:rPr>
              <w:t>公共設施災後復建工程經費審議及執行作業要點規定辦理</w:t>
            </w:r>
            <w:r w:rsidRPr="000234A3">
              <w:rPr>
                <w:rFonts w:ascii="標楷體" w:eastAsia="標楷體" w:hAnsi="標楷體" w:hint="eastAsia"/>
                <w:u w:val="thick"/>
              </w:rPr>
              <w:t>；</w:t>
            </w:r>
            <w:r w:rsidRPr="000234A3">
              <w:rPr>
                <w:rFonts w:ascii="標楷體" w:eastAsia="標楷體" w:hAnsi="標楷體" w:hint="eastAsia"/>
              </w:rPr>
              <w:t>未能依限完工者，應依規定程序報請中央主管機關同意展延。第一次展延由主管機關彙整後，送研考會彙總函送中央主管機關</w:t>
            </w:r>
            <w:r w:rsidRPr="000234A3">
              <w:rPr>
                <w:rFonts w:ascii="標楷體" w:eastAsia="標楷體" w:hAnsi="標楷體" w:hint="eastAsia"/>
                <w:u w:val="thick"/>
              </w:rPr>
              <w:t>；</w:t>
            </w:r>
            <w:r w:rsidRPr="000234A3">
              <w:rPr>
                <w:rFonts w:ascii="標楷體" w:eastAsia="標楷體" w:hAnsi="標楷體" w:hint="eastAsia"/>
              </w:rPr>
              <w:t>第二次以上展延者，由主管機關彙整後，逕送中央主管機關；未經提報行政院之案件，無須辦理展延。</w:t>
            </w:r>
          </w:p>
          <w:p w14:paraId="0E43AAA2" w14:textId="04A2673F" w:rsidR="00F40B71" w:rsidRPr="000234A3" w:rsidRDefault="00F40B71" w:rsidP="008F441C">
            <w:pPr>
              <w:pStyle w:val="a3"/>
              <w:spacing w:line="420" w:lineRule="exact"/>
              <w:ind w:leftChars="158" w:left="957" w:rightChars="-30" w:right="-72" w:hangingChars="241" w:hanging="578"/>
              <w:rPr>
                <w:rFonts w:ascii="標楷體" w:eastAsia="標楷體" w:hAnsi="標楷體"/>
              </w:rPr>
            </w:pPr>
            <w:r w:rsidRPr="000234A3">
              <w:rPr>
                <w:rFonts w:ascii="標楷體" w:eastAsia="標楷體" w:hAnsi="標楷體" w:hint="eastAsia"/>
              </w:rPr>
              <w:t>(五</w:t>
            </w:r>
            <w:r w:rsidRPr="000234A3">
              <w:rPr>
                <w:rFonts w:ascii="標楷體" w:eastAsia="標楷體" w:hAnsi="標楷體"/>
              </w:rPr>
              <w:t>)</w:t>
            </w:r>
            <w:r w:rsidRPr="000234A3">
              <w:rPr>
                <w:rFonts w:ascii="標楷體" w:eastAsia="標楷體" w:hAnsi="標楷體" w:hint="eastAsia"/>
              </w:rPr>
              <w:t>復建工程之註銷，主管機關應敘明理由、後續處理方式及對復建成效之影響，</w:t>
            </w:r>
            <w:proofErr w:type="gramStart"/>
            <w:r w:rsidRPr="000234A3">
              <w:rPr>
                <w:rFonts w:ascii="標楷體" w:eastAsia="標楷體" w:hAnsi="標楷體" w:hint="eastAsia"/>
              </w:rPr>
              <w:t>逕</w:t>
            </w:r>
            <w:proofErr w:type="gramEnd"/>
            <w:r w:rsidRPr="000234A3">
              <w:rPr>
                <w:rFonts w:ascii="標楷體" w:eastAsia="標楷體" w:hAnsi="標楷體" w:hint="eastAsia"/>
              </w:rPr>
              <w:t>送中央主管機關，並副知本府研究發展考核委員會、財政稅務局、主計處</w:t>
            </w:r>
            <w:proofErr w:type="gramStart"/>
            <w:r w:rsidRPr="000234A3">
              <w:rPr>
                <w:rFonts w:ascii="標楷體" w:eastAsia="標楷體" w:hAnsi="標楷體" w:hint="eastAsia"/>
              </w:rPr>
              <w:t>及災防辦公室</w:t>
            </w:r>
            <w:proofErr w:type="gramEnd"/>
            <w:r w:rsidRPr="000234A3">
              <w:rPr>
                <w:rFonts w:ascii="標楷體" w:eastAsia="標楷體" w:hAnsi="標楷體" w:hint="eastAsia"/>
              </w:rPr>
              <w:t>；如由本府自行核定之案件，應提報本</w:t>
            </w:r>
            <w:proofErr w:type="gramStart"/>
            <w:r w:rsidRPr="000234A3">
              <w:rPr>
                <w:rFonts w:ascii="標楷體" w:eastAsia="標楷體" w:hAnsi="標楷體" w:hint="eastAsia"/>
              </w:rPr>
              <w:t>府災防</w:t>
            </w:r>
            <w:proofErr w:type="gramEnd"/>
            <w:r w:rsidRPr="000234A3">
              <w:rPr>
                <w:rFonts w:ascii="標楷體" w:eastAsia="標楷體" w:hAnsi="標楷體" w:hint="eastAsia"/>
              </w:rPr>
              <w:t>辦公室同意函復，同時須儘速送主計處辦理核定註銷分配手續。</w:t>
            </w:r>
          </w:p>
          <w:p w14:paraId="54F5B9C7" w14:textId="77777777" w:rsidR="00F40B71" w:rsidRPr="000234A3" w:rsidRDefault="00F40B71" w:rsidP="00CD08D5">
            <w:pPr>
              <w:pStyle w:val="a3"/>
              <w:spacing w:line="420" w:lineRule="exact"/>
              <w:ind w:left="960" w:hangingChars="200" w:hanging="480"/>
              <w:jc w:val="both"/>
              <w:rPr>
                <w:rFonts w:ascii="標楷體" w:eastAsia="標楷體" w:hAnsi="標楷體"/>
              </w:rPr>
            </w:pPr>
            <w:r w:rsidRPr="000234A3">
              <w:rPr>
                <w:rFonts w:ascii="標楷體" w:eastAsia="標楷體" w:hAnsi="標楷體" w:hint="eastAsia"/>
              </w:rPr>
              <w:t>(六</w:t>
            </w:r>
            <w:r w:rsidRPr="000234A3">
              <w:rPr>
                <w:rFonts w:ascii="標楷體" w:eastAsia="標楷體" w:hAnsi="標楷體"/>
              </w:rPr>
              <w:t>)</w:t>
            </w:r>
            <w:r w:rsidRPr="000234A3">
              <w:rPr>
                <w:rFonts w:ascii="標楷體" w:eastAsia="標楷體" w:hAnsi="標楷體" w:hint="eastAsia"/>
              </w:rPr>
              <w:t>中央核定案件辦理展延及註銷作業，</w:t>
            </w:r>
            <w:r w:rsidRPr="000234A3">
              <w:rPr>
                <w:rFonts w:ascii="標楷體" w:eastAsia="標楷體" w:hAnsi="標楷體"/>
              </w:rPr>
              <w:t>提報及審查機關需同步於行政院公共工程委員會「災後復建工程經費審議及執行資訊系統」之復建執行控管項登錄</w:t>
            </w:r>
            <w:r w:rsidRPr="000234A3">
              <w:rPr>
                <w:rFonts w:ascii="標楷體" w:eastAsia="標楷體" w:hAnsi="標楷體" w:hint="eastAsia"/>
              </w:rPr>
              <w:t>。</w:t>
            </w:r>
          </w:p>
          <w:p w14:paraId="71E4F895" w14:textId="775CF72D" w:rsidR="00F40B71" w:rsidRPr="000234A3" w:rsidRDefault="00F40B71" w:rsidP="00CD08D5">
            <w:pPr>
              <w:pStyle w:val="a3"/>
              <w:spacing w:line="420" w:lineRule="exact"/>
              <w:ind w:left="960" w:hangingChars="200" w:hanging="480"/>
              <w:jc w:val="both"/>
              <w:rPr>
                <w:rFonts w:ascii="標楷體" w:eastAsia="標楷體" w:hAnsi="標楷體"/>
              </w:rPr>
            </w:pPr>
            <w:r w:rsidRPr="000234A3">
              <w:rPr>
                <w:rFonts w:ascii="標楷體" w:eastAsia="標楷體" w:hAnsi="標楷體" w:hint="eastAsia"/>
              </w:rPr>
              <w:t>(七</w:t>
            </w:r>
            <w:r w:rsidRPr="000234A3">
              <w:rPr>
                <w:rFonts w:ascii="標楷體" w:eastAsia="標楷體" w:hAnsi="標楷體"/>
              </w:rPr>
              <w:t>)</w:t>
            </w:r>
            <w:r w:rsidRPr="000234A3">
              <w:rPr>
                <w:rFonts w:ascii="標楷體" w:eastAsia="標楷體" w:hAnsi="標楷體" w:hint="eastAsia"/>
              </w:rPr>
              <w:t>為掌握復建工程發包、完工進度及管制考核等，由研考會邀集災防辦公室及相關機關，每月召開進度檢討會；必要時得邀請主</w:t>
            </w:r>
            <w:r w:rsidRPr="000234A3">
              <w:rPr>
                <w:rFonts w:ascii="標楷體" w:eastAsia="標楷體" w:hAnsi="標楷體" w:hint="eastAsia"/>
                <w:u w:val="thick"/>
              </w:rPr>
              <w:t>管</w:t>
            </w:r>
            <w:r w:rsidRPr="000234A3">
              <w:rPr>
                <w:rFonts w:ascii="標楷體" w:eastAsia="標楷體" w:hAnsi="標楷體" w:hint="eastAsia"/>
              </w:rPr>
              <w:t>機關</w:t>
            </w:r>
            <w:r w:rsidRPr="000234A3">
              <w:rPr>
                <w:rFonts w:ascii="標楷體" w:eastAsia="標楷體" w:hAnsi="標楷體" w:hint="eastAsia"/>
                <w:u w:val="single"/>
              </w:rPr>
              <w:t>、區公所</w:t>
            </w:r>
            <w:r w:rsidRPr="000234A3">
              <w:rPr>
                <w:rFonts w:ascii="標楷體" w:eastAsia="標楷體" w:hAnsi="標楷體" w:hint="eastAsia"/>
              </w:rPr>
              <w:t>列席說明。</w:t>
            </w:r>
          </w:p>
          <w:p w14:paraId="78215E8B" w14:textId="4EF45485" w:rsidR="00F40B71" w:rsidRPr="000234A3" w:rsidRDefault="00F40B71" w:rsidP="00CD08D5">
            <w:pPr>
              <w:pStyle w:val="a3"/>
              <w:spacing w:line="420" w:lineRule="exact"/>
              <w:ind w:left="960" w:hangingChars="200" w:hanging="480"/>
              <w:jc w:val="both"/>
              <w:rPr>
                <w:rFonts w:ascii="標楷體" w:eastAsia="標楷體" w:hAnsi="標楷體"/>
              </w:rPr>
            </w:pPr>
            <w:r w:rsidRPr="000234A3">
              <w:rPr>
                <w:rFonts w:ascii="標楷體" w:eastAsia="標楷體" w:hAnsi="標楷體" w:hint="eastAsia"/>
              </w:rPr>
              <w:t>(八)文化資產復建工程經核定者</w:t>
            </w:r>
            <w:r w:rsidRPr="000234A3">
              <w:rPr>
                <w:rFonts w:ascii="標楷體" w:eastAsia="標楷體" w:hAnsi="標楷體" w:hint="eastAsia"/>
                <w:u w:val="single"/>
              </w:rPr>
              <w:t>，</w:t>
            </w:r>
            <w:r w:rsidRPr="000234A3">
              <w:rPr>
                <w:rFonts w:ascii="標楷體" w:eastAsia="標楷體" w:hAnsi="標楷體" w:hint="eastAsia"/>
              </w:rPr>
              <w:t>由本府主管機關及災防辦公室錄案列管執行進度</w:t>
            </w:r>
            <w:r w:rsidRPr="000234A3">
              <w:rPr>
                <w:rFonts w:ascii="標楷體" w:eastAsia="標楷體" w:hAnsi="標楷體" w:hint="eastAsia"/>
                <w:u w:val="thick"/>
              </w:rPr>
              <w:t>。</w:t>
            </w:r>
            <w:r w:rsidRPr="000234A3">
              <w:rPr>
                <w:rFonts w:ascii="標楷體" w:eastAsia="標楷體" w:hAnsi="標楷體" w:hint="eastAsia"/>
              </w:rPr>
              <w:t>必要時得邀集相關機關或民間團體代表召開進度說明會。</w:t>
            </w:r>
          </w:p>
          <w:p w14:paraId="3334E26C" w14:textId="77777777" w:rsidR="00F40B71" w:rsidRPr="000234A3" w:rsidRDefault="00F40B71" w:rsidP="00CD08D5">
            <w:pPr>
              <w:spacing w:line="420" w:lineRule="exact"/>
              <w:rPr>
                <w:szCs w:val="24"/>
              </w:rPr>
            </w:pPr>
          </w:p>
        </w:tc>
        <w:tc>
          <w:tcPr>
            <w:tcW w:w="3243" w:type="dxa"/>
          </w:tcPr>
          <w:p w14:paraId="0EDF20AE" w14:textId="77777777" w:rsidR="00F40B71" w:rsidRPr="000234A3" w:rsidRDefault="00F40B71" w:rsidP="00CD08D5">
            <w:pPr>
              <w:numPr>
                <w:ilvl w:val="0"/>
                <w:numId w:val="31"/>
              </w:numPr>
              <w:spacing w:line="420" w:lineRule="exact"/>
              <w:jc w:val="both"/>
              <w:rPr>
                <w:rFonts w:ascii="標楷體" w:eastAsia="標楷體" w:hAnsi="標楷體"/>
                <w:szCs w:val="24"/>
              </w:rPr>
            </w:pPr>
            <w:r w:rsidRPr="000234A3">
              <w:rPr>
                <w:rFonts w:ascii="標楷體" w:eastAsia="標楷體" w:hAnsi="標楷體" w:hint="eastAsia"/>
                <w:szCs w:val="24"/>
              </w:rPr>
              <w:t xml:space="preserve">復建工程管制考核註 </w:t>
            </w:r>
            <w:r w:rsidRPr="000234A3">
              <w:rPr>
                <w:rFonts w:ascii="標楷體" w:eastAsia="標楷體" w:hAnsi="標楷體"/>
                <w:szCs w:val="24"/>
              </w:rPr>
              <w:t xml:space="preserve"> </w:t>
            </w:r>
            <w:r w:rsidRPr="000234A3">
              <w:rPr>
                <w:rFonts w:ascii="標楷體" w:eastAsia="標楷體" w:hAnsi="標楷體" w:hint="eastAsia"/>
                <w:szCs w:val="24"/>
              </w:rPr>
              <w:t>銷作業：</w:t>
            </w:r>
          </w:p>
          <w:p w14:paraId="20F565B7" w14:textId="77777777" w:rsidR="00F40B71" w:rsidRPr="000234A3" w:rsidRDefault="00F40B71" w:rsidP="00CD08D5">
            <w:pPr>
              <w:pStyle w:val="a3"/>
              <w:spacing w:line="420" w:lineRule="exact"/>
              <w:ind w:left="720" w:hangingChars="100" w:hanging="240"/>
              <w:jc w:val="both"/>
              <w:rPr>
                <w:rFonts w:ascii="標楷體" w:eastAsia="標楷體" w:hAnsi="標楷體"/>
              </w:rPr>
            </w:pPr>
            <w:r w:rsidRPr="000234A3">
              <w:rPr>
                <w:rFonts w:ascii="標楷體" w:eastAsia="標楷體" w:hAnsi="標楷體" w:hint="eastAsia"/>
              </w:rPr>
              <w:t>(一</w:t>
            </w:r>
            <w:r w:rsidRPr="000234A3">
              <w:rPr>
                <w:rFonts w:ascii="標楷體" w:eastAsia="標楷體" w:hAnsi="標楷體"/>
              </w:rPr>
              <w:t>)</w:t>
            </w:r>
            <w:r w:rsidRPr="000234A3">
              <w:rPr>
                <w:rFonts w:ascii="標楷體" w:eastAsia="標楷體" w:hAnsi="標楷體" w:hint="eastAsia"/>
              </w:rPr>
              <w:t>主管機關接獲公</w:t>
            </w:r>
          </w:p>
          <w:p w14:paraId="014BE14B" w14:textId="77777777" w:rsidR="00F40B71" w:rsidRPr="000234A3" w:rsidRDefault="00F40B71" w:rsidP="00CD08D5">
            <w:pPr>
              <w:pStyle w:val="a3"/>
              <w:spacing w:line="420" w:lineRule="exact"/>
              <w:ind w:leftChars="400" w:left="960"/>
              <w:jc w:val="both"/>
              <w:rPr>
                <w:rFonts w:ascii="標楷體" w:eastAsia="標楷體" w:hAnsi="標楷體"/>
              </w:rPr>
            </w:pPr>
            <w:r w:rsidRPr="000234A3">
              <w:rPr>
                <w:rFonts w:ascii="標楷體" w:eastAsia="標楷體" w:hAnsi="標楷體" w:hint="eastAsia"/>
              </w:rPr>
              <w:t>文後，需委託區公所辦理之案件，應於三</w:t>
            </w:r>
            <w:r w:rsidRPr="000234A3">
              <w:rPr>
                <w:rFonts w:ascii="標楷體" w:eastAsia="標楷體" w:hAnsi="標楷體" w:hint="eastAsia"/>
                <w:u w:val="single"/>
              </w:rPr>
              <w:t>天</w:t>
            </w:r>
            <w:r w:rsidRPr="000234A3">
              <w:rPr>
                <w:rFonts w:ascii="標楷體" w:eastAsia="標楷體" w:hAnsi="標楷體" w:hint="eastAsia"/>
              </w:rPr>
              <w:t>內函</w:t>
            </w:r>
            <w:r w:rsidRPr="000234A3">
              <w:rPr>
                <w:rFonts w:ascii="標楷體" w:eastAsia="標楷體" w:hAnsi="標楷體" w:hint="eastAsia"/>
                <w:u w:val="single"/>
              </w:rPr>
              <w:t>文</w:t>
            </w:r>
            <w:r w:rsidRPr="000234A3">
              <w:rPr>
                <w:rFonts w:ascii="標楷體" w:eastAsia="標楷體" w:hAnsi="標楷體" w:hint="eastAsia"/>
              </w:rPr>
              <w:t>區公所代辦之，並副知災防辦公室及本府研究發展考核委員會（以下簡稱研考會），逾期致工程延宕者</w:t>
            </w:r>
            <w:r w:rsidRPr="000234A3">
              <w:rPr>
                <w:rFonts w:ascii="標楷體" w:eastAsia="標楷體" w:hAnsi="標楷體" w:hint="eastAsia"/>
                <w:u w:val="single"/>
              </w:rPr>
              <w:t>予以懲處</w:t>
            </w:r>
            <w:r w:rsidRPr="000234A3">
              <w:rPr>
                <w:rFonts w:ascii="標楷體" w:eastAsia="標楷體" w:hAnsi="標楷體" w:hint="eastAsia"/>
              </w:rPr>
              <w:t>。</w:t>
            </w:r>
          </w:p>
          <w:p w14:paraId="570EBC7B" w14:textId="77777777" w:rsidR="00F40B71" w:rsidRPr="000234A3" w:rsidRDefault="00F40B71" w:rsidP="00CD08D5">
            <w:pPr>
              <w:pStyle w:val="a3"/>
              <w:spacing w:line="420" w:lineRule="exact"/>
              <w:ind w:left="960" w:hangingChars="200" w:hanging="480"/>
              <w:jc w:val="both"/>
              <w:rPr>
                <w:rFonts w:ascii="標楷體" w:eastAsia="標楷體" w:hAnsi="標楷體"/>
              </w:rPr>
            </w:pPr>
            <w:r w:rsidRPr="000234A3">
              <w:rPr>
                <w:rFonts w:ascii="標楷體" w:eastAsia="標楷體" w:hAnsi="標楷體" w:hint="eastAsia"/>
              </w:rPr>
              <w:t>(二</w:t>
            </w:r>
            <w:r w:rsidRPr="000234A3">
              <w:rPr>
                <w:rFonts w:ascii="標楷體" w:eastAsia="標楷體" w:hAnsi="標楷體"/>
              </w:rPr>
              <w:t>)</w:t>
            </w:r>
            <w:r w:rsidRPr="000234A3">
              <w:rPr>
                <w:rFonts w:ascii="標楷體" w:eastAsia="標楷體" w:hAnsi="標楷體" w:hint="eastAsia"/>
                <w:u w:val="single"/>
              </w:rPr>
              <w:t>復建工程經費未達新臺幣一千萬元之案件，應於災害發生後八個月內完工，除文化資產復建工程由中央審議主管機關另行訂定完工期限外，</w:t>
            </w:r>
            <w:r w:rsidRPr="000234A3">
              <w:rPr>
                <w:rFonts w:ascii="標楷體" w:eastAsia="標楷體" w:hAnsi="標楷體" w:hint="eastAsia"/>
              </w:rPr>
              <w:t>委託規劃設計最遲不得逾災害發生後三個月</w:t>
            </w:r>
            <w:r w:rsidRPr="000234A3">
              <w:rPr>
                <w:rFonts w:ascii="標楷體" w:eastAsia="標楷體" w:hAnsi="標楷體" w:hint="eastAsia"/>
                <w:u w:val="single"/>
              </w:rPr>
              <w:t>，</w:t>
            </w:r>
            <w:r w:rsidRPr="000234A3">
              <w:rPr>
                <w:rFonts w:ascii="標楷體" w:eastAsia="標楷體" w:hAnsi="標楷體" w:hint="eastAsia"/>
              </w:rPr>
              <w:t>設計完成後應於十日內上網公告招標，工程決標後應於十五日內開工。</w:t>
            </w:r>
          </w:p>
          <w:p w14:paraId="6B61AA67" w14:textId="77777777" w:rsidR="00F40B71" w:rsidRPr="000234A3" w:rsidRDefault="00F40B71" w:rsidP="00CD08D5">
            <w:pPr>
              <w:pStyle w:val="a3"/>
              <w:spacing w:line="420" w:lineRule="exact"/>
              <w:ind w:left="960" w:hangingChars="200" w:hanging="480"/>
              <w:jc w:val="both"/>
              <w:rPr>
                <w:rFonts w:ascii="標楷體" w:eastAsia="標楷體" w:hAnsi="標楷體"/>
              </w:rPr>
            </w:pPr>
            <w:r w:rsidRPr="000234A3">
              <w:rPr>
                <w:rFonts w:ascii="標楷體" w:eastAsia="標楷體" w:hAnsi="標楷體" w:hint="eastAsia"/>
              </w:rPr>
              <w:t>(三</w:t>
            </w:r>
            <w:r w:rsidRPr="000234A3">
              <w:rPr>
                <w:rFonts w:ascii="標楷體" w:eastAsia="標楷體" w:hAnsi="標楷體"/>
              </w:rPr>
              <w:t>)</w:t>
            </w:r>
            <w:r w:rsidRPr="000234A3">
              <w:rPr>
                <w:rFonts w:ascii="標楷體" w:eastAsia="標楷體" w:hAnsi="標楷體" w:hint="eastAsia"/>
              </w:rPr>
              <w:t>區公所受託辦理之復建工程，經費逾新臺幣三百萬元以上者，設計圖說應送主管機關審查，主管機關應於七</w:t>
            </w:r>
            <w:r w:rsidRPr="000234A3">
              <w:rPr>
                <w:rFonts w:ascii="標楷體" w:eastAsia="標楷體" w:hAnsi="標楷體" w:hint="eastAsia"/>
                <w:u w:val="single"/>
              </w:rPr>
              <w:t>天</w:t>
            </w:r>
            <w:r w:rsidRPr="000234A3">
              <w:rPr>
                <w:rFonts w:ascii="標楷體" w:eastAsia="標楷體" w:hAnsi="標楷體" w:hint="eastAsia"/>
              </w:rPr>
              <w:t>內審查完成。但需聘請專家學者審查者，應於十五</w:t>
            </w:r>
            <w:r w:rsidRPr="000234A3">
              <w:rPr>
                <w:rFonts w:ascii="標楷體" w:eastAsia="標楷體" w:hAnsi="標楷體" w:hint="eastAsia"/>
                <w:u w:val="single"/>
              </w:rPr>
              <w:t>天</w:t>
            </w:r>
            <w:r w:rsidRPr="000234A3">
              <w:rPr>
                <w:rFonts w:ascii="標楷體" w:eastAsia="標楷體" w:hAnsi="標楷體" w:hint="eastAsia"/>
              </w:rPr>
              <w:t>內完成。</w:t>
            </w:r>
          </w:p>
          <w:p w14:paraId="1CD3100E" w14:textId="77777777" w:rsidR="00F40B71" w:rsidRPr="000234A3" w:rsidRDefault="00F40B71" w:rsidP="00CD08D5">
            <w:pPr>
              <w:pStyle w:val="a3"/>
              <w:spacing w:line="420" w:lineRule="exact"/>
              <w:ind w:left="960" w:hangingChars="200" w:hanging="480"/>
              <w:jc w:val="both"/>
              <w:rPr>
                <w:rFonts w:ascii="標楷體" w:eastAsia="標楷體" w:hAnsi="標楷體"/>
              </w:rPr>
            </w:pPr>
            <w:r w:rsidRPr="000234A3">
              <w:rPr>
                <w:rFonts w:ascii="標楷體" w:eastAsia="標楷體" w:hAnsi="標楷體" w:hint="eastAsia"/>
              </w:rPr>
              <w:t>(四</w:t>
            </w:r>
            <w:r w:rsidRPr="000234A3">
              <w:rPr>
                <w:rFonts w:ascii="標楷體" w:eastAsia="標楷體" w:hAnsi="標楷體"/>
              </w:rPr>
              <w:t>)</w:t>
            </w:r>
            <w:r w:rsidRPr="000234A3">
              <w:rPr>
                <w:rFonts w:ascii="標楷體" w:eastAsia="標楷體" w:hAnsi="標楷體" w:hint="eastAsia"/>
              </w:rPr>
              <w:t>復建工程完工期限，應依行政院訂頒公共設施災後復建工程經費審議及執行作業要點規定</w:t>
            </w:r>
            <w:r w:rsidRPr="000234A3">
              <w:rPr>
                <w:rFonts w:ascii="標楷體" w:eastAsia="標楷體" w:hAnsi="標楷體" w:hint="eastAsia"/>
                <w:u w:val="single"/>
              </w:rPr>
              <w:t>期限</w:t>
            </w:r>
            <w:r w:rsidRPr="000234A3">
              <w:rPr>
                <w:rFonts w:ascii="標楷體" w:eastAsia="標楷體" w:hAnsi="標楷體" w:hint="eastAsia"/>
              </w:rPr>
              <w:t>辦理，未能依限完工者，應依規定程序報請中央主管機關同意展延。第一次展延由主管機關彙整後，送研考會彙總函送中央主管機關，第二次以上展延者，由主管機關彙整後，逕送中央主管機關；未經提報行政院之案件，無須辦理展延。</w:t>
            </w:r>
          </w:p>
          <w:p w14:paraId="681BAC72" w14:textId="77777777" w:rsidR="00F40B71" w:rsidRPr="000234A3" w:rsidRDefault="00F40B71" w:rsidP="00CD08D5">
            <w:pPr>
              <w:pStyle w:val="a3"/>
              <w:spacing w:line="420" w:lineRule="exact"/>
              <w:ind w:left="960" w:hangingChars="200" w:hanging="480"/>
              <w:rPr>
                <w:rFonts w:ascii="標楷體" w:eastAsia="標楷體" w:hAnsi="標楷體"/>
              </w:rPr>
            </w:pPr>
            <w:r w:rsidRPr="000234A3">
              <w:rPr>
                <w:rFonts w:ascii="標楷體" w:eastAsia="標楷體" w:hAnsi="標楷體" w:hint="eastAsia"/>
              </w:rPr>
              <w:t>(五</w:t>
            </w:r>
            <w:r w:rsidRPr="000234A3">
              <w:rPr>
                <w:rFonts w:ascii="標楷體" w:eastAsia="標楷體" w:hAnsi="標楷體"/>
              </w:rPr>
              <w:t>)</w:t>
            </w:r>
            <w:r w:rsidRPr="000234A3">
              <w:rPr>
                <w:rFonts w:ascii="標楷體" w:eastAsia="標楷體" w:hAnsi="標楷體" w:hint="eastAsia"/>
                <w:u w:val="single"/>
              </w:rPr>
              <w:t>災後</w:t>
            </w:r>
            <w:r w:rsidRPr="000234A3">
              <w:rPr>
                <w:rFonts w:ascii="標楷體" w:eastAsia="標楷體" w:hAnsi="標楷體" w:hint="eastAsia"/>
              </w:rPr>
              <w:t>復建工程之註銷，主管機關應敘明理由、後續處理方式及對復建成效之影響</w:t>
            </w:r>
          </w:p>
          <w:p w14:paraId="08B37692" w14:textId="77777777" w:rsidR="00F40B71" w:rsidRPr="000234A3" w:rsidRDefault="00F40B71" w:rsidP="00CD08D5">
            <w:pPr>
              <w:pStyle w:val="a3"/>
              <w:spacing w:line="420" w:lineRule="exact"/>
              <w:ind w:leftChars="400" w:left="960"/>
              <w:rPr>
                <w:rFonts w:ascii="標楷體" w:eastAsia="標楷體" w:hAnsi="標楷體"/>
              </w:rPr>
            </w:pPr>
            <w:r w:rsidRPr="000234A3">
              <w:rPr>
                <w:rFonts w:ascii="標楷體" w:eastAsia="標楷體" w:hAnsi="標楷體" w:hint="eastAsia"/>
              </w:rPr>
              <w:t>，逕送中央主管機關，並副知本府研究發展考核委員會、財政稅務局、主計處及災防辦公室；如由本府自行核定之案件，應提報本府災防辦公室同意函復，同時須儘速送主計處辦理核定註銷分配手續。</w:t>
            </w:r>
          </w:p>
          <w:p w14:paraId="67D87AC1" w14:textId="77777777" w:rsidR="00F40B71" w:rsidRPr="000234A3" w:rsidRDefault="00F40B71" w:rsidP="00CD08D5">
            <w:pPr>
              <w:pStyle w:val="a3"/>
              <w:spacing w:line="420" w:lineRule="exact"/>
              <w:ind w:left="960" w:hangingChars="200" w:hanging="480"/>
              <w:jc w:val="both"/>
              <w:rPr>
                <w:rFonts w:ascii="標楷體" w:eastAsia="標楷體" w:hAnsi="標楷體"/>
              </w:rPr>
            </w:pPr>
            <w:r w:rsidRPr="000234A3">
              <w:rPr>
                <w:rFonts w:ascii="標楷體" w:eastAsia="標楷體" w:hAnsi="標楷體" w:hint="eastAsia"/>
              </w:rPr>
              <w:t>(六</w:t>
            </w:r>
            <w:r w:rsidRPr="000234A3">
              <w:rPr>
                <w:rFonts w:ascii="標楷體" w:eastAsia="標楷體" w:hAnsi="標楷體"/>
              </w:rPr>
              <w:t>)</w:t>
            </w:r>
            <w:r w:rsidRPr="000234A3">
              <w:rPr>
                <w:rFonts w:ascii="標楷體" w:eastAsia="標楷體" w:hAnsi="標楷體" w:hint="eastAsia"/>
              </w:rPr>
              <w:t>中央核定案件辦理展延及註銷作業，</w:t>
            </w:r>
            <w:r w:rsidRPr="000234A3">
              <w:rPr>
                <w:rFonts w:ascii="標楷體" w:eastAsia="標楷體" w:hAnsi="標楷體"/>
              </w:rPr>
              <w:t>提報及審查機關需同步於行政院公共工程委員會「災後復建工程經費審議及執行資訊系統」之復建執行控管項登錄</w:t>
            </w:r>
            <w:r w:rsidRPr="000234A3">
              <w:rPr>
                <w:rFonts w:ascii="標楷體" w:eastAsia="標楷體" w:hAnsi="標楷體" w:hint="eastAsia"/>
              </w:rPr>
              <w:t>。</w:t>
            </w:r>
          </w:p>
          <w:p w14:paraId="76EA3565" w14:textId="77777777" w:rsidR="00F40B71" w:rsidRPr="000234A3" w:rsidRDefault="00F40B71" w:rsidP="00CD08D5">
            <w:pPr>
              <w:pStyle w:val="a3"/>
              <w:spacing w:line="420" w:lineRule="exact"/>
              <w:ind w:left="960" w:hangingChars="200" w:hanging="480"/>
              <w:jc w:val="both"/>
              <w:rPr>
                <w:rFonts w:ascii="標楷體" w:eastAsia="標楷體" w:hAnsi="標楷體"/>
              </w:rPr>
            </w:pPr>
            <w:r w:rsidRPr="000234A3">
              <w:rPr>
                <w:rFonts w:ascii="標楷體" w:eastAsia="標楷體" w:hAnsi="標楷體" w:hint="eastAsia"/>
              </w:rPr>
              <w:t>(七</w:t>
            </w:r>
            <w:r w:rsidRPr="000234A3">
              <w:rPr>
                <w:rFonts w:ascii="標楷體" w:eastAsia="標楷體" w:hAnsi="標楷體"/>
              </w:rPr>
              <w:t>)</w:t>
            </w:r>
            <w:r w:rsidRPr="000234A3">
              <w:rPr>
                <w:rFonts w:ascii="標楷體" w:eastAsia="標楷體" w:hAnsi="標楷體" w:hint="eastAsia"/>
              </w:rPr>
              <w:t>為掌握復建工程發包、完工進度及管制考核等，由研考會邀集災防辦公室及相關機關，每月召開進度檢討會；必要時得邀請主</w:t>
            </w:r>
            <w:r w:rsidRPr="000234A3">
              <w:rPr>
                <w:rFonts w:ascii="標楷體" w:eastAsia="標楷體" w:hAnsi="標楷體" w:hint="eastAsia"/>
                <w:u w:val="single"/>
              </w:rPr>
              <w:t>辦</w:t>
            </w:r>
            <w:r w:rsidRPr="000234A3">
              <w:rPr>
                <w:rFonts w:ascii="標楷體" w:eastAsia="標楷體" w:hAnsi="標楷體" w:hint="eastAsia"/>
              </w:rPr>
              <w:t>機關列席說明。</w:t>
            </w:r>
          </w:p>
          <w:p w14:paraId="120F6A7E" w14:textId="77777777" w:rsidR="00F40B71" w:rsidRPr="000234A3" w:rsidRDefault="00F40B71" w:rsidP="00CD08D5">
            <w:pPr>
              <w:pStyle w:val="a3"/>
              <w:spacing w:line="420" w:lineRule="exact"/>
              <w:ind w:left="960" w:hangingChars="200" w:hanging="480"/>
              <w:jc w:val="both"/>
              <w:rPr>
                <w:rFonts w:ascii="標楷體" w:eastAsia="標楷體" w:hAnsi="標楷體"/>
              </w:rPr>
            </w:pPr>
            <w:r w:rsidRPr="000234A3">
              <w:rPr>
                <w:rFonts w:ascii="標楷體" w:eastAsia="標楷體" w:hAnsi="標楷體" w:hint="eastAsia"/>
              </w:rPr>
              <w:t>(八</w:t>
            </w:r>
            <w:r w:rsidRPr="000234A3">
              <w:rPr>
                <w:rFonts w:ascii="標楷體" w:eastAsia="標楷體" w:hAnsi="標楷體"/>
              </w:rPr>
              <w:t>)</w:t>
            </w:r>
            <w:r w:rsidRPr="000234A3">
              <w:rPr>
                <w:rFonts w:ascii="標楷體" w:eastAsia="標楷體" w:hAnsi="標楷體" w:hint="eastAsia"/>
              </w:rPr>
              <w:t>文化資產復建工程經核定者由本府主管機關及災防辦公室錄案列管執行進度</w:t>
            </w:r>
            <w:r w:rsidRPr="000234A3">
              <w:rPr>
                <w:rFonts w:ascii="標楷體" w:eastAsia="標楷體" w:hAnsi="標楷體" w:hint="eastAsia"/>
                <w:u w:val="single"/>
              </w:rPr>
              <w:t>，</w:t>
            </w:r>
            <w:r w:rsidRPr="000234A3">
              <w:rPr>
                <w:rFonts w:ascii="標楷體" w:eastAsia="標楷體" w:hAnsi="標楷體" w:hint="eastAsia"/>
              </w:rPr>
              <w:t>必要時得邀集相關機關</w:t>
            </w:r>
            <w:r w:rsidRPr="000234A3">
              <w:rPr>
                <w:rFonts w:ascii="標楷體" w:eastAsia="標楷體" w:hAnsi="標楷體" w:hint="eastAsia"/>
                <w:u w:val="single"/>
              </w:rPr>
              <w:t>(</w:t>
            </w:r>
            <w:r w:rsidRPr="000234A3">
              <w:rPr>
                <w:rFonts w:ascii="標楷體" w:eastAsia="標楷體" w:hAnsi="標楷體" w:hint="eastAsia"/>
              </w:rPr>
              <w:t>或民間團體代表</w:t>
            </w:r>
            <w:r w:rsidRPr="000234A3">
              <w:rPr>
                <w:rFonts w:ascii="標楷體" w:eastAsia="標楷體" w:hAnsi="標楷體" w:hint="eastAsia"/>
                <w:u w:val="single"/>
              </w:rPr>
              <w:t>)</w:t>
            </w:r>
            <w:r w:rsidRPr="000234A3">
              <w:rPr>
                <w:rFonts w:ascii="標楷體" w:eastAsia="標楷體" w:hAnsi="標楷體" w:hint="eastAsia"/>
              </w:rPr>
              <w:t>召開進度說明會。</w:t>
            </w:r>
          </w:p>
        </w:tc>
        <w:tc>
          <w:tcPr>
            <w:tcW w:w="3243" w:type="dxa"/>
          </w:tcPr>
          <w:p w14:paraId="74750E8E" w14:textId="7655287F" w:rsidR="00F40B71" w:rsidRPr="000234A3" w:rsidRDefault="00F40B71" w:rsidP="00CD08D5">
            <w:pPr>
              <w:pStyle w:val="a3"/>
              <w:kinsoku w:val="0"/>
              <w:overflowPunct w:val="0"/>
              <w:autoSpaceDE w:val="0"/>
              <w:autoSpaceDN w:val="0"/>
              <w:spacing w:line="420" w:lineRule="exact"/>
              <w:ind w:leftChars="0" w:rightChars="50" w:right="120" w:hangingChars="200" w:hanging="480"/>
              <w:jc w:val="both"/>
              <w:rPr>
                <w:rFonts w:ascii="標楷體" w:eastAsia="標楷體" w:hAnsi="標楷體"/>
              </w:rPr>
            </w:pPr>
            <w:r w:rsidRPr="000234A3">
              <w:rPr>
                <w:rFonts w:ascii="標楷體" w:eastAsia="標楷體" w:hAnsi="標楷體" w:hint="eastAsia"/>
              </w:rPr>
              <w:t>一、</w:t>
            </w:r>
            <w:r w:rsidRPr="000234A3">
              <w:rPr>
                <w:rFonts w:ascii="標楷體" w:eastAsia="標楷體" w:hAnsi="標楷體" w:hint="eastAsia"/>
                <w:u w:val="single"/>
              </w:rPr>
              <w:t>點次變更</w:t>
            </w:r>
            <w:r w:rsidRPr="000234A3">
              <w:rPr>
                <w:rFonts w:ascii="標楷體" w:eastAsia="標楷體" w:hAnsi="標楷體" w:hint="eastAsia"/>
              </w:rPr>
              <w:t>。</w:t>
            </w:r>
          </w:p>
          <w:p w14:paraId="5A080289" w14:textId="77777777" w:rsidR="00F40B71" w:rsidRPr="000234A3" w:rsidRDefault="00F40B71" w:rsidP="00CD08D5">
            <w:pPr>
              <w:spacing w:line="420" w:lineRule="exact"/>
              <w:ind w:left="480" w:hangingChars="200" w:hanging="480"/>
              <w:rPr>
                <w:rFonts w:ascii="標楷體" w:eastAsia="標楷體" w:hAnsi="標楷體"/>
                <w:szCs w:val="24"/>
              </w:rPr>
            </w:pPr>
            <w:r w:rsidRPr="000234A3">
              <w:rPr>
                <w:rFonts w:ascii="標楷體" w:eastAsia="標楷體" w:hAnsi="標楷體" w:hint="eastAsia"/>
                <w:szCs w:val="24"/>
              </w:rPr>
              <w:t>二、復建工程之完工期限，第四款業已明定應依行政院訂頒「公共設施災後復建工程經費審議及執行作業要點」規定期限辦理，無須另作重複規定</w:t>
            </w:r>
          </w:p>
          <w:p w14:paraId="49BC52EC" w14:textId="20B77F6C" w:rsidR="00F40B71" w:rsidRPr="000234A3" w:rsidRDefault="00F40B71" w:rsidP="00CD08D5">
            <w:pPr>
              <w:spacing w:line="420" w:lineRule="exact"/>
              <w:ind w:left="480" w:hangingChars="200" w:hanging="480"/>
              <w:rPr>
                <w:rFonts w:ascii="標楷體" w:eastAsia="標楷體" w:hAnsi="標楷體"/>
                <w:szCs w:val="24"/>
              </w:rPr>
            </w:pPr>
            <w:r w:rsidRPr="000234A3">
              <w:rPr>
                <w:rFonts w:ascii="標楷體" w:eastAsia="標楷體" w:hAnsi="標楷體" w:hint="eastAsia"/>
                <w:szCs w:val="24"/>
              </w:rPr>
              <w:t>二、酌修第二款及說明文字。</w:t>
            </w:r>
          </w:p>
          <w:p w14:paraId="58C612F5" w14:textId="77777777" w:rsidR="00F40B71" w:rsidRPr="000234A3" w:rsidRDefault="00F40B71" w:rsidP="00CD08D5">
            <w:pPr>
              <w:spacing w:line="420" w:lineRule="exact"/>
              <w:ind w:left="480" w:hangingChars="200" w:hanging="480"/>
              <w:rPr>
                <w:szCs w:val="24"/>
              </w:rPr>
            </w:pPr>
            <w:r w:rsidRPr="000234A3">
              <w:rPr>
                <w:rFonts w:ascii="標楷體" w:eastAsia="標楷體" w:hAnsi="標楷體" w:hint="eastAsia"/>
                <w:szCs w:val="24"/>
              </w:rPr>
              <w:t>三、其餘文字酌作修正。</w:t>
            </w:r>
          </w:p>
        </w:tc>
      </w:tr>
      <w:tr w:rsidR="000234A3" w:rsidRPr="000234A3" w14:paraId="4E87CB31" w14:textId="77777777" w:rsidTr="00F40B71">
        <w:tc>
          <w:tcPr>
            <w:tcW w:w="3242" w:type="dxa"/>
            <w:shd w:val="clear" w:color="auto" w:fill="auto"/>
          </w:tcPr>
          <w:p w14:paraId="132805DF" w14:textId="77777777" w:rsidR="00F40B71" w:rsidRPr="000234A3" w:rsidRDefault="00F40B71" w:rsidP="00CD08D5">
            <w:pPr>
              <w:suppressAutoHyphens/>
              <w:autoSpaceDN w:val="0"/>
              <w:spacing w:line="420" w:lineRule="exact"/>
              <w:ind w:left="360" w:hangingChars="150" w:hanging="360"/>
              <w:jc w:val="both"/>
              <w:textAlignment w:val="baseline"/>
              <w:rPr>
                <w:rFonts w:ascii="標楷體" w:eastAsia="標楷體" w:hAnsi="標楷體"/>
                <w:szCs w:val="24"/>
              </w:rPr>
            </w:pPr>
            <w:r w:rsidRPr="000234A3">
              <w:rPr>
                <w:rFonts w:ascii="標楷體" w:eastAsia="標楷體" w:hAnsi="標楷體" w:hint="eastAsia"/>
                <w:szCs w:val="24"/>
              </w:rPr>
              <w:t>九、復建工程抽查作業：</w:t>
            </w:r>
          </w:p>
          <w:p w14:paraId="0175E71A" w14:textId="24164D0A" w:rsidR="00F40B71" w:rsidRPr="000234A3" w:rsidRDefault="00F40B71" w:rsidP="00CD08D5">
            <w:pPr>
              <w:suppressAutoHyphens/>
              <w:autoSpaceDN w:val="0"/>
              <w:spacing w:line="420" w:lineRule="exact"/>
              <w:ind w:leftChars="200" w:left="960" w:hangingChars="200" w:hanging="480"/>
              <w:jc w:val="both"/>
              <w:textAlignment w:val="baseline"/>
              <w:rPr>
                <w:rFonts w:ascii="標楷體" w:eastAsia="標楷體" w:hAnsi="標楷體"/>
                <w:szCs w:val="24"/>
              </w:rPr>
            </w:pPr>
            <w:r w:rsidRPr="000234A3">
              <w:rPr>
                <w:rFonts w:ascii="標楷體" w:eastAsia="標楷體" w:hAnsi="標楷體" w:hint="eastAsia"/>
                <w:szCs w:val="24"/>
              </w:rPr>
              <w:t>(一)抽查件數為核定案件之百分之十。經本府工程施工查核小組列為查核案件者，</w:t>
            </w:r>
            <w:r w:rsidRPr="000234A3">
              <w:rPr>
                <w:rFonts w:ascii="標楷體" w:eastAsia="標楷體" w:hAnsi="標楷體" w:hint="eastAsia"/>
                <w:szCs w:val="24"/>
                <w:u w:val="thick"/>
              </w:rPr>
              <w:t>該小組</w:t>
            </w:r>
            <w:r w:rsidRPr="000234A3">
              <w:rPr>
                <w:rFonts w:ascii="標楷體" w:eastAsia="標楷體" w:hAnsi="標楷體" w:hint="eastAsia"/>
                <w:szCs w:val="24"/>
              </w:rPr>
              <w:t>應副知本府研究發展考核委員會及災防辦公室會同</w:t>
            </w:r>
            <w:r w:rsidRPr="000234A3">
              <w:rPr>
                <w:rFonts w:ascii="標楷體" w:eastAsia="標楷體" w:hAnsi="標楷體" w:hint="eastAsia"/>
                <w:szCs w:val="24"/>
                <w:u w:val="thick"/>
              </w:rPr>
              <w:t>查核</w:t>
            </w:r>
            <w:r w:rsidRPr="000234A3">
              <w:rPr>
                <w:rFonts w:ascii="標楷體" w:eastAsia="標楷體" w:hAnsi="標楷體" w:hint="eastAsia"/>
                <w:szCs w:val="24"/>
              </w:rPr>
              <w:t>。</w:t>
            </w:r>
          </w:p>
          <w:p w14:paraId="3BCA80A7" w14:textId="77777777" w:rsidR="00F40B71" w:rsidRPr="000234A3" w:rsidRDefault="00F40B71" w:rsidP="00CD08D5">
            <w:pPr>
              <w:suppressAutoHyphens/>
              <w:autoSpaceDN w:val="0"/>
              <w:spacing w:line="420" w:lineRule="exact"/>
              <w:ind w:leftChars="200" w:left="960" w:hangingChars="200" w:hanging="480"/>
              <w:jc w:val="both"/>
              <w:textAlignment w:val="baseline"/>
              <w:rPr>
                <w:rFonts w:ascii="標楷體" w:eastAsia="標楷體" w:hAnsi="標楷體"/>
                <w:szCs w:val="24"/>
              </w:rPr>
            </w:pPr>
            <w:r w:rsidRPr="000234A3">
              <w:rPr>
                <w:rFonts w:ascii="標楷體" w:eastAsia="標楷體" w:hAnsi="標楷體" w:hint="eastAsia"/>
                <w:szCs w:val="24"/>
              </w:rPr>
              <w:t>(二)為落實復建工程案件品質，由災防辦公室邀集研考會及本府工程施工查核小組共同組成復建工程抽查小組，於完工期限前辦理抽查工作。</w:t>
            </w:r>
          </w:p>
          <w:p w14:paraId="232F6E92" w14:textId="62B65C62" w:rsidR="00F40B71" w:rsidRPr="000234A3" w:rsidRDefault="00F40B71" w:rsidP="00CD08D5">
            <w:pPr>
              <w:suppressAutoHyphens/>
              <w:autoSpaceDN w:val="0"/>
              <w:spacing w:line="420" w:lineRule="exact"/>
              <w:ind w:leftChars="200" w:left="960" w:hangingChars="200" w:hanging="480"/>
              <w:jc w:val="both"/>
              <w:textAlignment w:val="baseline"/>
              <w:rPr>
                <w:rFonts w:ascii="標楷體" w:eastAsia="標楷體" w:hAnsi="標楷體"/>
                <w:szCs w:val="24"/>
              </w:rPr>
            </w:pPr>
            <w:r w:rsidRPr="000234A3">
              <w:rPr>
                <w:rFonts w:ascii="標楷體" w:eastAsia="標楷體" w:hAnsi="標楷體" w:hint="eastAsia"/>
              </w:rPr>
              <w:t>(三)復建工程抽查結果，應函送主管機關、區公所錄案列管辦理。</w:t>
            </w:r>
          </w:p>
        </w:tc>
        <w:tc>
          <w:tcPr>
            <w:tcW w:w="3243" w:type="dxa"/>
          </w:tcPr>
          <w:p w14:paraId="6DB18B43" w14:textId="77777777" w:rsidR="00F40B71" w:rsidRPr="000234A3" w:rsidRDefault="00F40B71" w:rsidP="00CD08D5">
            <w:pPr>
              <w:tabs>
                <w:tab w:val="left" w:pos="596"/>
              </w:tabs>
              <w:kinsoku w:val="0"/>
              <w:overflowPunct w:val="0"/>
              <w:autoSpaceDE w:val="0"/>
              <w:autoSpaceDN w:val="0"/>
              <w:spacing w:line="420" w:lineRule="exact"/>
              <w:jc w:val="both"/>
              <w:rPr>
                <w:rFonts w:ascii="標楷體" w:eastAsia="標楷體" w:hAnsi="標楷體"/>
                <w:szCs w:val="24"/>
              </w:rPr>
            </w:pPr>
            <w:r w:rsidRPr="000234A3">
              <w:rPr>
                <w:rFonts w:ascii="標楷體" w:eastAsia="標楷體" w:hAnsi="標楷體" w:hint="eastAsia"/>
                <w:szCs w:val="24"/>
              </w:rPr>
              <w:t>十、復建工程抽查作業：</w:t>
            </w:r>
          </w:p>
          <w:p w14:paraId="4F3885D5" w14:textId="77777777" w:rsidR="00F40B71" w:rsidRPr="000234A3" w:rsidRDefault="00F40B71" w:rsidP="00CD08D5">
            <w:pPr>
              <w:pStyle w:val="a3"/>
              <w:kinsoku w:val="0"/>
              <w:overflowPunct w:val="0"/>
              <w:autoSpaceDE w:val="0"/>
              <w:autoSpaceDN w:val="0"/>
              <w:spacing w:line="420" w:lineRule="exact"/>
              <w:ind w:left="960" w:hangingChars="200" w:hanging="480"/>
              <w:jc w:val="both"/>
              <w:rPr>
                <w:rFonts w:ascii="標楷體" w:eastAsia="標楷體" w:hAnsi="標楷體"/>
              </w:rPr>
            </w:pPr>
            <w:r w:rsidRPr="000234A3">
              <w:rPr>
                <w:rFonts w:ascii="標楷體" w:eastAsia="標楷體" w:hAnsi="標楷體" w:hint="eastAsia"/>
              </w:rPr>
              <w:t>(一)</w:t>
            </w:r>
            <w:r w:rsidRPr="000234A3">
              <w:rPr>
                <w:rFonts w:ascii="標楷體" w:eastAsia="標楷體" w:hAnsi="標楷體" w:hint="eastAsia"/>
                <w:u w:val="single"/>
              </w:rPr>
              <w:t>復建工程抽查作業，工程經費未達新臺幣一千萬元之案件，</w:t>
            </w:r>
            <w:r w:rsidRPr="000234A3">
              <w:rPr>
                <w:rFonts w:ascii="標楷體" w:eastAsia="標楷體" w:hAnsi="標楷體" w:hint="eastAsia"/>
              </w:rPr>
              <w:t>抽查件數為核定案件之百分之十，</w:t>
            </w:r>
            <w:r w:rsidRPr="000234A3">
              <w:rPr>
                <w:rFonts w:ascii="標楷體" w:eastAsia="標楷體" w:hAnsi="標楷體" w:hint="eastAsia"/>
                <w:u w:val="single"/>
              </w:rPr>
              <w:t>工程經費為新臺幣一千萬元以上之案件，核定件數全數抽查，如</w:t>
            </w:r>
            <w:r w:rsidRPr="000234A3">
              <w:rPr>
                <w:rFonts w:ascii="標楷體" w:eastAsia="標楷體" w:hAnsi="標楷體" w:hint="eastAsia"/>
              </w:rPr>
              <w:t>經本府工程施工查核小組列為查核案件者，應副知本府研究發展考核委員會及災防辦公室會同。</w:t>
            </w:r>
          </w:p>
          <w:p w14:paraId="4673219B" w14:textId="77777777" w:rsidR="00F40B71" w:rsidRPr="000234A3" w:rsidRDefault="00F40B71" w:rsidP="00CD08D5">
            <w:pPr>
              <w:pStyle w:val="a3"/>
              <w:kinsoku w:val="0"/>
              <w:overflowPunct w:val="0"/>
              <w:autoSpaceDE w:val="0"/>
              <w:autoSpaceDN w:val="0"/>
              <w:spacing w:line="420" w:lineRule="exact"/>
              <w:ind w:left="960" w:hangingChars="200" w:hanging="480"/>
              <w:jc w:val="both"/>
              <w:rPr>
                <w:rFonts w:ascii="標楷體" w:eastAsia="標楷體" w:hAnsi="標楷體"/>
              </w:rPr>
            </w:pPr>
            <w:r w:rsidRPr="000234A3">
              <w:rPr>
                <w:rFonts w:ascii="標楷體" w:eastAsia="標楷體" w:hAnsi="標楷體" w:hint="eastAsia"/>
              </w:rPr>
              <w:t>(二)為落實復建工程案件品質，由災防辦公室邀集研考會及本府工程施工查核小組共同組成復建工程抽查小組，於</w:t>
            </w:r>
            <w:r w:rsidRPr="000234A3">
              <w:rPr>
                <w:rFonts w:ascii="標楷體" w:eastAsia="標楷體" w:hAnsi="標楷體" w:hint="eastAsia"/>
                <w:u w:val="single"/>
              </w:rPr>
              <w:t>每年四月底或規定</w:t>
            </w:r>
            <w:r w:rsidRPr="000234A3">
              <w:rPr>
                <w:rFonts w:ascii="標楷體" w:eastAsia="標楷體" w:hAnsi="標楷體" w:hint="eastAsia"/>
              </w:rPr>
              <w:t>完工期限前辦理抽查工作。</w:t>
            </w:r>
          </w:p>
          <w:p w14:paraId="49DD205C" w14:textId="77777777" w:rsidR="00F40B71" w:rsidRPr="000234A3" w:rsidRDefault="00F40B71" w:rsidP="00CD08D5">
            <w:pPr>
              <w:pStyle w:val="a3"/>
              <w:kinsoku w:val="0"/>
              <w:overflowPunct w:val="0"/>
              <w:autoSpaceDE w:val="0"/>
              <w:autoSpaceDN w:val="0"/>
              <w:spacing w:line="420" w:lineRule="exact"/>
              <w:ind w:left="960" w:hangingChars="200" w:hanging="480"/>
              <w:jc w:val="both"/>
              <w:rPr>
                <w:rFonts w:ascii="標楷體" w:eastAsia="標楷體" w:hAnsi="標楷體"/>
              </w:rPr>
            </w:pPr>
            <w:r w:rsidRPr="000234A3">
              <w:rPr>
                <w:rFonts w:ascii="標楷體" w:eastAsia="標楷體" w:hAnsi="標楷體" w:hint="eastAsia"/>
              </w:rPr>
              <w:t>(三)復建工程抽查結果，應函送主管機關、區公所錄案列管辦理。</w:t>
            </w:r>
          </w:p>
        </w:tc>
        <w:tc>
          <w:tcPr>
            <w:tcW w:w="3243" w:type="dxa"/>
          </w:tcPr>
          <w:p w14:paraId="432F3639" w14:textId="57CFE754" w:rsidR="00F40B71" w:rsidRPr="000234A3" w:rsidRDefault="00F40B71" w:rsidP="00CD08D5">
            <w:pPr>
              <w:pStyle w:val="a3"/>
              <w:kinsoku w:val="0"/>
              <w:overflowPunct w:val="0"/>
              <w:autoSpaceDE w:val="0"/>
              <w:autoSpaceDN w:val="0"/>
              <w:spacing w:line="420" w:lineRule="exact"/>
              <w:ind w:leftChars="0" w:rightChars="50" w:right="120" w:hangingChars="200" w:hanging="480"/>
              <w:jc w:val="both"/>
              <w:rPr>
                <w:rFonts w:ascii="標楷體" w:eastAsia="標楷體" w:hAnsi="標楷體"/>
              </w:rPr>
            </w:pPr>
            <w:r w:rsidRPr="000234A3">
              <w:rPr>
                <w:rFonts w:ascii="標楷體" w:eastAsia="標楷體" w:hAnsi="標楷體" w:hint="eastAsia"/>
              </w:rPr>
              <w:t>一、</w:t>
            </w:r>
            <w:r w:rsidRPr="000234A3">
              <w:rPr>
                <w:rFonts w:ascii="標楷體" w:eastAsia="標楷體" w:hAnsi="標楷體" w:hint="eastAsia"/>
                <w:u w:val="single"/>
              </w:rPr>
              <w:t>點次變更</w:t>
            </w:r>
          </w:p>
          <w:p w14:paraId="05400985" w14:textId="38C74A98" w:rsidR="00F40B71" w:rsidRPr="000234A3" w:rsidRDefault="00F40B71" w:rsidP="00CD08D5">
            <w:pPr>
              <w:suppressAutoHyphens/>
              <w:autoSpaceDN w:val="0"/>
              <w:spacing w:line="420" w:lineRule="exact"/>
              <w:ind w:left="480" w:hangingChars="200" w:hanging="480"/>
              <w:textAlignment w:val="baseline"/>
              <w:rPr>
                <w:rFonts w:ascii="標楷體" w:eastAsia="標楷體" w:hAnsi="標楷體"/>
                <w:szCs w:val="24"/>
              </w:rPr>
            </w:pPr>
            <w:r w:rsidRPr="000234A3">
              <w:rPr>
                <w:rFonts w:ascii="標楷體" w:eastAsia="標楷體" w:hAnsi="標楷體" w:hint="eastAsia"/>
                <w:szCs w:val="24"/>
              </w:rPr>
              <w:t>二、本府工務局工程施工查核小組已定期就復建工程實施查核，為求人力精簡及避免行政資源浪費，爰修正第一款，不再以經費額度為區分標準，抽查件數一律依核定案件之百分之十，爰修正說明文字。。</w:t>
            </w:r>
          </w:p>
          <w:p w14:paraId="690060A0" w14:textId="1A276654" w:rsidR="00F40B71" w:rsidRPr="000234A3" w:rsidRDefault="00F40B71" w:rsidP="00E96DCB">
            <w:pPr>
              <w:spacing w:line="420" w:lineRule="exact"/>
              <w:ind w:left="480" w:hangingChars="200" w:hanging="480"/>
              <w:rPr>
                <w:szCs w:val="24"/>
              </w:rPr>
            </w:pPr>
            <w:r w:rsidRPr="000234A3">
              <w:rPr>
                <w:rFonts w:ascii="標楷體" w:eastAsia="標楷體" w:hAnsi="標楷體" w:hint="eastAsia"/>
                <w:szCs w:val="24"/>
              </w:rPr>
              <w:t>三、因各專案完工日期不同，倘抽查工作均要求於每年四月底前完成，有執行上的困難爰修正第二款。</w:t>
            </w:r>
          </w:p>
        </w:tc>
      </w:tr>
      <w:tr w:rsidR="000234A3" w:rsidRPr="000234A3" w14:paraId="1BC604FE" w14:textId="77777777" w:rsidTr="00F40B71">
        <w:tc>
          <w:tcPr>
            <w:tcW w:w="3242" w:type="dxa"/>
            <w:shd w:val="clear" w:color="auto" w:fill="auto"/>
          </w:tcPr>
          <w:p w14:paraId="7A2CDAF9" w14:textId="77777777" w:rsidR="00F40B71" w:rsidRPr="000234A3" w:rsidRDefault="00F40B71" w:rsidP="00CD08D5">
            <w:pPr>
              <w:tabs>
                <w:tab w:val="left" w:pos="33"/>
              </w:tabs>
              <w:kinsoku w:val="0"/>
              <w:overflowPunct w:val="0"/>
              <w:autoSpaceDE w:val="0"/>
              <w:autoSpaceDN w:val="0"/>
              <w:spacing w:line="420" w:lineRule="exact"/>
              <w:jc w:val="both"/>
              <w:rPr>
                <w:rFonts w:ascii="標楷體" w:eastAsia="標楷體" w:hAnsi="標楷體"/>
                <w:szCs w:val="24"/>
              </w:rPr>
            </w:pPr>
            <w:r w:rsidRPr="000234A3">
              <w:rPr>
                <w:rFonts w:ascii="標楷體" w:eastAsia="標楷體" w:hAnsi="標楷體" w:hint="eastAsia"/>
                <w:szCs w:val="24"/>
              </w:rPr>
              <w:t>十、緊急搶救實支核銷送</w:t>
            </w:r>
          </w:p>
          <w:p w14:paraId="25D971E1" w14:textId="77777777" w:rsidR="00F40B71" w:rsidRPr="000234A3" w:rsidRDefault="00F40B71" w:rsidP="00CD08D5">
            <w:pPr>
              <w:tabs>
                <w:tab w:val="left" w:pos="33"/>
              </w:tabs>
              <w:kinsoku w:val="0"/>
              <w:overflowPunct w:val="0"/>
              <w:autoSpaceDE w:val="0"/>
              <w:autoSpaceDN w:val="0"/>
              <w:spacing w:line="420" w:lineRule="exact"/>
              <w:ind w:firstLineChars="200" w:firstLine="480"/>
              <w:jc w:val="both"/>
              <w:rPr>
                <w:rFonts w:ascii="標楷體" w:eastAsia="標楷體" w:hAnsi="標楷體"/>
                <w:szCs w:val="24"/>
              </w:rPr>
            </w:pPr>
            <w:r w:rsidRPr="000234A3">
              <w:rPr>
                <w:rFonts w:ascii="標楷體" w:eastAsia="標楷體" w:hAnsi="標楷體" w:hint="eastAsia"/>
                <w:szCs w:val="24"/>
              </w:rPr>
              <w:t>審作業：</w:t>
            </w:r>
          </w:p>
          <w:p w14:paraId="21F27C1D" w14:textId="214481C5" w:rsidR="00F40B71" w:rsidRPr="000234A3" w:rsidRDefault="00F40B71" w:rsidP="00370D87">
            <w:pPr>
              <w:suppressAutoHyphens/>
              <w:autoSpaceDN w:val="0"/>
              <w:spacing w:line="420" w:lineRule="exact"/>
              <w:ind w:leftChars="200" w:left="960" w:hangingChars="200" w:hanging="480"/>
              <w:jc w:val="both"/>
              <w:textAlignment w:val="baseline"/>
              <w:rPr>
                <w:rFonts w:ascii="標楷體" w:eastAsia="標楷體" w:hAnsi="標楷體"/>
                <w:szCs w:val="24"/>
              </w:rPr>
            </w:pPr>
            <w:r w:rsidRPr="000234A3">
              <w:rPr>
                <w:rFonts w:ascii="標楷體" w:eastAsia="標楷體" w:hAnsi="標楷體" w:hint="eastAsia"/>
                <w:szCs w:val="24"/>
              </w:rPr>
              <w:t>(一</w:t>
            </w:r>
            <w:r w:rsidRPr="000234A3">
              <w:rPr>
                <w:rFonts w:ascii="標楷體" w:eastAsia="標楷體" w:hAnsi="標楷體"/>
                <w:szCs w:val="24"/>
              </w:rPr>
              <w:t>)</w:t>
            </w:r>
            <w:r w:rsidRPr="000234A3">
              <w:rPr>
                <w:rFonts w:ascii="標楷體" w:eastAsia="標楷體" w:hAnsi="標楷體" w:hint="eastAsia"/>
                <w:szCs w:val="24"/>
              </w:rPr>
              <w:t>辦理搶險搶修主管機關及區公所應完工後一個月內完成驗收</w:t>
            </w:r>
            <w:r w:rsidRPr="000234A3">
              <w:rPr>
                <w:rFonts w:ascii="標楷體" w:eastAsia="標楷體" w:hAnsi="標楷體" w:hint="eastAsia"/>
                <w:kern w:val="3"/>
                <w:szCs w:val="24"/>
                <w:u w:val="thick"/>
              </w:rPr>
              <w:t>及</w:t>
            </w:r>
            <w:r w:rsidRPr="000234A3">
              <w:rPr>
                <w:rFonts w:ascii="標楷體" w:eastAsia="標楷體" w:hAnsi="標楷體"/>
                <w:kern w:val="3"/>
                <w:szCs w:val="24"/>
                <w:u w:val="thick"/>
              </w:rPr>
              <w:t>結算</w:t>
            </w:r>
            <w:r w:rsidRPr="000234A3">
              <w:rPr>
                <w:rFonts w:ascii="標楷體" w:eastAsia="標楷體" w:hAnsi="標楷體" w:hint="eastAsia"/>
                <w:kern w:val="3"/>
                <w:szCs w:val="24"/>
              </w:rPr>
              <w:t>，並</w:t>
            </w:r>
            <w:r w:rsidRPr="000234A3">
              <w:rPr>
                <w:rFonts w:ascii="標楷體" w:eastAsia="標楷體" w:hAnsi="標楷體" w:hint="eastAsia"/>
                <w:kern w:val="3"/>
                <w:szCs w:val="24"/>
                <w:u w:val="thick"/>
              </w:rPr>
              <w:t>確定</w:t>
            </w:r>
            <w:r w:rsidRPr="000234A3">
              <w:rPr>
                <w:rFonts w:ascii="標楷體" w:eastAsia="標楷體" w:hAnsi="標楷體" w:hint="eastAsia"/>
                <w:kern w:val="3"/>
                <w:szCs w:val="24"/>
              </w:rPr>
              <w:t>實支金額。</w:t>
            </w:r>
          </w:p>
          <w:p w14:paraId="4D2F7944" w14:textId="77777777" w:rsidR="00F40B71" w:rsidRPr="000234A3" w:rsidRDefault="00F40B71" w:rsidP="00370D87">
            <w:pPr>
              <w:tabs>
                <w:tab w:val="left" w:pos="492"/>
              </w:tabs>
              <w:kinsoku w:val="0"/>
              <w:overflowPunct w:val="0"/>
              <w:autoSpaceDE w:val="0"/>
              <w:autoSpaceDN w:val="0"/>
              <w:spacing w:line="420" w:lineRule="exact"/>
              <w:ind w:leftChars="200" w:left="960" w:hangingChars="200" w:hanging="480"/>
              <w:jc w:val="both"/>
              <w:rPr>
                <w:rFonts w:ascii="標楷體" w:eastAsia="標楷體" w:hAnsi="標楷體"/>
                <w:szCs w:val="24"/>
              </w:rPr>
            </w:pPr>
            <w:r w:rsidRPr="000234A3">
              <w:rPr>
                <w:rFonts w:ascii="標楷體" w:eastAsia="標楷體" w:hAnsi="標楷體" w:hint="eastAsia"/>
                <w:szCs w:val="24"/>
              </w:rPr>
              <w:t>(二</w:t>
            </w:r>
            <w:r w:rsidRPr="000234A3">
              <w:rPr>
                <w:rFonts w:ascii="標楷體" w:eastAsia="標楷體" w:hAnsi="標楷體"/>
                <w:szCs w:val="24"/>
              </w:rPr>
              <w:t>)</w:t>
            </w:r>
            <w:r w:rsidRPr="000234A3">
              <w:rPr>
                <w:rFonts w:ascii="標楷體" w:eastAsia="標楷體" w:hAnsi="標楷體" w:hint="eastAsia"/>
                <w:szCs w:val="24"/>
              </w:rPr>
              <w:t>當年度本府災害準備金不足需向中央主管機關或行政院申請經費撥補，為利函報行政院主計總處進行災害準備金書面審查，本府與所屬機關學校及各區公所應於規定期限前檢附</w:t>
            </w:r>
            <w:r w:rsidRPr="000234A3">
              <w:rPr>
                <w:rFonts w:ascii="標楷體" w:eastAsia="標楷體" w:hAnsi="標楷體" w:hint="eastAsia"/>
                <w:szCs w:val="24"/>
                <w:u w:val="single"/>
              </w:rPr>
              <w:t>災害準備金支用明細表及</w:t>
            </w:r>
            <w:r w:rsidRPr="000234A3">
              <w:rPr>
                <w:rFonts w:ascii="標楷體" w:eastAsia="標楷體" w:hAnsi="標楷體" w:hint="eastAsia"/>
                <w:szCs w:val="24"/>
              </w:rPr>
              <w:t>核銷資料（如災害準備金動支案簽文、契約書影本、決算資料、付款證明等），送本府災防辦公室彙整轉行政院主計總處審查。逾期未報送或資料不完備，經通知仍未補正致行政院主計總處不予認列相關動支數額者</w:t>
            </w:r>
            <w:r w:rsidRPr="000234A3">
              <w:rPr>
                <w:rFonts w:ascii="標楷體" w:eastAsia="標楷體" w:hAnsi="標楷體" w:hint="eastAsia"/>
                <w:szCs w:val="24"/>
                <w:u w:val="thick"/>
              </w:rPr>
              <w:t>，應追究</w:t>
            </w:r>
            <w:bookmarkStart w:id="9" w:name="_Hlk114564173"/>
            <w:r w:rsidRPr="000234A3">
              <w:rPr>
                <w:rFonts w:ascii="標楷體" w:eastAsia="標楷體" w:hAnsi="標楷體" w:hint="eastAsia"/>
                <w:szCs w:val="24"/>
                <w:u w:val="thick"/>
              </w:rPr>
              <w:t>有關人員之行政責任</w:t>
            </w:r>
            <w:bookmarkEnd w:id="9"/>
            <w:r w:rsidRPr="000234A3">
              <w:rPr>
                <w:rFonts w:ascii="標楷體" w:eastAsia="標楷體" w:hAnsi="標楷體" w:hint="eastAsia"/>
                <w:szCs w:val="24"/>
              </w:rPr>
              <w:t>。</w:t>
            </w:r>
          </w:p>
          <w:p w14:paraId="2A4C0D60" w14:textId="314C052A" w:rsidR="00F40B71" w:rsidRPr="000234A3" w:rsidRDefault="00F40B71" w:rsidP="00370D87">
            <w:pPr>
              <w:spacing w:line="420" w:lineRule="exact"/>
              <w:ind w:leftChars="200" w:left="960" w:hangingChars="200" w:hanging="480"/>
              <w:rPr>
                <w:szCs w:val="24"/>
              </w:rPr>
            </w:pPr>
            <w:r w:rsidRPr="000234A3">
              <w:rPr>
                <w:rFonts w:ascii="標楷體" w:eastAsia="標楷體" w:hAnsi="標楷體" w:hint="eastAsia"/>
                <w:szCs w:val="24"/>
              </w:rPr>
              <w:t>(三</w:t>
            </w:r>
            <w:r w:rsidRPr="000234A3">
              <w:rPr>
                <w:rFonts w:ascii="標楷體" w:eastAsia="標楷體" w:hAnsi="標楷體"/>
                <w:szCs w:val="24"/>
              </w:rPr>
              <w:t>)</w:t>
            </w:r>
            <w:r w:rsidRPr="000234A3">
              <w:rPr>
                <w:rFonts w:ascii="標楷體" w:eastAsia="標楷體" w:hAnsi="標楷體" w:hint="eastAsia"/>
                <w:szCs w:val="24"/>
              </w:rPr>
              <w:t>核銷資料應依照目錄(附表四)及</w:t>
            </w:r>
            <w:r w:rsidRPr="000234A3">
              <w:rPr>
                <w:rFonts w:ascii="標楷體" w:eastAsia="標楷體" w:hAnsi="標楷體" w:hint="eastAsia"/>
                <w:szCs w:val="24"/>
                <w:u w:val="thick"/>
              </w:rPr>
              <w:t>災害準備金</w:t>
            </w:r>
            <w:r w:rsidRPr="000234A3">
              <w:rPr>
                <w:rFonts w:ascii="標楷體" w:eastAsia="標楷體" w:hAnsi="標楷體" w:hint="eastAsia"/>
                <w:szCs w:val="24"/>
              </w:rPr>
              <w:t>支</w:t>
            </w:r>
            <w:r w:rsidRPr="000234A3">
              <w:rPr>
                <w:rFonts w:ascii="標楷體" w:eastAsia="標楷體" w:hAnsi="標楷體" w:hint="eastAsia"/>
                <w:szCs w:val="24"/>
                <w:u w:val="thick"/>
              </w:rPr>
              <w:t>用</w:t>
            </w:r>
            <w:r w:rsidRPr="000234A3">
              <w:rPr>
                <w:rFonts w:ascii="標楷體" w:eastAsia="標楷體" w:hAnsi="標楷體" w:hint="eastAsia"/>
                <w:szCs w:val="24"/>
              </w:rPr>
              <w:t>明細表(附表五)依序編排清楚，並填妥自主檢查表俾利送審(附表六)。</w:t>
            </w:r>
          </w:p>
        </w:tc>
        <w:tc>
          <w:tcPr>
            <w:tcW w:w="3243" w:type="dxa"/>
          </w:tcPr>
          <w:p w14:paraId="42A9D74B" w14:textId="77777777" w:rsidR="00F40B71" w:rsidRPr="000234A3" w:rsidRDefault="00F40B71" w:rsidP="00CD08D5">
            <w:pPr>
              <w:suppressAutoHyphens/>
              <w:autoSpaceDN w:val="0"/>
              <w:spacing w:line="420" w:lineRule="exact"/>
              <w:ind w:left="629" w:hangingChars="262" w:hanging="629"/>
              <w:jc w:val="both"/>
              <w:textAlignment w:val="baseline"/>
              <w:rPr>
                <w:rFonts w:ascii="標楷體" w:eastAsia="標楷體" w:hAnsi="標楷體"/>
                <w:kern w:val="3"/>
                <w:szCs w:val="24"/>
              </w:rPr>
            </w:pPr>
            <w:r w:rsidRPr="000234A3">
              <w:rPr>
                <w:rFonts w:ascii="標楷體" w:eastAsia="標楷體" w:hAnsi="標楷體" w:hint="eastAsia"/>
                <w:kern w:val="3"/>
                <w:szCs w:val="24"/>
              </w:rPr>
              <w:t>十一、緊急搶救</w:t>
            </w:r>
            <w:r w:rsidRPr="000234A3">
              <w:rPr>
                <w:rFonts w:ascii="標楷體" w:eastAsia="標楷體" w:hAnsi="標楷體"/>
                <w:kern w:val="3"/>
                <w:szCs w:val="24"/>
              </w:rPr>
              <w:t>實支核銷</w:t>
            </w:r>
          </w:p>
          <w:p w14:paraId="08B533AA" w14:textId="77777777" w:rsidR="00F40B71" w:rsidRPr="000234A3" w:rsidRDefault="00F40B71" w:rsidP="00CD08D5">
            <w:pPr>
              <w:suppressAutoHyphens/>
              <w:autoSpaceDN w:val="0"/>
              <w:spacing w:line="420" w:lineRule="exact"/>
              <w:ind w:leftChars="200" w:left="480" w:firstLineChars="100" w:firstLine="240"/>
              <w:jc w:val="both"/>
              <w:textAlignment w:val="baseline"/>
              <w:rPr>
                <w:rFonts w:ascii="標楷體" w:eastAsia="標楷體" w:hAnsi="標楷體"/>
                <w:kern w:val="3"/>
                <w:szCs w:val="24"/>
              </w:rPr>
            </w:pPr>
            <w:r w:rsidRPr="000234A3">
              <w:rPr>
                <w:rFonts w:ascii="標楷體" w:eastAsia="標楷體" w:hAnsi="標楷體"/>
                <w:kern w:val="3"/>
                <w:szCs w:val="24"/>
              </w:rPr>
              <w:t>送審作業</w:t>
            </w:r>
            <w:r w:rsidRPr="000234A3">
              <w:rPr>
                <w:rFonts w:ascii="標楷體" w:eastAsia="標楷體" w:hAnsi="標楷體" w:hint="eastAsia"/>
                <w:kern w:val="3"/>
                <w:szCs w:val="24"/>
              </w:rPr>
              <w:t>：</w:t>
            </w:r>
          </w:p>
          <w:p w14:paraId="2A8BA4F3" w14:textId="77777777" w:rsidR="00F40B71" w:rsidRPr="000234A3" w:rsidRDefault="00F40B71" w:rsidP="00CD08D5">
            <w:pPr>
              <w:suppressAutoHyphens/>
              <w:autoSpaceDN w:val="0"/>
              <w:spacing w:line="420" w:lineRule="exact"/>
              <w:ind w:leftChars="300" w:left="1200" w:hangingChars="200" w:hanging="480"/>
              <w:jc w:val="both"/>
              <w:textAlignment w:val="baseline"/>
              <w:rPr>
                <w:rFonts w:ascii="標楷體" w:eastAsia="標楷體" w:hAnsi="標楷體"/>
                <w:kern w:val="3"/>
                <w:szCs w:val="24"/>
              </w:rPr>
            </w:pPr>
            <w:r w:rsidRPr="000234A3">
              <w:rPr>
                <w:rFonts w:ascii="標楷體" w:eastAsia="標楷體" w:hAnsi="標楷體" w:hint="eastAsia"/>
                <w:kern w:val="3"/>
                <w:szCs w:val="24"/>
              </w:rPr>
              <w:t>(一)</w:t>
            </w:r>
            <w:r w:rsidRPr="000234A3">
              <w:rPr>
                <w:rFonts w:ascii="標楷體" w:eastAsia="標楷體" w:hAnsi="標楷體"/>
                <w:kern w:val="3"/>
                <w:szCs w:val="24"/>
              </w:rPr>
              <w:t>辦理搶險搶修主管機關及區公所應</w:t>
            </w:r>
            <w:r w:rsidRPr="000234A3">
              <w:rPr>
                <w:rFonts w:ascii="標楷體" w:eastAsia="標楷體" w:hAnsi="標楷體" w:hint="eastAsia"/>
                <w:bCs/>
                <w:kern w:val="3"/>
                <w:szCs w:val="24"/>
              </w:rPr>
              <w:t>完工後</w:t>
            </w:r>
            <w:r w:rsidRPr="000234A3">
              <w:rPr>
                <w:rFonts w:ascii="標楷體" w:eastAsia="標楷體" w:hAnsi="標楷體"/>
                <w:kern w:val="3"/>
                <w:szCs w:val="24"/>
              </w:rPr>
              <w:t>一個月內完成驗收結算，並</w:t>
            </w:r>
            <w:r w:rsidRPr="000234A3">
              <w:rPr>
                <w:rFonts w:ascii="標楷體" w:eastAsia="標楷體" w:hAnsi="標楷體"/>
                <w:kern w:val="3"/>
                <w:szCs w:val="24"/>
                <w:u w:val="single"/>
              </w:rPr>
              <w:t>於</w:t>
            </w:r>
            <w:r w:rsidRPr="000234A3">
              <w:rPr>
                <w:rFonts w:ascii="標楷體" w:eastAsia="標楷體" w:hAnsi="標楷體" w:hint="eastAsia"/>
                <w:kern w:val="3"/>
                <w:szCs w:val="24"/>
                <w:u w:val="single"/>
              </w:rPr>
              <w:t>十</w:t>
            </w:r>
            <w:r w:rsidRPr="000234A3">
              <w:rPr>
                <w:rFonts w:ascii="標楷體" w:eastAsia="標楷體" w:hAnsi="標楷體"/>
                <w:kern w:val="3"/>
                <w:szCs w:val="24"/>
                <w:u w:val="single"/>
              </w:rPr>
              <w:t>日內上網至本府災防辦公室填報</w:t>
            </w:r>
            <w:r w:rsidRPr="000234A3">
              <w:rPr>
                <w:rFonts w:ascii="標楷體" w:eastAsia="標楷體" w:hAnsi="標楷體"/>
                <w:kern w:val="3"/>
                <w:szCs w:val="24"/>
              </w:rPr>
              <w:t>實支金額。</w:t>
            </w:r>
          </w:p>
          <w:p w14:paraId="4A43CDDA" w14:textId="77777777" w:rsidR="00F40B71" w:rsidRPr="000234A3" w:rsidRDefault="00F40B71" w:rsidP="00CD08D5">
            <w:pPr>
              <w:suppressAutoHyphens/>
              <w:autoSpaceDN w:val="0"/>
              <w:spacing w:line="420" w:lineRule="exact"/>
              <w:ind w:leftChars="300" w:left="1200" w:hangingChars="200" w:hanging="480"/>
              <w:jc w:val="both"/>
              <w:textAlignment w:val="baseline"/>
              <w:rPr>
                <w:rFonts w:ascii="標楷體" w:eastAsia="標楷體" w:hAnsi="標楷體"/>
                <w:kern w:val="3"/>
                <w:szCs w:val="24"/>
              </w:rPr>
            </w:pPr>
            <w:r w:rsidRPr="000234A3">
              <w:rPr>
                <w:rFonts w:ascii="標楷體" w:eastAsia="標楷體" w:hAnsi="標楷體"/>
                <w:kern w:val="3"/>
                <w:szCs w:val="24"/>
              </w:rPr>
              <w:t>(</w:t>
            </w:r>
            <w:r w:rsidRPr="000234A3">
              <w:rPr>
                <w:rFonts w:ascii="標楷體" w:eastAsia="標楷體" w:hAnsi="標楷體" w:hint="eastAsia"/>
                <w:kern w:val="3"/>
                <w:szCs w:val="24"/>
              </w:rPr>
              <w:t>二)</w:t>
            </w:r>
            <w:r w:rsidRPr="000234A3">
              <w:rPr>
                <w:rFonts w:ascii="標楷體" w:eastAsia="標楷體" w:hAnsi="標楷體"/>
                <w:kern w:val="3"/>
                <w:szCs w:val="24"/>
              </w:rPr>
              <w:t>當年度本府災害準備金不足</w:t>
            </w:r>
            <w:r w:rsidRPr="000234A3">
              <w:rPr>
                <w:rFonts w:ascii="標楷體" w:eastAsia="標楷體" w:hAnsi="標楷體"/>
                <w:bCs/>
                <w:kern w:val="3"/>
                <w:szCs w:val="24"/>
              </w:rPr>
              <w:t>需</w:t>
            </w:r>
            <w:r w:rsidRPr="000234A3">
              <w:rPr>
                <w:rFonts w:ascii="標楷體" w:eastAsia="標楷體" w:hAnsi="標楷體" w:hint="eastAsia"/>
                <w:bCs/>
                <w:kern w:val="3"/>
                <w:szCs w:val="24"/>
              </w:rPr>
              <w:t>向中央</w:t>
            </w:r>
            <w:r w:rsidRPr="000234A3">
              <w:rPr>
                <w:rFonts w:ascii="標楷體" w:eastAsia="標楷體" w:hAnsi="標楷體" w:hint="eastAsia"/>
                <w:bCs/>
                <w:kern w:val="3"/>
                <w:szCs w:val="24"/>
                <w:u w:val="single"/>
              </w:rPr>
              <w:t>政府</w:t>
            </w:r>
            <w:r w:rsidRPr="000234A3">
              <w:rPr>
                <w:rFonts w:ascii="標楷體" w:eastAsia="標楷體" w:hAnsi="標楷體" w:hint="eastAsia"/>
                <w:bCs/>
                <w:kern w:val="3"/>
                <w:szCs w:val="24"/>
              </w:rPr>
              <w:t>主管機關或行政院</w:t>
            </w:r>
            <w:r w:rsidRPr="000234A3">
              <w:rPr>
                <w:rFonts w:ascii="標楷體" w:eastAsia="標楷體" w:hAnsi="標楷體"/>
                <w:kern w:val="3"/>
                <w:szCs w:val="24"/>
              </w:rPr>
              <w:t>申請經費撥補，為利函報行政院主計總處進行災害準備金書面審查，本府與所屬機關學校及各區公所應於</w:t>
            </w:r>
            <w:r w:rsidRPr="000234A3">
              <w:rPr>
                <w:rFonts w:ascii="標楷體" w:eastAsia="標楷體" w:hAnsi="標楷體" w:hint="eastAsia"/>
                <w:bCs/>
                <w:kern w:val="3"/>
                <w:szCs w:val="24"/>
              </w:rPr>
              <w:t>規定期限</w:t>
            </w:r>
            <w:r w:rsidRPr="000234A3">
              <w:rPr>
                <w:rFonts w:ascii="標楷體" w:eastAsia="標楷體" w:hAnsi="標楷體"/>
                <w:bCs/>
                <w:kern w:val="3"/>
                <w:szCs w:val="24"/>
              </w:rPr>
              <w:t>前檢附</w:t>
            </w:r>
            <w:r w:rsidRPr="000234A3">
              <w:rPr>
                <w:rFonts w:ascii="標楷體" w:eastAsia="標楷體" w:hAnsi="標楷體" w:hint="eastAsia"/>
                <w:bCs/>
                <w:kern w:val="3"/>
                <w:szCs w:val="24"/>
              </w:rPr>
              <w:t>核銷</w:t>
            </w:r>
            <w:r w:rsidRPr="000234A3">
              <w:rPr>
                <w:rFonts w:ascii="標楷體" w:eastAsia="標楷體" w:hAnsi="標楷體"/>
                <w:kern w:val="3"/>
                <w:szCs w:val="24"/>
              </w:rPr>
              <w:t>資料（如災害準備金動支案簽文、契約書影本、決算資料、付款證明等），送本府災防辦公室彙整轉行政院主計總處審查。逾期未報送或資料不完備，經通知仍未補正致行政院主計總處不予認列相關動支數額者</w:t>
            </w:r>
            <w:r w:rsidRPr="000234A3">
              <w:rPr>
                <w:rFonts w:ascii="標楷體" w:eastAsia="標楷體" w:hAnsi="標楷體" w:hint="eastAsia"/>
                <w:kern w:val="3"/>
                <w:szCs w:val="24"/>
                <w:u w:val="single"/>
              </w:rPr>
              <w:t>予以懲處</w:t>
            </w:r>
            <w:r w:rsidRPr="000234A3">
              <w:rPr>
                <w:rFonts w:ascii="標楷體" w:eastAsia="標楷體" w:hAnsi="標楷體"/>
                <w:kern w:val="3"/>
                <w:szCs w:val="24"/>
                <w:u w:val="single"/>
              </w:rPr>
              <w:t>。</w:t>
            </w:r>
          </w:p>
          <w:p w14:paraId="263CFA4A" w14:textId="77777777" w:rsidR="00F40B71" w:rsidRPr="000234A3" w:rsidRDefault="00F40B71" w:rsidP="00CD08D5">
            <w:pPr>
              <w:suppressAutoHyphens/>
              <w:autoSpaceDN w:val="0"/>
              <w:spacing w:line="420" w:lineRule="exact"/>
              <w:ind w:leftChars="300" w:left="1200" w:hangingChars="200" w:hanging="480"/>
              <w:jc w:val="both"/>
              <w:textAlignment w:val="baseline"/>
              <w:rPr>
                <w:rFonts w:ascii="標楷體" w:eastAsia="標楷體" w:hAnsi="標楷體"/>
                <w:kern w:val="3"/>
                <w:szCs w:val="24"/>
              </w:rPr>
            </w:pPr>
            <w:r w:rsidRPr="000234A3">
              <w:rPr>
                <w:rFonts w:ascii="標楷體" w:eastAsia="標楷體" w:hAnsi="標楷體" w:hint="eastAsia"/>
                <w:kern w:val="3"/>
                <w:szCs w:val="24"/>
              </w:rPr>
              <w:t>(三)核銷資料應依照目錄(附表四)及支</w:t>
            </w:r>
            <w:r w:rsidRPr="000234A3">
              <w:rPr>
                <w:rFonts w:ascii="標楷體" w:eastAsia="標楷體" w:hAnsi="標楷體" w:hint="eastAsia"/>
                <w:kern w:val="3"/>
                <w:szCs w:val="24"/>
                <w:u w:val="thick"/>
              </w:rPr>
              <w:t>出</w:t>
            </w:r>
            <w:r w:rsidRPr="000234A3">
              <w:rPr>
                <w:rFonts w:ascii="標楷體" w:eastAsia="標楷體" w:hAnsi="標楷體" w:hint="eastAsia"/>
                <w:kern w:val="3"/>
                <w:szCs w:val="24"/>
              </w:rPr>
              <w:t>明細表(附表五)依序編排清楚，並填妥自主檢查表俾利送審(附表六)。</w:t>
            </w:r>
          </w:p>
          <w:p w14:paraId="0C5AB769" w14:textId="77777777" w:rsidR="00F40B71" w:rsidRPr="000234A3" w:rsidRDefault="00F40B71" w:rsidP="00CD08D5">
            <w:pPr>
              <w:spacing w:line="420" w:lineRule="exact"/>
              <w:rPr>
                <w:szCs w:val="24"/>
              </w:rPr>
            </w:pPr>
          </w:p>
        </w:tc>
        <w:tc>
          <w:tcPr>
            <w:tcW w:w="3243" w:type="dxa"/>
          </w:tcPr>
          <w:p w14:paraId="0F3AF869" w14:textId="2ECDD79A" w:rsidR="00F40B71" w:rsidRPr="000234A3" w:rsidRDefault="00F40B71" w:rsidP="00CD08D5">
            <w:pPr>
              <w:pStyle w:val="a3"/>
              <w:kinsoku w:val="0"/>
              <w:overflowPunct w:val="0"/>
              <w:autoSpaceDE w:val="0"/>
              <w:autoSpaceDN w:val="0"/>
              <w:spacing w:line="420" w:lineRule="exact"/>
              <w:ind w:leftChars="0" w:rightChars="50" w:right="120" w:hangingChars="200" w:hanging="480"/>
              <w:jc w:val="both"/>
              <w:rPr>
                <w:rFonts w:ascii="標楷體" w:eastAsia="標楷體" w:hAnsi="標楷體"/>
              </w:rPr>
            </w:pPr>
            <w:r w:rsidRPr="000234A3">
              <w:rPr>
                <w:rFonts w:ascii="標楷體" w:eastAsia="標楷體" w:hAnsi="標楷體" w:hint="eastAsia"/>
              </w:rPr>
              <w:t>一、</w:t>
            </w:r>
            <w:r w:rsidRPr="000234A3">
              <w:rPr>
                <w:rFonts w:ascii="標楷體" w:eastAsia="標楷體" w:hAnsi="標楷體" w:hint="eastAsia"/>
                <w:u w:val="single"/>
              </w:rPr>
              <w:t>點次變更</w:t>
            </w:r>
            <w:r w:rsidRPr="000234A3">
              <w:rPr>
                <w:rFonts w:ascii="標楷體" w:eastAsia="標楷體" w:hAnsi="標楷體" w:hint="eastAsia"/>
              </w:rPr>
              <w:t>。</w:t>
            </w:r>
          </w:p>
          <w:p w14:paraId="64588FA3" w14:textId="6E113E15" w:rsidR="00F40B71" w:rsidRPr="000234A3" w:rsidRDefault="00F40B71" w:rsidP="00A437C7">
            <w:pPr>
              <w:spacing w:line="420" w:lineRule="exact"/>
              <w:ind w:left="480" w:hangingChars="200" w:hanging="480"/>
              <w:rPr>
                <w:rFonts w:ascii="標楷體" w:eastAsia="標楷體" w:hAnsi="標楷體"/>
              </w:rPr>
            </w:pPr>
            <w:r w:rsidRPr="000234A3">
              <w:rPr>
                <w:rFonts w:ascii="標楷體" w:eastAsia="標楷體" w:hAnsi="標楷體" w:hint="eastAsia"/>
              </w:rPr>
              <w:t>二、</w:t>
            </w:r>
            <w:r w:rsidRPr="000234A3">
              <w:rPr>
                <w:rFonts w:ascii="標楷體" w:eastAsia="標楷體" w:hAnsi="標楷體" w:hint="eastAsia"/>
                <w:szCs w:val="24"/>
              </w:rPr>
              <w:t>考量「驗收」與「結算」係政府採購法中不同程序，為避免原規定造成適用上的疑義，爰修正第一款文字</w:t>
            </w:r>
            <w:r w:rsidRPr="000234A3">
              <w:rPr>
                <w:rFonts w:ascii="標楷體" w:eastAsia="標楷體" w:hAnsi="標楷體" w:hint="eastAsia"/>
                <w:u w:color="C00000"/>
              </w:rPr>
              <w:t>。</w:t>
            </w:r>
          </w:p>
          <w:p w14:paraId="348B4299" w14:textId="1F8B7FB3" w:rsidR="00F40B71" w:rsidRPr="000234A3" w:rsidRDefault="00F40B71" w:rsidP="00CD08D5">
            <w:pPr>
              <w:pStyle w:val="a3"/>
              <w:kinsoku w:val="0"/>
              <w:overflowPunct w:val="0"/>
              <w:autoSpaceDE w:val="0"/>
              <w:autoSpaceDN w:val="0"/>
              <w:spacing w:line="420" w:lineRule="exact"/>
              <w:ind w:leftChars="0" w:rightChars="50" w:right="120" w:hangingChars="200" w:hanging="480"/>
              <w:jc w:val="both"/>
              <w:rPr>
                <w:rFonts w:ascii="標楷體" w:eastAsia="標楷體" w:hAnsi="標楷體"/>
              </w:rPr>
            </w:pPr>
            <w:r w:rsidRPr="000234A3">
              <w:rPr>
                <w:rFonts w:ascii="標楷體" w:eastAsia="標楷體" w:hAnsi="標楷體" w:hint="eastAsia"/>
              </w:rPr>
              <w:t>三、配合「中央對各級地方政府支用災害準備金審查原則</w:t>
            </w:r>
            <w:r w:rsidRPr="000234A3">
              <w:rPr>
                <w:rFonts w:ascii="標楷體" w:eastAsia="標楷體" w:hAnsi="標楷體"/>
              </w:rPr>
              <w:t>」</w:t>
            </w:r>
            <w:r w:rsidRPr="000234A3">
              <w:rPr>
                <w:rFonts w:ascii="標楷體" w:eastAsia="標楷體" w:hAnsi="標楷體" w:hint="eastAsia"/>
              </w:rPr>
              <w:t>第五點之修正，送審資料應納入災害準備金支用明細表，爰修正第二款。</w:t>
            </w:r>
          </w:p>
          <w:p w14:paraId="5D86AE03" w14:textId="3DB0462C" w:rsidR="00F40B71" w:rsidRPr="000234A3" w:rsidRDefault="00F40B71" w:rsidP="00CD08D5">
            <w:pPr>
              <w:spacing w:line="420" w:lineRule="exact"/>
              <w:ind w:left="480" w:hangingChars="200" w:hanging="480"/>
              <w:rPr>
                <w:rFonts w:ascii="標楷體" w:eastAsia="標楷體" w:hAnsi="標楷體"/>
                <w:szCs w:val="24"/>
              </w:rPr>
            </w:pPr>
            <w:r w:rsidRPr="000234A3">
              <w:rPr>
                <w:rFonts w:ascii="標楷體" w:eastAsia="標楷體" w:hAnsi="標楷體" w:hint="eastAsia"/>
                <w:szCs w:val="24"/>
              </w:rPr>
              <w:t>四、修正第三款附表四、附表五及附表六內容。</w:t>
            </w:r>
          </w:p>
          <w:p w14:paraId="12CE9F68" w14:textId="6604EB47" w:rsidR="00F40B71" w:rsidRPr="000234A3" w:rsidRDefault="00F40B71" w:rsidP="00CD08D5">
            <w:pPr>
              <w:spacing w:line="420" w:lineRule="exact"/>
              <w:ind w:left="480" w:hangingChars="200" w:hanging="480"/>
              <w:rPr>
                <w:rFonts w:ascii="標楷體" w:eastAsia="標楷體" w:hAnsi="標楷體"/>
                <w:szCs w:val="24"/>
              </w:rPr>
            </w:pPr>
            <w:r w:rsidRPr="000234A3">
              <w:rPr>
                <w:rFonts w:ascii="標楷體" w:eastAsia="標楷體" w:hAnsi="標楷體" w:hint="eastAsia"/>
                <w:szCs w:val="24"/>
              </w:rPr>
              <w:t>五、酌修其餘規定及說明文字。。</w:t>
            </w:r>
          </w:p>
        </w:tc>
      </w:tr>
      <w:tr w:rsidR="000234A3" w:rsidRPr="000234A3" w14:paraId="6AE02EAA" w14:textId="77777777" w:rsidTr="00F40B71">
        <w:tc>
          <w:tcPr>
            <w:tcW w:w="3242" w:type="dxa"/>
            <w:shd w:val="clear" w:color="auto" w:fill="auto"/>
          </w:tcPr>
          <w:p w14:paraId="49F89412" w14:textId="77777777" w:rsidR="00F40B71" w:rsidRPr="000234A3" w:rsidRDefault="00F40B71" w:rsidP="00CD08D5">
            <w:pPr>
              <w:suppressAutoHyphens/>
              <w:autoSpaceDN w:val="0"/>
              <w:spacing w:line="420" w:lineRule="exact"/>
              <w:ind w:left="389" w:hangingChars="162" w:hanging="389"/>
              <w:jc w:val="both"/>
              <w:textAlignment w:val="baseline"/>
              <w:rPr>
                <w:rFonts w:ascii="標楷體" w:eastAsia="標楷體" w:hAnsi="標楷體"/>
                <w:kern w:val="3"/>
                <w:szCs w:val="24"/>
              </w:rPr>
            </w:pPr>
            <w:r w:rsidRPr="000234A3">
              <w:rPr>
                <w:rFonts w:ascii="標楷體" w:eastAsia="標楷體" w:hAnsi="標楷體" w:hint="eastAsia"/>
                <w:kern w:val="3"/>
                <w:szCs w:val="24"/>
              </w:rPr>
              <w:t>十一、為獎勵辦理緊急搶</w:t>
            </w:r>
          </w:p>
          <w:p w14:paraId="60556176" w14:textId="6B5245C4" w:rsidR="00F40B71" w:rsidRPr="000234A3" w:rsidRDefault="00F40B71" w:rsidP="00CD08D5">
            <w:pPr>
              <w:suppressAutoHyphens/>
              <w:autoSpaceDN w:val="0"/>
              <w:spacing w:line="420" w:lineRule="exact"/>
              <w:ind w:leftChars="300" w:left="720"/>
              <w:jc w:val="both"/>
              <w:textAlignment w:val="baseline"/>
              <w:rPr>
                <w:rFonts w:ascii="標楷體" w:eastAsia="標楷體" w:hAnsi="標楷體"/>
                <w:kern w:val="3"/>
                <w:szCs w:val="24"/>
              </w:rPr>
            </w:pPr>
            <w:r w:rsidRPr="000234A3">
              <w:rPr>
                <w:rFonts w:ascii="標楷體" w:eastAsia="標楷體" w:hAnsi="標楷體" w:hint="eastAsia"/>
                <w:kern w:val="3"/>
                <w:szCs w:val="24"/>
              </w:rPr>
              <w:t>救及復建工程相關人員之辛勞，</w:t>
            </w:r>
            <w:bookmarkStart w:id="10" w:name="_Hlk114564202"/>
            <w:r w:rsidRPr="000234A3">
              <w:rPr>
                <w:rFonts w:ascii="標楷體" w:eastAsia="標楷體" w:hAnsi="標楷體" w:hint="eastAsia"/>
                <w:kern w:val="3"/>
                <w:szCs w:val="24"/>
                <w:u w:val="thick"/>
              </w:rPr>
              <w:t>及追究失職人員之行政責任</w:t>
            </w:r>
            <w:bookmarkEnd w:id="10"/>
            <w:r w:rsidRPr="000234A3">
              <w:rPr>
                <w:rFonts w:ascii="標楷體" w:eastAsia="標楷體" w:hAnsi="標楷體" w:hint="eastAsia"/>
                <w:kern w:val="3"/>
                <w:szCs w:val="24"/>
              </w:rPr>
              <w:t>，獎懲標準如下:</w:t>
            </w:r>
          </w:p>
          <w:p w14:paraId="4688D8E3" w14:textId="77777777" w:rsidR="00F40B71" w:rsidRPr="000234A3" w:rsidRDefault="00F40B71" w:rsidP="00CD08D5">
            <w:pPr>
              <w:suppressAutoHyphens/>
              <w:autoSpaceDN w:val="0"/>
              <w:spacing w:line="420" w:lineRule="exact"/>
              <w:ind w:leftChars="300" w:left="1200" w:hangingChars="200" w:hanging="480"/>
              <w:jc w:val="both"/>
              <w:textAlignment w:val="baseline"/>
              <w:rPr>
                <w:rFonts w:ascii="標楷體" w:eastAsia="標楷體" w:hAnsi="標楷體"/>
                <w:kern w:val="3"/>
                <w:szCs w:val="24"/>
              </w:rPr>
            </w:pPr>
            <w:r w:rsidRPr="000234A3">
              <w:rPr>
                <w:rFonts w:ascii="標楷體" w:eastAsia="標楷體" w:hAnsi="標楷體" w:hint="eastAsia"/>
                <w:kern w:val="3"/>
                <w:szCs w:val="24"/>
              </w:rPr>
              <w:t>(一</w:t>
            </w:r>
            <w:r w:rsidRPr="000234A3">
              <w:rPr>
                <w:rFonts w:ascii="標楷體" w:eastAsia="標楷體" w:hAnsi="標楷體"/>
                <w:kern w:val="3"/>
                <w:szCs w:val="24"/>
              </w:rPr>
              <w:t>)</w:t>
            </w:r>
            <w:r w:rsidRPr="000234A3">
              <w:rPr>
                <w:rFonts w:ascii="標楷體" w:eastAsia="標楷體" w:hAnsi="標楷體" w:hint="eastAsia"/>
                <w:kern w:val="3"/>
                <w:szCs w:val="24"/>
              </w:rPr>
              <w:t>主管機關、區公所承辦人員依當年度主辦件數、案件經費及案件完工率等，給予行政獎勵，當年度如案件增加，得視實際執行情形提高獎勵。</w:t>
            </w:r>
          </w:p>
          <w:p w14:paraId="0AF56152" w14:textId="33BEEF75" w:rsidR="00F40B71" w:rsidRPr="000234A3" w:rsidRDefault="00F40B71" w:rsidP="00CD08D5">
            <w:pPr>
              <w:suppressAutoHyphens/>
              <w:autoSpaceDN w:val="0"/>
              <w:spacing w:line="420" w:lineRule="exact"/>
              <w:ind w:leftChars="300" w:left="1200" w:hangingChars="200" w:hanging="480"/>
              <w:jc w:val="both"/>
              <w:textAlignment w:val="baseline"/>
              <w:rPr>
                <w:rFonts w:ascii="標楷體" w:eastAsia="標楷體" w:hAnsi="標楷體"/>
                <w:kern w:val="3"/>
                <w:szCs w:val="24"/>
              </w:rPr>
            </w:pPr>
            <w:r w:rsidRPr="000234A3">
              <w:rPr>
                <w:rFonts w:ascii="標楷體" w:eastAsia="標楷體" w:hAnsi="標楷體" w:hint="eastAsia"/>
                <w:kern w:val="3"/>
                <w:szCs w:val="24"/>
              </w:rPr>
              <w:t>(二</w:t>
            </w:r>
            <w:r w:rsidRPr="000234A3">
              <w:rPr>
                <w:rFonts w:ascii="標楷體" w:eastAsia="標楷體" w:hAnsi="標楷體"/>
                <w:kern w:val="3"/>
                <w:szCs w:val="24"/>
              </w:rPr>
              <w:t>)</w:t>
            </w:r>
            <w:r w:rsidRPr="000234A3">
              <w:rPr>
                <w:rFonts w:ascii="標楷體" w:eastAsia="標楷體" w:hAnsi="標楷體" w:hint="eastAsia"/>
                <w:kern w:val="3"/>
                <w:szCs w:val="24"/>
              </w:rPr>
              <w:t>主管機關、區公所人員辦理緊急搶救及復建工程</w:t>
            </w:r>
            <w:r w:rsidRPr="000234A3">
              <w:rPr>
                <w:rFonts w:ascii="標楷體" w:eastAsia="標楷體" w:hAnsi="標楷體" w:hint="eastAsia"/>
                <w:kern w:val="3"/>
                <w:szCs w:val="24"/>
                <w:u w:val="thick"/>
              </w:rPr>
              <w:t>有</w:t>
            </w:r>
            <w:r w:rsidRPr="000234A3">
              <w:rPr>
                <w:rFonts w:ascii="標楷體" w:eastAsia="標楷體" w:hAnsi="標楷體" w:hint="eastAsia"/>
                <w:kern w:val="3"/>
                <w:szCs w:val="24"/>
              </w:rPr>
              <w:t>疏失，或未於期限內完成相關工作，且無正當理由者，應視情節予以議處。</w:t>
            </w:r>
          </w:p>
          <w:p w14:paraId="02A34D00" w14:textId="606DFE3E" w:rsidR="00F40B71" w:rsidRPr="000234A3" w:rsidRDefault="00F40B71" w:rsidP="00CD08D5">
            <w:pPr>
              <w:suppressAutoHyphens/>
              <w:autoSpaceDN w:val="0"/>
              <w:spacing w:line="420" w:lineRule="exact"/>
              <w:ind w:leftChars="300" w:left="1200" w:hangingChars="200" w:hanging="480"/>
              <w:jc w:val="both"/>
              <w:textAlignment w:val="baseline"/>
              <w:rPr>
                <w:rFonts w:ascii="標楷體" w:eastAsia="標楷體" w:hAnsi="標楷體"/>
                <w:kern w:val="3"/>
                <w:szCs w:val="24"/>
              </w:rPr>
            </w:pPr>
            <w:r w:rsidRPr="000234A3">
              <w:rPr>
                <w:rFonts w:ascii="標楷體" w:eastAsia="標楷體" w:hAnsi="標楷體" w:hint="eastAsia"/>
                <w:kern w:val="3"/>
                <w:szCs w:val="24"/>
              </w:rPr>
              <w:t>(三</w:t>
            </w:r>
            <w:r w:rsidRPr="000234A3">
              <w:rPr>
                <w:rFonts w:ascii="標楷體" w:eastAsia="標楷體" w:hAnsi="標楷體"/>
                <w:kern w:val="3"/>
                <w:szCs w:val="24"/>
              </w:rPr>
              <w:t>)</w:t>
            </w:r>
            <w:r w:rsidRPr="000234A3">
              <w:rPr>
                <w:rFonts w:ascii="標楷體" w:eastAsia="標楷體" w:hAnsi="標楷體" w:hint="eastAsia"/>
                <w:kern w:val="3"/>
                <w:szCs w:val="24"/>
              </w:rPr>
              <w:t>辦理緊急搶救及復建工程相關人員，當年度辦理搶險、搶修及復建工程著有績效或疏失延誤者，得併與獎懲或列入考核紀錄。</w:t>
            </w:r>
          </w:p>
        </w:tc>
        <w:tc>
          <w:tcPr>
            <w:tcW w:w="3243" w:type="dxa"/>
          </w:tcPr>
          <w:p w14:paraId="4DCDB40B" w14:textId="77777777" w:rsidR="00F40B71" w:rsidRPr="000234A3" w:rsidRDefault="00F40B71" w:rsidP="00CD08D5">
            <w:pPr>
              <w:suppressAutoHyphens/>
              <w:autoSpaceDN w:val="0"/>
              <w:spacing w:line="420" w:lineRule="exact"/>
              <w:ind w:left="720" w:hangingChars="300" w:hanging="720"/>
              <w:jc w:val="both"/>
              <w:textAlignment w:val="baseline"/>
              <w:rPr>
                <w:rFonts w:ascii="標楷體" w:eastAsia="標楷體" w:hAnsi="標楷體"/>
                <w:kern w:val="3"/>
                <w:szCs w:val="24"/>
              </w:rPr>
            </w:pPr>
            <w:r w:rsidRPr="000234A3">
              <w:rPr>
                <w:rFonts w:ascii="標楷體" w:eastAsia="標楷體" w:hAnsi="標楷體" w:hint="eastAsia"/>
                <w:kern w:val="3"/>
                <w:szCs w:val="24"/>
              </w:rPr>
              <w:t>十二、為獎勵辦理緊急搶救及復建工程相關人員之辛勞，獎懲標準如下:</w:t>
            </w:r>
          </w:p>
          <w:p w14:paraId="6780E8EE" w14:textId="77777777" w:rsidR="00F40B71" w:rsidRPr="000234A3" w:rsidRDefault="00F40B71" w:rsidP="00CD08D5">
            <w:pPr>
              <w:suppressAutoHyphens/>
              <w:autoSpaceDN w:val="0"/>
              <w:spacing w:line="420" w:lineRule="exact"/>
              <w:ind w:leftChars="300" w:left="1200" w:hangingChars="200" w:hanging="480"/>
              <w:jc w:val="both"/>
              <w:textAlignment w:val="baseline"/>
              <w:rPr>
                <w:rFonts w:ascii="標楷體" w:eastAsia="標楷體" w:hAnsi="標楷體"/>
                <w:kern w:val="3"/>
                <w:szCs w:val="24"/>
              </w:rPr>
            </w:pPr>
            <w:r w:rsidRPr="000234A3">
              <w:rPr>
                <w:rFonts w:ascii="標楷體" w:eastAsia="標楷體" w:hAnsi="標楷體" w:hint="eastAsia"/>
                <w:kern w:val="3"/>
                <w:szCs w:val="24"/>
              </w:rPr>
              <w:t>(一</w:t>
            </w:r>
            <w:r w:rsidRPr="000234A3">
              <w:rPr>
                <w:rFonts w:ascii="標楷體" w:eastAsia="標楷體" w:hAnsi="標楷體"/>
                <w:kern w:val="3"/>
                <w:szCs w:val="24"/>
              </w:rPr>
              <w:t>)</w:t>
            </w:r>
            <w:r w:rsidRPr="000234A3">
              <w:rPr>
                <w:rFonts w:ascii="標楷體" w:eastAsia="標楷體" w:hAnsi="標楷體" w:hint="eastAsia"/>
                <w:kern w:val="3"/>
                <w:szCs w:val="24"/>
              </w:rPr>
              <w:t>主管機關、區公所承辦人員依當年度主辦件數、案件經費及案件完工率等，給予行政獎勵</w:t>
            </w:r>
            <w:r w:rsidRPr="000234A3">
              <w:rPr>
                <w:rFonts w:ascii="標楷體" w:eastAsia="標楷體" w:hAnsi="標楷體" w:hint="eastAsia"/>
                <w:kern w:val="3"/>
                <w:szCs w:val="24"/>
                <w:u w:val="thick"/>
              </w:rPr>
              <w:t>(詳附表七)</w:t>
            </w:r>
            <w:r w:rsidRPr="000234A3">
              <w:rPr>
                <w:rFonts w:ascii="標楷體" w:eastAsia="標楷體" w:hAnsi="標楷體" w:hint="eastAsia"/>
                <w:kern w:val="3"/>
                <w:szCs w:val="24"/>
              </w:rPr>
              <w:t>。當年度如案件增加，得視實際執行情形提高獎勵。</w:t>
            </w:r>
          </w:p>
          <w:p w14:paraId="5774E89F" w14:textId="77777777" w:rsidR="00F40B71" w:rsidRPr="000234A3" w:rsidRDefault="00F40B71" w:rsidP="00CD08D5">
            <w:pPr>
              <w:suppressAutoHyphens/>
              <w:autoSpaceDN w:val="0"/>
              <w:spacing w:line="420" w:lineRule="exact"/>
              <w:ind w:leftChars="300" w:left="1200" w:hangingChars="200" w:hanging="480"/>
              <w:jc w:val="both"/>
              <w:textAlignment w:val="baseline"/>
              <w:rPr>
                <w:rFonts w:ascii="標楷體" w:eastAsia="標楷體" w:hAnsi="標楷體"/>
                <w:kern w:val="3"/>
                <w:szCs w:val="24"/>
              </w:rPr>
            </w:pPr>
            <w:r w:rsidRPr="000234A3">
              <w:rPr>
                <w:rFonts w:ascii="標楷體" w:eastAsia="標楷體" w:hAnsi="標楷體" w:hint="eastAsia"/>
                <w:kern w:val="3"/>
                <w:szCs w:val="24"/>
              </w:rPr>
              <w:t>(二)主管機關、區公所人員辦理緊急搶救及復建工程疏失，或未於期限內完成相關工作，且無正當理由者，應視情節予以議處。</w:t>
            </w:r>
          </w:p>
          <w:p w14:paraId="3B0D06C3" w14:textId="77777777" w:rsidR="00F40B71" w:rsidRPr="000234A3" w:rsidRDefault="00F40B71" w:rsidP="00CD08D5">
            <w:pPr>
              <w:spacing w:line="420" w:lineRule="exact"/>
              <w:ind w:leftChars="300" w:left="1200" w:hangingChars="200" w:hanging="480"/>
              <w:rPr>
                <w:rFonts w:ascii="標楷體" w:eastAsia="標楷體" w:hAnsi="標楷體"/>
                <w:kern w:val="3"/>
                <w:szCs w:val="24"/>
              </w:rPr>
            </w:pPr>
            <w:r w:rsidRPr="000234A3">
              <w:rPr>
                <w:rFonts w:ascii="標楷體" w:eastAsia="標楷體" w:hAnsi="標楷體" w:hint="eastAsia"/>
                <w:kern w:val="3"/>
                <w:szCs w:val="24"/>
              </w:rPr>
              <w:t>(三)</w:t>
            </w:r>
            <w:r w:rsidRPr="000234A3">
              <w:rPr>
                <w:rFonts w:ascii="標楷體" w:eastAsia="標楷體" w:hAnsi="標楷體" w:hint="eastAsia"/>
                <w:kern w:val="3"/>
                <w:szCs w:val="24"/>
                <w:u w:val="single"/>
              </w:rPr>
              <w:t>本府</w:t>
            </w:r>
            <w:r w:rsidRPr="000234A3">
              <w:rPr>
                <w:rFonts w:ascii="標楷體" w:eastAsia="標楷體" w:hAnsi="標楷體" w:hint="eastAsia"/>
                <w:kern w:val="3"/>
                <w:szCs w:val="24"/>
              </w:rPr>
              <w:t>辦理緊急搶救及復建工程相關人員，當年度辦理搶險、搶修及復建工程著有績效或疏失延誤者，得併與獎懲或列入考核紀錄。</w:t>
            </w:r>
          </w:p>
        </w:tc>
        <w:tc>
          <w:tcPr>
            <w:tcW w:w="3243" w:type="dxa"/>
          </w:tcPr>
          <w:p w14:paraId="7DC92900" w14:textId="33446319" w:rsidR="00F40B71" w:rsidRPr="000234A3" w:rsidRDefault="00F40B71" w:rsidP="00CD08D5">
            <w:pPr>
              <w:kinsoku w:val="0"/>
              <w:overflowPunct w:val="0"/>
              <w:autoSpaceDE w:val="0"/>
              <w:autoSpaceDN w:val="0"/>
              <w:spacing w:line="420" w:lineRule="exact"/>
              <w:ind w:left="480" w:rightChars="50" w:right="120" w:hangingChars="200" w:hanging="480"/>
              <w:jc w:val="both"/>
              <w:rPr>
                <w:rFonts w:ascii="標楷體" w:eastAsia="標楷體" w:hAnsi="標楷體"/>
                <w:szCs w:val="24"/>
              </w:rPr>
            </w:pPr>
            <w:r w:rsidRPr="000234A3">
              <w:rPr>
                <w:rFonts w:ascii="標楷體" w:eastAsia="標楷體" w:hAnsi="標楷體" w:hint="eastAsia"/>
                <w:szCs w:val="24"/>
              </w:rPr>
              <w:t>一、</w:t>
            </w:r>
            <w:r w:rsidRPr="000234A3">
              <w:rPr>
                <w:rFonts w:ascii="標楷體" w:eastAsia="標楷體" w:hAnsi="標楷體" w:hint="eastAsia"/>
                <w:szCs w:val="24"/>
                <w:u w:val="single"/>
              </w:rPr>
              <w:t>點次變更</w:t>
            </w:r>
            <w:r w:rsidRPr="000234A3">
              <w:rPr>
                <w:rFonts w:ascii="標楷體" w:eastAsia="標楷體" w:hAnsi="標楷體" w:hint="eastAsia"/>
                <w:szCs w:val="24"/>
              </w:rPr>
              <w:t>。</w:t>
            </w:r>
          </w:p>
          <w:p w14:paraId="2936CDC0" w14:textId="40BDF2C7" w:rsidR="00F40B71" w:rsidRPr="000234A3" w:rsidRDefault="00F40B71" w:rsidP="00CD08D5">
            <w:pPr>
              <w:spacing w:line="420" w:lineRule="exact"/>
              <w:ind w:left="480" w:hangingChars="200" w:hanging="480"/>
              <w:rPr>
                <w:rFonts w:ascii="標楷體" w:eastAsia="標楷體" w:hAnsi="標楷體"/>
                <w:szCs w:val="24"/>
              </w:rPr>
            </w:pPr>
            <w:r w:rsidRPr="000234A3">
              <w:rPr>
                <w:rFonts w:ascii="標楷體" w:eastAsia="標楷體" w:hAnsi="標楷體" w:hint="eastAsia"/>
                <w:szCs w:val="24"/>
              </w:rPr>
              <w:t>二、</w:t>
            </w:r>
            <w:bookmarkStart w:id="11" w:name="_Hlk105687820"/>
            <w:r w:rsidRPr="000234A3">
              <w:rPr>
                <w:rFonts w:ascii="標楷體" w:eastAsia="標楷體" w:hAnsi="標楷體" w:hint="eastAsia"/>
                <w:szCs w:val="24"/>
              </w:rPr>
              <w:t>刪除附表七，俾利敘獎額度依據工程數量及金額彈性調整。</w:t>
            </w:r>
            <w:bookmarkEnd w:id="11"/>
          </w:p>
          <w:p w14:paraId="36801631" w14:textId="77777777" w:rsidR="00F40B71" w:rsidRPr="000234A3" w:rsidRDefault="00F40B71" w:rsidP="00CD08D5">
            <w:pPr>
              <w:spacing w:line="420" w:lineRule="exact"/>
              <w:ind w:left="480" w:hangingChars="200" w:hanging="480"/>
              <w:rPr>
                <w:rFonts w:ascii="標楷體" w:eastAsia="標楷體" w:hAnsi="標楷體"/>
                <w:szCs w:val="24"/>
              </w:rPr>
            </w:pPr>
            <w:r w:rsidRPr="000234A3">
              <w:rPr>
                <w:rFonts w:ascii="標楷體" w:eastAsia="標楷體" w:hAnsi="標楷體" w:hint="eastAsia"/>
                <w:szCs w:val="24"/>
              </w:rPr>
              <w:t>三、酌修其餘規定文字。</w:t>
            </w:r>
          </w:p>
        </w:tc>
      </w:tr>
      <w:tr w:rsidR="00F40B71" w:rsidRPr="000234A3" w14:paraId="5BA22CC4" w14:textId="77777777" w:rsidTr="00F40B71">
        <w:tc>
          <w:tcPr>
            <w:tcW w:w="3242" w:type="dxa"/>
            <w:shd w:val="clear" w:color="auto" w:fill="auto"/>
          </w:tcPr>
          <w:p w14:paraId="5321A9AE" w14:textId="77777777" w:rsidR="00F40B71" w:rsidRPr="000234A3" w:rsidRDefault="00F40B71" w:rsidP="00CD08D5">
            <w:pPr>
              <w:spacing w:line="420" w:lineRule="exact"/>
              <w:ind w:left="720" w:hangingChars="300" w:hanging="720"/>
              <w:rPr>
                <w:szCs w:val="24"/>
              </w:rPr>
            </w:pPr>
            <w:r w:rsidRPr="000234A3">
              <w:rPr>
                <w:rFonts w:ascii="標楷體" w:eastAsia="標楷體" w:hAnsi="標楷體" w:hint="eastAsia"/>
                <w:kern w:val="3"/>
                <w:szCs w:val="24"/>
              </w:rPr>
              <w:t>十二、本府所屬各機關、學校應比照本要點規定，辦理災害緊急搶救及復建工程業務。</w:t>
            </w:r>
          </w:p>
        </w:tc>
        <w:tc>
          <w:tcPr>
            <w:tcW w:w="3243" w:type="dxa"/>
          </w:tcPr>
          <w:p w14:paraId="4D776A40" w14:textId="77777777" w:rsidR="00F40B71" w:rsidRPr="000234A3" w:rsidRDefault="00F40B71" w:rsidP="00CD08D5">
            <w:pPr>
              <w:spacing w:line="420" w:lineRule="exact"/>
              <w:ind w:left="720" w:hangingChars="300" w:hanging="720"/>
              <w:rPr>
                <w:szCs w:val="24"/>
              </w:rPr>
            </w:pPr>
            <w:r w:rsidRPr="000234A3">
              <w:rPr>
                <w:rFonts w:ascii="標楷體" w:eastAsia="標楷體" w:hAnsi="標楷體" w:hint="eastAsia"/>
                <w:kern w:val="3"/>
                <w:szCs w:val="24"/>
              </w:rPr>
              <w:t>十三、本府所屬各機關、學校應比照本要點規定，辦理災害緊急搶救及復建工程業務。</w:t>
            </w:r>
          </w:p>
        </w:tc>
        <w:tc>
          <w:tcPr>
            <w:tcW w:w="3243" w:type="dxa"/>
          </w:tcPr>
          <w:p w14:paraId="7934049E" w14:textId="76BF773F" w:rsidR="00F40B71" w:rsidRPr="000234A3" w:rsidRDefault="00F40B71" w:rsidP="00CD08D5">
            <w:pPr>
              <w:suppressAutoHyphens/>
              <w:autoSpaceDN w:val="0"/>
              <w:spacing w:line="420" w:lineRule="exact"/>
              <w:jc w:val="both"/>
              <w:textAlignment w:val="baseline"/>
              <w:rPr>
                <w:rFonts w:ascii="標楷體" w:eastAsia="標楷體" w:hAnsi="標楷體"/>
                <w:kern w:val="3"/>
                <w:szCs w:val="24"/>
              </w:rPr>
            </w:pPr>
            <w:bookmarkStart w:id="12" w:name="_Hlk105687851"/>
            <w:r w:rsidRPr="000234A3">
              <w:rPr>
                <w:rFonts w:ascii="標楷體" w:eastAsia="標楷體" w:hAnsi="標楷體" w:hint="eastAsia"/>
                <w:kern w:val="3"/>
                <w:szCs w:val="24"/>
                <w:u w:val="single"/>
              </w:rPr>
              <w:t>點次變更</w:t>
            </w:r>
            <w:bookmarkEnd w:id="12"/>
            <w:r w:rsidRPr="000234A3">
              <w:rPr>
                <w:rFonts w:ascii="標楷體" w:eastAsia="標楷體" w:hAnsi="標楷體" w:hint="eastAsia"/>
                <w:kern w:val="3"/>
                <w:szCs w:val="24"/>
              </w:rPr>
              <w:t>。</w:t>
            </w:r>
          </w:p>
        </w:tc>
      </w:tr>
    </w:tbl>
    <w:p w14:paraId="779C2F58" w14:textId="77777777" w:rsidR="003C53B4" w:rsidRPr="000234A3" w:rsidRDefault="003C53B4" w:rsidP="005E0FE6">
      <w:pPr>
        <w:spacing w:line="420" w:lineRule="exact"/>
      </w:pPr>
    </w:p>
    <w:sectPr w:rsidR="003C53B4" w:rsidRPr="000234A3" w:rsidSect="00F40B7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F1530" w14:textId="77777777" w:rsidR="00DA52CD" w:rsidRDefault="00DA52CD" w:rsidP="00794A75">
      <w:r>
        <w:separator/>
      </w:r>
    </w:p>
  </w:endnote>
  <w:endnote w:type="continuationSeparator" w:id="0">
    <w:p w14:paraId="45048CFF" w14:textId="77777777" w:rsidR="00DA52CD" w:rsidRDefault="00DA52CD" w:rsidP="0079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4021" w14:textId="77777777" w:rsidR="009B09B9" w:rsidRDefault="009B09B9">
    <w:pPr>
      <w:pStyle w:val="a6"/>
      <w:jc w:val="center"/>
    </w:pPr>
    <w:r>
      <w:fldChar w:fldCharType="begin"/>
    </w:r>
    <w:r>
      <w:instrText>PAGE   \* MERGEFORMAT</w:instrText>
    </w:r>
    <w:r>
      <w:fldChar w:fldCharType="separate"/>
    </w:r>
    <w:r>
      <w:rPr>
        <w:lang w:val="zh-TW"/>
      </w:rPr>
      <w:t>2</w:t>
    </w:r>
    <w:r>
      <w:fldChar w:fldCharType="end"/>
    </w:r>
  </w:p>
  <w:p w14:paraId="63781F75" w14:textId="77777777" w:rsidR="009B09B9" w:rsidRDefault="009B09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117B" w14:textId="77777777" w:rsidR="00DA52CD" w:rsidRDefault="00DA52CD" w:rsidP="00794A75">
      <w:r>
        <w:separator/>
      </w:r>
    </w:p>
  </w:footnote>
  <w:footnote w:type="continuationSeparator" w:id="0">
    <w:p w14:paraId="1AE4A8A6" w14:textId="77777777" w:rsidR="00DA52CD" w:rsidRDefault="00DA52CD" w:rsidP="00794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1E9"/>
    <w:multiLevelType w:val="hybridMultilevel"/>
    <w:tmpl w:val="CCFC7ED6"/>
    <w:lvl w:ilvl="0" w:tplc="02A6D91E">
      <w:start w:val="1"/>
      <w:numFmt w:val="taiwaneseCountingThousand"/>
      <w:lvlText w:val="(%1)"/>
      <w:lvlJc w:val="left"/>
      <w:pPr>
        <w:ind w:left="1197" w:hanging="525"/>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1" w15:restartNumberingAfterBreak="0">
    <w:nsid w:val="05646A76"/>
    <w:multiLevelType w:val="multilevel"/>
    <w:tmpl w:val="42C887EE"/>
    <w:lvl w:ilvl="0">
      <w:start w:val="1"/>
      <w:numFmt w:val="taiwaneseCountingThousand"/>
      <w:lvlText w:val="%1、"/>
      <w:lvlJc w:val="left"/>
      <w:pPr>
        <w:ind w:left="907" w:hanging="850"/>
      </w:pPr>
      <w:rPr>
        <w:rFonts w:hint="eastAsia"/>
        <w:u w:val="none"/>
      </w:rPr>
    </w:lvl>
    <w:lvl w:ilvl="1">
      <w:start w:val="1"/>
      <w:numFmt w:val="taiwaneseCountingThousand"/>
      <w:lvlText w:val="(%2)"/>
      <w:lvlJc w:val="left"/>
      <w:pPr>
        <w:ind w:left="1418" w:hanging="794"/>
      </w:pPr>
      <w:rPr>
        <w:rFonts w:hint="eastAsia"/>
        <w:u w:val="none"/>
      </w:rPr>
    </w:lvl>
    <w:lvl w:ilvl="2">
      <w:start w:val="1"/>
      <w:numFmt w:val="decimal"/>
      <w:lvlText w:val="%3."/>
      <w:lvlJc w:val="right"/>
      <w:pPr>
        <w:ind w:left="1814" w:hanging="170"/>
      </w:pPr>
      <w:rPr>
        <w:rFonts w:hint="eastAsia"/>
      </w:rPr>
    </w:lvl>
    <w:lvl w:ilvl="3">
      <w:start w:val="1"/>
      <w:numFmt w:val="decimal"/>
      <w:lvlText w:val="%4."/>
      <w:lvlJc w:val="left"/>
      <w:pPr>
        <w:ind w:left="2608" w:hanging="850"/>
      </w:pPr>
      <w:rPr>
        <w:rFonts w:hint="eastAsia"/>
      </w:rPr>
    </w:lvl>
    <w:lvl w:ilvl="4">
      <w:start w:val="1"/>
      <w:numFmt w:val="ideographTraditional"/>
      <w:lvlText w:val="%5、"/>
      <w:lvlJc w:val="left"/>
      <w:pPr>
        <w:ind w:left="3175" w:hanging="850"/>
      </w:pPr>
      <w:rPr>
        <w:rFonts w:hint="eastAsia"/>
      </w:rPr>
    </w:lvl>
    <w:lvl w:ilvl="5">
      <w:start w:val="1"/>
      <w:numFmt w:val="lowerRoman"/>
      <w:lvlText w:val="%6."/>
      <w:lvlJc w:val="right"/>
      <w:pPr>
        <w:ind w:left="3742" w:hanging="850"/>
      </w:pPr>
      <w:rPr>
        <w:rFonts w:hint="eastAsia"/>
      </w:rPr>
    </w:lvl>
    <w:lvl w:ilvl="6">
      <w:start w:val="1"/>
      <w:numFmt w:val="decimal"/>
      <w:lvlText w:val="%7."/>
      <w:lvlJc w:val="left"/>
      <w:pPr>
        <w:ind w:left="4309" w:hanging="850"/>
      </w:pPr>
      <w:rPr>
        <w:rFonts w:hint="eastAsia"/>
      </w:rPr>
    </w:lvl>
    <w:lvl w:ilvl="7">
      <w:start w:val="1"/>
      <w:numFmt w:val="ideographTraditional"/>
      <w:lvlText w:val="%8、"/>
      <w:lvlJc w:val="left"/>
      <w:pPr>
        <w:ind w:left="4876" w:hanging="850"/>
      </w:pPr>
      <w:rPr>
        <w:rFonts w:hint="eastAsia"/>
      </w:rPr>
    </w:lvl>
    <w:lvl w:ilvl="8">
      <w:start w:val="1"/>
      <w:numFmt w:val="lowerRoman"/>
      <w:lvlText w:val="%9."/>
      <w:lvlJc w:val="right"/>
      <w:pPr>
        <w:ind w:left="5443" w:hanging="850"/>
      </w:pPr>
      <w:rPr>
        <w:rFonts w:hint="eastAsia"/>
      </w:rPr>
    </w:lvl>
  </w:abstractNum>
  <w:abstractNum w:abstractNumId="2" w15:restartNumberingAfterBreak="0">
    <w:nsid w:val="074354C6"/>
    <w:multiLevelType w:val="multilevel"/>
    <w:tmpl w:val="FDBA8646"/>
    <w:lvl w:ilvl="0">
      <w:start w:val="1"/>
      <w:numFmt w:val="taiwaneseCountingThousand"/>
      <w:lvlText w:val="%1、"/>
      <w:lvlJc w:val="left"/>
      <w:pPr>
        <w:ind w:left="907" w:hanging="850"/>
      </w:pPr>
      <w:rPr>
        <w:rFonts w:hint="eastAsia"/>
        <w:u w:val="none"/>
      </w:rPr>
    </w:lvl>
    <w:lvl w:ilvl="1">
      <w:start w:val="1"/>
      <w:numFmt w:val="taiwaneseCountingThousand"/>
      <w:lvlText w:val="(%2)"/>
      <w:lvlJc w:val="left"/>
      <w:pPr>
        <w:ind w:left="1361" w:hanging="737"/>
      </w:pPr>
      <w:rPr>
        <w:rFonts w:hint="eastAsia"/>
      </w:rPr>
    </w:lvl>
    <w:lvl w:ilvl="2">
      <w:start w:val="1"/>
      <w:numFmt w:val="decimal"/>
      <w:lvlText w:val="%3."/>
      <w:lvlJc w:val="right"/>
      <w:pPr>
        <w:ind w:left="1814" w:hanging="170"/>
      </w:pPr>
      <w:rPr>
        <w:rFonts w:hint="eastAsia"/>
      </w:rPr>
    </w:lvl>
    <w:lvl w:ilvl="3">
      <w:start w:val="1"/>
      <w:numFmt w:val="decimal"/>
      <w:lvlText w:val="%4."/>
      <w:lvlJc w:val="left"/>
      <w:pPr>
        <w:ind w:left="2608" w:hanging="850"/>
      </w:pPr>
      <w:rPr>
        <w:rFonts w:hint="eastAsia"/>
      </w:rPr>
    </w:lvl>
    <w:lvl w:ilvl="4">
      <w:start w:val="1"/>
      <w:numFmt w:val="ideographTraditional"/>
      <w:lvlText w:val="%5、"/>
      <w:lvlJc w:val="left"/>
      <w:pPr>
        <w:ind w:left="3175" w:hanging="850"/>
      </w:pPr>
      <w:rPr>
        <w:rFonts w:hint="eastAsia"/>
      </w:rPr>
    </w:lvl>
    <w:lvl w:ilvl="5">
      <w:start w:val="1"/>
      <w:numFmt w:val="lowerRoman"/>
      <w:lvlText w:val="%6."/>
      <w:lvlJc w:val="right"/>
      <w:pPr>
        <w:ind w:left="3742" w:hanging="850"/>
      </w:pPr>
      <w:rPr>
        <w:rFonts w:hint="eastAsia"/>
      </w:rPr>
    </w:lvl>
    <w:lvl w:ilvl="6">
      <w:start w:val="1"/>
      <w:numFmt w:val="decimal"/>
      <w:lvlText w:val="%7."/>
      <w:lvlJc w:val="left"/>
      <w:pPr>
        <w:ind w:left="4309" w:hanging="850"/>
      </w:pPr>
      <w:rPr>
        <w:rFonts w:hint="eastAsia"/>
      </w:rPr>
    </w:lvl>
    <w:lvl w:ilvl="7">
      <w:start w:val="1"/>
      <w:numFmt w:val="ideographTraditional"/>
      <w:lvlText w:val="%8、"/>
      <w:lvlJc w:val="left"/>
      <w:pPr>
        <w:ind w:left="4876" w:hanging="850"/>
      </w:pPr>
      <w:rPr>
        <w:rFonts w:hint="eastAsia"/>
      </w:rPr>
    </w:lvl>
    <w:lvl w:ilvl="8">
      <w:start w:val="1"/>
      <w:numFmt w:val="lowerRoman"/>
      <w:lvlText w:val="%9."/>
      <w:lvlJc w:val="right"/>
      <w:pPr>
        <w:ind w:left="5443" w:hanging="850"/>
      </w:pPr>
      <w:rPr>
        <w:rFonts w:hint="eastAsia"/>
      </w:rPr>
    </w:lvl>
  </w:abstractNum>
  <w:abstractNum w:abstractNumId="3" w15:restartNumberingAfterBreak="0">
    <w:nsid w:val="07BD17D9"/>
    <w:multiLevelType w:val="hybridMultilevel"/>
    <w:tmpl w:val="0A001190"/>
    <w:lvl w:ilvl="0" w:tplc="04090015">
      <w:start w:val="1"/>
      <w:numFmt w:val="taiwaneseCountingThousand"/>
      <w:lvlText w:val="%1、"/>
      <w:lvlJc w:val="left"/>
      <w:pPr>
        <w:ind w:left="454" w:hanging="480"/>
      </w:p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4" w15:restartNumberingAfterBreak="0">
    <w:nsid w:val="0A2B4523"/>
    <w:multiLevelType w:val="hybridMultilevel"/>
    <w:tmpl w:val="FE686426"/>
    <w:lvl w:ilvl="0" w:tplc="A7F4E27A">
      <w:start w:val="1"/>
      <w:numFmt w:val="taiwaneseCountingThousand"/>
      <w:lvlText w:val="%1、"/>
      <w:lvlJc w:val="left"/>
      <w:pPr>
        <w:ind w:left="616" w:hanging="720"/>
      </w:pPr>
      <w:rPr>
        <w:rFonts w:hint="default"/>
        <w:color w:val="000000"/>
        <w:lang w:val="en-US"/>
      </w:rPr>
    </w:lvl>
    <w:lvl w:ilvl="1" w:tplc="FFFFFFFF">
      <w:start w:val="1"/>
      <w:numFmt w:val="taiwaneseCountingThousand"/>
      <w:lvlText w:val="%2、"/>
      <w:lvlJc w:val="left"/>
      <w:pPr>
        <w:ind w:left="720" w:hanging="720"/>
      </w:pPr>
      <w:rPr>
        <w:rFonts w:hint="default"/>
      </w:rPr>
    </w:lvl>
    <w:lvl w:ilvl="2" w:tplc="FFFFFFFF" w:tentative="1">
      <w:start w:val="1"/>
      <w:numFmt w:val="lowerRoman"/>
      <w:lvlText w:val="%3."/>
      <w:lvlJc w:val="right"/>
      <w:pPr>
        <w:ind w:left="1336" w:hanging="480"/>
      </w:pPr>
    </w:lvl>
    <w:lvl w:ilvl="3" w:tplc="FFFFFFFF" w:tentative="1">
      <w:start w:val="1"/>
      <w:numFmt w:val="decimal"/>
      <w:lvlText w:val="%4."/>
      <w:lvlJc w:val="left"/>
      <w:pPr>
        <w:ind w:left="1816" w:hanging="480"/>
      </w:pPr>
    </w:lvl>
    <w:lvl w:ilvl="4" w:tplc="FFFFFFFF" w:tentative="1">
      <w:start w:val="1"/>
      <w:numFmt w:val="ideographTraditional"/>
      <w:lvlText w:val="%5、"/>
      <w:lvlJc w:val="left"/>
      <w:pPr>
        <w:ind w:left="2296" w:hanging="480"/>
      </w:pPr>
    </w:lvl>
    <w:lvl w:ilvl="5" w:tplc="FFFFFFFF" w:tentative="1">
      <w:start w:val="1"/>
      <w:numFmt w:val="lowerRoman"/>
      <w:lvlText w:val="%6."/>
      <w:lvlJc w:val="right"/>
      <w:pPr>
        <w:ind w:left="2776" w:hanging="480"/>
      </w:pPr>
    </w:lvl>
    <w:lvl w:ilvl="6" w:tplc="FFFFFFFF" w:tentative="1">
      <w:start w:val="1"/>
      <w:numFmt w:val="decimal"/>
      <w:lvlText w:val="%7."/>
      <w:lvlJc w:val="left"/>
      <w:pPr>
        <w:ind w:left="3256" w:hanging="480"/>
      </w:pPr>
    </w:lvl>
    <w:lvl w:ilvl="7" w:tplc="FFFFFFFF" w:tentative="1">
      <w:start w:val="1"/>
      <w:numFmt w:val="ideographTraditional"/>
      <w:lvlText w:val="%8、"/>
      <w:lvlJc w:val="left"/>
      <w:pPr>
        <w:ind w:left="3736" w:hanging="480"/>
      </w:pPr>
    </w:lvl>
    <w:lvl w:ilvl="8" w:tplc="FFFFFFFF" w:tentative="1">
      <w:start w:val="1"/>
      <w:numFmt w:val="lowerRoman"/>
      <w:lvlText w:val="%9."/>
      <w:lvlJc w:val="right"/>
      <w:pPr>
        <w:ind w:left="4216" w:hanging="480"/>
      </w:pPr>
    </w:lvl>
  </w:abstractNum>
  <w:abstractNum w:abstractNumId="5" w15:restartNumberingAfterBreak="0">
    <w:nsid w:val="1083205A"/>
    <w:multiLevelType w:val="multilevel"/>
    <w:tmpl w:val="94E4615C"/>
    <w:lvl w:ilvl="0">
      <w:start w:val="1"/>
      <w:numFmt w:val="taiwaneseCountingThousand"/>
      <w:lvlText w:val="%1、"/>
      <w:lvlJc w:val="left"/>
      <w:pPr>
        <w:ind w:left="907" w:hanging="850"/>
      </w:pPr>
      <w:rPr>
        <w:rFonts w:hint="eastAsia"/>
        <w:u w:val="none"/>
      </w:rPr>
    </w:lvl>
    <w:lvl w:ilvl="1">
      <w:start w:val="1"/>
      <w:numFmt w:val="taiwaneseCountingThousand"/>
      <w:lvlText w:val="(%2)"/>
      <w:lvlJc w:val="left"/>
      <w:pPr>
        <w:ind w:left="1418" w:hanging="794"/>
      </w:pPr>
      <w:rPr>
        <w:rFonts w:hint="eastAsia"/>
        <w:u w:val="none"/>
      </w:rPr>
    </w:lvl>
    <w:lvl w:ilvl="2">
      <w:start w:val="1"/>
      <w:numFmt w:val="decimal"/>
      <w:lvlText w:val="%3."/>
      <w:lvlJc w:val="right"/>
      <w:pPr>
        <w:ind w:left="1814" w:hanging="170"/>
      </w:pPr>
      <w:rPr>
        <w:rFonts w:hint="eastAsia"/>
        <w:u w:val="none"/>
      </w:rPr>
    </w:lvl>
    <w:lvl w:ilvl="3">
      <w:start w:val="1"/>
      <w:numFmt w:val="decimal"/>
      <w:lvlText w:val="%4."/>
      <w:lvlJc w:val="left"/>
      <w:pPr>
        <w:ind w:left="2608" w:hanging="850"/>
      </w:pPr>
      <w:rPr>
        <w:rFonts w:hint="eastAsia"/>
      </w:rPr>
    </w:lvl>
    <w:lvl w:ilvl="4">
      <w:start w:val="1"/>
      <w:numFmt w:val="ideographTraditional"/>
      <w:lvlText w:val="%5、"/>
      <w:lvlJc w:val="left"/>
      <w:pPr>
        <w:ind w:left="3175" w:hanging="850"/>
      </w:pPr>
      <w:rPr>
        <w:rFonts w:hint="eastAsia"/>
      </w:rPr>
    </w:lvl>
    <w:lvl w:ilvl="5">
      <w:start w:val="1"/>
      <w:numFmt w:val="lowerRoman"/>
      <w:lvlText w:val="%6."/>
      <w:lvlJc w:val="right"/>
      <w:pPr>
        <w:ind w:left="3742" w:hanging="850"/>
      </w:pPr>
      <w:rPr>
        <w:rFonts w:hint="eastAsia"/>
      </w:rPr>
    </w:lvl>
    <w:lvl w:ilvl="6">
      <w:start w:val="1"/>
      <w:numFmt w:val="decimal"/>
      <w:lvlText w:val="%7."/>
      <w:lvlJc w:val="left"/>
      <w:pPr>
        <w:ind w:left="4309" w:hanging="850"/>
      </w:pPr>
      <w:rPr>
        <w:rFonts w:hint="eastAsia"/>
      </w:rPr>
    </w:lvl>
    <w:lvl w:ilvl="7">
      <w:start w:val="1"/>
      <w:numFmt w:val="ideographTraditional"/>
      <w:lvlText w:val="%8、"/>
      <w:lvlJc w:val="left"/>
      <w:pPr>
        <w:ind w:left="4876" w:hanging="850"/>
      </w:pPr>
      <w:rPr>
        <w:rFonts w:hint="eastAsia"/>
      </w:rPr>
    </w:lvl>
    <w:lvl w:ilvl="8">
      <w:start w:val="1"/>
      <w:numFmt w:val="lowerRoman"/>
      <w:lvlText w:val="%9."/>
      <w:lvlJc w:val="right"/>
      <w:pPr>
        <w:ind w:left="5443" w:hanging="850"/>
      </w:pPr>
      <w:rPr>
        <w:rFonts w:hint="eastAsia"/>
      </w:rPr>
    </w:lvl>
  </w:abstractNum>
  <w:abstractNum w:abstractNumId="6" w15:restartNumberingAfterBreak="0">
    <w:nsid w:val="10890306"/>
    <w:multiLevelType w:val="multilevel"/>
    <w:tmpl w:val="B260B72E"/>
    <w:lvl w:ilvl="0">
      <w:start w:val="1"/>
      <w:numFmt w:val="taiwaneseCountingThousand"/>
      <w:lvlText w:val="%1、"/>
      <w:lvlJc w:val="left"/>
      <w:pPr>
        <w:ind w:left="907" w:hanging="850"/>
      </w:pPr>
      <w:rPr>
        <w:rFonts w:hint="eastAsia"/>
        <w:u w:val="none"/>
      </w:rPr>
    </w:lvl>
    <w:lvl w:ilvl="1">
      <w:start w:val="1"/>
      <w:numFmt w:val="taiwaneseCountingThousand"/>
      <w:lvlText w:val="(%2)"/>
      <w:lvlJc w:val="left"/>
      <w:pPr>
        <w:ind w:left="1361" w:hanging="737"/>
      </w:pPr>
      <w:rPr>
        <w:rFonts w:hint="eastAsia"/>
        <w:u w:val="none"/>
      </w:rPr>
    </w:lvl>
    <w:lvl w:ilvl="2">
      <w:start w:val="1"/>
      <w:numFmt w:val="decimal"/>
      <w:lvlText w:val="%3."/>
      <w:lvlJc w:val="right"/>
      <w:pPr>
        <w:ind w:left="1814" w:hanging="170"/>
      </w:pPr>
      <w:rPr>
        <w:rFonts w:hint="eastAsia"/>
      </w:rPr>
    </w:lvl>
    <w:lvl w:ilvl="3">
      <w:start w:val="1"/>
      <w:numFmt w:val="decimal"/>
      <w:lvlText w:val="%4."/>
      <w:lvlJc w:val="left"/>
      <w:pPr>
        <w:ind w:left="2608" w:hanging="850"/>
      </w:pPr>
      <w:rPr>
        <w:rFonts w:hint="eastAsia"/>
      </w:rPr>
    </w:lvl>
    <w:lvl w:ilvl="4">
      <w:start w:val="1"/>
      <w:numFmt w:val="ideographTraditional"/>
      <w:lvlText w:val="%5、"/>
      <w:lvlJc w:val="left"/>
      <w:pPr>
        <w:ind w:left="3175" w:hanging="850"/>
      </w:pPr>
      <w:rPr>
        <w:rFonts w:hint="eastAsia"/>
      </w:rPr>
    </w:lvl>
    <w:lvl w:ilvl="5">
      <w:start w:val="1"/>
      <w:numFmt w:val="lowerRoman"/>
      <w:lvlText w:val="%6."/>
      <w:lvlJc w:val="right"/>
      <w:pPr>
        <w:ind w:left="3742" w:hanging="850"/>
      </w:pPr>
      <w:rPr>
        <w:rFonts w:hint="eastAsia"/>
      </w:rPr>
    </w:lvl>
    <w:lvl w:ilvl="6">
      <w:start w:val="1"/>
      <w:numFmt w:val="decimal"/>
      <w:lvlText w:val="%7."/>
      <w:lvlJc w:val="left"/>
      <w:pPr>
        <w:ind w:left="4309" w:hanging="850"/>
      </w:pPr>
      <w:rPr>
        <w:rFonts w:hint="eastAsia"/>
      </w:rPr>
    </w:lvl>
    <w:lvl w:ilvl="7">
      <w:start w:val="1"/>
      <w:numFmt w:val="ideographTraditional"/>
      <w:lvlText w:val="%8、"/>
      <w:lvlJc w:val="left"/>
      <w:pPr>
        <w:ind w:left="4876" w:hanging="850"/>
      </w:pPr>
      <w:rPr>
        <w:rFonts w:hint="eastAsia"/>
      </w:rPr>
    </w:lvl>
    <w:lvl w:ilvl="8">
      <w:start w:val="1"/>
      <w:numFmt w:val="lowerRoman"/>
      <w:lvlText w:val="%9."/>
      <w:lvlJc w:val="right"/>
      <w:pPr>
        <w:ind w:left="5443" w:hanging="850"/>
      </w:pPr>
      <w:rPr>
        <w:rFonts w:hint="eastAsia"/>
      </w:rPr>
    </w:lvl>
  </w:abstractNum>
  <w:abstractNum w:abstractNumId="7" w15:restartNumberingAfterBreak="0">
    <w:nsid w:val="13252607"/>
    <w:multiLevelType w:val="multilevel"/>
    <w:tmpl w:val="42C887EE"/>
    <w:lvl w:ilvl="0">
      <w:start w:val="1"/>
      <w:numFmt w:val="taiwaneseCountingThousand"/>
      <w:lvlText w:val="%1、"/>
      <w:lvlJc w:val="left"/>
      <w:pPr>
        <w:ind w:left="907" w:hanging="850"/>
      </w:pPr>
      <w:rPr>
        <w:rFonts w:hint="eastAsia"/>
        <w:u w:val="none"/>
      </w:rPr>
    </w:lvl>
    <w:lvl w:ilvl="1">
      <w:start w:val="1"/>
      <w:numFmt w:val="taiwaneseCountingThousand"/>
      <w:lvlText w:val="(%2)"/>
      <w:lvlJc w:val="left"/>
      <w:pPr>
        <w:ind w:left="1418" w:hanging="794"/>
      </w:pPr>
      <w:rPr>
        <w:rFonts w:hint="eastAsia"/>
        <w:u w:val="none"/>
      </w:rPr>
    </w:lvl>
    <w:lvl w:ilvl="2">
      <w:start w:val="1"/>
      <w:numFmt w:val="decimal"/>
      <w:lvlText w:val="%3."/>
      <w:lvlJc w:val="right"/>
      <w:pPr>
        <w:ind w:left="1814" w:hanging="170"/>
      </w:pPr>
      <w:rPr>
        <w:rFonts w:hint="eastAsia"/>
      </w:rPr>
    </w:lvl>
    <w:lvl w:ilvl="3">
      <w:start w:val="1"/>
      <w:numFmt w:val="decimal"/>
      <w:lvlText w:val="%4."/>
      <w:lvlJc w:val="left"/>
      <w:pPr>
        <w:ind w:left="2608" w:hanging="850"/>
      </w:pPr>
      <w:rPr>
        <w:rFonts w:hint="eastAsia"/>
      </w:rPr>
    </w:lvl>
    <w:lvl w:ilvl="4">
      <w:start w:val="1"/>
      <w:numFmt w:val="ideographTraditional"/>
      <w:lvlText w:val="%5、"/>
      <w:lvlJc w:val="left"/>
      <w:pPr>
        <w:ind w:left="3175" w:hanging="850"/>
      </w:pPr>
      <w:rPr>
        <w:rFonts w:hint="eastAsia"/>
      </w:rPr>
    </w:lvl>
    <w:lvl w:ilvl="5">
      <w:start w:val="1"/>
      <w:numFmt w:val="lowerRoman"/>
      <w:lvlText w:val="%6."/>
      <w:lvlJc w:val="right"/>
      <w:pPr>
        <w:ind w:left="3742" w:hanging="850"/>
      </w:pPr>
      <w:rPr>
        <w:rFonts w:hint="eastAsia"/>
      </w:rPr>
    </w:lvl>
    <w:lvl w:ilvl="6">
      <w:start w:val="1"/>
      <w:numFmt w:val="decimal"/>
      <w:lvlText w:val="%7."/>
      <w:lvlJc w:val="left"/>
      <w:pPr>
        <w:ind w:left="4309" w:hanging="850"/>
      </w:pPr>
      <w:rPr>
        <w:rFonts w:hint="eastAsia"/>
      </w:rPr>
    </w:lvl>
    <w:lvl w:ilvl="7">
      <w:start w:val="1"/>
      <w:numFmt w:val="ideographTraditional"/>
      <w:lvlText w:val="%8、"/>
      <w:lvlJc w:val="left"/>
      <w:pPr>
        <w:ind w:left="4876" w:hanging="850"/>
      </w:pPr>
      <w:rPr>
        <w:rFonts w:hint="eastAsia"/>
      </w:rPr>
    </w:lvl>
    <w:lvl w:ilvl="8">
      <w:start w:val="1"/>
      <w:numFmt w:val="lowerRoman"/>
      <w:lvlText w:val="%9."/>
      <w:lvlJc w:val="right"/>
      <w:pPr>
        <w:ind w:left="5443" w:hanging="850"/>
      </w:pPr>
      <w:rPr>
        <w:rFonts w:hint="eastAsia"/>
      </w:rPr>
    </w:lvl>
  </w:abstractNum>
  <w:abstractNum w:abstractNumId="8" w15:restartNumberingAfterBreak="0">
    <w:nsid w:val="13A677B5"/>
    <w:multiLevelType w:val="multilevel"/>
    <w:tmpl w:val="5B3C6354"/>
    <w:lvl w:ilvl="0">
      <w:start w:val="1"/>
      <w:numFmt w:val="taiwaneseCountingThousand"/>
      <w:lvlText w:val="%1、"/>
      <w:lvlJc w:val="left"/>
      <w:pPr>
        <w:ind w:left="907" w:hanging="850"/>
      </w:pPr>
      <w:rPr>
        <w:rFonts w:hint="eastAsia"/>
        <w:u w:val="none"/>
      </w:rPr>
    </w:lvl>
    <w:lvl w:ilvl="1">
      <w:start w:val="1"/>
      <w:numFmt w:val="taiwaneseCountingThousand"/>
      <w:lvlText w:val="(%2)"/>
      <w:lvlJc w:val="left"/>
      <w:pPr>
        <w:ind w:left="1418" w:hanging="794"/>
      </w:pPr>
      <w:rPr>
        <w:rFonts w:hint="eastAsia"/>
      </w:rPr>
    </w:lvl>
    <w:lvl w:ilvl="2">
      <w:start w:val="1"/>
      <w:numFmt w:val="decimal"/>
      <w:lvlText w:val="%3."/>
      <w:lvlJc w:val="right"/>
      <w:pPr>
        <w:ind w:left="1814" w:hanging="170"/>
      </w:pPr>
      <w:rPr>
        <w:rFonts w:hint="eastAsia"/>
      </w:rPr>
    </w:lvl>
    <w:lvl w:ilvl="3">
      <w:start w:val="1"/>
      <w:numFmt w:val="decimal"/>
      <w:lvlText w:val="%4."/>
      <w:lvlJc w:val="left"/>
      <w:pPr>
        <w:ind w:left="2608" w:hanging="850"/>
      </w:pPr>
      <w:rPr>
        <w:rFonts w:hint="eastAsia"/>
      </w:rPr>
    </w:lvl>
    <w:lvl w:ilvl="4">
      <w:start w:val="1"/>
      <w:numFmt w:val="ideographTraditional"/>
      <w:lvlText w:val="%5、"/>
      <w:lvlJc w:val="left"/>
      <w:pPr>
        <w:ind w:left="3175" w:hanging="850"/>
      </w:pPr>
      <w:rPr>
        <w:rFonts w:hint="eastAsia"/>
      </w:rPr>
    </w:lvl>
    <w:lvl w:ilvl="5">
      <w:start w:val="1"/>
      <w:numFmt w:val="lowerRoman"/>
      <w:lvlText w:val="%6."/>
      <w:lvlJc w:val="right"/>
      <w:pPr>
        <w:ind w:left="3742" w:hanging="850"/>
      </w:pPr>
      <w:rPr>
        <w:rFonts w:hint="eastAsia"/>
      </w:rPr>
    </w:lvl>
    <w:lvl w:ilvl="6">
      <w:start w:val="1"/>
      <w:numFmt w:val="decimal"/>
      <w:lvlText w:val="%7."/>
      <w:lvlJc w:val="left"/>
      <w:pPr>
        <w:ind w:left="4309" w:hanging="850"/>
      </w:pPr>
      <w:rPr>
        <w:rFonts w:hint="eastAsia"/>
      </w:rPr>
    </w:lvl>
    <w:lvl w:ilvl="7">
      <w:start w:val="1"/>
      <w:numFmt w:val="ideographTraditional"/>
      <w:lvlText w:val="%8、"/>
      <w:lvlJc w:val="left"/>
      <w:pPr>
        <w:ind w:left="4876" w:hanging="850"/>
      </w:pPr>
      <w:rPr>
        <w:rFonts w:hint="eastAsia"/>
      </w:rPr>
    </w:lvl>
    <w:lvl w:ilvl="8">
      <w:start w:val="1"/>
      <w:numFmt w:val="lowerRoman"/>
      <w:lvlText w:val="%9."/>
      <w:lvlJc w:val="right"/>
      <w:pPr>
        <w:ind w:left="5443" w:hanging="850"/>
      </w:pPr>
      <w:rPr>
        <w:rFonts w:hint="eastAsia"/>
      </w:rPr>
    </w:lvl>
  </w:abstractNum>
  <w:abstractNum w:abstractNumId="9" w15:restartNumberingAfterBreak="0">
    <w:nsid w:val="17CB04D0"/>
    <w:multiLevelType w:val="hybridMultilevel"/>
    <w:tmpl w:val="30F486A8"/>
    <w:lvl w:ilvl="0" w:tplc="61E4D594">
      <w:start w:val="4"/>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5D4150"/>
    <w:multiLevelType w:val="multilevel"/>
    <w:tmpl w:val="B260B72E"/>
    <w:lvl w:ilvl="0">
      <w:start w:val="1"/>
      <w:numFmt w:val="taiwaneseCountingThousand"/>
      <w:lvlText w:val="%1、"/>
      <w:lvlJc w:val="left"/>
      <w:pPr>
        <w:ind w:left="907" w:hanging="850"/>
      </w:pPr>
      <w:rPr>
        <w:rFonts w:hint="eastAsia"/>
        <w:u w:val="none"/>
      </w:rPr>
    </w:lvl>
    <w:lvl w:ilvl="1">
      <w:start w:val="1"/>
      <w:numFmt w:val="taiwaneseCountingThousand"/>
      <w:lvlText w:val="(%2)"/>
      <w:lvlJc w:val="left"/>
      <w:pPr>
        <w:ind w:left="1361" w:hanging="737"/>
      </w:pPr>
      <w:rPr>
        <w:rFonts w:hint="eastAsia"/>
        <w:u w:val="none"/>
      </w:rPr>
    </w:lvl>
    <w:lvl w:ilvl="2">
      <w:start w:val="1"/>
      <w:numFmt w:val="decimal"/>
      <w:lvlText w:val="%3."/>
      <w:lvlJc w:val="right"/>
      <w:pPr>
        <w:ind w:left="1814" w:hanging="170"/>
      </w:pPr>
      <w:rPr>
        <w:rFonts w:hint="eastAsia"/>
      </w:rPr>
    </w:lvl>
    <w:lvl w:ilvl="3">
      <w:start w:val="1"/>
      <w:numFmt w:val="decimal"/>
      <w:lvlText w:val="%4."/>
      <w:lvlJc w:val="left"/>
      <w:pPr>
        <w:ind w:left="2608" w:hanging="850"/>
      </w:pPr>
      <w:rPr>
        <w:rFonts w:hint="eastAsia"/>
      </w:rPr>
    </w:lvl>
    <w:lvl w:ilvl="4">
      <w:start w:val="1"/>
      <w:numFmt w:val="ideographTraditional"/>
      <w:lvlText w:val="%5、"/>
      <w:lvlJc w:val="left"/>
      <w:pPr>
        <w:ind w:left="3175" w:hanging="850"/>
      </w:pPr>
      <w:rPr>
        <w:rFonts w:hint="eastAsia"/>
      </w:rPr>
    </w:lvl>
    <w:lvl w:ilvl="5">
      <w:start w:val="1"/>
      <w:numFmt w:val="lowerRoman"/>
      <w:lvlText w:val="%6."/>
      <w:lvlJc w:val="right"/>
      <w:pPr>
        <w:ind w:left="3742" w:hanging="850"/>
      </w:pPr>
      <w:rPr>
        <w:rFonts w:hint="eastAsia"/>
      </w:rPr>
    </w:lvl>
    <w:lvl w:ilvl="6">
      <w:start w:val="1"/>
      <w:numFmt w:val="decimal"/>
      <w:lvlText w:val="%7."/>
      <w:lvlJc w:val="left"/>
      <w:pPr>
        <w:ind w:left="4309" w:hanging="850"/>
      </w:pPr>
      <w:rPr>
        <w:rFonts w:hint="eastAsia"/>
      </w:rPr>
    </w:lvl>
    <w:lvl w:ilvl="7">
      <w:start w:val="1"/>
      <w:numFmt w:val="ideographTraditional"/>
      <w:lvlText w:val="%8、"/>
      <w:lvlJc w:val="left"/>
      <w:pPr>
        <w:ind w:left="4876" w:hanging="850"/>
      </w:pPr>
      <w:rPr>
        <w:rFonts w:hint="eastAsia"/>
      </w:rPr>
    </w:lvl>
    <w:lvl w:ilvl="8">
      <w:start w:val="1"/>
      <w:numFmt w:val="lowerRoman"/>
      <w:lvlText w:val="%9."/>
      <w:lvlJc w:val="right"/>
      <w:pPr>
        <w:ind w:left="5443" w:hanging="850"/>
      </w:pPr>
      <w:rPr>
        <w:rFonts w:hint="eastAsia"/>
      </w:rPr>
    </w:lvl>
  </w:abstractNum>
  <w:abstractNum w:abstractNumId="11" w15:restartNumberingAfterBreak="0">
    <w:nsid w:val="1D351FD3"/>
    <w:multiLevelType w:val="hybridMultilevel"/>
    <w:tmpl w:val="1CB23AAA"/>
    <w:lvl w:ilvl="0" w:tplc="4BDE0DE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235F26"/>
    <w:multiLevelType w:val="hybridMultilevel"/>
    <w:tmpl w:val="9F029D76"/>
    <w:lvl w:ilvl="0" w:tplc="3EBCFFE8">
      <w:start w:val="1"/>
      <w:numFmt w:val="taiwaneseCountingThousand"/>
      <w:lvlText w:val="%1、"/>
      <w:lvlJc w:val="left"/>
      <w:pPr>
        <w:ind w:left="1096"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2919C6"/>
    <w:multiLevelType w:val="multilevel"/>
    <w:tmpl w:val="5B3C6354"/>
    <w:lvl w:ilvl="0">
      <w:start w:val="1"/>
      <w:numFmt w:val="taiwaneseCountingThousand"/>
      <w:lvlText w:val="%1、"/>
      <w:lvlJc w:val="left"/>
      <w:pPr>
        <w:ind w:left="907" w:hanging="850"/>
      </w:pPr>
      <w:rPr>
        <w:rFonts w:hint="eastAsia"/>
        <w:u w:val="none"/>
      </w:rPr>
    </w:lvl>
    <w:lvl w:ilvl="1">
      <w:start w:val="1"/>
      <w:numFmt w:val="taiwaneseCountingThousand"/>
      <w:lvlText w:val="(%2)"/>
      <w:lvlJc w:val="left"/>
      <w:pPr>
        <w:ind w:left="1418" w:hanging="794"/>
      </w:pPr>
      <w:rPr>
        <w:rFonts w:hint="eastAsia"/>
      </w:rPr>
    </w:lvl>
    <w:lvl w:ilvl="2">
      <w:start w:val="1"/>
      <w:numFmt w:val="decimal"/>
      <w:lvlText w:val="%3."/>
      <w:lvlJc w:val="right"/>
      <w:pPr>
        <w:ind w:left="1814" w:hanging="170"/>
      </w:pPr>
      <w:rPr>
        <w:rFonts w:hint="eastAsia"/>
      </w:rPr>
    </w:lvl>
    <w:lvl w:ilvl="3">
      <w:start w:val="1"/>
      <w:numFmt w:val="decimal"/>
      <w:lvlText w:val="%4."/>
      <w:lvlJc w:val="left"/>
      <w:pPr>
        <w:ind w:left="2608" w:hanging="850"/>
      </w:pPr>
      <w:rPr>
        <w:rFonts w:hint="eastAsia"/>
      </w:rPr>
    </w:lvl>
    <w:lvl w:ilvl="4">
      <w:start w:val="1"/>
      <w:numFmt w:val="ideographTraditional"/>
      <w:lvlText w:val="%5、"/>
      <w:lvlJc w:val="left"/>
      <w:pPr>
        <w:ind w:left="3175" w:hanging="850"/>
      </w:pPr>
      <w:rPr>
        <w:rFonts w:hint="eastAsia"/>
      </w:rPr>
    </w:lvl>
    <w:lvl w:ilvl="5">
      <w:start w:val="1"/>
      <w:numFmt w:val="lowerRoman"/>
      <w:lvlText w:val="%6."/>
      <w:lvlJc w:val="right"/>
      <w:pPr>
        <w:ind w:left="3742" w:hanging="850"/>
      </w:pPr>
      <w:rPr>
        <w:rFonts w:hint="eastAsia"/>
      </w:rPr>
    </w:lvl>
    <w:lvl w:ilvl="6">
      <w:start w:val="1"/>
      <w:numFmt w:val="decimal"/>
      <w:lvlText w:val="%7."/>
      <w:lvlJc w:val="left"/>
      <w:pPr>
        <w:ind w:left="4309" w:hanging="850"/>
      </w:pPr>
      <w:rPr>
        <w:rFonts w:hint="eastAsia"/>
      </w:rPr>
    </w:lvl>
    <w:lvl w:ilvl="7">
      <w:start w:val="1"/>
      <w:numFmt w:val="ideographTraditional"/>
      <w:lvlText w:val="%8、"/>
      <w:lvlJc w:val="left"/>
      <w:pPr>
        <w:ind w:left="4876" w:hanging="850"/>
      </w:pPr>
      <w:rPr>
        <w:rFonts w:hint="eastAsia"/>
      </w:rPr>
    </w:lvl>
    <w:lvl w:ilvl="8">
      <w:start w:val="1"/>
      <w:numFmt w:val="lowerRoman"/>
      <w:lvlText w:val="%9."/>
      <w:lvlJc w:val="right"/>
      <w:pPr>
        <w:ind w:left="5443" w:hanging="850"/>
      </w:pPr>
      <w:rPr>
        <w:rFonts w:hint="eastAsia"/>
      </w:rPr>
    </w:lvl>
  </w:abstractNum>
  <w:abstractNum w:abstractNumId="14" w15:restartNumberingAfterBreak="0">
    <w:nsid w:val="246C0457"/>
    <w:multiLevelType w:val="hybridMultilevel"/>
    <w:tmpl w:val="CD34F3A6"/>
    <w:lvl w:ilvl="0" w:tplc="844498DC">
      <w:start w:val="4"/>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24217B"/>
    <w:multiLevelType w:val="hybridMultilevel"/>
    <w:tmpl w:val="719E220E"/>
    <w:lvl w:ilvl="0" w:tplc="EA9041B4">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455A66"/>
    <w:multiLevelType w:val="hybridMultilevel"/>
    <w:tmpl w:val="3956FC0A"/>
    <w:lvl w:ilvl="0" w:tplc="C6FA169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FC66E9"/>
    <w:multiLevelType w:val="hybridMultilevel"/>
    <w:tmpl w:val="9F90CA72"/>
    <w:lvl w:ilvl="0" w:tplc="EC9A804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9606C6"/>
    <w:multiLevelType w:val="hybridMultilevel"/>
    <w:tmpl w:val="6872546A"/>
    <w:lvl w:ilvl="0" w:tplc="ED5C8448">
      <w:start w:val="4"/>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D00E37"/>
    <w:multiLevelType w:val="multilevel"/>
    <w:tmpl w:val="B3A67AC2"/>
    <w:lvl w:ilvl="0">
      <w:start w:val="1"/>
      <w:numFmt w:val="taiwaneseCountingThousand"/>
      <w:lvlText w:val="%1、"/>
      <w:lvlJc w:val="left"/>
      <w:pPr>
        <w:ind w:left="907" w:hanging="850"/>
      </w:pPr>
      <w:rPr>
        <w:rFonts w:hint="eastAsia"/>
        <w:u w:val="none"/>
      </w:rPr>
    </w:lvl>
    <w:lvl w:ilvl="1">
      <w:start w:val="1"/>
      <w:numFmt w:val="taiwaneseCountingThousand"/>
      <w:lvlText w:val="(%2)"/>
      <w:lvlJc w:val="left"/>
      <w:pPr>
        <w:ind w:left="1418" w:hanging="794"/>
      </w:pPr>
      <w:rPr>
        <w:rFonts w:hint="eastAsia"/>
      </w:rPr>
    </w:lvl>
    <w:lvl w:ilvl="2">
      <w:start w:val="1"/>
      <w:numFmt w:val="decimal"/>
      <w:lvlText w:val="%3."/>
      <w:lvlJc w:val="right"/>
      <w:pPr>
        <w:ind w:left="1814" w:hanging="170"/>
      </w:pPr>
      <w:rPr>
        <w:rFonts w:hint="eastAsia"/>
      </w:rPr>
    </w:lvl>
    <w:lvl w:ilvl="3">
      <w:start w:val="1"/>
      <w:numFmt w:val="decimal"/>
      <w:lvlText w:val="%4."/>
      <w:lvlJc w:val="left"/>
      <w:pPr>
        <w:ind w:left="2608" w:hanging="850"/>
      </w:pPr>
      <w:rPr>
        <w:rFonts w:hint="eastAsia"/>
      </w:rPr>
    </w:lvl>
    <w:lvl w:ilvl="4">
      <w:start w:val="1"/>
      <w:numFmt w:val="ideographTraditional"/>
      <w:lvlText w:val="%5、"/>
      <w:lvlJc w:val="left"/>
      <w:pPr>
        <w:ind w:left="3175" w:hanging="850"/>
      </w:pPr>
      <w:rPr>
        <w:rFonts w:hint="eastAsia"/>
      </w:rPr>
    </w:lvl>
    <w:lvl w:ilvl="5">
      <w:start w:val="1"/>
      <w:numFmt w:val="lowerRoman"/>
      <w:lvlText w:val="%6."/>
      <w:lvlJc w:val="right"/>
      <w:pPr>
        <w:ind w:left="3742" w:hanging="850"/>
      </w:pPr>
      <w:rPr>
        <w:rFonts w:hint="eastAsia"/>
      </w:rPr>
    </w:lvl>
    <w:lvl w:ilvl="6">
      <w:start w:val="1"/>
      <w:numFmt w:val="decimal"/>
      <w:lvlText w:val="%7."/>
      <w:lvlJc w:val="left"/>
      <w:pPr>
        <w:ind w:left="4309" w:hanging="850"/>
      </w:pPr>
      <w:rPr>
        <w:rFonts w:hint="eastAsia"/>
      </w:rPr>
    </w:lvl>
    <w:lvl w:ilvl="7">
      <w:start w:val="1"/>
      <w:numFmt w:val="ideographTraditional"/>
      <w:lvlText w:val="%8、"/>
      <w:lvlJc w:val="left"/>
      <w:pPr>
        <w:ind w:left="4876" w:hanging="850"/>
      </w:pPr>
      <w:rPr>
        <w:rFonts w:hint="eastAsia"/>
      </w:rPr>
    </w:lvl>
    <w:lvl w:ilvl="8">
      <w:start w:val="1"/>
      <w:numFmt w:val="lowerRoman"/>
      <w:lvlText w:val="%9."/>
      <w:lvlJc w:val="right"/>
      <w:pPr>
        <w:ind w:left="5443" w:hanging="850"/>
      </w:pPr>
      <w:rPr>
        <w:rFonts w:hint="eastAsia"/>
      </w:rPr>
    </w:lvl>
  </w:abstractNum>
  <w:abstractNum w:abstractNumId="20" w15:restartNumberingAfterBreak="0">
    <w:nsid w:val="4299372C"/>
    <w:multiLevelType w:val="hybridMultilevel"/>
    <w:tmpl w:val="DC22A22A"/>
    <w:lvl w:ilvl="0" w:tplc="4052F086">
      <w:start w:val="10"/>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DC35D1"/>
    <w:multiLevelType w:val="hybridMultilevel"/>
    <w:tmpl w:val="87BEED7E"/>
    <w:lvl w:ilvl="0" w:tplc="82B0117E">
      <w:start w:val="4"/>
      <w:numFmt w:val="taiwaneseCountingThousand"/>
      <w:lvlText w:val="%1、"/>
      <w:lvlJc w:val="left"/>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8646FF3"/>
    <w:multiLevelType w:val="multilevel"/>
    <w:tmpl w:val="FDBA8646"/>
    <w:lvl w:ilvl="0">
      <w:start w:val="1"/>
      <w:numFmt w:val="taiwaneseCountingThousand"/>
      <w:lvlText w:val="%1、"/>
      <w:lvlJc w:val="left"/>
      <w:pPr>
        <w:ind w:left="907" w:hanging="850"/>
      </w:pPr>
      <w:rPr>
        <w:rFonts w:hint="eastAsia"/>
        <w:u w:val="none"/>
      </w:rPr>
    </w:lvl>
    <w:lvl w:ilvl="1">
      <w:start w:val="1"/>
      <w:numFmt w:val="taiwaneseCountingThousand"/>
      <w:lvlText w:val="(%2)"/>
      <w:lvlJc w:val="left"/>
      <w:pPr>
        <w:ind w:left="1361" w:hanging="737"/>
      </w:pPr>
      <w:rPr>
        <w:rFonts w:hint="eastAsia"/>
      </w:rPr>
    </w:lvl>
    <w:lvl w:ilvl="2">
      <w:start w:val="1"/>
      <w:numFmt w:val="decimal"/>
      <w:lvlText w:val="%3."/>
      <w:lvlJc w:val="right"/>
      <w:pPr>
        <w:ind w:left="1814" w:hanging="170"/>
      </w:pPr>
      <w:rPr>
        <w:rFonts w:hint="eastAsia"/>
      </w:rPr>
    </w:lvl>
    <w:lvl w:ilvl="3">
      <w:start w:val="1"/>
      <w:numFmt w:val="decimal"/>
      <w:lvlText w:val="%4."/>
      <w:lvlJc w:val="left"/>
      <w:pPr>
        <w:ind w:left="2608" w:hanging="850"/>
      </w:pPr>
      <w:rPr>
        <w:rFonts w:hint="eastAsia"/>
      </w:rPr>
    </w:lvl>
    <w:lvl w:ilvl="4">
      <w:start w:val="1"/>
      <w:numFmt w:val="ideographTraditional"/>
      <w:lvlText w:val="%5、"/>
      <w:lvlJc w:val="left"/>
      <w:pPr>
        <w:ind w:left="3175" w:hanging="850"/>
      </w:pPr>
      <w:rPr>
        <w:rFonts w:hint="eastAsia"/>
      </w:rPr>
    </w:lvl>
    <w:lvl w:ilvl="5">
      <w:start w:val="1"/>
      <w:numFmt w:val="lowerRoman"/>
      <w:lvlText w:val="%6."/>
      <w:lvlJc w:val="right"/>
      <w:pPr>
        <w:ind w:left="3742" w:hanging="850"/>
      </w:pPr>
      <w:rPr>
        <w:rFonts w:hint="eastAsia"/>
      </w:rPr>
    </w:lvl>
    <w:lvl w:ilvl="6">
      <w:start w:val="1"/>
      <w:numFmt w:val="decimal"/>
      <w:lvlText w:val="%7."/>
      <w:lvlJc w:val="left"/>
      <w:pPr>
        <w:ind w:left="4309" w:hanging="850"/>
      </w:pPr>
      <w:rPr>
        <w:rFonts w:hint="eastAsia"/>
      </w:rPr>
    </w:lvl>
    <w:lvl w:ilvl="7">
      <w:start w:val="1"/>
      <w:numFmt w:val="ideographTraditional"/>
      <w:lvlText w:val="%8、"/>
      <w:lvlJc w:val="left"/>
      <w:pPr>
        <w:ind w:left="4876" w:hanging="850"/>
      </w:pPr>
      <w:rPr>
        <w:rFonts w:hint="eastAsia"/>
      </w:rPr>
    </w:lvl>
    <w:lvl w:ilvl="8">
      <w:start w:val="1"/>
      <w:numFmt w:val="lowerRoman"/>
      <w:lvlText w:val="%9."/>
      <w:lvlJc w:val="right"/>
      <w:pPr>
        <w:ind w:left="5443" w:hanging="850"/>
      </w:pPr>
      <w:rPr>
        <w:rFonts w:hint="eastAsia"/>
      </w:rPr>
    </w:lvl>
  </w:abstractNum>
  <w:abstractNum w:abstractNumId="23" w15:restartNumberingAfterBreak="0">
    <w:nsid w:val="58A31B58"/>
    <w:multiLevelType w:val="hybridMultilevel"/>
    <w:tmpl w:val="A80421BA"/>
    <w:lvl w:ilvl="0" w:tplc="C96475DA">
      <w:start w:val="9"/>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9F00C88"/>
    <w:multiLevelType w:val="hybridMultilevel"/>
    <w:tmpl w:val="8FA8C0B6"/>
    <w:lvl w:ilvl="0" w:tplc="08EEE4D0">
      <w:start w:val="10"/>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C32308B"/>
    <w:multiLevelType w:val="hybridMultilevel"/>
    <w:tmpl w:val="5F28D8F6"/>
    <w:lvl w:ilvl="0" w:tplc="7A6E3480">
      <w:start w:val="9"/>
      <w:numFmt w:val="taiwaneseCountingThousand"/>
      <w:lvlText w:val="%1、"/>
      <w:lvlJc w:val="left"/>
      <w:pPr>
        <w:ind w:left="328" w:hanging="390"/>
      </w:pPr>
      <w:rPr>
        <w:rFonts w:hint="default"/>
      </w:rPr>
    </w:lvl>
    <w:lvl w:ilvl="1" w:tplc="04090019" w:tentative="1">
      <w:start w:val="1"/>
      <w:numFmt w:val="ideographTraditional"/>
      <w:lvlText w:val="%2、"/>
      <w:lvlJc w:val="left"/>
      <w:pPr>
        <w:ind w:left="898" w:hanging="480"/>
      </w:pPr>
    </w:lvl>
    <w:lvl w:ilvl="2" w:tplc="0409001B" w:tentative="1">
      <w:start w:val="1"/>
      <w:numFmt w:val="lowerRoman"/>
      <w:lvlText w:val="%3."/>
      <w:lvlJc w:val="right"/>
      <w:pPr>
        <w:ind w:left="1378" w:hanging="480"/>
      </w:pPr>
    </w:lvl>
    <w:lvl w:ilvl="3" w:tplc="0409000F" w:tentative="1">
      <w:start w:val="1"/>
      <w:numFmt w:val="decimal"/>
      <w:lvlText w:val="%4."/>
      <w:lvlJc w:val="left"/>
      <w:pPr>
        <w:ind w:left="1858" w:hanging="480"/>
      </w:pPr>
    </w:lvl>
    <w:lvl w:ilvl="4" w:tplc="04090019" w:tentative="1">
      <w:start w:val="1"/>
      <w:numFmt w:val="ideographTraditional"/>
      <w:lvlText w:val="%5、"/>
      <w:lvlJc w:val="left"/>
      <w:pPr>
        <w:ind w:left="2338" w:hanging="480"/>
      </w:pPr>
    </w:lvl>
    <w:lvl w:ilvl="5" w:tplc="0409001B" w:tentative="1">
      <w:start w:val="1"/>
      <w:numFmt w:val="lowerRoman"/>
      <w:lvlText w:val="%6."/>
      <w:lvlJc w:val="right"/>
      <w:pPr>
        <w:ind w:left="2818" w:hanging="480"/>
      </w:pPr>
    </w:lvl>
    <w:lvl w:ilvl="6" w:tplc="0409000F" w:tentative="1">
      <w:start w:val="1"/>
      <w:numFmt w:val="decimal"/>
      <w:lvlText w:val="%7."/>
      <w:lvlJc w:val="left"/>
      <w:pPr>
        <w:ind w:left="3298" w:hanging="480"/>
      </w:pPr>
    </w:lvl>
    <w:lvl w:ilvl="7" w:tplc="04090019" w:tentative="1">
      <w:start w:val="1"/>
      <w:numFmt w:val="ideographTraditional"/>
      <w:lvlText w:val="%8、"/>
      <w:lvlJc w:val="left"/>
      <w:pPr>
        <w:ind w:left="3778" w:hanging="480"/>
      </w:pPr>
    </w:lvl>
    <w:lvl w:ilvl="8" w:tplc="0409001B" w:tentative="1">
      <w:start w:val="1"/>
      <w:numFmt w:val="lowerRoman"/>
      <w:lvlText w:val="%9."/>
      <w:lvlJc w:val="right"/>
      <w:pPr>
        <w:ind w:left="4258" w:hanging="480"/>
      </w:pPr>
    </w:lvl>
  </w:abstractNum>
  <w:abstractNum w:abstractNumId="26" w15:restartNumberingAfterBreak="0">
    <w:nsid w:val="5E2E500B"/>
    <w:multiLevelType w:val="hybridMultilevel"/>
    <w:tmpl w:val="87BEED7E"/>
    <w:lvl w:ilvl="0" w:tplc="FFFFFFFF">
      <w:start w:val="4"/>
      <w:numFmt w:val="taiwaneseCountingThousand"/>
      <w:lvlText w:val="%1、"/>
      <w:lvlJc w:val="left"/>
      <w:rPr>
        <w:rFonts w:hint="default"/>
        <w:color w:val="00000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5EA35847"/>
    <w:multiLevelType w:val="hybridMultilevel"/>
    <w:tmpl w:val="73D2BCD4"/>
    <w:lvl w:ilvl="0" w:tplc="63425112">
      <w:start w:val="4"/>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AE75CB0"/>
    <w:multiLevelType w:val="hybridMultilevel"/>
    <w:tmpl w:val="9C76F462"/>
    <w:lvl w:ilvl="0" w:tplc="64D4A356">
      <w:start w:val="4"/>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01626A"/>
    <w:multiLevelType w:val="hybridMultilevel"/>
    <w:tmpl w:val="CE7276B8"/>
    <w:lvl w:ilvl="0" w:tplc="5CC20388">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B3B11F4"/>
    <w:multiLevelType w:val="multilevel"/>
    <w:tmpl w:val="B2B697F6"/>
    <w:lvl w:ilvl="0">
      <w:start w:val="1"/>
      <w:numFmt w:val="taiwaneseCountingThousand"/>
      <w:lvlText w:val="%1、"/>
      <w:lvlJc w:val="left"/>
      <w:pPr>
        <w:ind w:left="907" w:hanging="850"/>
      </w:pPr>
      <w:rPr>
        <w:rFonts w:hint="eastAsia"/>
        <w:u w:val="none"/>
      </w:rPr>
    </w:lvl>
    <w:lvl w:ilvl="1">
      <w:start w:val="1"/>
      <w:numFmt w:val="taiwaneseCountingThousand"/>
      <w:lvlText w:val="(%2)"/>
      <w:lvlJc w:val="left"/>
      <w:pPr>
        <w:ind w:left="1418" w:hanging="794"/>
      </w:pPr>
      <w:rPr>
        <w:rFonts w:hint="eastAsia"/>
      </w:rPr>
    </w:lvl>
    <w:lvl w:ilvl="2">
      <w:start w:val="1"/>
      <w:numFmt w:val="decimal"/>
      <w:lvlText w:val="%3."/>
      <w:lvlJc w:val="right"/>
      <w:pPr>
        <w:ind w:left="1814" w:hanging="170"/>
      </w:pPr>
      <w:rPr>
        <w:rFonts w:hint="eastAsia"/>
      </w:rPr>
    </w:lvl>
    <w:lvl w:ilvl="3">
      <w:start w:val="1"/>
      <w:numFmt w:val="decimal"/>
      <w:lvlText w:val="%4."/>
      <w:lvlJc w:val="left"/>
      <w:pPr>
        <w:ind w:left="2608" w:hanging="850"/>
      </w:pPr>
      <w:rPr>
        <w:rFonts w:hint="eastAsia"/>
      </w:rPr>
    </w:lvl>
    <w:lvl w:ilvl="4">
      <w:start w:val="1"/>
      <w:numFmt w:val="ideographTraditional"/>
      <w:lvlText w:val="%5、"/>
      <w:lvlJc w:val="left"/>
      <w:pPr>
        <w:ind w:left="3175" w:hanging="850"/>
      </w:pPr>
      <w:rPr>
        <w:rFonts w:hint="eastAsia"/>
      </w:rPr>
    </w:lvl>
    <w:lvl w:ilvl="5">
      <w:start w:val="1"/>
      <w:numFmt w:val="lowerRoman"/>
      <w:lvlText w:val="%6."/>
      <w:lvlJc w:val="right"/>
      <w:pPr>
        <w:ind w:left="3742" w:hanging="850"/>
      </w:pPr>
      <w:rPr>
        <w:rFonts w:hint="eastAsia"/>
      </w:rPr>
    </w:lvl>
    <w:lvl w:ilvl="6">
      <w:start w:val="1"/>
      <w:numFmt w:val="decimal"/>
      <w:lvlText w:val="%7."/>
      <w:lvlJc w:val="left"/>
      <w:pPr>
        <w:ind w:left="4309" w:hanging="850"/>
      </w:pPr>
      <w:rPr>
        <w:rFonts w:hint="eastAsia"/>
      </w:rPr>
    </w:lvl>
    <w:lvl w:ilvl="7">
      <w:start w:val="1"/>
      <w:numFmt w:val="ideographTraditional"/>
      <w:lvlText w:val="%8、"/>
      <w:lvlJc w:val="left"/>
      <w:pPr>
        <w:ind w:left="4876" w:hanging="850"/>
      </w:pPr>
      <w:rPr>
        <w:rFonts w:hint="eastAsia"/>
      </w:rPr>
    </w:lvl>
    <w:lvl w:ilvl="8">
      <w:start w:val="1"/>
      <w:numFmt w:val="lowerRoman"/>
      <w:lvlText w:val="%9."/>
      <w:lvlJc w:val="right"/>
      <w:pPr>
        <w:ind w:left="5443" w:hanging="850"/>
      </w:pPr>
      <w:rPr>
        <w:rFonts w:hint="eastAsia"/>
      </w:rPr>
    </w:lvl>
  </w:abstractNum>
  <w:abstractNum w:abstractNumId="31" w15:restartNumberingAfterBreak="0">
    <w:nsid w:val="6C03774B"/>
    <w:multiLevelType w:val="hybridMultilevel"/>
    <w:tmpl w:val="E85EEB38"/>
    <w:lvl w:ilvl="0" w:tplc="1070ECF4">
      <w:start w:val="2"/>
      <w:numFmt w:val="taiwaneseCountingThousand"/>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909002559">
    <w:abstractNumId w:val="13"/>
  </w:num>
  <w:num w:numId="2" w16cid:durableId="2072581568">
    <w:abstractNumId w:val="21"/>
  </w:num>
  <w:num w:numId="3" w16cid:durableId="484860788">
    <w:abstractNumId w:val="2"/>
  </w:num>
  <w:num w:numId="4" w16cid:durableId="590545519">
    <w:abstractNumId w:val="6"/>
  </w:num>
  <w:num w:numId="5" w16cid:durableId="306906135">
    <w:abstractNumId w:val="5"/>
  </w:num>
  <w:num w:numId="6" w16cid:durableId="190145092">
    <w:abstractNumId w:val="7"/>
  </w:num>
  <w:num w:numId="7" w16cid:durableId="668875919">
    <w:abstractNumId w:val="8"/>
  </w:num>
  <w:num w:numId="8" w16cid:durableId="2084910935">
    <w:abstractNumId w:val="26"/>
  </w:num>
  <w:num w:numId="9" w16cid:durableId="841548760">
    <w:abstractNumId w:val="22"/>
  </w:num>
  <w:num w:numId="10" w16cid:durableId="861358898">
    <w:abstractNumId w:val="10"/>
  </w:num>
  <w:num w:numId="11" w16cid:durableId="2073038035">
    <w:abstractNumId w:val="30"/>
  </w:num>
  <w:num w:numId="12" w16cid:durableId="1001809122">
    <w:abstractNumId w:val="1"/>
  </w:num>
  <w:num w:numId="13" w16cid:durableId="2096438458">
    <w:abstractNumId w:val="19"/>
  </w:num>
  <w:num w:numId="14" w16cid:durableId="849029319">
    <w:abstractNumId w:val="3"/>
  </w:num>
  <w:num w:numId="15" w16cid:durableId="75907951">
    <w:abstractNumId w:val="4"/>
  </w:num>
  <w:num w:numId="16" w16cid:durableId="804348275">
    <w:abstractNumId w:val="12"/>
  </w:num>
  <w:num w:numId="17" w16cid:durableId="835191595">
    <w:abstractNumId w:val="17"/>
  </w:num>
  <w:num w:numId="18" w16cid:durableId="843207489">
    <w:abstractNumId w:val="9"/>
  </w:num>
  <w:num w:numId="19" w16cid:durableId="539128907">
    <w:abstractNumId w:val="28"/>
  </w:num>
  <w:num w:numId="20" w16cid:durableId="603920845">
    <w:abstractNumId w:val="24"/>
  </w:num>
  <w:num w:numId="21" w16cid:durableId="42489686">
    <w:abstractNumId w:val="20"/>
  </w:num>
  <w:num w:numId="22" w16cid:durableId="1120490113">
    <w:abstractNumId w:val="16"/>
  </w:num>
  <w:num w:numId="23" w16cid:durableId="1734965823">
    <w:abstractNumId w:val="29"/>
  </w:num>
  <w:num w:numId="24" w16cid:durableId="505554082">
    <w:abstractNumId w:val="15"/>
  </w:num>
  <w:num w:numId="25" w16cid:durableId="538979363">
    <w:abstractNumId w:val="0"/>
  </w:num>
  <w:num w:numId="26" w16cid:durableId="1933777915">
    <w:abstractNumId w:val="11"/>
  </w:num>
  <w:num w:numId="27" w16cid:durableId="350566354">
    <w:abstractNumId w:val="18"/>
  </w:num>
  <w:num w:numId="28" w16cid:durableId="862398975">
    <w:abstractNumId w:val="14"/>
  </w:num>
  <w:num w:numId="29" w16cid:durableId="1249386960">
    <w:abstractNumId w:val="27"/>
  </w:num>
  <w:num w:numId="30" w16cid:durableId="1340505110">
    <w:abstractNumId w:val="25"/>
  </w:num>
  <w:num w:numId="31" w16cid:durableId="848563358">
    <w:abstractNumId w:val="23"/>
  </w:num>
  <w:num w:numId="32" w16cid:durableId="10223658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B4"/>
    <w:rsid w:val="00004AB8"/>
    <w:rsid w:val="00022500"/>
    <w:rsid w:val="000234A3"/>
    <w:rsid w:val="00030F73"/>
    <w:rsid w:val="000340C6"/>
    <w:rsid w:val="000346A5"/>
    <w:rsid w:val="00040D37"/>
    <w:rsid w:val="000503D3"/>
    <w:rsid w:val="0005382F"/>
    <w:rsid w:val="00062A61"/>
    <w:rsid w:val="00074B84"/>
    <w:rsid w:val="0007649E"/>
    <w:rsid w:val="0008550C"/>
    <w:rsid w:val="000863E1"/>
    <w:rsid w:val="000865A4"/>
    <w:rsid w:val="00097E0B"/>
    <w:rsid w:val="000B6445"/>
    <w:rsid w:val="000C6C06"/>
    <w:rsid w:val="00101EA1"/>
    <w:rsid w:val="00133000"/>
    <w:rsid w:val="00136A02"/>
    <w:rsid w:val="00141C34"/>
    <w:rsid w:val="00145913"/>
    <w:rsid w:val="001515B0"/>
    <w:rsid w:val="00151BB5"/>
    <w:rsid w:val="00152C3C"/>
    <w:rsid w:val="0015563A"/>
    <w:rsid w:val="0016524D"/>
    <w:rsid w:val="00172CEC"/>
    <w:rsid w:val="0017772E"/>
    <w:rsid w:val="00181804"/>
    <w:rsid w:val="001903DB"/>
    <w:rsid w:val="00192CD9"/>
    <w:rsid w:val="001A6080"/>
    <w:rsid w:val="001B1E0C"/>
    <w:rsid w:val="001E38D8"/>
    <w:rsid w:val="001E3B87"/>
    <w:rsid w:val="001F5313"/>
    <w:rsid w:val="001F6BBF"/>
    <w:rsid w:val="00201AB8"/>
    <w:rsid w:val="00213E9D"/>
    <w:rsid w:val="00220BAE"/>
    <w:rsid w:val="002230E3"/>
    <w:rsid w:val="002255C0"/>
    <w:rsid w:val="002259FE"/>
    <w:rsid w:val="00233926"/>
    <w:rsid w:val="00262D99"/>
    <w:rsid w:val="00273373"/>
    <w:rsid w:val="00276B72"/>
    <w:rsid w:val="00280C34"/>
    <w:rsid w:val="002820B7"/>
    <w:rsid w:val="0028239B"/>
    <w:rsid w:val="0029180B"/>
    <w:rsid w:val="002A18FC"/>
    <w:rsid w:val="002A1AA1"/>
    <w:rsid w:val="002A312A"/>
    <w:rsid w:val="002A47FA"/>
    <w:rsid w:val="002A7F5D"/>
    <w:rsid w:val="002B50A5"/>
    <w:rsid w:val="002B6030"/>
    <w:rsid w:val="002C3DCF"/>
    <w:rsid w:val="002D3F23"/>
    <w:rsid w:val="003157A9"/>
    <w:rsid w:val="0032452B"/>
    <w:rsid w:val="00325DD4"/>
    <w:rsid w:val="00334E2D"/>
    <w:rsid w:val="00347CE0"/>
    <w:rsid w:val="003627A3"/>
    <w:rsid w:val="00366F27"/>
    <w:rsid w:val="00370716"/>
    <w:rsid w:val="00370D87"/>
    <w:rsid w:val="0038130A"/>
    <w:rsid w:val="00381724"/>
    <w:rsid w:val="00383ECB"/>
    <w:rsid w:val="003864C5"/>
    <w:rsid w:val="00386A71"/>
    <w:rsid w:val="00386EF1"/>
    <w:rsid w:val="0038743A"/>
    <w:rsid w:val="00392C2F"/>
    <w:rsid w:val="00393BE6"/>
    <w:rsid w:val="00397700"/>
    <w:rsid w:val="003A2A5F"/>
    <w:rsid w:val="003A4B77"/>
    <w:rsid w:val="003B6749"/>
    <w:rsid w:val="003C0249"/>
    <w:rsid w:val="003C409B"/>
    <w:rsid w:val="003C53B4"/>
    <w:rsid w:val="003D1D14"/>
    <w:rsid w:val="003E1B24"/>
    <w:rsid w:val="003E2253"/>
    <w:rsid w:val="003E7481"/>
    <w:rsid w:val="0041075E"/>
    <w:rsid w:val="00415B40"/>
    <w:rsid w:val="00426B80"/>
    <w:rsid w:val="0043266B"/>
    <w:rsid w:val="00432F02"/>
    <w:rsid w:val="004342EE"/>
    <w:rsid w:val="00444673"/>
    <w:rsid w:val="00445FD1"/>
    <w:rsid w:val="00451858"/>
    <w:rsid w:val="00456DEC"/>
    <w:rsid w:val="0046711B"/>
    <w:rsid w:val="00475BA1"/>
    <w:rsid w:val="00476BD4"/>
    <w:rsid w:val="00484D68"/>
    <w:rsid w:val="004A4BC3"/>
    <w:rsid w:val="004B389C"/>
    <w:rsid w:val="004B4FF7"/>
    <w:rsid w:val="004C203F"/>
    <w:rsid w:val="004D711A"/>
    <w:rsid w:val="004E159C"/>
    <w:rsid w:val="004E1BB9"/>
    <w:rsid w:val="00503B93"/>
    <w:rsid w:val="00533984"/>
    <w:rsid w:val="00543DA4"/>
    <w:rsid w:val="005478E4"/>
    <w:rsid w:val="00553366"/>
    <w:rsid w:val="0055338F"/>
    <w:rsid w:val="00585849"/>
    <w:rsid w:val="00595F91"/>
    <w:rsid w:val="005A1D32"/>
    <w:rsid w:val="005D3D73"/>
    <w:rsid w:val="005D6754"/>
    <w:rsid w:val="005D7F1B"/>
    <w:rsid w:val="005E0FE6"/>
    <w:rsid w:val="005E4251"/>
    <w:rsid w:val="005F0909"/>
    <w:rsid w:val="005F505E"/>
    <w:rsid w:val="005F6364"/>
    <w:rsid w:val="00616FB6"/>
    <w:rsid w:val="0063449E"/>
    <w:rsid w:val="00634793"/>
    <w:rsid w:val="00637B0C"/>
    <w:rsid w:val="00640DE5"/>
    <w:rsid w:val="0064115B"/>
    <w:rsid w:val="006411A7"/>
    <w:rsid w:val="006500FE"/>
    <w:rsid w:val="006508CA"/>
    <w:rsid w:val="00670271"/>
    <w:rsid w:val="00671060"/>
    <w:rsid w:val="0068182F"/>
    <w:rsid w:val="00690A75"/>
    <w:rsid w:val="006A274F"/>
    <w:rsid w:val="006A4390"/>
    <w:rsid w:val="006A7847"/>
    <w:rsid w:val="006B1E92"/>
    <w:rsid w:val="006E44F8"/>
    <w:rsid w:val="006E5980"/>
    <w:rsid w:val="006F133E"/>
    <w:rsid w:val="006F1A0C"/>
    <w:rsid w:val="00705091"/>
    <w:rsid w:val="007154CD"/>
    <w:rsid w:val="0072322B"/>
    <w:rsid w:val="00724806"/>
    <w:rsid w:val="007277ED"/>
    <w:rsid w:val="00740FFD"/>
    <w:rsid w:val="00757106"/>
    <w:rsid w:val="007768C0"/>
    <w:rsid w:val="00793B56"/>
    <w:rsid w:val="00794A75"/>
    <w:rsid w:val="007A0C9B"/>
    <w:rsid w:val="007B0FEE"/>
    <w:rsid w:val="007B3476"/>
    <w:rsid w:val="007C0274"/>
    <w:rsid w:val="007D5690"/>
    <w:rsid w:val="007D791F"/>
    <w:rsid w:val="007D7CCA"/>
    <w:rsid w:val="007F2071"/>
    <w:rsid w:val="007F5AD9"/>
    <w:rsid w:val="00801B04"/>
    <w:rsid w:val="00802BB1"/>
    <w:rsid w:val="00802F3C"/>
    <w:rsid w:val="008030D7"/>
    <w:rsid w:val="008142A7"/>
    <w:rsid w:val="0082067C"/>
    <w:rsid w:val="00824697"/>
    <w:rsid w:val="008275FE"/>
    <w:rsid w:val="00836851"/>
    <w:rsid w:val="008575F2"/>
    <w:rsid w:val="00857DD2"/>
    <w:rsid w:val="0086683F"/>
    <w:rsid w:val="00876A1B"/>
    <w:rsid w:val="008772D9"/>
    <w:rsid w:val="008A0E6A"/>
    <w:rsid w:val="008A1DE4"/>
    <w:rsid w:val="008A7C76"/>
    <w:rsid w:val="008B5BE7"/>
    <w:rsid w:val="008C7A12"/>
    <w:rsid w:val="008D2400"/>
    <w:rsid w:val="008D4325"/>
    <w:rsid w:val="008D55BB"/>
    <w:rsid w:val="008E3424"/>
    <w:rsid w:val="008E6948"/>
    <w:rsid w:val="008F26CA"/>
    <w:rsid w:val="008F441C"/>
    <w:rsid w:val="008F6ED1"/>
    <w:rsid w:val="009017C3"/>
    <w:rsid w:val="009161D1"/>
    <w:rsid w:val="00916BF7"/>
    <w:rsid w:val="00925FEF"/>
    <w:rsid w:val="00942C27"/>
    <w:rsid w:val="00945AB0"/>
    <w:rsid w:val="00967122"/>
    <w:rsid w:val="009703FD"/>
    <w:rsid w:val="00970DB5"/>
    <w:rsid w:val="00970F62"/>
    <w:rsid w:val="00973ABC"/>
    <w:rsid w:val="00974F74"/>
    <w:rsid w:val="009964E0"/>
    <w:rsid w:val="009A26F0"/>
    <w:rsid w:val="009A7BD7"/>
    <w:rsid w:val="009B09B9"/>
    <w:rsid w:val="009B1EA0"/>
    <w:rsid w:val="009B32AD"/>
    <w:rsid w:val="009B4CF9"/>
    <w:rsid w:val="009C17C3"/>
    <w:rsid w:val="009C4161"/>
    <w:rsid w:val="009D1E24"/>
    <w:rsid w:val="009D3C36"/>
    <w:rsid w:val="009D465B"/>
    <w:rsid w:val="009D5372"/>
    <w:rsid w:val="009D69A7"/>
    <w:rsid w:val="009E3A18"/>
    <w:rsid w:val="009E7394"/>
    <w:rsid w:val="009F1242"/>
    <w:rsid w:val="00A00AC3"/>
    <w:rsid w:val="00A0360A"/>
    <w:rsid w:val="00A0562A"/>
    <w:rsid w:val="00A1690A"/>
    <w:rsid w:val="00A228D8"/>
    <w:rsid w:val="00A22ECA"/>
    <w:rsid w:val="00A34699"/>
    <w:rsid w:val="00A437C7"/>
    <w:rsid w:val="00A45176"/>
    <w:rsid w:val="00A46255"/>
    <w:rsid w:val="00A5310D"/>
    <w:rsid w:val="00A54230"/>
    <w:rsid w:val="00A55037"/>
    <w:rsid w:val="00A6252C"/>
    <w:rsid w:val="00A72DB6"/>
    <w:rsid w:val="00A85E5E"/>
    <w:rsid w:val="00AA0BBE"/>
    <w:rsid w:val="00AA1C70"/>
    <w:rsid w:val="00AA58EA"/>
    <w:rsid w:val="00AB5125"/>
    <w:rsid w:val="00AD75AA"/>
    <w:rsid w:val="00AE010D"/>
    <w:rsid w:val="00B067BE"/>
    <w:rsid w:val="00B12236"/>
    <w:rsid w:val="00B12D1A"/>
    <w:rsid w:val="00B23DB4"/>
    <w:rsid w:val="00B320E2"/>
    <w:rsid w:val="00B3668C"/>
    <w:rsid w:val="00B5288E"/>
    <w:rsid w:val="00B61E2D"/>
    <w:rsid w:val="00B62555"/>
    <w:rsid w:val="00B66CD8"/>
    <w:rsid w:val="00B67AFF"/>
    <w:rsid w:val="00B75D0C"/>
    <w:rsid w:val="00B80937"/>
    <w:rsid w:val="00B852B7"/>
    <w:rsid w:val="00B93648"/>
    <w:rsid w:val="00BA6A22"/>
    <w:rsid w:val="00BA7F60"/>
    <w:rsid w:val="00BB6B59"/>
    <w:rsid w:val="00BB7284"/>
    <w:rsid w:val="00BE19BE"/>
    <w:rsid w:val="00BE3D25"/>
    <w:rsid w:val="00BF1561"/>
    <w:rsid w:val="00C017A3"/>
    <w:rsid w:val="00C11619"/>
    <w:rsid w:val="00C11631"/>
    <w:rsid w:val="00C13E49"/>
    <w:rsid w:val="00C13F71"/>
    <w:rsid w:val="00C1401E"/>
    <w:rsid w:val="00C2648D"/>
    <w:rsid w:val="00C329D5"/>
    <w:rsid w:val="00C402CE"/>
    <w:rsid w:val="00C439B6"/>
    <w:rsid w:val="00C51613"/>
    <w:rsid w:val="00C553FA"/>
    <w:rsid w:val="00C565E3"/>
    <w:rsid w:val="00C72117"/>
    <w:rsid w:val="00C76C77"/>
    <w:rsid w:val="00C94CA6"/>
    <w:rsid w:val="00CA236E"/>
    <w:rsid w:val="00CA7D5C"/>
    <w:rsid w:val="00CC2473"/>
    <w:rsid w:val="00CC4972"/>
    <w:rsid w:val="00CD08D5"/>
    <w:rsid w:val="00D00695"/>
    <w:rsid w:val="00D1358F"/>
    <w:rsid w:val="00D13782"/>
    <w:rsid w:val="00D13BA7"/>
    <w:rsid w:val="00D15871"/>
    <w:rsid w:val="00D15F6E"/>
    <w:rsid w:val="00D2462C"/>
    <w:rsid w:val="00D44D97"/>
    <w:rsid w:val="00D55C64"/>
    <w:rsid w:val="00D57CF0"/>
    <w:rsid w:val="00D6045B"/>
    <w:rsid w:val="00D677F1"/>
    <w:rsid w:val="00D835AF"/>
    <w:rsid w:val="00D85648"/>
    <w:rsid w:val="00D8717E"/>
    <w:rsid w:val="00DA52CD"/>
    <w:rsid w:val="00DA535B"/>
    <w:rsid w:val="00DA69F1"/>
    <w:rsid w:val="00DB425F"/>
    <w:rsid w:val="00DC000A"/>
    <w:rsid w:val="00DE1984"/>
    <w:rsid w:val="00DE5216"/>
    <w:rsid w:val="00DE6921"/>
    <w:rsid w:val="00DF0A12"/>
    <w:rsid w:val="00E11FD0"/>
    <w:rsid w:val="00E12EBB"/>
    <w:rsid w:val="00E16EA1"/>
    <w:rsid w:val="00E23DC0"/>
    <w:rsid w:val="00E26FC1"/>
    <w:rsid w:val="00E27E24"/>
    <w:rsid w:val="00E32A64"/>
    <w:rsid w:val="00E368E4"/>
    <w:rsid w:val="00E536EF"/>
    <w:rsid w:val="00E56104"/>
    <w:rsid w:val="00E6140D"/>
    <w:rsid w:val="00E63D8F"/>
    <w:rsid w:val="00E86F19"/>
    <w:rsid w:val="00E96DCB"/>
    <w:rsid w:val="00EA1149"/>
    <w:rsid w:val="00EA1972"/>
    <w:rsid w:val="00EB24AF"/>
    <w:rsid w:val="00EC1055"/>
    <w:rsid w:val="00EC5764"/>
    <w:rsid w:val="00ED196F"/>
    <w:rsid w:val="00EF318E"/>
    <w:rsid w:val="00EF427F"/>
    <w:rsid w:val="00F1271F"/>
    <w:rsid w:val="00F13533"/>
    <w:rsid w:val="00F14E4F"/>
    <w:rsid w:val="00F40B71"/>
    <w:rsid w:val="00F422F2"/>
    <w:rsid w:val="00F50F36"/>
    <w:rsid w:val="00F510E9"/>
    <w:rsid w:val="00F529C3"/>
    <w:rsid w:val="00F55DBF"/>
    <w:rsid w:val="00F667F6"/>
    <w:rsid w:val="00F70C08"/>
    <w:rsid w:val="00F7383B"/>
    <w:rsid w:val="00F838C9"/>
    <w:rsid w:val="00FB20C1"/>
    <w:rsid w:val="00FB3319"/>
    <w:rsid w:val="00FB785D"/>
    <w:rsid w:val="00FB7D20"/>
    <w:rsid w:val="00FC7230"/>
    <w:rsid w:val="00FE0020"/>
    <w:rsid w:val="00FE38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4AD74"/>
  <w15:chartTrackingRefBased/>
  <w15:docId w15:val="{3F742720-BE38-4F11-A591-5CE4651B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C53B4"/>
    <w:pPr>
      <w:ind w:leftChars="200" w:left="480"/>
    </w:pPr>
    <w:rPr>
      <w:rFonts w:ascii="Times New Roman" w:hAnsi="Times New Roman"/>
      <w:szCs w:val="24"/>
    </w:rPr>
  </w:style>
  <w:style w:type="paragraph" w:styleId="a4">
    <w:name w:val="header"/>
    <w:basedOn w:val="a"/>
    <w:link w:val="a5"/>
    <w:uiPriority w:val="99"/>
    <w:unhideWhenUsed/>
    <w:rsid w:val="00794A75"/>
    <w:pPr>
      <w:tabs>
        <w:tab w:val="center" w:pos="4153"/>
        <w:tab w:val="right" w:pos="8306"/>
      </w:tabs>
      <w:snapToGrid w:val="0"/>
    </w:pPr>
    <w:rPr>
      <w:sz w:val="20"/>
      <w:szCs w:val="20"/>
    </w:rPr>
  </w:style>
  <w:style w:type="character" w:customStyle="1" w:styleId="a5">
    <w:name w:val="頁首 字元"/>
    <w:link w:val="a4"/>
    <w:uiPriority w:val="99"/>
    <w:rsid w:val="00794A75"/>
    <w:rPr>
      <w:kern w:val="2"/>
    </w:rPr>
  </w:style>
  <w:style w:type="paragraph" w:styleId="a6">
    <w:name w:val="footer"/>
    <w:basedOn w:val="a"/>
    <w:link w:val="a7"/>
    <w:uiPriority w:val="99"/>
    <w:unhideWhenUsed/>
    <w:rsid w:val="00794A75"/>
    <w:pPr>
      <w:tabs>
        <w:tab w:val="center" w:pos="4153"/>
        <w:tab w:val="right" w:pos="8306"/>
      </w:tabs>
      <w:snapToGrid w:val="0"/>
    </w:pPr>
    <w:rPr>
      <w:sz w:val="20"/>
      <w:szCs w:val="20"/>
    </w:rPr>
  </w:style>
  <w:style w:type="character" w:customStyle="1" w:styleId="a7">
    <w:name w:val="頁尾 字元"/>
    <w:link w:val="a6"/>
    <w:uiPriority w:val="99"/>
    <w:rsid w:val="00794A7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16</Pages>
  <Words>1323</Words>
  <Characters>7545</Characters>
  <Application>Microsoft Office Word</Application>
  <DocSecurity>0</DocSecurity>
  <Lines>62</Lines>
  <Paragraphs>17</Paragraphs>
  <ScaleCrop>false</ScaleCrop>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法制處</dc:creator>
  <cp:keywords/>
  <dc:description/>
  <cp:lastModifiedBy>調查復原</cp:lastModifiedBy>
  <cp:revision>17</cp:revision>
  <cp:lastPrinted>2022-07-14T08:08:00Z</cp:lastPrinted>
  <dcterms:created xsi:type="dcterms:W3CDTF">2022-09-13T08:57:00Z</dcterms:created>
  <dcterms:modified xsi:type="dcterms:W3CDTF">2022-09-23T01:19:00Z</dcterms:modified>
</cp:coreProperties>
</file>