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52841" w14:textId="3D864465" w:rsidR="005E0FE6" w:rsidRPr="00F618AF" w:rsidRDefault="00FF2CA4" w:rsidP="007B47E7">
      <w:pPr>
        <w:kinsoku w:val="0"/>
        <w:overflowPunct w:val="0"/>
        <w:autoSpaceDE w:val="0"/>
        <w:autoSpaceDN w:val="0"/>
        <w:adjustRightInd w:val="0"/>
        <w:snapToGrid w:val="0"/>
        <w:spacing w:line="500" w:lineRule="exact"/>
        <w:jc w:val="center"/>
        <w:rPr>
          <w:rFonts w:ascii="標楷體" w:eastAsia="標楷體" w:hAnsi="標楷體"/>
          <w:bCs/>
          <w:sz w:val="40"/>
          <w:szCs w:val="40"/>
        </w:rPr>
      </w:pPr>
      <w:bookmarkStart w:id="0" w:name="_Hlk127350938"/>
      <w:proofErr w:type="gramStart"/>
      <w:r w:rsidRPr="00F618AF">
        <w:rPr>
          <w:rFonts w:ascii="標楷體" w:eastAsia="標楷體" w:hAnsi="標楷體" w:hint="eastAsia"/>
          <w:bCs/>
          <w:sz w:val="40"/>
          <w:szCs w:val="40"/>
        </w:rPr>
        <w:t>臺</w:t>
      </w:r>
      <w:proofErr w:type="gramEnd"/>
      <w:r w:rsidRPr="00F618AF">
        <w:rPr>
          <w:rFonts w:ascii="標楷體" w:eastAsia="標楷體" w:hAnsi="標楷體" w:hint="eastAsia"/>
          <w:bCs/>
          <w:sz w:val="40"/>
          <w:szCs w:val="40"/>
        </w:rPr>
        <w:t>南市政府</w:t>
      </w:r>
      <w:r w:rsidR="0055134E" w:rsidRPr="00F618AF">
        <w:rPr>
          <w:rFonts w:ascii="標楷體" w:eastAsia="標楷體" w:hAnsi="標楷體" w:hint="eastAsia"/>
          <w:bCs/>
          <w:sz w:val="40"/>
          <w:szCs w:val="40"/>
        </w:rPr>
        <w:t>推動設置</w:t>
      </w:r>
      <w:r w:rsidRPr="00F618AF">
        <w:rPr>
          <w:rFonts w:ascii="標楷體" w:eastAsia="標楷體" w:hAnsi="標楷體" w:hint="eastAsia"/>
          <w:bCs/>
          <w:sz w:val="40"/>
          <w:szCs w:val="40"/>
        </w:rPr>
        <w:t>防災公園實施計畫</w:t>
      </w:r>
      <w:bookmarkEnd w:id="0"/>
      <w:r w:rsidR="005E0FE6" w:rsidRPr="00F618AF">
        <w:rPr>
          <w:rFonts w:ascii="標楷體" w:eastAsia="標楷體" w:hAnsi="標楷體" w:hint="eastAsia"/>
          <w:bCs/>
          <w:sz w:val="40"/>
          <w:szCs w:val="40"/>
        </w:rPr>
        <w:t>修正草案總說明</w:t>
      </w:r>
    </w:p>
    <w:p w14:paraId="10362A52" w14:textId="3C6C2F35" w:rsidR="005E0FE6" w:rsidRPr="00F618AF" w:rsidRDefault="00F618AF" w:rsidP="00F618AF">
      <w:pPr>
        <w:kinsoku w:val="0"/>
        <w:overflowPunct w:val="0"/>
        <w:autoSpaceDE w:val="0"/>
        <w:autoSpaceDN w:val="0"/>
        <w:adjustRightInd w:val="0"/>
        <w:snapToGrid w:val="0"/>
        <w:spacing w:line="420" w:lineRule="exact"/>
        <w:jc w:val="both"/>
        <w:rPr>
          <w:rFonts w:ascii="標楷體" w:eastAsia="標楷體" w:hAnsi="標楷體"/>
          <w:strike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A25674" w:rsidRPr="00F618AF">
        <w:rPr>
          <w:rFonts w:ascii="標楷體" w:eastAsia="標楷體" w:hAnsi="標楷體" w:hint="eastAsia"/>
          <w:sz w:val="28"/>
          <w:szCs w:val="28"/>
        </w:rPr>
        <w:t>「</w:t>
      </w:r>
      <w:proofErr w:type="gramStart"/>
      <w:r w:rsidR="00A25674" w:rsidRPr="00F618AF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A25674" w:rsidRPr="00F618AF">
        <w:rPr>
          <w:rFonts w:ascii="標楷體" w:eastAsia="標楷體" w:hAnsi="標楷體" w:hint="eastAsia"/>
          <w:sz w:val="28"/>
          <w:szCs w:val="28"/>
        </w:rPr>
        <w:t>南市政府推動設置防災公園實施計畫」（下稱本計畫）自本府</w:t>
      </w:r>
      <w:proofErr w:type="gramStart"/>
      <w:r w:rsidR="00A25674" w:rsidRPr="00F618AF">
        <w:rPr>
          <w:rFonts w:ascii="標楷體" w:eastAsia="標楷體" w:hAnsi="標楷體" w:hint="eastAsia"/>
          <w:sz w:val="28"/>
          <w:szCs w:val="28"/>
        </w:rPr>
        <w:t>一百零三年</w:t>
      </w:r>
      <w:r w:rsidR="009E38B1" w:rsidRPr="00F618AF">
        <w:rPr>
          <w:rFonts w:ascii="標楷體" w:eastAsia="標楷體" w:hAnsi="標楷體" w:hint="eastAsia"/>
          <w:sz w:val="28"/>
          <w:szCs w:val="28"/>
        </w:rPr>
        <w:t>九月四日</w:t>
      </w:r>
      <w:r w:rsidR="00A25674" w:rsidRPr="00F618AF">
        <w:rPr>
          <w:rFonts w:ascii="標楷體" w:eastAsia="標楷體" w:hAnsi="標楷體" w:hint="eastAsia"/>
          <w:sz w:val="28"/>
          <w:szCs w:val="28"/>
        </w:rPr>
        <w:t>函</w:t>
      </w:r>
      <w:r w:rsidR="009E38B1" w:rsidRPr="00F618AF">
        <w:rPr>
          <w:rFonts w:ascii="標楷體" w:eastAsia="標楷體" w:hAnsi="標楷體" w:hint="eastAsia"/>
          <w:sz w:val="28"/>
          <w:szCs w:val="28"/>
        </w:rPr>
        <w:t>頒施行</w:t>
      </w:r>
      <w:proofErr w:type="gramEnd"/>
      <w:r w:rsidR="009E38B1" w:rsidRPr="00F618AF">
        <w:rPr>
          <w:rFonts w:ascii="標楷體" w:eastAsia="標楷體" w:hAnsi="標楷體" w:hint="eastAsia"/>
          <w:sz w:val="28"/>
          <w:szCs w:val="28"/>
        </w:rPr>
        <w:t>。茲</w:t>
      </w:r>
      <w:r w:rsidR="00710FE4" w:rsidRPr="00F618AF">
        <w:rPr>
          <w:rFonts w:ascii="標楷體" w:eastAsia="標楷體" w:hAnsi="標楷體" w:hint="eastAsia"/>
          <w:sz w:val="28"/>
          <w:szCs w:val="28"/>
        </w:rPr>
        <w:t>因</w:t>
      </w:r>
      <w:r w:rsidR="004F12D4" w:rsidRPr="00F618AF">
        <w:rPr>
          <w:rFonts w:ascii="標楷體" w:eastAsia="標楷體" w:hAnsi="標楷體" w:hint="eastAsia"/>
          <w:sz w:val="28"/>
          <w:szCs w:val="28"/>
        </w:rPr>
        <w:t>本府</w:t>
      </w:r>
      <w:r w:rsidR="00462DBA" w:rsidRPr="00F618AF">
        <w:rPr>
          <w:rFonts w:ascii="標楷體" w:eastAsia="標楷體" w:hAnsi="標楷體" w:hint="eastAsia"/>
          <w:sz w:val="28"/>
          <w:szCs w:val="28"/>
        </w:rPr>
        <w:t>推動設置防災公園</w:t>
      </w:r>
      <w:r w:rsidR="00064326" w:rsidRPr="00F618AF">
        <w:rPr>
          <w:rFonts w:ascii="標楷體" w:eastAsia="標楷體" w:hAnsi="標楷體" w:hint="eastAsia"/>
          <w:sz w:val="28"/>
          <w:szCs w:val="28"/>
        </w:rPr>
        <w:t>多年有成</w:t>
      </w:r>
      <w:r w:rsidR="00057B72" w:rsidRPr="00F618AF">
        <w:rPr>
          <w:rFonts w:ascii="標楷體" w:eastAsia="標楷體" w:hAnsi="標楷體" w:hint="eastAsia"/>
          <w:sz w:val="28"/>
          <w:szCs w:val="28"/>
        </w:rPr>
        <w:t>，</w:t>
      </w:r>
      <w:r w:rsidR="00A52035" w:rsidRPr="00F618AF">
        <w:rPr>
          <w:rFonts w:ascii="標楷體" w:eastAsia="標楷體" w:hAnsi="標楷體" w:hint="eastAsia"/>
          <w:sz w:val="28"/>
          <w:szCs w:val="28"/>
        </w:rPr>
        <w:t>為</w:t>
      </w:r>
      <w:r w:rsidR="009E38B1" w:rsidRPr="00F618AF">
        <w:rPr>
          <w:rFonts w:ascii="標楷體" w:eastAsia="標楷體" w:hAnsi="標楷體" w:hint="eastAsia"/>
          <w:sz w:val="28"/>
          <w:szCs w:val="28"/>
        </w:rPr>
        <w:t>明定防災公園管理權責，</w:t>
      </w:r>
      <w:r w:rsidR="00D24FA0" w:rsidRPr="00F618AF">
        <w:rPr>
          <w:rFonts w:ascii="標楷體" w:eastAsia="標楷體" w:hAnsi="標楷體" w:hint="eastAsia"/>
          <w:sz w:val="28"/>
          <w:szCs w:val="28"/>
        </w:rPr>
        <w:t>及</w:t>
      </w:r>
      <w:r w:rsidR="00FF7074" w:rsidRPr="00F618AF">
        <w:rPr>
          <w:rFonts w:ascii="標楷體" w:eastAsia="標楷體" w:hAnsi="標楷體" w:hint="eastAsia"/>
          <w:sz w:val="28"/>
          <w:szCs w:val="28"/>
        </w:rPr>
        <w:t>配合本市</w:t>
      </w:r>
      <w:r w:rsidR="00C11885" w:rsidRPr="00F618AF">
        <w:rPr>
          <w:rFonts w:ascii="標楷體" w:eastAsia="標楷體" w:hAnsi="標楷體" w:hint="eastAsia"/>
          <w:sz w:val="28"/>
          <w:szCs w:val="28"/>
        </w:rPr>
        <w:t>一百十二年一月十日</w:t>
      </w:r>
      <w:r w:rsidR="00FF7074" w:rsidRPr="00F618AF">
        <w:rPr>
          <w:rFonts w:ascii="標楷體" w:eastAsia="標楷體" w:hAnsi="標楷體" w:hint="eastAsia"/>
          <w:sz w:val="28"/>
          <w:szCs w:val="28"/>
        </w:rPr>
        <w:t>召開之防災公園檢討</w:t>
      </w:r>
      <w:proofErr w:type="gramStart"/>
      <w:r w:rsidR="00FF7074" w:rsidRPr="00F618AF">
        <w:rPr>
          <w:rFonts w:ascii="標楷體" w:eastAsia="標楷體" w:hAnsi="標楷體" w:hint="eastAsia"/>
          <w:sz w:val="28"/>
          <w:szCs w:val="28"/>
        </w:rPr>
        <w:t>研</w:t>
      </w:r>
      <w:proofErr w:type="gramEnd"/>
      <w:r w:rsidR="00FF7074" w:rsidRPr="00F618AF">
        <w:rPr>
          <w:rFonts w:ascii="標楷體" w:eastAsia="標楷體" w:hAnsi="標楷體" w:hint="eastAsia"/>
          <w:sz w:val="28"/>
          <w:szCs w:val="28"/>
        </w:rPr>
        <w:t>商會議決議意旨</w:t>
      </w:r>
      <w:r w:rsidR="009E38B1" w:rsidRPr="00F618AF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9E38B1" w:rsidRPr="00F618AF">
        <w:rPr>
          <w:rFonts w:ascii="標楷體" w:eastAsia="標楷體" w:hAnsi="標楷體" w:hint="eastAsia"/>
          <w:sz w:val="28"/>
          <w:szCs w:val="28"/>
        </w:rPr>
        <w:t>爰</w:t>
      </w:r>
      <w:proofErr w:type="gramEnd"/>
      <w:r w:rsidR="009E38B1" w:rsidRPr="00F618AF">
        <w:rPr>
          <w:rFonts w:ascii="標楷體" w:eastAsia="標楷體" w:hAnsi="標楷體" w:hint="eastAsia"/>
          <w:sz w:val="28"/>
          <w:szCs w:val="28"/>
        </w:rPr>
        <w:t>擬具本計畫修正草案，名稱並修正為「</w:t>
      </w:r>
      <w:proofErr w:type="gramStart"/>
      <w:r w:rsidR="009E38B1" w:rsidRPr="00F618AF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9E38B1" w:rsidRPr="00F618AF">
        <w:rPr>
          <w:rFonts w:ascii="標楷體" w:eastAsia="標楷體" w:hAnsi="標楷體" w:hint="eastAsia"/>
          <w:sz w:val="28"/>
          <w:szCs w:val="28"/>
        </w:rPr>
        <w:t>南市政府防災公園設置管理實施計畫」，其修正要點如下：</w:t>
      </w:r>
    </w:p>
    <w:p w14:paraId="6AECA4BA" w14:textId="60E4DFC3" w:rsidR="00B900D6" w:rsidRPr="003E533D" w:rsidRDefault="00DA69F1" w:rsidP="00F618AF">
      <w:pPr>
        <w:pStyle w:val="a3"/>
        <w:kinsoku w:val="0"/>
        <w:overflowPunct w:val="0"/>
        <w:autoSpaceDE w:val="0"/>
        <w:autoSpaceDN w:val="0"/>
        <w:adjustRightInd w:val="0"/>
        <w:snapToGrid w:val="0"/>
        <w:spacing w:line="420" w:lineRule="exact"/>
        <w:ind w:leftChars="0"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3E533D">
        <w:rPr>
          <w:rFonts w:ascii="標楷體" w:eastAsia="標楷體" w:hAnsi="標楷體" w:hint="eastAsia"/>
          <w:sz w:val="28"/>
          <w:szCs w:val="28"/>
        </w:rPr>
        <w:t>一、</w:t>
      </w:r>
      <w:r w:rsidR="00593312" w:rsidRPr="003E533D">
        <w:rPr>
          <w:rFonts w:ascii="標楷體" w:eastAsia="標楷體" w:hAnsi="標楷體" w:hint="eastAsia"/>
          <w:sz w:val="28"/>
          <w:szCs w:val="28"/>
        </w:rPr>
        <w:t>修正本規定名稱</w:t>
      </w:r>
      <w:r w:rsidR="0013633F" w:rsidRPr="003E533D">
        <w:rPr>
          <w:rFonts w:ascii="標楷體" w:eastAsia="標楷體" w:hAnsi="標楷體" w:hint="eastAsia"/>
          <w:sz w:val="28"/>
          <w:szCs w:val="28"/>
        </w:rPr>
        <w:t xml:space="preserve"> </w:t>
      </w:r>
      <w:r w:rsidR="00593312" w:rsidRPr="003E533D">
        <w:rPr>
          <w:rFonts w:ascii="標楷體" w:eastAsia="標楷體" w:hAnsi="標楷體" w:hint="eastAsia"/>
          <w:sz w:val="28"/>
          <w:szCs w:val="28"/>
        </w:rPr>
        <w:t>(修正規定名稱)</w:t>
      </w:r>
      <w:r w:rsidR="00C17748" w:rsidRPr="003E533D">
        <w:rPr>
          <w:rFonts w:ascii="標楷體" w:eastAsia="標楷體" w:hAnsi="標楷體" w:hint="eastAsia"/>
          <w:sz w:val="28"/>
          <w:szCs w:val="28"/>
        </w:rPr>
        <w:t>。</w:t>
      </w:r>
    </w:p>
    <w:p w14:paraId="36F9DD19" w14:textId="476935AC" w:rsidR="005E0FE6" w:rsidRPr="003E533D" w:rsidRDefault="00DA69F1" w:rsidP="00F618AF">
      <w:pPr>
        <w:pStyle w:val="a3"/>
        <w:kinsoku w:val="0"/>
        <w:overflowPunct w:val="0"/>
        <w:autoSpaceDE w:val="0"/>
        <w:autoSpaceDN w:val="0"/>
        <w:adjustRightInd w:val="0"/>
        <w:snapToGrid w:val="0"/>
        <w:spacing w:line="420" w:lineRule="exact"/>
        <w:ind w:leftChars="0"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3E533D">
        <w:rPr>
          <w:rFonts w:ascii="標楷體" w:eastAsia="標楷體" w:hAnsi="標楷體" w:hint="eastAsia"/>
          <w:sz w:val="28"/>
          <w:szCs w:val="28"/>
        </w:rPr>
        <w:t>二、</w:t>
      </w:r>
      <w:r w:rsidR="00863B4D" w:rsidRPr="003E533D">
        <w:rPr>
          <w:rFonts w:ascii="標楷體" w:eastAsia="標楷體" w:hAnsi="標楷體" w:hint="eastAsia"/>
          <w:sz w:val="28"/>
          <w:szCs w:val="28"/>
        </w:rPr>
        <w:t>修正本規定訂定目的</w:t>
      </w:r>
      <w:r w:rsidR="005E0FE6" w:rsidRPr="003E533D">
        <w:rPr>
          <w:rFonts w:ascii="標楷體" w:eastAsia="標楷體" w:hAnsi="標楷體" w:hint="eastAsia"/>
          <w:sz w:val="28"/>
          <w:szCs w:val="28"/>
        </w:rPr>
        <w:t>。(修正規定第</w:t>
      </w:r>
      <w:r w:rsidR="00C17748" w:rsidRPr="003E533D">
        <w:rPr>
          <w:rFonts w:ascii="標楷體" w:eastAsia="標楷體" w:hAnsi="標楷體" w:hint="eastAsia"/>
          <w:sz w:val="28"/>
          <w:szCs w:val="28"/>
        </w:rPr>
        <w:t>一</w:t>
      </w:r>
      <w:r w:rsidR="005E0FE6" w:rsidRPr="003E533D">
        <w:rPr>
          <w:rFonts w:ascii="標楷體" w:eastAsia="標楷體" w:hAnsi="標楷體" w:hint="eastAsia"/>
          <w:sz w:val="28"/>
          <w:szCs w:val="28"/>
        </w:rPr>
        <w:t>點)</w:t>
      </w:r>
    </w:p>
    <w:p w14:paraId="2AA3E645" w14:textId="5ADE5E94" w:rsidR="00DA69F1" w:rsidRPr="003E533D" w:rsidRDefault="00DA69F1" w:rsidP="00F618AF">
      <w:pPr>
        <w:pStyle w:val="a3"/>
        <w:kinsoku w:val="0"/>
        <w:overflowPunct w:val="0"/>
        <w:autoSpaceDE w:val="0"/>
        <w:autoSpaceDN w:val="0"/>
        <w:adjustRightInd w:val="0"/>
        <w:snapToGrid w:val="0"/>
        <w:spacing w:line="420" w:lineRule="exact"/>
        <w:ind w:leftChars="0"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3E533D">
        <w:rPr>
          <w:rFonts w:ascii="標楷體" w:eastAsia="標楷體" w:hAnsi="標楷體" w:hint="eastAsia"/>
          <w:sz w:val="28"/>
          <w:szCs w:val="28"/>
        </w:rPr>
        <w:t>三、</w:t>
      </w:r>
      <w:r w:rsidR="00EC7107" w:rsidRPr="003E533D">
        <w:rPr>
          <w:rFonts w:ascii="標楷體" w:eastAsia="標楷體" w:hAnsi="標楷體" w:hint="eastAsia"/>
          <w:sz w:val="28"/>
          <w:szCs w:val="28"/>
        </w:rPr>
        <w:t>修正</w:t>
      </w:r>
      <w:bookmarkStart w:id="1" w:name="_Hlk127351709"/>
      <w:r w:rsidR="00C17748" w:rsidRPr="003E533D">
        <w:rPr>
          <w:rFonts w:ascii="標楷體" w:eastAsia="標楷體" w:hAnsi="標楷體" w:hint="eastAsia"/>
          <w:sz w:val="28"/>
          <w:szCs w:val="28"/>
        </w:rPr>
        <w:t>防災公園</w:t>
      </w:r>
      <w:bookmarkEnd w:id="1"/>
      <w:r w:rsidR="00EC7107" w:rsidRPr="003E533D">
        <w:rPr>
          <w:rFonts w:ascii="標楷體" w:eastAsia="標楷體" w:hAnsi="標楷體" w:hint="eastAsia"/>
          <w:sz w:val="28"/>
          <w:szCs w:val="28"/>
        </w:rPr>
        <w:t>定義</w:t>
      </w:r>
      <w:r w:rsidR="0078480A" w:rsidRPr="003E533D">
        <w:rPr>
          <w:rFonts w:ascii="標楷體" w:eastAsia="標楷體" w:hAnsi="標楷體" w:hint="eastAsia"/>
          <w:sz w:val="28"/>
          <w:szCs w:val="28"/>
        </w:rPr>
        <w:t>及刪除附表</w:t>
      </w:r>
      <w:r w:rsidR="005E0FE6" w:rsidRPr="003E533D">
        <w:rPr>
          <w:rFonts w:ascii="標楷體" w:eastAsia="標楷體" w:hAnsi="標楷體" w:hint="eastAsia"/>
          <w:sz w:val="28"/>
          <w:szCs w:val="28"/>
        </w:rPr>
        <w:t>。(</w:t>
      </w:r>
      <w:r w:rsidR="00C17748" w:rsidRPr="003E533D">
        <w:rPr>
          <w:rFonts w:ascii="標楷體" w:eastAsia="標楷體" w:hAnsi="標楷體" w:hint="eastAsia"/>
          <w:sz w:val="28"/>
          <w:szCs w:val="28"/>
        </w:rPr>
        <w:t>修正</w:t>
      </w:r>
      <w:r w:rsidR="005E0FE6" w:rsidRPr="003E533D">
        <w:rPr>
          <w:rFonts w:ascii="標楷體" w:eastAsia="標楷體" w:hAnsi="標楷體" w:hint="eastAsia"/>
          <w:sz w:val="28"/>
          <w:szCs w:val="28"/>
        </w:rPr>
        <w:t>規定第</w:t>
      </w:r>
      <w:r w:rsidR="00C17748" w:rsidRPr="003E533D">
        <w:rPr>
          <w:rFonts w:ascii="標楷體" w:eastAsia="標楷體" w:hAnsi="標楷體" w:hint="eastAsia"/>
          <w:sz w:val="28"/>
          <w:szCs w:val="28"/>
        </w:rPr>
        <w:t>二</w:t>
      </w:r>
      <w:r w:rsidR="005E0FE6" w:rsidRPr="003E533D">
        <w:rPr>
          <w:rFonts w:ascii="標楷體" w:eastAsia="標楷體" w:hAnsi="標楷體" w:hint="eastAsia"/>
          <w:sz w:val="28"/>
          <w:szCs w:val="28"/>
        </w:rPr>
        <w:t>點)</w:t>
      </w:r>
    </w:p>
    <w:p w14:paraId="6CC5A4E7" w14:textId="0EB1650D" w:rsidR="00FE0020" w:rsidRPr="003E533D" w:rsidRDefault="0038130A" w:rsidP="00F618AF">
      <w:pPr>
        <w:pStyle w:val="a3"/>
        <w:kinsoku w:val="0"/>
        <w:overflowPunct w:val="0"/>
        <w:autoSpaceDE w:val="0"/>
        <w:autoSpaceDN w:val="0"/>
        <w:adjustRightInd w:val="0"/>
        <w:snapToGrid w:val="0"/>
        <w:spacing w:line="420" w:lineRule="exact"/>
        <w:ind w:leftChars="0"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3E533D">
        <w:rPr>
          <w:rFonts w:ascii="標楷體" w:eastAsia="標楷體" w:hAnsi="標楷體" w:hint="eastAsia"/>
          <w:sz w:val="28"/>
          <w:szCs w:val="28"/>
        </w:rPr>
        <w:t>四</w:t>
      </w:r>
      <w:r w:rsidR="00FE0020" w:rsidRPr="003E533D">
        <w:rPr>
          <w:rFonts w:ascii="標楷體" w:eastAsia="標楷體" w:hAnsi="標楷體" w:hint="eastAsia"/>
          <w:sz w:val="28"/>
          <w:szCs w:val="28"/>
        </w:rPr>
        <w:t>、</w:t>
      </w:r>
      <w:r w:rsidR="00EC7107" w:rsidRPr="003E533D">
        <w:rPr>
          <w:rFonts w:ascii="標楷體" w:eastAsia="標楷體" w:hAnsi="標楷體" w:hint="eastAsia"/>
          <w:sz w:val="28"/>
          <w:szCs w:val="28"/>
        </w:rPr>
        <w:t>修正</w:t>
      </w:r>
      <w:r w:rsidR="00C17748" w:rsidRPr="003E533D">
        <w:rPr>
          <w:rFonts w:ascii="標楷體" w:eastAsia="標楷體" w:hAnsi="標楷體" w:hint="eastAsia"/>
          <w:sz w:val="28"/>
          <w:szCs w:val="28"/>
        </w:rPr>
        <w:t>防災公園管理機關</w:t>
      </w:r>
      <w:r w:rsidR="00057B72" w:rsidRPr="003E533D">
        <w:rPr>
          <w:rFonts w:ascii="標楷體" w:eastAsia="標楷體" w:hAnsi="標楷體" w:hint="eastAsia"/>
          <w:sz w:val="28"/>
          <w:szCs w:val="28"/>
        </w:rPr>
        <w:t>。</w:t>
      </w:r>
      <w:r w:rsidR="002D3F23" w:rsidRPr="003E533D">
        <w:rPr>
          <w:rFonts w:ascii="標楷體" w:eastAsia="標楷體" w:hAnsi="標楷體"/>
          <w:sz w:val="28"/>
          <w:szCs w:val="28"/>
        </w:rPr>
        <w:t>(</w:t>
      </w:r>
      <w:r w:rsidR="002D3F23" w:rsidRPr="003E533D">
        <w:rPr>
          <w:rFonts w:ascii="標楷體" w:eastAsia="標楷體" w:hAnsi="標楷體" w:hint="eastAsia"/>
          <w:sz w:val="28"/>
          <w:szCs w:val="28"/>
        </w:rPr>
        <w:t>修正規定第</w:t>
      </w:r>
      <w:r w:rsidR="00C17748" w:rsidRPr="003E533D">
        <w:rPr>
          <w:rFonts w:ascii="標楷體" w:eastAsia="標楷體" w:hAnsi="標楷體" w:hint="eastAsia"/>
          <w:sz w:val="28"/>
          <w:szCs w:val="28"/>
        </w:rPr>
        <w:t>三</w:t>
      </w:r>
      <w:r w:rsidR="002D3F23" w:rsidRPr="003E533D">
        <w:rPr>
          <w:rFonts w:ascii="標楷體" w:eastAsia="標楷體" w:hAnsi="標楷體" w:hint="eastAsia"/>
          <w:sz w:val="28"/>
          <w:szCs w:val="28"/>
        </w:rPr>
        <w:t>點</w:t>
      </w:r>
      <w:r w:rsidR="002D3F23" w:rsidRPr="003E533D">
        <w:rPr>
          <w:rFonts w:ascii="標楷體" w:eastAsia="標楷體" w:hAnsi="標楷體"/>
          <w:sz w:val="28"/>
          <w:szCs w:val="28"/>
        </w:rPr>
        <w:t>)</w:t>
      </w:r>
    </w:p>
    <w:p w14:paraId="755428D4" w14:textId="784B8C8A" w:rsidR="005E0FE6" w:rsidRPr="003E533D" w:rsidRDefault="0038130A" w:rsidP="00F618AF">
      <w:pPr>
        <w:pStyle w:val="a3"/>
        <w:kinsoku w:val="0"/>
        <w:overflowPunct w:val="0"/>
        <w:autoSpaceDE w:val="0"/>
        <w:autoSpaceDN w:val="0"/>
        <w:adjustRightInd w:val="0"/>
        <w:snapToGrid w:val="0"/>
        <w:spacing w:line="420" w:lineRule="exact"/>
        <w:ind w:leftChars="0"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3E533D">
        <w:rPr>
          <w:rFonts w:ascii="標楷體" w:eastAsia="標楷體" w:hAnsi="標楷體" w:hint="eastAsia"/>
          <w:sz w:val="28"/>
          <w:szCs w:val="28"/>
        </w:rPr>
        <w:t>五</w:t>
      </w:r>
      <w:r w:rsidR="00B320E2" w:rsidRPr="003E533D">
        <w:rPr>
          <w:rFonts w:ascii="標楷體" w:eastAsia="標楷體" w:hAnsi="標楷體" w:hint="eastAsia"/>
          <w:sz w:val="28"/>
          <w:szCs w:val="28"/>
        </w:rPr>
        <w:t>、</w:t>
      </w:r>
      <w:r w:rsidR="00C17748" w:rsidRPr="003E533D">
        <w:rPr>
          <w:rFonts w:ascii="標楷體" w:eastAsia="標楷體" w:hAnsi="標楷體" w:hint="eastAsia"/>
          <w:sz w:val="28"/>
          <w:szCs w:val="28"/>
        </w:rPr>
        <w:t>刪除防災公園推動期程</w:t>
      </w:r>
      <w:r w:rsidR="005E0FE6" w:rsidRPr="003E533D">
        <w:rPr>
          <w:rFonts w:ascii="標楷體" w:eastAsia="標楷體" w:hAnsi="標楷體" w:hint="eastAsia"/>
          <w:sz w:val="28"/>
          <w:szCs w:val="28"/>
        </w:rPr>
        <w:t>。(</w:t>
      </w:r>
      <w:r w:rsidR="0063149D" w:rsidRPr="003E533D">
        <w:rPr>
          <w:rFonts w:ascii="標楷體" w:eastAsia="標楷體" w:hAnsi="標楷體" w:hint="eastAsia"/>
          <w:sz w:val="28"/>
          <w:szCs w:val="28"/>
        </w:rPr>
        <w:t>刪除現行</w:t>
      </w:r>
      <w:r w:rsidR="005E0FE6" w:rsidRPr="003E533D">
        <w:rPr>
          <w:rFonts w:ascii="標楷體" w:eastAsia="標楷體" w:hAnsi="標楷體" w:hint="eastAsia"/>
          <w:sz w:val="28"/>
          <w:szCs w:val="28"/>
        </w:rPr>
        <w:t>規定第</w:t>
      </w:r>
      <w:r w:rsidR="00C17748" w:rsidRPr="003E533D">
        <w:rPr>
          <w:rFonts w:ascii="標楷體" w:eastAsia="標楷體" w:hAnsi="標楷體" w:hint="eastAsia"/>
          <w:sz w:val="28"/>
          <w:szCs w:val="28"/>
        </w:rPr>
        <w:t>四</w:t>
      </w:r>
      <w:r w:rsidR="005E0FE6" w:rsidRPr="003E533D">
        <w:rPr>
          <w:rFonts w:ascii="標楷體" w:eastAsia="標楷體" w:hAnsi="標楷體" w:hint="eastAsia"/>
          <w:sz w:val="28"/>
          <w:szCs w:val="28"/>
        </w:rPr>
        <w:t>點)</w:t>
      </w:r>
    </w:p>
    <w:p w14:paraId="38AF310C" w14:textId="240691CC" w:rsidR="005E0FE6" w:rsidRPr="003E533D" w:rsidRDefault="0038130A" w:rsidP="00F618AF">
      <w:pPr>
        <w:pStyle w:val="a3"/>
        <w:kinsoku w:val="0"/>
        <w:overflowPunct w:val="0"/>
        <w:autoSpaceDE w:val="0"/>
        <w:autoSpaceDN w:val="0"/>
        <w:adjustRightInd w:val="0"/>
        <w:snapToGrid w:val="0"/>
        <w:spacing w:line="420" w:lineRule="exact"/>
        <w:ind w:leftChars="0"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3E533D">
        <w:rPr>
          <w:rFonts w:ascii="標楷體" w:eastAsia="標楷體" w:hAnsi="標楷體" w:hint="eastAsia"/>
          <w:sz w:val="28"/>
          <w:szCs w:val="28"/>
        </w:rPr>
        <w:t>六</w:t>
      </w:r>
      <w:r w:rsidR="00F529C3" w:rsidRPr="003E533D">
        <w:rPr>
          <w:rFonts w:ascii="標楷體" w:eastAsia="標楷體" w:hAnsi="標楷體" w:hint="eastAsia"/>
          <w:sz w:val="28"/>
          <w:szCs w:val="28"/>
        </w:rPr>
        <w:t>、</w:t>
      </w:r>
      <w:r w:rsidR="005E0FE6" w:rsidRPr="003E533D">
        <w:rPr>
          <w:rFonts w:ascii="標楷體" w:eastAsia="標楷體" w:hAnsi="標楷體" w:hint="eastAsia"/>
          <w:sz w:val="28"/>
          <w:szCs w:val="28"/>
        </w:rPr>
        <w:t>修正</w:t>
      </w:r>
      <w:r w:rsidR="00EC7107" w:rsidRPr="003E533D">
        <w:rPr>
          <w:rFonts w:ascii="標楷體" w:eastAsia="標楷體" w:hAnsi="標楷體" w:hint="eastAsia"/>
          <w:sz w:val="28"/>
          <w:szCs w:val="28"/>
        </w:rPr>
        <w:t>防災公園</w:t>
      </w:r>
      <w:r w:rsidR="00C17748" w:rsidRPr="003E533D">
        <w:rPr>
          <w:rFonts w:ascii="標楷體" w:eastAsia="標楷體" w:hAnsi="標楷體" w:hint="eastAsia"/>
          <w:sz w:val="28"/>
          <w:szCs w:val="28"/>
        </w:rPr>
        <w:t>任務分工</w:t>
      </w:r>
      <w:r w:rsidR="005E0FE6" w:rsidRPr="003E533D">
        <w:rPr>
          <w:rFonts w:ascii="標楷體" w:eastAsia="標楷體" w:hAnsi="標楷體" w:hint="eastAsia"/>
          <w:sz w:val="28"/>
          <w:szCs w:val="28"/>
        </w:rPr>
        <w:t>。(修正規定第</w:t>
      </w:r>
      <w:r w:rsidR="00826FAD" w:rsidRPr="003E533D">
        <w:rPr>
          <w:rFonts w:ascii="標楷體" w:eastAsia="標楷體" w:hAnsi="標楷體" w:hint="eastAsia"/>
          <w:sz w:val="28"/>
          <w:szCs w:val="28"/>
        </w:rPr>
        <w:t>四</w:t>
      </w:r>
      <w:r w:rsidR="005E0FE6" w:rsidRPr="003E533D">
        <w:rPr>
          <w:rFonts w:ascii="標楷體" w:eastAsia="標楷體" w:hAnsi="標楷體" w:hint="eastAsia"/>
          <w:sz w:val="28"/>
          <w:szCs w:val="28"/>
        </w:rPr>
        <w:t>點)</w:t>
      </w:r>
    </w:p>
    <w:p w14:paraId="33F95FB8" w14:textId="2B13F2A9" w:rsidR="005E0FE6" w:rsidRPr="003E533D" w:rsidRDefault="0038130A" w:rsidP="00F618AF">
      <w:pPr>
        <w:pStyle w:val="a3"/>
        <w:kinsoku w:val="0"/>
        <w:overflowPunct w:val="0"/>
        <w:autoSpaceDE w:val="0"/>
        <w:autoSpaceDN w:val="0"/>
        <w:adjustRightInd w:val="0"/>
        <w:snapToGrid w:val="0"/>
        <w:spacing w:line="420" w:lineRule="exact"/>
        <w:ind w:leftChars="0"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3E533D">
        <w:rPr>
          <w:rFonts w:ascii="標楷體" w:eastAsia="標楷體" w:hAnsi="標楷體" w:hint="eastAsia"/>
          <w:sz w:val="28"/>
          <w:szCs w:val="28"/>
        </w:rPr>
        <w:t>七</w:t>
      </w:r>
      <w:r w:rsidR="00EA1972" w:rsidRPr="003E533D">
        <w:rPr>
          <w:rFonts w:ascii="標楷體" w:eastAsia="標楷體" w:hAnsi="標楷體" w:hint="eastAsia"/>
          <w:sz w:val="28"/>
          <w:szCs w:val="28"/>
        </w:rPr>
        <w:t>、</w:t>
      </w:r>
      <w:r w:rsidR="00C17748" w:rsidRPr="003E533D">
        <w:rPr>
          <w:rFonts w:ascii="標楷體" w:eastAsia="標楷體" w:hAnsi="標楷體" w:hint="eastAsia"/>
          <w:sz w:val="28"/>
          <w:szCs w:val="28"/>
        </w:rPr>
        <w:t>修正防災公園</w:t>
      </w:r>
      <w:r w:rsidR="00F156E0" w:rsidRPr="003E533D">
        <w:rPr>
          <w:rFonts w:ascii="標楷體" w:eastAsia="標楷體" w:hAnsi="標楷體" w:hint="eastAsia"/>
          <w:sz w:val="28"/>
          <w:szCs w:val="28"/>
        </w:rPr>
        <w:t>設置</w:t>
      </w:r>
      <w:r w:rsidR="00A7624A" w:rsidRPr="003E533D">
        <w:rPr>
          <w:rFonts w:ascii="標楷體" w:eastAsia="標楷體" w:hAnsi="標楷體" w:hint="eastAsia"/>
          <w:sz w:val="28"/>
          <w:szCs w:val="28"/>
        </w:rPr>
        <w:t>設施</w:t>
      </w:r>
      <w:r w:rsidR="005E0FE6" w:rsidRPr="003E533D">
        <w:rPr>
          <w:rFonts w:ascii="標楷體" w:eastAsia="標楷體" w:hAnsi="標楷體" w:hint="eastAsia"/>
          <w:sz w:val="28"/>
          <w:szCs w:val="28"/>
        </w:rPr>
        <w:t>。(修正規定第</w:t>
      </w:r>
      <w:r w:rsidR="00826FAD" w:rsidRPr="003E533D">
        <w:rPr>
          <w:rFonts w:ascii="標楷體" w:eastAsia="標楷體" w:hAnsi="標楷體" w:hint="eastAsia"/>
          <w:sz w:val="28"/>
          <w:szCs w:val="28"/>
        </w:rPr>
        <w:t>五</w:t>
      </w:r>
      <w:r w:rsidR="005E0FE6" w:rsidRPr="003E533D">
        <w:rPr>
          <w:rFonts w:ascii="標楷體" w:eastAsia="標楷體" w:hAnsi="標楷體" w:hint="eastAsia"/>
          <w:sz w:val="28"/>
          <w:szCs w:val="28"/>
        </w:rPr>
        <w:t>點)</w:t>
      </w:r>
    </w:p>
    <w:p w14:paraId="00D9DED4" w14:textId="21A117B6" w:rsidR="005F505E" w:rsidRPr="003E533D" w:rsidRDefault="0038130A" w:rsidP="00F618AF">
      <w:pPr>
        <w:pStyle w:val="a3"/>
        <w:kinsoku w:val="0"/>
        <w:overflowPunct w:val="0"/>
        <w:autoSpaceDE w:val="0"/>
        <w:autoSpaceDN w:val="0"/>
        <w:adjustRightInd w:val="0"/>
        <w:snapToGrid w:val="0"/>
        <w:spacing w:line="420" w:lineRule="exact"/>
        <w:ind w:leftChars="0"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3E533D">
        <w:rPr>
          <w:rFonts w:ascii="標楷體" w:eastAsia="標楷體" w:hAnsi="標楷體" w:hint="eastAsia"/>
          <w:sz w:val="28"/>
          <w:szCs w:val="28"/>
        </w:rPr>
        <w:t>八</w:t>
      </w:r>
      <w:r w:rsidR="005F505E" w:rsidRPr="003E533D">
        <w:rPr>
          <w:rFonts w:ascii="標楷體" w:eastAsia="標楷體" w:hAnsi="標楷體" w:hint="eastAsia"/>
          <w:sz w:val="28"/>
          <w:szCs w:val="28"/>
        </w:rPr>
        <w:t>、</w:t>
      </w:r>
      <w:r w:rsidR="00F70251" w:rsidRPr="003E533D">
        <w:rPr>
          <w:rFonts w:ascii="標楷體" w:eastAsia="標楷體" w:hAnsi="標楷體" w:hint="eastAsia"/>
          <w:sz w:val="28"/>
          <w:szCs w:val="28"/>
        </w:rPr>
        <w:t>增訂防災公園使用原則</w:t>
      </w:r>
      <w:r w:rsidR="00A7624A" w:rsidRPr="003E533D">
        <w:rPr>
          <w:rFonts w:ascii="標楷體" w:eastAsia="標楷體" w:hAnsi="標楷體" w:hint="eastAsia"/>
          <w:sz w:val="28"/>
          <w:szCs w:val="28"/>
        </w:rPr>
        <w:t xml:space="preserve">。 </w:t>
      </w:r>
      <w:r w:rsidR="005F505E" w:rsidRPr="003E533D">
        <w:rPr>
          <w:rFonts w:ascii="標楷體" w:eastAsia="標楷體" w:hAnsi="標楷體" w:hint="eastAsia"/>
          <w:sz w:val="28"/>
          <w:szCs w:val="28"/>
        </w:rPr>
        <w:t>(修正規定</w:t>
      </w:r>
      <w:r w:rsidR="00022500" w:rsidRPr="003E533D">
        <w:rPr>
          <w:rFonts w:ascii="標楷體" w:eastAsia="標楷體" w:hAnsi="標楷體" w:hint="eastAsia"/>
          <w:sz w:val="28"/>
          <w:szCs w:val="28"/>
        </w:rPr>
        <w:t>第</w:t>
      </w:r>
      <w:r w:rsidR="00826FAD" w:rsidRPr="003E533D">
        <w:rPr>
          <w:rFonts w:ascii="標楷體" w:eastAsia="標楷體" w:hAnsi="標楷體" w:hint="eastAsia"/>
          <w:sz w:val="28"/>
          <w:szCs w:val="28"/>
        </w:rPr>
        <w:t>六</w:t>
      </w:r>
      <w:r w:rsidR="00022500" w:rsidRPr="003E533D">
        <w:rPr>
          <w:rFonts w:ascii="標楷體" w:eastAsia="標楷體" w:hAnsi="標楷體" w:hint="eastAsia"/>
          <w:sz w:val="28"/>
          <w:szCs w:val="28"/>
        </w:rPr>
        <w:t>點</w:t>
      </w:r>
      <w:r w:rsidR="005F505E" w:rsidRPr="003E533D">
        <w:rPr>
          <w:rFonts w:ascii="標楷體" w:eastAsia="標楷體" w:hAnsi="標楷體" w:hint="eastAsia"/>
          <w:sz w:val="28"/>
          <w:szCs w:val="28"/>
        </w:rPr>
        <w:t>)</w:t>
      </w:r>
    </w:p>
    <w:p w14:paraId="41461B58" w14:textId="1BE7C81A" w:rsidR="005F505E" w:rsidRPr="003E533D" w:rsidRDefault="0038130A" w:rsidP="00F618AF">
      <w:pPr>
        <w:pStyle w:val="a3"/>
        <w:kinsoku w:val="0"/>
        <w:overflowPunct w:val="0"/>
        <w:autoSpaceDE w:val="0"/>
        <w:autoSpaceDN w:val="0"/>
        <w:adjustRightInd w:val="0"/>
        <w:snapToGrid w:val="0"/>
        <w:spacing w:line="420" w:lineRule="exact"/>
        <w:ind w:leftChars="0" w:left="560" w:hangingChars="200" w:hanging="560"/>
        <w:jc w:val="both"/>
        <w:rPr>
          <w:rFonts w:ascii="標楷體" w:eastAsia="標楷體" w:hAnsi="標楷體"/>
          <w:strike/>
          <w:sz w:val="28"/>
          <w:szCs w:val="28"/>
        </w:rPr>
      </w:pPr>
      <w:r w:rsidRPr="003E533D">
        <w:rPr>
          <w:rFonts w:ascii="標楷體" w:eastAsia="標楷體" w:hAnsi="標楷體" w:hint="eastAsia"/>
          <w:sz w:val="28"/>
          <w:szCs w:val="28"/>
        </w:rPr>
        <w:t>九</w:t>
      </w:r>
      <w:r w:rsidR="00973ABC" w:rsidRPr="003E533D">
        <w:rPr>
          <w:rFonts w:ascii="標楷體" w:eastAsia="標楷體" w:hAnsi="標楷體" w:hint="eastAsia"/>
          <w:sz w:val="28"/>
          <w:szCs w:val="28"/>
        </w:rPr>
        <w:t>、</w:t>
      </w:r>
      <w:r w:rsidR="00597953" w:rsidRPr="003E533D">
        <w:rPr>
          <w:rFonts w:ascii="標楷體" w:eastAsia="標楷體" w:hAnsi="標楷體" w:hint="eastAsia"/>
          <w:sz w:val="28"/>
          <w:szCs w:val="28"/>
        </w:rPr>
        <w:t>增訂經費來源</w:t>
      </w:r>
      <w:r w:rsidR="00A7624A" w:rsidRPr="003E533D">
        <w:rPr>
          <w:rFonts w:ascii="標楷體" w:eastAsia="標楷體" w:hAnsi="標楷體" w:hint="eastAsia"/>
          <w:sz w:val="28"/>
          <w:szCs w:val="28"/>
        </w:rPr>
        <w:t>。</w:t>
      </w:r>
      <w:r w:rsidR="00973ABC" w:rsidRPr="003E533D">
        <w:rPr>
          <w:rFonts w:ascii="標楷體" w:eastAsia="標楷體" w:hAnsi="標楷體" w:hint="eastAsia"/>
          <w:sz w:val="28"/>
          <w:szCs w:val="28"/>
        </w:rPr>
        <w:t>(修正規定第</w:t>
      </w:r>
      <w:r w:rsidR="00597953" w:rsidRPr="003E533D">
        <w:rPr>
          <w:rFonts w:ascii="標楷體" w:eastAsia="標楷體" w:hAnsi="標楷體" w:hint="eastAsia"/>
          <w:sz w:val="28"/>
          <w:szCs w:val="28"/>
        </w:rPr>
        <w:t>七</w:t>
      </w:r>
      <w:r w:rsidR="00973ABC" w:rsidRPr="003E533D">
        <w:rPr>
          <w:rFonts w:ascii="標楷體" w:eastAsia="標楷體" w:hAnsi="標楷體" w:hint="eastAsia"/>
          <w:sz w:val="28"/>
          <w:szCs w:val="28"/>
        </w:rPr>
        <w:t>點)</w:t>
      </w:r>
    </w:p>
    <w:p w14:paraId="3993DEE1" w14:textId="77777777" w:rsidR="001F6BBF" w:rsidRPr="00C35B36" w:rsidRDefault="001F6BBF" w:rsidP="00F618AF">
      <w:pPr>
        <w:adjustRightInd w:val="0"/>
        <w:snapToGrid w:val="0"/>
        <w:spacing w:line="420" w:lineRule="exact"/>
        <w:ind w:left="800" w:hangingChars="200" w:hanging="800"/>
        <w:jc w:val="both"/>
        <w:rPr>
          <w:rFonts w:ascii="標楷體" w:eastAsia="標楷體" w:hAnsi="標楷體"/>
          <w:color w:val="000000"/>
          <w:sz w:val="40"/>
          <w:szCs w:val="40"/>
        </w:rPr>
      </w:pPr>
    </w:p>
    <w:p w14:paraId="78DA2FDB" w14:textId="77777777" w:rsidR="005F505E" w:rsidRPr="00C35B36" w:rsidRDefault="005F505E" w:rsidP="005E0FE6">
      <w:pPr>
        <w:spacing w:line="420" w:lineRule="exact"/>
        <w:rPr>
          <w:rFonts w:ascii="標楷體" w:eastAsia="標楷體" w:hAnsi="標楷體"/>
          <w:color w:val="000000"/>
          <w:sz w:val="28"/>
          <w:szCs w:val="28"/>
        </w:rPr>
        <w:sectPr w:rsidR="005F505E" w:rsidRPr="00C35B36" w:rsidSect="00F618AF">
          <w:footerReference w:type="default" r:id="rId7"/>
          <w:pgSz w:w="11906" w:h="16838"/>
          <w:pgMar w:top="1134" w:right="1134" w:bottom="1134" w:left="1134" w:header="851" w:footer="992" w:gutter="0"/>
          <w:cols w:space="425"/>
          <w:docGrid w:linePitch="360"/>
        </w:sectPr>
      </w:pPr>
    </w:p>
    <w:p w14:paraId="656AE7C2" w14:textId="78A42DFE" w:rsidR="003C53B4" w:rsidRPr="00F618AF" w:rsidRDefault="009C2266" w:rsidP="007B47E7">
      <w:pPr>
        <w:spacing w:line="5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  <w:proofErr w:type="gramStart"/>
      <w:r w:rsidRPr="00F618AF">
        <w:rPr>
          <w:rFonts w:ascii="標楷體" w:eastAsia="標楷體" w:hAnsi="標楷體" w:hint="eastAsia"/>
          <w:color w:val="000000"/>
          <w:sz w:val="40"/>
          <w:szCs w:val="40"/>
        </w:rPr>
        <w:lastRenderedPageBreak/>
        <w:t>臺</w:t>
      </w:r>
      <w:proofErr w:type="gramEnd"/>
      <w:r w:rsidRPr="00F618AF">
        <w:rPr>
          <w:rFonts w:ascii="標楷體" w:eastAsia="標楷體" w:hAnsi="標楷體" w:hint="eastAsia"/>
          <w:color w:val="000000"/>
          <w:sz w:val="40"/>
          <w:szCs w:val="40"/>
        </w:rPr>
        <w:t>南市政府</w:t>
      </w:r>
      <w:r w:rsidR="0055134E" w:rsidRPr="00F618AF">
        <w:rPr>
          <w:rFonts w:ascii="標楷體" w:eastAsia="標楷體" w:hAnsi="標楷體" w:hint="eastAsia"/>
          <w:sz w:val="40"/>
          <w:szCs w:val="40"/>
        </w:rPr>
        <w:t>推動設置</w:t>
      </w:r>
      <w:r w:rsidRPr="00F618AF">
        <w:rPr>
          <w:rFonts w:ascii="標楷體" w:eastAsia="標楷體" w:hAnsi="標楷體" w:hint="eastAsia"/>
          <w:color w:val="000000"/>
          <w:sz w:val="40"/>
          <w:szCs w:val="40"/>
        </w:rPr>
        <w:t>防災公園實施計畫</w:t>
      </w:r>
      <w:r w:rsidR="003C53B4" w:rsidRPr="00F618AF">
        <w:rPr>
          <w:rFonts w:ascii="標楷體" w:eastAsia="標楷體" w:hAnsi="標楷體" w:hint="eastAsia"/>
          <w:color w:val="000000"/>
          <w:sz w:val="40"/>
          <w:szCs w:val="40"/>
        </w:rPr>
        <w:t>修正</w:t>
      </w:r>
      <w:r w:rsidR="003C53B4" w:rsidRPr="00F618AF">
        <w:rPr>
          <w:rFonts w:ascii="標楷體" w:eastAsia="標楷體" w:hAnsi="標楷體" w:hint="eastAsia"/>
          <w:sz w:val="40"/>
          <w:szCs w:val="40"/>
        </w:rPr>
        <w:t>草案</w:t>
      </w:r>
      <w:r w:rsidR="003C53B4" w:rsidRPr="00F618AF">
        <w:rPr>
          <w:rFonts w:ascii="標楷體" w:eastAsia="標楷體" w:hAnsi="標楷體" w:hint="eastAsia"/>
          <w:color w:val="000000"/>
          <w:sz w:val="40"/>
          <w:szCs w:val="40"/>
        </w:rPr>
        <w:t>對照表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120B5D" w:rsidRPr="000A4F15" w14:paraId="2E151860" w14:textId="77777777" w:rsidTr="000A4F15">
        <w:tc>
          <w:tcPr>
            <w:tcW w:w="3213" w:type="dxa"/>
            <w:shd w:val="clear" w:color="auto" w:fill="E7E6E6" w:themeFill="background2"/>
          </w:tcPr>
          <w:p w14:paraId="76E7FD68" w14:textId="5FEF3175" w:rsidR="00B4224C" w:rsidRPr="000A4F15" w:rsidRDefault="00B4224C" w:rsidP="000A4F15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修正規定名稱</w:t>
            </w:r>
          </w:p>
        </w:tc>
        <w:tc>
          <w:tcPr>
            <w:tcW w:w="3213" w:type="dxa"/>
            <w:shd w:val="clear" w:color="auto" w:fill="E7E6E6" w:themeFill="background2"/>
          </w:tcPr>
          <w:p w14:paraId="3CF17DDC" w14:textId="48534766" w:rsidR="00B4224C" w:rsidRPr="000A4F15" w:rsidRDefault="00B4224C" w:rsidP="000A4F15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現行規定名稱</w:t>
            </w:r>
          </w:p>
        </w:tc>
        <w:tc>
          <w:tcPr>
            <w:tcW w:w="3213" w:type="dxa"/>
            <w:shd w:val="clear" w:color="auto" w:fill="E7E6E6" w:themeFill="background2"/>
          </w:tcPr>
          <w:p w14:paraId="17763D29" w14:textId="77777777" w:rsidR="00B4224C" w:rsidRPr="000A4F15" w:rsidRDefault="00B4224C" w:rsidP="000A4F15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</w:tr>
      <w:tr w:rsidR="00120B5D" w:rsidRPr="000A4F15" w14:paraId="651B9E03" w14:textId="77777777" w:rsidTr="000A4F15">
        <w:tc>
          <w:tcPr>
            <w:tcW w:w="3213" w:type="dxa"/>
            <w:shd w:val="clear" w:color="auto" w:fill="auto"/>
          </w:tcPr>
          <w:p w14:paraId="54043A3B" w14:textId="3D119E06" w:rsidR="00B4224C" w:rsidRPr="000A4F15" w:rsidRDefault="00B4224C" w:rsidP="000A4F15">
            <w:pPr>
              <w:adjustRightInd w:val="0"/>
              <w:snapToGrid w:val="0"/>
              <w:spacing w:line="420" w:lineRule="exact"/>
              <w:ind w:leftChars="9" w:left="24" w:hanging="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bookmarkStart w:id="2" w:name="_Hlk126596275"/>
            <w:proofErr w:type="gramStart"/>
            <w:r w:rsidRPr="000A4F15">
              <w:rPr>
                <w:rFonts w:ascii="標楷體" w:eastAsia="標楷體" w:hAnsi="標楷體" w:hint="eastAsia"/>
                <w:kern w:val="3"/>
                <w:sz w:val="28"/>
                <w:szCs w:val="28"/>
              </w:rPr>
              <w:t>臺</w:t>
            </w:r>
            <w:proofErr w:type="gramEnd"/>
            <w:r w:rsidRPr="000A4F15">
              <w:rPr>
                <w:rFonts w:ascii="標楷體" w:eastAsia="標楷體" w:hAnsi="標楷體" w:hint="eastAsia"/>
                <w:kern w:val="3"/>
                <w:sz w:val="28"/>
                <w:szCs w:val="28"/>
              </w:rPr>
              <w:t>南市政府防災公園</w:t>
            </w:r>
            <w:r w:rsidRPr="000A4F15">
              <w:rPr>
                <w:rFonts w:ascii="標楷體" w:eastAsia="標楷體" w:hAnsi="標楷體" w:hint="eastAsia"/>
                <w:kern w:val="3"/>
                <w:sz w:val="28"/>
                <w:szCs w:val="28"/>
                <w:u w:val="single"/>
              </w:rPr>
              <w:t>設置管理</w:t>
            </w:r>
            <w:r w:rsidRPr="000A4F15">
              <w:rPr>
                <w:rFonts w:ascii="標楷體" w:eastAsia="標楷體" w:hAnsi="標楷體" w:hint="eastAsia"/>
                <w:kern w:val="3"/>
                <w:sz w:val="28"/>
                <w:szCs w:val="28"/>
              </w:rPr>
              <w:t>實施計畫</w:t>
            </w:r>
            <w:bookmarkEnd w:id="2"/>
          </w:p>
        </w:tc>
        <w:tc>
          <w:tcPr>
            <w:tcW w:w="3213" w:type="dxa"/>
          </w:tcPr>
          <w:p w14:paraId="0761FA98" w14:textId="2D5C0345" w:rsidR="00B4224C" w:rsidRPr="000A4F15" w:rsidRDefault="00B4224C" w:rsidP="000A4F15">
            <w:pPr>
              <w:adjustRightInd w:val="0"/>
              <w:snapToGrid w:val="0"/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南市政府</w:t>
            </w:r>
            <w:r w:rsidRPr="000A4F1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推動設置</w:t>
            </w: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防災公園實施計畫</w:t>
            </w:r>
          </w:p>
        </w:tc>
        <w:tc>
          <w:tcPr>
            <w:tcW w:w="3213" w:type="dxa"/>
          </w:tcPr>
          <w:p w14:paraId="54D75D1A" w14:textId="0A52680B" w:rsidR="00B4224C" w:rsidRPr="000A4F15" w:rsidRDefault="00B4224C" w:rsidP="000A4F15">
            <w:pPr>
              <w:adjustRightInd w:val="0"/>
              <w:snapToGrid w:val="0"/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配合防災公園自「推動設置」進入「設置管理」階段，修正規定名稱。</w:t>
            </w:r>
          </w:p>
        </w:tc>
      </w:tr>
      <w:tr w:rsidR="00120B5D" w:rsidRPr="000A4F15" w14:paraId="684F3FE2" w14:textId="77777777" w:rsidTr="000A4F15">
        <w:tc>
          <w:tcPr>
            <w:tcW w:w="3213" w:type="dxa"/>
            <w:shd w:val="clear" w:color="auto" w:fill="E7E6E6" w:themeFill="background2"/>
          </w:tcPr>
          <w:p w14:paraId="55FB056D" w14:textId="43526C7F" w:rsidR="00B4224C" w:rsidRPr="000A4F15" w:rsidRDefault="00B4224C" w:rsidP="000A4F15">
            <w:pPr>
              <w:adjustRightInd w:val="0"/>
              <w:snapToGrid w:val="0"/>
              <w:spacing w:line="420" w:lineRule="exact"/>
              <w:ind w:leftChars="9" w:left="24" w:hanging="2"/>
              <w:jc w:val="both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0A4F15">
              <w:rPr>
                <w:rFonts w:ascii="標楷體" w:eastAsia="標楷體" w:hAnsi="標楷體" w:hint="eastAsia"/>
                <w:kern w:val="3"/>
                <w:sz w:val="28"/>
                <w:szCs w:val="28"/>
              </w:rPr>
              <w:t>修正規定</w:t>
            </w:r>
          </w:p>
        </w:tc>
        <w:tc>
          <w:tcPr>
            <w:tcW w:w="3213" w:type="dxa"/>
            <w:shd w:val="clear" w:color="auto" w:fill="E7E6E6" w:themeFill="background2"/>
          </w:tcPr>
          <w:p w14:paraId="1A0BFA38" w14:textId="44C5FB17" w:rsidR="00B4224C" w:rsidRPr="000A4F15" w:rsidRDefault="00B4224C" w:rsidP="000A4F15">
            <w:pPr>
              <w:adjustRightInd w:val="0"/>
              <w:snapToGrid w:val="0"/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現行規定</w:t>
            </w:r>
          </w:p>
        </w:tc>
        <w:tc>
          <w:tcPr>
            <w:tcW w:w="3213" w:type="dxa"/>
            <w:shd w:val="clear" w:color="auto" w:fill="E7E6E6" w:themeFill="background2"/>
          </w:tcPr>
          <w:p w14:paraId="588B0518" w14:textId="3B5848C4" w:rsidR="00B4224C" w:rsidRPr="000A4F15" w:rsidRDefault="00B4224C" w:rsidP="000A4F15">
            <w:pPr>
              <w:adjustRightInd w:val="0"/>
              <w:snapToGrid w:val="0"/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</w:tr>
      <w:tr w:rsidR="00120B5D" w:rsidRPr="000A4F15" w14:paraId="6A2E6986" w14:textId="77777777" w:rsidTr="000A4F15">
        <w:tc>
          <w:tcPr>
            <w:tcW w:w="3213" w:type="dxa"/>
            <w:shd w:val="clear" w:color="auto" w:fill="auto"/>
          </w:tcPr>
          <w:p w14:paraId="44C3E6AE" w14:textId="79F07961" w:rsidR="00B4224C" w:rsidRPr="000A4F15" w:rsidRDefault="00B4224C" w:rsidP="0026788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leftChars="14" w:left="594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一、為設置</w:t>
            </w:r>
            <w:r w:rsidRPr="000A4F1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及管理</w:t>
            </w: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防災公園以防止地震發生後二次危害，特訂定本計畫。</w:t>
            </w:r>
          </w:p>
        </w:tc>
        <w:tc>
          <w:tcPr>
            <w:tcW w:w="3213" w:type="dxa"/>
          </w:tcPr>
          <w:p w14:paraId="2A756D0A" w14:textId="19637749" w:rsidR="00B4224C" w:rsidRPr="000A4F15" w:rsidRDefault="00B4224C" w:rsidP="0026788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leftChars="14" w:left="594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一、為設置防災公園以防止地震發生後二次危害，特訂定本計畫。</w:t>
            </w:r>
          </w:p>
        </w:tc>
        <w:tc>
          <w:tcPr>
            <w:tcW w:w="3213" w:type="dxa"/>
          </w:tcPr>
          <w:p w14:paraId="75E4EB93" w14:textId="166E2765" w:rsidR="00B4224C" w:rsidRPr="000A4F15" w:rsidRDefault="00B4224C" w:rsidP="00267885">
            <w:pPr>
              <w:adjustRightInd w:val="0"/>
              <w:snapToGrid w:val="0"/>
              <w:spacing w:line="42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新增管理目的。</w:t>
            </w:r>
          </w:p>
        </w:tc>
      </w:tr>
      <w:tr w:rsidR="00120B5D" w:rsidRPr="000A4F15" w14:paraId="7888B077" w14:textId="77777777" w:rsidTr="000A4F15">
        <w:tc>
          <w:tcPr>
            <w:tcW w:w="3213" w:type="dxa"/>
            <w:shd w:val="clear" w:color="auto" w:fill="auto"/>
          </w:tcPr>
          <w:p w14:paraId="4CAAF158" w14:textId="69001E5D" w:rsidR="00B4224C" w:rsidRPr="000A4F15" w:rsidRDefault="00B4224C" w:rsidP="00267885">
            <w:pPr>
              <w:kinsoku w:val="0"/>
              <w:overflowPunct w:val="0"/>
              <w:autoSpaceDE w:val="0"/>
              <w:adjustRightInd w:val="0"/>
              <w:snapToGrid w:val="0"/>
              <w:spacing w:line="42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bookmarkStart w:id="3" w:name="_Hlk130888828"/>
            <w:r w:rsidRPr="000A4F1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本計畫所稱</w:t>
            </w: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防災公園</w:t>
            </w:r>
            <w:r w:rsidR="000B385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，</w:t>
            </w:r>
            <w:r w:rsidRPr="000A4F1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指</w:t>
            </w:r>
            <w:proofErr w:type="gramStart"/>
            <w:r w:rsidR="000B385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臺</w:t>
            </w:r>
            <w:proofErr w:type="gramEnd"/>
            <w:r w:rsidR="000B385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南</w:t>
            </w:r>
            <w:r w:rsidRPr="000A4F1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市公園綠地管理自治條例第二條所</w:t>
            </w:r>
            <w:r w:rsidR="000B385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定之</w:t>
            </w:r>
            <w:r w:rsidRPr="000A4F1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公園、綠地</w:t>
            </w:r>
            <w:r w:rsidR="000B385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與</w:t>
            </w:r>
            <w:r w:rsidRPr="000A4F1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本市都市計畫劃定之體(公)用地之運動公園，</w:t>
            </w:r>
            <w:proofErr w:type="gramStart"/>
            <w:r w:rsidRPr="000A4F1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且</w:t>
            </w: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具廣域</w:t>
            </w:r>
            <w:proofErr w:type="gramEnd"/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防災據點機能</w:t>
            </w:r>
            <w:r w:rsidRPr="000A4F1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及緊急避難維生等功能，並經公告者。</w:t>
            </w:r>
            <w:bookmarkEnd w:id="3"/>
          </w:p>
        </w:tc>
        <w:tc>
          <w:tcPr>
            <w:tcW w:w="3213" w:type="dxa"/>
          </w:tcPr>
          <w:p w14:paraId="7B36D4E5" w14:textId="77777777" w:rsidR="00B4224C" w:rsidRPr="000A4F15" w:rsidRDefault="00B4224C" w:rsidP="0026788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leftChars="14" w:left="594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 w:rsidRPr="000A4F1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類別：</w:t>
            </w:r>
          </w:p>
          <w:p w14:paraId="65531BE7" w14:textId="24CC5BD8" w:rsidR="00B4224C" w:rsidRPr="000A4F15" w:rsidRDefault="00B4224C" w:rsidP="0026788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（一）全市型</w:t>
            </w: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防災公園</w:t>
            </w:r>
            <w:r w:rsidRPr="000A4F1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  <w:proofErr w:type="gramStart"/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具廣域</w:t>
            </w:r>
            <w:proofErr w:type="gramEnd"/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防災據點機能</w:t>
            </w:r>
            <w:r w:rsidRPr="007C6AB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，</w:t>
            </w:r>
            <w:r w:rsidRPr="000A4F1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具備避難、</w:t>
            </w:r>
            <w:proofErr w:type="gramStart"/>
            <w:r w:rsidRPr="000A4F1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離災</w:t>
            </w:r>
            <w:proofErr w:type="gramEnd"/>
            <w:r w:rsidRPr="000A4F1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、收容、傳訊、重建、防疫、運輸及救援等功能。（詳如附件一）</w:t>
            </w:r>
            <w:r w:rsidR="00493CDB" w:rsidRPr="000A4F1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。</w:t>
            </w:r>
          </w:p>
          <w:p w14:paraId="185D99CB" w14:textId="535E58EA" w:rsidR="00B4224C" w:rsidRPr="000A4F15" w:rsidRDefault="00B4224C" w:rsidP="0026788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（二）區域型防災公園：</w:t>
            </w:r>
            <w:proofErr w:type="gramStart"/>
            <w:r w:rsidRPr="000A4F1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具廣域</w:t>
            </w:r>
            <w:proofErr w:type="gramEnd"/>
            <w:r w:rsidRPr="000A4F1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避難機能，以提供避難、</w:t>
            </w:r>
            <w:proofErr w:type="gramStart"/>
            <w:r w:rsidRPr="000A4F1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離災</w:t>
            </w:r>
            <w:proofErr w:type="gramEnd"/>
            <w:r w:rsidRPr="000A4F1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、收容、傳訊及重建等功能。（詳如附件二）</w:t>
            </w:r>
          </w:p>
          <w:p w14:paraId="132BE4B6" w14:textId="00BC0822" w:rsidR="00B4224C" w:rsidRPr="000A4F15" w:rsidRDefault="00B4224C" w:rsidP="0026788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  <w:highlight w:val="yellow"/>
                <w:u w:val="single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（三）鄰里型防災公園：災變時之臨時集合場所，以提供避難、</w:t>
            </w:r>
            <w:proofErr w:type="gramStart"/>
            <w:r w:rsidRPr="000A4F1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離災等</w:t>
            </w:r>
            <w:proofErr w:type="gramEnd"/>
            <w:r w:rsidRPr="000A4F1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功能。（詳如附件三</w:t>
            </w:r>
            <w:r w:rsidRPr="000A4F15">
              <w:rPr>
                <w:rFonts w:ascii="標楷體" w:eastAsia="標楷體" w:hAnsi="標楷體"/>
                <w:sz w:val="28"/>
                <w:szCs w:val="28"/>
                <w:u w:val="single"/>
              </w:rPr>
              <w:t>）</w:t>
            </w:r>
          </w:p>
        </w:tc>
        <w:tc>
          <w:tcPr>
            <w:tcW w:w="3213" w:type="dxa"/>
          </w:tcPr>
          <w:p w14:paraId="4CADE265" w14:textId="57495F1F" w:rsidR="00B4224C" w:rsidRPr="000A4F15" w:rsidRDefault="00B4224C" w:rsidP="00267885">
            <w:pPr>
              <w:adjustRightInd w:val="0"/>
              <w:snapToGrid w:val="0"/>
              <w:spacing w:line="42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一、依</w:t>
            </w:r>
            <w:bookmarkStart w:id="4" w:name="_Hlk127520780"/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本市一百十二年一月十日召開之防災公園檢討</w:t>
            </w:r>
            <w:proofErr w:type="gramStart"/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  <w:proofErr w:type="gramEnd"/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商會議決議意旨</w:t>
            </w:r>
            <w:bookmarkEnd w:id="4"/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，刪除原防災公園區分類別，並修正定義。</w:t>
            </w:r>
          </w:p>
          <w:p w14:paraId="15F1CE6C" w14:textId="58208C91" w:rsidR="00B4224C" w:rsidRPr="000A4F15" w:rsidRDefault="00B4224C" w:rsidP="00267885">
            <w:pPr>
              <w:adjustRightInd w:val="0"/>
              <w:snapToGrid w:val="0"/>
              <w:spacing w:line="42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二、刪除附表防災公園清冊，另以公告防災公園之方式，</w:t>
            </w:r>
            <w:proofErr w:type="gramStart"/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俾</w:t>
            </w:r>
            <w:proofErr w:type="gramEnd"/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利彈性調整。</w:t>
            </w:r>
          </w:p>
        </w:tc>
      </w:tr>
      <w:tr w:rsidR="00120B5D" w:rsidRPr="000A4F15" w14:paraId="1888E773" w14:textId="77777777" w:rsidTr="000A4F15">
        <w:tc>
          <w:tcPr>
            <w:tcW w:w="3213" w:type="dxa"/>
            <w:shd w:val="clear" w:color="auto" w:fill="auto"/>
          </w:tcPr>
          <w:p w14:paraId="5317AE22" w14:textId="30FD2BD4" w:rsidR="00B4224C" w:rsidRPr="000A4F15" w:rsidRDefault="00B4224C" w:rsidP="00267885">
            <w:pPr>
              <w:kinsoku w:val="0"/>
              <w:overflowPunct w:val="0"/>
              <w:autoSpaceDE w:val="0"/>
              <w:adjustRightInd w:val="0"/>
              <w:snapToGrid w:val="0"/>
              <w:spacing w:line="42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三、管理機關：</w:t>
            </w:r>
          </w:p>
          <w:p w14:paraId="4E8035AD" w14:textId="1D5205E7" w:rsidR="00B4224C" w:rsidRPr="000A4F15" w:rsidRDefault="00B4224C" w:rsidP="00267885">
            <w:pPr>
              <w:kinsoku w:val="0"/>
              <w:overflowPunct w:val="0"/>
              <w:autoSpaceDE w:val="0"/>
              <w:adjustRightInd w:val="0"/>
              <w:snapToGrid w:val="0"/>
              <w:spacing w:line="42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)工務局:都市計畫區內公園</w:t>
            </w:r>
            <w:r w:rsidRPr="000A4F1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、</w:t>
            </w: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綠地一公頃以上之防災公園。</w:t>
            </w:r>
          </w:p>
          <w:p w14:paraId="27981A32" w14:textId="7CC8561C" w:rsidR="00B4224C" w:rsidRPr="000A4F15" w:rsidRDefault="00B4224C" w:rsidP="00267885">
            <w:pPr>
              <w:kinsoku w:val="0"/>
              <w:overflowPunct w:val="0"/>
              <w:autoSpaceDE w:val="0"/>
              <w:adjustRightInd w:val="0"/>
              <w:snapToGrid w:val="0"/>
              <w:spacing w:line="42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(二)各區公所</w:t>
            </w:r>
            <w:r w:rsidR="004F107B" w:rsidRPr="000A4F1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14:paraId="1131BCAB" w14:textId="36FEF0CF" w:rsidR="00B4224C" w:rsidRPr="000A4F15" w:rsidRDefault="00B4224C" w:rsidP="00267885">
            <w:pPr>
              <w:kinsoku w:val="0"/>
              <w:overflowPunct w:val="0"/>
              <w:autoSpaceDE w:val="0"/>
              <w:adjustRightInd w:val="0"/>
              <w:snapToGrid w:val="0"/>
              <w:spacing w:line="420" w:lineRule="exact"/>
              <w:ind w:leftChars="200" w:left="104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</w:t>
            </w:r>
            <w:r w:rsidRPr="000A4F15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轄區內未達一公頃公園綠地之防災公園。</w:t>
            </w:r>
          </w:p>
          <w:p w14:paraId="3C1FB10E" w14:textId="717E6F4B" w:rsidR="00B4224C" w:rsidRPr="000A4F15" w:rsidRDefault="00B4224C" w:rsidP="00267885">
            <w:pPr>
              <w:kinsoku w:val="0"/>
              <w:overflowPunct w:val="0"/>
              <w:autoSpaceDE w:val="0"/>
              <w:adjustRightInd w:val="0"/>
              <w:snapToGrid w:val="0"/>
              <w:spacing w:line="420" w:lineRule="exact"/>
              <w:ind w:leftChars="200" w:left="104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0A4F15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轄區內都市計畫區內一公頃以上受委託管理之防災公園</w:t>
            </w:r>
            <w:r w:rsidRPr="000A4F15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。</w:t>
            </w:r>
          </w:p>
          <w:p w14:paraId="26D8441F" w14:textId="3026274B" w:rsidR="00B4224C" w:rsidRPr="000A4F15" w:rsidRDefault="00B4224C" w:rsidP="00267885">
            <w:pPr>
              <w:kinsoku w:val="0"/>
              <w:overflowPunct w:val="0"/>
              <w:autoSpaceDE w:val="0"/>
              <w:adjustRightInd w:val="0"/>
              <w:snapToGrid w:val="0"/>
              <w:spacing w:line="42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(三)</w:t>
            </w:r>
            <w:r w:rsidRPr="000A4F1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體育局</w:t>
            </w: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proofErr w:type="gramStart"/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 xml:space="preserve">南市運動公園之防災公園。 </w:t>
            </w:r>
          </w:p>
          <w:p w14:paraId="5700711C" w14:textId="084FB741" w:rsidR="00B4224C" w:rsidRPr="000A4F15" w:rsidRDefault="00B4224C" w:rsidP="00267885">
            <w:pPr>
              <w:kinsoku w:val="0"/>
              <w:overflowPunct w:val="0"/>
              <w:autoSpaceDE w:val="0"/>
              <w:adjustRightInd w:val="0"/>
              <w:snapToGrid w:val="0"/>
              <w:spacing w:line="42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(四)文化局：</w:t>
            </w:r>
            <w:proofErr w:type="gramStart"/>
            <w:r w:rsidRPr="000A4F1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臺</w:t>
            </w:r>
            <w:proofErr w:type="gramEnd"/>
            <w:r w:rsidRPr="000A4F1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南市仁德區都會公園及</w:t>
            </w:r>
            <w:proofErr w:type="gramStart"/>
            <w:r w:rsidRPr="000A4F1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臺</w:t>
            </w:r>
            <w:proofErr w:type="gramEnd"/>
            <w:r w:rsidRPr="000A4F1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南文化中心。</w:t>
            </w:r>
          </w:p>
        </w:tc>
        <w:tc>
          <w:tcPr>
            <w:tcW w:w="3213" w:type="dxa"/>
          </w:tcPr>
          <w:p w14:paraId="60292BD0" w14:textId="77777777" w:rsidR="00B4224C" w:rsidRPr="000A4F15" w:rsidRDefault="00B4224C" w:rsidP="00267885">
            <w:pPr>
              <w:adjustRightInd w:val="0"/>
              <w:snapToGrid w:val="0"/>
              <w:spacing w:line="42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三、管理機關：</w:t>
            </w:r>
          </w:p>
          <w:p w14:paraId="7CAA97EE" w14:textId="72E5B226" w:rsidR="00B4224C" w:rsidRPr="000A4F15" w:rsidRDefault="00B4224C" w:rsidP="00267885">
            <w:pPr>
              <w:adjustRightInd w:val="0"/>
              <w:snapToGrid w:val="0"/>
              <w:spacing w:line="42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（一）工務局:都市計畫區內公園綠地一公頃以上之</w:t>
            </w:r>
            <w:r w:rsidRPr="000A4F1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全市型防災公園或區域型</w:t>
            </w: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防</w:t>
            </w: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災公園。</w:t>
            </w:r>
          </w:p>
          <w:p w14:paraId="37939327" w14:textId="77777777" w:rsidR="00B4224C" w:rsidRPr="000A4F15" w:rsidRDefault="00B4224C" w:rsidP="00267885">
            <w:pPr>
              <w:adjustRightInd w:val="0"/>
              <w:snapToGrid w:val="0"/>
              <w:spacing w:line="42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（二）各區公所：</w:t>
            </w:r>
          </w:p>
          <w:p w14:paraId="3381053A" w14:textId="3BF1F084" w:rsidR="00B4224C" w:rsidRPr="000A4F15" w:rsidRDefault="00B4224C" w:rsidP="00267885">
            <w:pPr>
              <w:adjustRightInd w:val="0"/>
              <w:snapToGrid w:val="0"/>
              <w:spacing w:line="420" w:lineRule="exact"/>
              <w:ind w:leftChars="200" w:left="104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0A4F15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轄區內未達一公頃公園綠地之防災公園。</w:t>
            </w:r>
          </w:p>
          <w:p w14:paraId="77B2558A" w14:textId="78902EC7" w:rsidR="00B4224C" w:rsidRPr="000A4F15" w:rsidRDefault="00B4224C" w:rsidP="00267885">
            <w:pPr>
              <w:adjustRightInd w:val="0"/>
              <w:snapToGrid w:val="0"/>
              <w:spacing w:line="420" w:lineRule="exact"/>
              <w:ind w:leftChars="200" w:left="104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0A4F15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轄區內都市計畫區內一公頃以上受委託管理之防災公園。</w:t>
            </w:r>
          </w:p>
          <w:p w14:paraId="3FD80D99" w14:textId="0F887650" w:rsidR="00B4224C" w:rsidRPr="000A4F15" w:rsidRDefault="00B4224C" w:rsidP="00267885">
            <w:pPr>
              <w:adjustRightInd w:val="0"/>
              <w:snapToGrid w:val="0"/>
              <w:spacing w:line="42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（三）</w:t>
            </w:r>
            <w:proofErr w:type="gramStart"/>
            <w:r w:rsidRPr="000A4F1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臺</w:t>
            </w:r>
            <w:proofErr w:type="gramEnd"/>
            <w:r w:rsidRPr="000A4F1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南市體育處</w:t>
            </w: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proofErr w:type="gramStart"/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南市運動公園之防災公園。</w:t>
            </w:r>
          </w:p>
        </w:tc>
        <w:tc>
          <w:tcPr>
            <w:tcW w:w="3213" w:type="dxa"/>
          </w:tcPr>
          <w:p w14:paraId="3697166D" w14:textId="0130E172" w:rsidR="00B4224C" w:rsidRPr="000A4F15" w:rsidRDefault="00B4224C" w:rsidP="00267885">
            <w:pPr>
              <w:adjustRightInd w:val="0"/>
              <w:snapToGrid w:val="0"/>
              <w:spacing w:line="420" w:lineRule="exact"/>
              <w:ind w:leftChars="-34" w:left="478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一、</w:t>
            </w:r>
            <w:proofErr w:type="gramStart"/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同第二點</w:t>
            </w:r>
            <w:proofErr w:type="gramEnd"/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，刪除原區分類別之文字。</w:t>
            </w:r>
          </w:p>
          <w:p w14:paraId="46A253FF" w14:textId="43CD6B5B" w:rsidR="00B4224C" w:rsidRPr="000A4F15" w:rsidRDefault="00B4224C" w:rsidP="00267885">
            <w:pPr>
              <w:adjustRightInd w:val="0"/>
              <w:snapToGrid w:val="0"/>
              <w:spacing w:line="420" w:lineRule="exact"/>
              <w:ind w:leftChars="-34" w:left="478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二、因應本府體育處一百十一年七月一日改制為體育局，</w:t>
            </w:r>
            <w:proofErr w:type="gramStart"/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爰</w:t>
            </w:r>
            <w:proofErr w:type="gramEnd"/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修正</w:t>
            </w: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第三款機關名稱。</w:t>
            </w:r>
          </w:p>
          <w:p w14:paraId="5E8E6A17" w14:textId="136F48A4" w:rsidR="00B4224C" w:rsidRPr="000A4F15" w:rsidRDefault="00B4224C" w:rsidP="00267885">
            <w:pPr>
              <w:adjustRightInd w:val="0"/>
              <w:snapToGrid w:val="0"/>
              <w:spacing w:line="420" w:lineRule="exact"/>
              <w:ind w:leftChars="-34" w:left="478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三、經檢討</w:t>
            </w:r>
            <w:proofErr w:type="gramStart"/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南市仁德區都會公園及</w:t>
            </w:r>
            <w:proofErr w:type="gramStart"/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南文化中心管理機關為本府文化局，</w:t>
            </w:r>
            <w:proofErr w:type="gramStart"/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爰</w:t>
            </w:r>
            <w:proofErr w:type="gramEnd"/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新增第四款。</w:t>
            </w:r>
          </w:p>
        </w:tc>
      </w:tr>
      <w:tr w:rsidR="00120B5D" w:rsidRPr="000A4F15" w14:paraId="7C44245B" w14:textId="77777777" w:rsidTr="000A4F15">
        <w:tc>
          <w:tcPr>
            <w:tcW w:w="3213" w:type="dxa"/>
            <w:shd w:val="clear" w:color="auto" w:fill="auto"/>
          </w:tcPr>
          <w:p w14:paraId="43B04C5E" w14:textId="7C867479" w:rsidR="00B4224C" w:rsidRPr="000A4F15" w:rsidRDefault="00B4224C" w:rsidP="00267885">
            <w:pPr>
              <w:kinsoku w:val="0"/>
              <w:overflowPunct w:val="0"/>
              <w:autoSpaceDE w:val="0"/>
              <w:adjustRightInd w:val="0"/>
              <w:snapToGrid w:val="0"/>
              <w:spacing w:line="42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13" w:type="dxa"/>
          </w:tcPr>
          <w:p w14:paraId="1E3CC689" w14:textId="77777777" w:rsidR="00B4224C" w:rsidRPr="000A4F15" w:rsidRDefault="00B4224C" w:rsidP="00267885">
            <w:pPr>
              <w:adjustRightInd w:val="0"/>
              <w:snapToGrid w:val="0"/>
              <w:spacing w:line="420" w:lineRule="exact"/>
              <w:ind w:leftChars="13" w:left="591" w:hangingChars="200" w:hanging="56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四、推動期程：</w:t>
            </w:r>
          </w:p>
          <w:p w14:paraId="36509523" w14:textId="19827B63" w:rsidR="00B4224C" w:rsidRPr="000A4F15" w:rsidRDefault="00B4224C" w:rsidP="00267885">
            <w:pPr>
              <w:adjustRightInd w:val="0"/>
              <w:snapToGrid w:val="0"/>
              <w:spacing w:line="42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（一）近程（一百零四年至一百零五年）：規劃全市型防災公園及人口稠密區域如：中西區、北區、南區、東區、永康區、歸仁區、新營區、新化區、六甲區及白河區等區域型防災公園。</w:t>
            </w:r>
          </w:p>
          <w:p w14:paraId="6F11E82D" w14:textId="353D34AA" w:rsidR="00B4224C" w:rsidRPr="000A4F15" w:rsidRDefault="00B4224C" w:rsidP="00267885">
            <w:pPr>
              <w:adjustRightInd w:val="0"/>
              <w:snapToGrid w:val="0"/>
              <w:spacing w:line="42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（二）中程（一百零六年至一百零九年）：依地理環境特性及災害潛勢，逐步推動區域型及鄰里型防災公園。</w:t>
            </w:r>
          </w:p>
          <w:p w14:paraId="5D6E9863" w14:textId="7759CD2D" w:rsidR="00B4224C" w:rsidRPr="000A4F15" w:rsidRDefault="00B4224C" w:rsidP="00267885">
            <w:pPr>
              <w:adjustRightInd w:val="0"/>
              <w:snapToGrid w:val="0"/>
              <w:spacing w:line="42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（三）遠程（一百一十年以後）：其餘地區之鄰里型防災公園，視實際防救災需求，逐年規劃設置。</w:t>
            </w:r>
          </w:p>
        </w:tc>
        <w:tc>
          <w:tcPr>
            <w:tcW w:w="3213" w:type="dxa"/>
          </w:tcPr>
          <w:p w14:paraId="25A5ECF2" w14:textId="62987863" w:rsidR="00B4224C" w:rsidRPr="000A4F15" w:rsidRDefault="00B4224C" w:rsidP="00267885">
            <w:pPr>
              <w:adjustRightInd w:val="0"/>
              <w:snapToGrid w:val="0"/>
              <w:spacing w:line="42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一、本點刪除。</w:t>
            </w:r>
          </w:p>
          <w:p w14:paraId="76D8F537" w14:textId="1C624CFC" w:rsidR="00B4224C" w:rsidRPr="000A4F15" w:rsidRDefault="00B4224C" w:rsidP="00267885">
            <w:pPr>
              <w:adjustRightInd w:val="0"/>
              <w:snapToGrid w:val="0"/>
              <w:spacing w:line="42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二、因防災公園已自「推動設置」進入「設置管理」階段，</w:t>
            </w:r>
            <w:proofErr w:type="gramStart"/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爰</w:t>
            </w:r>
            <w:proofErr w:type="gramEnd"/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刪除。</w:t>
            </w:r>
            <w:proofErr w:type="gramStart"/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其餘點次遞</w:t>
            </w:r>
            <w:proofErr w:type="gramEnd"/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移。</w:t>
            </w:r>
          </w:p>
        </w:tc>
      </w:tr>
      <w:tr w:rsidR="00120B5D" w:rsidRPr="000A4F15" w14:paraId="66A692AC" w14:textId="77777777" w:rsidTr="000A4F15">
        <w:tc>
          <w:tcPr>
            <w:tcW w:w="3213" w:type="dxa"/>
            <w:shd w:val="clear" w:color="auto" w:fill="auto"/>
          </w:tcPr>
          <w:p w14:paraId="7A51C104" w14:textId="168B8A28" w:rsidR="00B4224C" w:rsidRPr="000A4F15" w:rsidRDefault="00B4224C" w:rsidP="00267885">
            <w:pPr>
              <w:kinsoku w:val="0"/>
              <w:overflowPunct w:val="0"/>
              <w:autoSpaceDE w:val="0"/>
              <w:adjustRightInd w:val="0"/>
              <w:snapToGrid w:val="0"/>
              <w:spacing w:line="42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lastRenderedPageBreak/>
              <w:t>四</w:t>
            </w: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、任務分工：</w:t>
            </w:r>
          </w:p>
          <w:p w14:paraId="2D66A340" w14:textId="01649011" w:rsidR="00B4224C" w:rsidRPr="000A4F15" w:rsidRDefault="00B4224C" w:rsidP="00267885">
            <w:pPr>
              <w:pStyle w:val="a3"/>
              <w:kinsoku w:val="0"/>
              <w:overflowPunct w:val="0"/>
              <w:autoSpaceDE w:val="0"/>
              <w:adjustRightInd w:val="0"/>
              <w:snapToGrid w:val="0"/>
              <w:spacing w:line="420" w:lineRule="exact"/>
              <w:ind w:leftChars="0"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)管理機關：</w:t>
            </w:r>
          </w:p>
          <w:p w14:paraId="55919E33" w14:textId="464276AA" w:rsidR="00B4224C" w:rsidRPr="000A4F15" w:rsidRDefault="00B4224C" w:rsidP="00267885">
            <w:pPr>
              <w:kinsoku w:val="0"/>
              <w:overflowPunct w:val="0"/>
              <w:autoSpaceDE w:val="0"/>
              <w:adjustRightInd w:val="0"/>
              <w:snapToGrid w:val="0"/>
              <w:spacing w:line="420" w:lineRule="exact"/>
              <w:ind w:leftChars="200" w:left="104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0A4F15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編列預算充實防災公園之防災指示牌、設施或設備等。</w:t>
            </w:r>
          </w:p>
          <w:p w14:paraId="4E6EDD19" w14:textId="6B922491" w:rsidR="00B4224C" w:rsidRPr="000A4F15" w:rsidRDefault="00B4224C" w:rsidP="00267885">
            <w:pPr>
              <w:kinsoku w:val="0"/>
              <w:overflowPunct w:val="0"/>
              <w:autoSpaceDE w:val="0"/>
              <w:adjustRightInd w:val="0"/>
              <w:snapToGrid w:val="0"/>
              <w:spacing w:line="420" w:lineRule="exact"/>
              <w:ind w:leftChars="200" w:left="104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0A4F15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建立防災設施及機具之維護管理機制。</w:t>
            </w:r>
          </w:p>
          <w:p w14:paraId="0E24E85E" w14:textId="500E9549" w:rsidR="00B4224C" w:rsidRPr="000A4F15" w:rsidRDefault="00B4224C" w:rsidP="00267885">
            <w:pPr>
              <w:kinsoku w:val="0"/>
              <w:overflowPunct w:val="0"/>
              <w:autoSpaceDE w:val="0"/>
              <w:adjustRightInd w:val="0"/>
              <w:snapToGrid w:val="0"/>
              <w:spacing w:line="420" w:lineRule="exact"/>
              <w:ind w:leftChars="200" w:left="104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0A4F15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定期檢視防災公園內部建築物之安全結構及周邊設施。</w:t>
            </w:r>
          </w:p>
          <w:p w14:paraId="38F32149" w14:textId="445D2389" w:rsidR="00B4224C" w:rsidRPr="000A4F15" w:rsidRDefault="00B4224C" w:rsidP="00267885">
            <w:pPr>
              <w:kinsoku w:val="0"/>
              <w:overflowPunct w:val="0"/>
              <w:autoSpaceDE w:val="0"/>
              <w:adjustRightInd w:val="0"/>
              <w:snapToGrid w:val="0"/>
              <w:spacing w:line="420" w:lineRule="exact"/>
              <w:ind w:leftChars="200" w:left="104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0A4F15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建立防災公園開設時機，配合相關演習納入演練項目。</w:t>
            </w:r>
          </w:p>
          <w:p w14:paraId="6250BDC4" w14:textId="76A7D598" w:rsidR="00B4224C" w:rsidRPr="000A4F15" w:rsidRDefault="00B4224C" w:rsidP="00267885">
            <w:pPr>
              <w:kinsoku w:val="0"/>
              <w:overflowPunct w:val="0"/>
              <w:autoSpaceDE w:val="0"/>
              <w:adjustRightInd w:val="0"/>
              <w:snapToGrid w:val="0"/>
              <w:spacing w:line="420" w:lineRule="exact"/>
              <w:ind w:leftChars="200" w:left="104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0A4F15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定期進行各項設施之維護檢查。</w:t>
            </w:r>
          </w:p>
          <w:p w14:paraId="4E8CF6A6" w14:textId="74D540A1" w:rsidR="00B4224C" w:rsidRPr="000A4F15" w:rsidRDefault="00B4224C" w:rsidP="00267885">
            <w:pPr>
              <w:kinsoku w:val="0"/>
              <w:overflowPunct w:val="0"/>
              <w:autoSpaceDE w:val="0"/>
              <w:adjustRightInd w:val="0"/>
              <w:snapToGrid w:val="0"/>
              <w:spacing w:line="420" w:lineRule="exact"/>
              <w:ind w:leftChars="200" w:left="104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0A4F15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其他臨時辦理事項。</w:t>
            </w:r>
          </w:p>
          <w:p w14:paraId="43101B67" w14:textId="28D8DA08" w:rsidR="00B4224C" w:rsidRPr="000A4F15" w:rsidRDefault="00B4224C" w:rsidP="00267885">
            <w:pPr>
              <w:pStyle w:val="a3"/>
              <w:kinsoku w:val="0"/>
              <w:overflowPunct w:val="0"/>
              <w:autoSpaceDE w:val="0"/>
              <w:adjustRightInd w:val="0"/>
              <w:snapToGrid w:val="0"/>
              <w:spacing w:line="420" w:lineRule="exact"/>
              <w:ind w:leftChars="0"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(二)災害防救辦公室:</w:t>
            </w:r>
          </w:p>
          <w:p w14:paraId="5B95BE05" w14:textId="57CD3CEA" w:rsidR="00B4224C" w:rsidRPr="000A4F15" w:rsidRDefault="00B4224C" w:rsidP="00267885">
            <w:pPr>
              <w:kinsoku w:val="0"/>
              <w:overflowPunct w:val="0"/>
              <w:autoSpaceDE w:val="0"/>
              <w:adjustRightInd w:val="0"/>
              <w:snapToGrid w:val="0"/>
              <w:spacing w:line="420" w:lineRule="exact"/>
              <w:ind w:leftChars="200" w:left="104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0A4F15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檢討</w:t>
            </w:r>
            <w:r w:rsidRPr="000A4F1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並修正本計畫</w:t>
            </w: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1AA7B83C" w14:textId="7055BA17" w:rsidR="00B4224C" w:rsidRPr="000A4F15" w:rsidRDefault="00B4224C" w:rsidP="00267885">
            <w:pPr>
              <w:kinsoku w:val="0"/>
              <w:overflowPunct w:val="0"/>
              <w:autoSpaceDE w:val="0"/>
              <w:adjustRightInd w:val="0"/>
              <w:snapToGrid w:val="0"/>
              <w:spacing w:line="420" w:lineRule="exact"/>
              <w:ind w:leftChars="200" w:left="104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0A4F15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794E2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督導</w:t>
            </w: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防災公園維</w:t>
            </w:r>
            <w:r w:rsidRPr="000A4F1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護、</w:t>
            </w:r>
            <w:r w:rsidRPr="00794E2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運</w:t>
            </w:r>
            <w:r w:rsidRPr="000A4F1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作</w:t>
            </w: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2F539749" w14:textId="5EEE10E8" w:rsidR="00B4224C" w:rsidRPr="000A4F15" w:rsidRDefault="00B4224C" w:rsidP="00267885">
            <w:pPr>
              <w:kinsoku w:val="0"/>
              <w:overflowPunct w:val="0"/>
              <w:autoSpaceDE w:val="0"/>
              <w:adjustRightInd w:val="0"/>
              <w:snapToGrid w:val="0"/>
              <w:spacing w:line="420" w:lineRule="exact"/>
              <w:ind w:leftChars="200" w:left="104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0A4F15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0A4F1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彙整</w:t>
            </w: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防災公園基本資料及清冊</w:t>
            </w:r>
            <w:r w:rsidRPr="000A4F1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，並</w:t>
            </w: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上網公告。</w:t>
            </w:r>
          </w:p>
          <w:p w14:paraId="34DF9BEB" w14:textId="6FDE311D" w:rsidR="00B4224C" w:rsidRPr="000A4F15" w:rsidRDefault="00B4224C" w:rsidP="00267885">
            <w:pPr>
              <w:kinsoku w:val="0"/>
              <w:overflowPunct w:val="0"/>
              <w:autoSpaceDE w:val="0"/>
              <w:adjustRightInd w:val="0"/>
              <w:snapToGrid w:val="0"/>
              <w:spacing w:line="420" w:lineRule="exact"/>
              <w:ind w:leftChars="200" w:left="104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4</w:t>
            </w:r>
            <w:r w:rsidRPr="000A4F15">
              <w:rPr>
                <w:rFonts w:ascii="標楷體" w:eastAsia="標楷體" w:hAnsi="標楷體"/>
                <w:sz w:val="28"/>
                <w:szCs w:val="28"/>
                <w:u w:val="single"/>
              </w:rPr>
              <w:t>.</w:t>
            </w: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其他臨時辦理事項。</w:t>
            </w:r>
          </w:p>
          <w:p w14:paraId="016D5C65" w14:textId="1A1FE96A" w:rsidR="00B4224C" w:rsidRPr="000A4F15" w:rsidRDefault="00B4224C" w:rsidP="00267885">
            <w:pPr>
              <w:pStyle w:val="a3"/>
              <w:kinsoku w:val="0"/>
              <w:overflowPunct w:val="0"/>
              <w:autoSpaceDE w:val="0"/>
              <w:adjustRightInd w:val="0"/>
              <w:snapToGrid w:val="0"/>
              <w:spacing w:line="420" w:lineRule="exact"/>
              <w:ind w:leftChars="0"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(三)消防局：</w:t>
            </w:r>
          </w:p>
          <w:p w14:paraId="5B7E2FE2" w14:textId="0EEE5E25" w:rsidR="00B4224C" w:rsidRPr="000A4F15" w:rsidRDefault="00B4224C" w:rsidP="00267885">
            <w:pPr>
              <w:kinsoku w:val="0"/>
              <w:overflowPunct w:val="0"/>
              <w:autoSpaceDE w:val="0"/>
              <w:adjustRightInd w:val="0"/>
              <w:snapToGrid w:val="0"/>
              <w:spacing w:line="420" w:lineRule="exact"/>
              <w:ind w:leftChars="200" w:left="104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0A4F15">
              <w:rPr>
                <w:rFonts w:ascii="標楷體" w:eastAsia="標楷體" w:hAnsi="標楷體"/>
                <w:sz w:val="28"/>
                <w:szCs w:val="28"/>
              </w:rPr>
              <w:t>.協助推廣防災公</w:t>
            </w:r>
            <w:r w:rsidRPr="000A4F15">
              <w:rPr>
                <w:rFonts w:ascii="標楷體" w:eastAsia="標楷體" w:hAnsi="標楷體"/>
                <w:sz w:val="28"/>
                <w:szCs w:val="28"/>
              </w:rPr>
              <w:lastRenderedPageBreak/>
              <w:t>園教育宣導及運用範圍。</w:t>
            </w:r>
          </w:p>
          <w:p w14:paraId="12FFDCDA" w14:textId="7E94E5E4" w:rsidR="00B4224C" w:rsidRPr="000A4F15" w:rsidRDefault="00B4224C" w:rsidP="00267885">
            <w:pPr>
              <w:kinsoku w:val="0"/>
              <w:overflowPunct w:val="0"/>
              <w:autoSpaceDE w:val="0"/>
              <w:adjustRightInd w:val="0"/>
              <w:snapToGrid w:val="0"/>
              <w:spacing w:line="420" w:lineRule="exact"/>
              <w:ind w:leftChars="200" w:left="104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0A4F15">
              <w:rPr>
                <w:rFonts w:ascii="標楷體" w:eastAsia="標楷體" w:hAnsi="標楷體"/>
                <w:sz w:val="28"/>
                <w:szCs w:val="28"/>
              </w:rPr>
              <w:t>.辦理相關演練時，將防災公園納入演練項目。</w:t>
            </w:r>
          </w:p>
          <w:p w14:paraId="7CC85DC6" w14:textId="2529E07D" w:rsidR="00B4224C" w:rsidRPr="000A4F15" w:rsidRDefault="00B4224C" w:rsidP="00267885">
            <w:pPr>
              <w:kinsoku w:val="0"/>
              <w:overflowPunct w:val="0"/>
              <w:autoSpaceDE w:val="0"/>
              <w:adjustRightInd w:val="0"/>
              <w:snapToGrid w:val="0"/>
              <w:spacing w:line="420" w:lineRule="exact"/>
              <w:ind w:leftChars="200" w:left="104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0A4F15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0A4F15">
              <w:rPr>
                <w:rFonts w:ascii="標楷體" w:eastAsia="標楷體" w:hAnsi="標楷體"/>
                <w:sz w:val="28"/>
                <w:szCs w:val="28"/>
                <w:u w:val="single"/>
              </w:rPr>
              <w:t>協助</w:t>
            </w:r>
            <w:r w:rsidRPr="000A4F15">
              <w:rPr>
                <w:rFonts w:ascii="標楷體" w:eastAsia="標楷體" w:hAnsi="標楷體"/>
                <w:sz w:val="28"/>
                <w:szCs w:val="28"/>
              </w:rPr>
              <w:t>檢查防災公園周遭之消防栓。</w:t>
            </w:r>
          </w:p>
          <w:p w14:paraId="2DC2792E" w14:textId="5956BED1" w:rsidR="00B4224C" w:rsidRPr="000A4F15" w:rsidRDefault="00B4224C" w:rsidP="00267885">
            <w:pPr>
              <w:kinsoku w:val="0"/>
              <w:overflowPunct w:val="0"/>
              <w:autoSpaceDE w:val="0"/>
              <w:adjustRightInd w:val="0"/>
              <w:snapToGrid w:val="0"/>
              <w:spacing w:line="420" w:lineRule="exact"/>
              <w:ind w:leftChars="200" w:left="104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0A4F15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0A4F15">
              <w:rPr>
                <w:rFonts w:ascii="標楷體" w:eastAsia="標楷體" w:hAnsi="標楷體"/>
                <w:sz w:val="28"/>
                <w:szCs w:val="28"/>
                <w:u w:val="single"/>
              </w:rPr>
              <w:t>協助</w:t>
            </w:r>
            <w:r w:rsidRPr="000A4F15">
              <w:rPr>
                <w:rFonts w:ascii="標楷體" w:eastAsia="標楷體" w:hAnsi="標楷體"/>
                <w:sz w:val="28"/>
                <w:szCs w:val="28"/>
              </w:rPr>
              <w:t>防災公園直升機臨時停機坪之規劃。</w:t>
            </w:r>
          </w:p>
          <w:p w14:paraId="18AFA41E" w14:textId="7988E2EA" w:rsidR="00B4224C" w:rsidRPr="000A4F15" w:rsidRDefault="00B4224C" w:rsidP="00267885">
            <w:pPr>
              <w:kinsoku w:val="0"/>
              <w:overflowPunct w:val="0"/>
              <w:autoSpaceDE w:val="0"/>
              <w:adjustRightInd w:val="0"/>
              <w:snapToGrid w:val="0"/>
              <w:spacing w:line="420" w:lineRule="exact"/>
              <w:ind w:leftChars="200" w:left="104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0A4F15">
              <w:rPr>
                <w:rFonts w:ascii="標楷體" w:eastAsia="標楷體" w:hAnsi="標楷體"/>
                <w:sz w:val="28"/>
                <w:szCs w:val="28"/>
              </w:rPr>
              <w:t>.其他臨時辦理事項。</w:t>
            </w:r>
          </w:p>
          <w:p w14:paraId="2537D48A" w14:textId="21A1F7A3" w:rsidR="00B4224C" w:rsidRPr="000A4F15" w:rsidRDefault="00B4224C" w:rsidP="00267885">
            <w:pPr>
              <w:pStyle w:val="a3"/>
              <w:kinsoku w:val="0"/>
              <w:overflowPunct w:val="0"/>
              <w:autoSpaceDE w:val="0"/>
              <w:adjustRightInd w:val="0"/>
              <w:snapToGrid w:val="0"/>
              <w:spacing w:line="420" w:lineRule="exact"/>
              <w:ind w:leftChars="0"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(四)工務局：</w:t>
            </w:r>
          </w:p>
          <w:p w14:paraId="69E16A1A" w14:textId="7E762581" w:rsidR="00B4224C" w:rsidRPr="000A4F15" w:rsidRDefault="00B4224C" w:rsidP="00267885">
            <w:pPr>
              <w:kinsoku w:val="0"/>
              <w:overflowPunct w:val="0"/>
              <w:autoSpaceDE w:val="0"/>
              <w:adjustRightInd w:val="0"/>
              <w:snapToGrid w:val="0"/>
              <w:spacing w:line="420" w:lineRule="exact"/>
              <w:ind w:leftChars="200" w:left="1040" w:hangingChars="200" w:hanging="56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1</w:t>
            </w:r>
            <w:r w:rsidRPr="000A4F15">
              <w:rPr>
                <w:rFonts w:ascii="標楷體" w:eastAsia="標楷體" w:hAnsi="標楷體"/>
                <w:sz w:val="28"/>
                <w:szCs w:val="28"/>
                <w:u w:val="single"/>
              </w:rPr>
              <w:t>.</w:t>
            </w:r>
            <w:r w:rsidRPr="000A4F1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受理防災公園設置申請事宜，並邀集相關單位配合審查。</w:t>
            </w:r>
          </w:p>
          <w:p w14:paraId="07B05B97" w14:textId="51E80910" w:rsidR="00B4224C" w:rsidRPr="000A4F15" w:rsidRDefault="00B4224C" w:rsidP="00267885">
            <w:pPr>
              <w:kinsoku w:val="0"/>
              <w:overflowPunct w:val="0"/>
              <w:autoSpaceDE w:val="0"/>
              <w:adjustRightInd w:val="0"/>
              <w:snapToGrid w:val="0"/>
              <w:spacing w:line="420" w:lineRule="exact"/>
              <w:ind w:leftChars="200" w:left="1040" w:hangingChars="200" w:hanging="56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2</w:t>
            </w:r>
            <w:r w:rsidRPr="000A4F15">
              <w:rPr>
                <w:rFonts w:ascii="標楷體" w:eastAsia="標楷體" w:hAnsi="標楷體"/>
                <w:sz w:val="28"/>
                <w:szCs w:val="28"/>
                <w:u w:val="single"/>
              </w:rPr>
              <w:t>.</w:t>
            </w:r>
            <w:r w:rsidRPr="000A4F1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其他臨時辦理事項。</w:t>
            </w:r>
          </w:p>
          <w:p w14:paraId="13B651CD" w14:textId="7EE0BBE4" w:rsidR="00B4224C" w:rsidRPr="000A4F15" w:rsidRDefault="00B4224C" w:rsidP="00267885">
            <w:pPr>
              <w:pStyle w:val="a3"/>
              <w:kinsoku w:val="0"/>
              <w:overflowPunct w:val="0"/>
              <w:autoSpaceDE w:val="0"/>
              <w:adjustRightInd w:val="0"/>
              <w:snapToGrid w:val="0"/>
              <w:spacing w:line="420" w:lineRule="exact"/>
              <w:ind w:leftChars="0"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(五)</w:t>
            </w: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民政局：</w:t>
            </w:r>
          </w:p>
          <w:p w14:paraId="546CE3D0" w14:textId="0CCC9E4C" w:rsidR="00B4224C" w:rsidRPr="000A4F15" w:rsidRDefault="00B4224C" w:rsidP="00267885">
            <w:pPr>
              <w:kinsoku w:val="0"/>
              <w:overflowPunct w:val="0"/>
              <w:autoSpaceDE w:val="0"/>
              <w:adjustRightInd w:val="0"/>
              <w:snapToGrid w:val="0"/>
              <w:spacing w:line="420" w:lineRule="exact"/>
              <w:ind w:leftChars="200" w:left="104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0A4F15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協助區公所設置</w:t>
            </w:r>
            <w:r w:rsidRPr="000A4F1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及管理</w:t>
            </w: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防災公園。</w:t>
            </w:r>
          </w:p>
          <w:p w14:paraId="706C8132" w14:textId="1FA23933" w:rsidR="00B4224C" w:rsidRPr="000A4F15" w:rsidRDefault="00B4224C" w:rsidP="00267885">
            <w:pPr>
              <w:kinsoku w:val="0"/>
              <w:overflowPunct w:val="0"/>
              <w:autoSpaceDE w:val="0"/>
              <w:adjustRightInd w:val="0"/>
              <w:snapToGrid w:val="0"/>
              <w:spacing w:line="420" w:lineRule="exact"/>
              <w:ind w:leftChars="200" w:left="104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4F15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協助區公所或鄰里</w:t>
            </w:r>
            <w:r w:rsidRPr="000A4F1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推動</w:t>
            </w: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自主防災</w:t>
            </w:r>
            <w:r w:rsidRPr="00794E2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社區</w:t>
            </w: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，整合民間救災資源</w:t>
            </w:r>
            <w:r w:rsidRPr="000A4F1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，運用防災公園</w:t>
            </w: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0DA544D1" w14:textId="46DC423E" w:rsidR="00B4224C" w:rsidRPr="000A4F15" w:rsidRDefault="00B4224C" w:rsidP="00267885">
            <w:pPr>
              <w:kinsoku w:val="0"/>
              <w:overflowPunct w:val="0"/>
              <w:autoSpaceDE w:val="0"/>
              <w:adjustRightInd w:val="0"/>
              <w:snapToGrid w:val="0"/>
              <w:spacing w:line="420" w:lineRule="exact"/>
              <w:ind w:leftChars="200" w:left="104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0A4F15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其他臨時辦理事項。</w:t>
            </w:r>
          </w:p>
          <w:p w14:paraId="184DBDE6" w14:textId="56AE8A63" w:rsidR="00B4224C" w:rsidRPr="000A4F15" w:rsidRDefault="00B4224C" w:rsidP="00267885">
            <w:pPr>
              <w:pStyle w:val="a3"/>
              <w:kinsoku w:val="0"/>
              <w:overflowPunct w:val="0"/>
              <w:autoSpaceDE w:val="0"/>
              <w:adjustRightInd w:val="0"/>
              <w:snapToGrid w:val="0"/>
              <w:spacing w:line="420" w:lineRule="exact"/>
              <w:ind w:leftChars="0"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(六)</w:t>
            </w: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社會局：</w:t>
            </w:r>
          </w:p>
          <w:p w14:paraId="797AEE54" w14:textId="53C772F3" w:rsidR="00B4224C" w:rsidRPr="000A4F15" w:rsidRDefault="00B4224C" w:rsidP="00267885">
            <w:pPr>
              <w:kinsoku w:val="0"/>
              <w:overflowPunct w:val="0"/>
              <w:autoSpaceDE w:val="0"/>
              <w:adjustRightInd w:val="0"/>
              <w:snapToGrid w:val="0"/>
              <w:spacing w:line="420" w:lineRule="exact"/>
              <w:ind w:leftChars="200" w:left="104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0A4F15">
              <w:rPr>
                <w:rFonts w:ascii="標楷體" w:eastAsia="標楷體" w:hAnsi="標楷體"/>
                <w:sz w:val="28"/>
                <w:szCs w:val="28"/>
              </w:rPr>
              <w:t>.輔導或協助各級</w:t>
            </w:r>
            <w:r w:rsidRPr="000A4F15">
              <w:rPr>
                <w:rFonts w:ascii="標楷體" w:eastAsia="標楷體" w:hAnsi="標楷體"/>
                <w:sz w:val="28"/>
                <w:szCs w:val="28"/>
              </w:rPr>
              <w:lastRenderedPageBreak/>
              <w:t>防災公園避難收容處所開設及定期演練。</w:t>
            </w:r>
          </w:p>
          <w:p w14:paraId="7C15FB2E" w14:textId="385957D2" w:rsidR="00B4224C" w:rsidRPr="000A4F15" w:rsidRDefault="00B4224C" w:rsidP="00267885">
            <w:pPr>
              <w:kinsoku w:val="0"/>
              <w:overflowPunct w:val="0"/>
              <w:autoSpaceDE w:val="0"/>
              <w:adjustRightInd w:val="0"/>
              <w:snapToGrid w:val="0"/>
              <w:spacing w:line="420" w:lineRule="exact"/>
              <w:ind w:leftChars="200" w:left="104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0A4F15">
              <w:rPr>
                <w:rFonts w:ascii="標楷體" w:eastAsia="標楷體" w:hAnsi="標楷體"/>
                <w:sz w:val="28"/>
                <w:szCs w:val="28"/>
              </w:rPr>
              <w:t>.協助區公所防災公園民生物資基本儲存量之評估及預置。</w:t>
            </w:r>
          </w:p>
          <w:p w14:paraId="72521EDA" w14:textId="276502F1" w:rsidR="00B4224C" w:rsidRPr="000A4F15" w:rsidRDefault="00B4224C" w:rsidP="00267885">
            <w:pPr>
              <w:kinsoku w:val="0"/>
              <w:overflowPunct w:val="0"/>
              <w:autoSpaceDE w:val="0"/>
              <w:adjustRightInd w:val="0"/>
              <w:snapToGrid w:val="0"/>
              <w:spacing w:line="420" w:lineRule="exact"/>
              <w:ind w:leftChars="200" w:left="104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0A4F15">
              <w:rPr>
                <w:rFonts w:ascii="標楷體" w:eastAsia="標楷體" w:hAnsi="標楷體"/>
                <w:sz w:val="28"/>
                <w:szCs w:val="28"/>
              </w:rPr>
              <w:t>.整合民間慈善團體或志工組織，協助防災公園避難收容處所開設。</w:t>
            </w:r>
          </w:p>
          <w:p w14:paraId="537676DF" w14:textId="3E1BE93A" w:rsidR="00B4224C" w:rsidRPr="000A4F15" w:rsidRDefault="00B4224C" w:rsidP="00267885">
            <w:pPr>
              <w:kinsoku w:val="0"/>
              <w:overflowPunct w:val="0"/>
              <w:autoSpaceDE w:val="0"/>
              <w:adjustRightInd w:val="0"/>
              <w:snapToGrid w:val="0"/>
              <w:spacing w:line="420" w:lineRule="exact"/>
              <w:ind w:leftChars="200" w:left="104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0A4F15">
              <w:rPr>
                <w:rFonts w:ascii="標楷體" w:eastAsia="標楷體" w:hAnsi="標楷體"/>
                <w:sz w:val="28"/>
                <w:szCs w:val="28"/>
              </w:rPr>
              <w:t>.其他臨時辦理事項。</w:t>
            </w:r>
          </w:p>
          <w:p w14:paraId="02BB3596" w14:textId="43A4EB1A" w:rsidR="00B4224C" w:rsidRPr="000A4F15" w:rsidRDefault="00B4224C" w:rsidP="00267885">
            <w:pPr>
              <w:pStyle w:val="a3"/>
              <w:kinsoku w:val="0"/>
              <w:overflowPunct w:val="0"/>
              <w:autoSpaceDE w:val="0"/>
              <w:adjustRightInd w:val="0"/>
              <w:snapToGrid w:val="0"/>
              <w:spacing w:line="420" w:lineRule="exact"/>
              <w:ind w:leftChars="0"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(七)</w:t>
            </w: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都市發展局：</w:t>
            </w:r>
          </w:p>
          <w:p w14:paraId="63037689" w14:textId="101AAD3C" w:rsidR="00B4224C" w:rsidRPr="000A4F15" w:rsidRDefault="00B4224C" w:rsidP="00267885">
            <w:pPr>
              <w:kinsoku w:val="0"/>
              <w:overflowPunct w:val="0"/>
              <w:autoSpaceDE w:val="0"/>
              <w:adjustRightInd w:val="0"/>
              <w:snapToGrid w:val="0"/>
              <w:spacing w:line="420" w:lineRule="exact"/>
              <w:ind w:leftChars="200" w:left="104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0A4F15">
              <w:rPr>
                <w:rFonts w:ascii="標楷體" w:eastAsia="標楷體" w:hAnsi="標楷體"/>
                <w:sz w:val="28"/>
                <w:szCs w:val="28"/>
              </w:rPr>
              <w:t>.都市計畫通盤檢討公園相關分區，將防災公園納入設計概念。</w:t>
            </w:r>
          </w:p>
          <w:p w14:paraId="16E744B5" w14:textId="0F35F1B8" w:rsidR="00B4224C" w:rsidRPr="000A4F15" w:rsidRDefault="00B4224C" w:rsidP="00267885">
            <w:pPr>
              <w:kinsoku w:val="0"/>
              <w:overflowPunct w:val="0"/>
              <w:autoSpaceDE w:val="0"/>
              <w:adjustRightInd w:val="0"/>
              <w:snapToGrid w:val="0"/>
              <w:spacing w:line="420" w:lineRule="exact"/>
              <w:ind w:leftChars="200" w:left="104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0A4F15">
              <w:rPr>
                <w:rFonts w:ascii="標楷體" w:eastAsia="標楷體" w:hAnsi="標楷體"/>
                <w:sz w:val="28"/>
                <w:szCs w:val="28"/>
              </w:rPr>
              <w:t>.檢討評估防災公園臨接道路系統，</w:t>
            </w:r>
            <w:r w:rsidRPr="000A4F1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以</w:t>
            </w:r>
            <w:r w:rsidRPr="000A4F15">
              <w:rPr>
                <w:rFonts w:ascii="標楷體" w:eastAsia="標楷體" w:hAnsi="標楷體"/>
                <w:sz w:val="28"/>
                <w:szCs w:val="28"/>
              </w:rPr>
              <w:t>利救災車輛通行。</w:t>
            </w:r>
          </w:p>
          <w:p w14:paraId="4143A38E" w14:textId="642DC924" w:rsidR="00B4224C" w:rsidRPr="000A4F15" w:rsidRDefault="00B4224C" w:rsidP="00267885">
            <w:pPr>
              <w:kinsoku w:val="0"/>
              <w:overflowPunct w:val="0"/>
              <w:autoSpaceDE w:val="0"/>
              <w:adjustRightInd w:val="0"/>
              <w:snapToGrid w:val="0"/>
              <w:spacing w:line="420" w:lineRule="exact"/>
              <w:ind w:leftChars="200" w:left="104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0A4F15">
              <w:rPr>
                <w:rFonts w:ascii="標楷體" w:eastAsia="標楷體" w:hAnsi="標楷體"/>
                <w:sz w:val="28"/>
                <w:szCs w:val="28"/>
              </w:rPr>
              <w:t>.其他臨時辦理事項。</w:t>
            </w:r>
          </w:p>
          <w:p w14:paraId="5AE64338" w14:textId="37A16279" w:rsidR="00B4224C" w:rsidRPr="000A4F15" w:rsidRDefault="00B4224C" w:rsidP="00267885">
            <w:pPr>
              <w:pStyle w:val="a3"/>
              <w:kinsoku w:val="0"/>
              <w:overflowPunct w:val="0"/>
              <w:autoSpaceDE w:val="0"/>
              <w:adjustRightInd w:val="0"/>
              <w:snapToGrid w:val="0"/>
              <w:spacing w:line="420" w:lineRule="exact"/>
              <w:ind w:leftChars="0"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(八)</w:t>
            </w: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地政局：</w:t>
            </w:r>
          </w:p>
          <w:p w14:paraId="4EADA3DE" w14:textId="4C1DB91B" w:rsidR="00B4224C" w:rsidRPr="000A4F15" w:rsidRDefault="00B4224C" w:rsidP="00267885">
            <w:pPr>
              <w:kinsoku w:val="0"/>
              <w:overflowPunct w:val="0"/>
              <w:autoSpaceDE w:val="0"/>
              <w:adjustRightInd w:val="0"/>
              <w:snapToGrid w:val="0"/>
              <w:spacing w:line="420" w:lineRule="exact"/>
              <w:ind w:leftChars="200" w:left="104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0A4F15">
              <w:rPr>
                <w:rFonts w:ascii="標楷體" w:eastAsia="標楷體" w:hAnsi="標楷體"/>
                <w:sz w:val="28"/>
                <w:szCs w:val="28"/>
              </w:rPr>
              <w:t>.以市地重劃或區段徵收方式辦理未開闢之公園，將防災公園納入設計概念，並檢討評估臨接道路系統</w:t>
            </w: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76746465" w14:textId="2F1DD960" w:rsidR="00B4224C" w:rsidRPr="000A4F15" w:rsidRDefault="00B4224C" w:rsidP="00267885">
            <w:pPr>
              <w:kinsoku w:val="0"/>
              <w:overflowPunct w:val="0"/>
              <w:autoSpaceDE w:val="0"/>
              <w:adjustRightInd w:val="0"/>
              <w:snapToGrid w:val="0"/>
              <w:spacing w:line="420" w:lineRule="exact"/>
              <w:ind w:leftChars="200" w:left="104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2</w:t>
            </w:r>
            <w:r w:rsidRPr="000A4F15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其他臨時辦理事項。</w:t>
            </w:r>
          </w:p>
          <w:p w14:paraId="6A3C7458" w14:textId="29980184" w:rsidR="00B4224C" w:rsidRPr="000A4F15" w:rsidRDefault="00B4224C" w:rsidP="00267885">
            <w:pPr>
              <w:pStyle w:val="a3"/>
              <w:kinsoku w:val="0"/>
              <w:overflowPunct w:val="0"/>
              <w:autoSpaceDE w:val="0"/>
              <w:adjustRightInd w:val="0"/>
              <w:snapToGrid w:val="0"/>
              <w:spacing w:line="420" w:lineRule="exact"/>
              <w:ind w:leftChars="0"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(九)</w:t>
            </w: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環境保護局：</w:t>
            </w:r>
          </w:p>
          <w:p w14:paraId="2C484556" w14:textId="79E8E9A1" w:rsidR="00B4224C" w:rsidRPr="000A4F15" w:rsidRDefault="00B4224C" w:rsidP="00267885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leftChars="200" w:left="1040" w:hangingChars="200" w:hanging="560"/>
              <w:jc w:val="both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0A4F15">
              <w:rPr>
                <w:rFonts w:ascii="標楷體" w:eastAsia="標楷體" w:hAnsi="標楷體" w:hint="eastAsia"/>
                <w:kern w:val="3"/>
                <w:sz w:val="28"/>
                <w:szCs w:val="28"/>
              </w:rPr>
              <w:t>1</w:t>
            </w:r>
            <w:r w:rsidRPr="000A4F15">
              <w:rPr>
                <w:rFonts w:ascii="標楷體" w:eastAsia="標楷體" w:hAnsi="標楷體"/>
                <w:kern w:val="3"/>
                <w:sz w:val="28"/>
                <w:szCs w:val="28"/>
              </w:rPr>
              <w:t>.協助防災公園相關環境設施區位之規劃。</w:t>
            </w:r>
          </w:p>
          <w:p w14:paraId="6B98C743" w14:textId="0EBF3D36" w:rsidR="00B4224C" w:rsidRPr="000A4F15" w:rsidRDefault="00B4224C" w:rsidP="00267885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leftChars="200" w:left="1040" w:hangingChars="200" w:hanging="560"/>
              <w:jc w:val="both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0A4F15">
              <w:rPr>
                <w:rFonts w:ascii="標楷體" w:eastAsia="標楷體" w:hAnsi="標楷體" w:hint="eastAsia"/>
                <w:kern w:val="3"/>
                <w:sz w:val="28"/>
                <w:szCs w:val="28"/>
              </w:rPr>
              <w:t>2</w:t>
            </w:r>
            <w:r w:rsidRPr="000A4F15">
              <w:rPr>
                <w:rFonts w:ascii="標楷體" w:eastAsia="標楷體" w:hAnsi="標楷體"/>
                <w:kern w:val="3"/>
                <w:sz w:val="28"/>
                <w:szCs w:val="28"/>
              </w:rPr>
              <w:t>.負責防災公園開設後垃圾清運、設置流動廁所、環境消毒等。</w:t>
            </w:r>
          </w:p>
          <w:p w14:paraId="5F213911" w14:textId="4DF5F9A4" w:rsidR="00B4224C" w:rsidRPr="000A4F15" w:rsidRDefault="00B4224C" w:rsidP="00267885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leftChars="200" w:left="1040" w:hangingChars="200" w:hanging="560"/>
              <w:jc w:val="both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0A4F15">
              <w:rPr>
                <w:rFonts w:ascii="標楷體" w:eastAsia="標楷體" w:hAnsi="標楷體" w:hint="eastAsia"/>
                <w:kern w:val="3"/>
                <w:sz w:val="28"/>
                <w:szCs w:val="28"/>
              </w:rPr>
              <w:t>3</w:t>
            </w:r>
            <w:r w:rsidRPr="000A4F15">
              <w:rPr>
                <w:rFonts w:ascii="標楷體" w:eastAsia="標楷體" w:hAnsi="標楷體"/>
                <w:kern w:val="3"/>
                <w:sz w:val="28"/>
                <w:szCs w:val="28"/>
              </w:rPr>
              <w:t>.</w:t>
            </w:r>
            <w:r w:rsidRPr="00794E2A">
              <w:rPr>
                <w:rFonts w:ascii="標楷體" w:eastAsia="標楷體" w:hAnsi="標楷體"/>
                <w:kern w:val="3"/>
                <w:sz w:val="28"/>
                <w:szCs w:val="28"/>
                <w:u w:val="single"/>
              </w:rPr>
              <w:t>協助</w:t>
            </w:r>
            <w:r w:rsidRPr="000A4F15">
              <w:rPr>
                <w:rFonts w:ascii="標楷體" w:eastAsia="標楷體" w:hAnsi="標楷體"/>
                <w:kern w:val="3"/>
                <w:sz w:val="28"/>
                <w:szCs w:val="28"/>
              </w:rPr>
              <w:t>防災公園開設時之水質檢驗。</w:t>
            </w:r>
          </w:p>
          <w:p w14:paraId="18973864" w14:textId="23F0213E" w:rsidR="00B4224C" w:rsidRPr="000A4F15" w:rsidRDefault="00B4224C" w:rsidP="00267885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leftChars="200" w:left="1040" w:hangingChars="200" w:hanging="560"/>
              <w:jc w:val="both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0A4F15">
              <w:rPr>
                <w:rFonts w:ascii="標楷體" w:eastAsia="標楷體" w:hAnsi="標楷體" w:hint="eastAsia"/>
                <w:kern w:val="3"/>
                <w:sz w:val="28"/>
                <w:szCs w:val="28"/>
              </w:rPr>
              <w:t>4</w:t>
            </w:r>
            <w:r w:rsidRPr="000A4F15">
              <w:rPr>
                <w:rFonts w:ascii="標楷體" w:eastAsia="標楷體" w:hAnsi="標楷體"/>
                <w:kern w:val="3"/>
                <w:sz w:val="28"/>
                <w:szCs w:val="28"/>
              </w:rPr>
              <w:t>.其他臨時辦理事項。</w:t>
            </w:r>
          </w:p>
          <w:p w14:paraId="7C5B076D" w14:textId="217CF989" w:rsidR="00B4224C" w:rsidRPr="000A4F15" w:rsidRDefault="00B4224C" w:rsidP="00267885">
            <w:pPr>
              <w:pStyle w:val="a3"/>
              <w:kinsoku w:val="0"/>
              <w:overflowPunct w:val="0"/>
              <w:autoSpaceDE w:val="0"/>
              <w:adjustRightInd w:val="0"/>
              <w:snapToGrid w:val="0"/>
              <w:spacing w:line="420" w:lineRule="exact"/>
              <w:ind w:leftChars="0"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(十)</w:t>
            </w: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衛生局：</w:t>
            </w:r>
          </w:p>
          <w:p w14:paraId="4B38DC27" w14:textId="4998A34D" w:rsidR="00B4224C" w:rsidRPr="000A4F15" w:rsidRDefault="00B4224C" w:rsidP="00267885">
            <w:pPr>
              <w:kinsoku w:val="0"/>
              <w:overflowPunct w:val="0"/>
              <w:autoSpaceDE w:val="0"/>
              <w:adjustRightInd w:val="0"/>
              <w:snapToGrid w:val="0"/>
              <w:spacing w:line="420" w:lineRule="exact"/>
              <w:ind w:leftChars="200" w:left="104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0A4F15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辦理防災公園開設後收容民眾之醫療救護、心理輔導等。</w:t>
            </w:r>
          </w:p>
          <w:p w14:paraId="5F62B23C" w14:textId="2861A9CE" w:rsidR="00B4224C" w:rsidRPr="000A4F15" w:rsidRDefault="00B4224C" w:rsidP="00267885">
            <w:pPr>
              <w:kinsoku w:val="0"/>
              <w:overflowPunct w:val="0"/>
              <w:autoSpaceDE w:val="0"/>
              <w:adjustRightInd w:val="0"/>
              <w:snapToGrid w:val="0"/>
              <w:spacing w:line="420" w:lineRule="exact"/>
              <w:ind w:leftChars="200" w:left="104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0A4F15">
              <w:rPr>
                <w:rFonts w:ascii="標楷體" w:eastAsia="標楷體" w:hAnsi="標楷體"/>
                <w:sz w:val="28"/>
                <w:szCs w:val="28"/>
              </w:rPr>
              <w:t>.辦理防災公園</w:t>
            </w:r>
            <w:r w:rsidRPr="000A4F15">
              <w:rPr>
                <w:rFonts w:ascii="標楷體" w:eastAsia="標楷體" w:hAnsi="標楷體"/>
                <w:sz w:val="28"/>
                <w:szCs w:val="28"/>
                <w:u w:val="single"/>
              </w:rPr>
              <w:t>開設後收容民眾之</w:t>
            </w:r>
            <w:r w:rsidRPr="000A4F15">
              <w:rPr>
                <w:rFonts w:ascii="標楷體" w:eastAsia="標楷體" w:hAnsi="標楷體"/>
                <w:sz w:val="28"/>
                <w:szCs w:val="28"/>
              </w:rPr>
              <w:t>防疫衛生及清潔消毒等</w:t>
            </w: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685CA17A" w14:textId="59C8EA2D" w:rsidR="00B4224C" w:rsidRPr="000A4F15" w:rsidRDefault="00B4224C" w:rsidP="00267885">
            <w:pPr>
              <w:kinsoku w:val="0"/>
              <w:overflowPunct w:val="0"/>
              <w:autoSpaceDE w:val="0"/>
              <w:adjustRightInd w:val="0"/>
              <w:snapToGrid w:val="0"/>
              <w:spacing w:line="420" w:lineRule="exact"/>
              <w:ind w:leftChars="200" w:left="104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0A4F15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其他臨時辦理事項。</w:t>
            </w:r>
          </w:p>
          <w:p w14:paraId="44ABC4EC" w14:textId="58F45AC4" w:rsidR="00B4224C" w:rsidRPr="000A4F15" w:rsidRDefault="00B4224C" w:rsidP="00267885">
            <w:pPr>
              <w:kinsoku w:val="0"/>
              <w:overflowPunct w:val="0"/>
              <w:autoSpaceDE w:val="0"/>
              <w:adjustRightInd w:val="0"/>
              <w:snapToGrid w:val="0"/>
              <w:spacing w:line="42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(十一)</w:t>
            </w: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警察局：</w:t>
            </w:r>
          </w:p>
          <w:p w14:paraId="0CAE7864" w14:textId="622EE8D8" w:rsidR="00B4224C" w:rsidRPr="000A4F15" w:rsidRDefault="00B4224C" w:rsidP="00267885">
            <w:pPr>
              <w:kinsoku w:val="0"/>
              <w:overflowPunct w:val="0"/>
              <w:autoSpaceDE w:val="0"/>
              <w:adjustRightInd w:val="0"/>
              <w:snapToGrid w:val="0"/>
              <w:spacing w:line="420" w:lineRule="exact"/>
              <w:ind w:leftChars="200" w:left="104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0A4F15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負責防災公園開設後治安、交通安全維護。</w:t>
            </w:r>
          </w:p>
          <w:p w14:paraId="1C4D41F6" w14:textId="3B56B838" w:rsidR="00B4224C" w:rsidRPr="000A4F15" w:rsidRDefault="00B4224C" w:rsidP="00267885">
            <w:pPr>
              <w:kinsoku w:val="0"/>
              <w:overflowPunct w:val="0"/>
              <w:autoSpaceDE w:val="0"/>
              <w:adjustRightInd w:val="0"/>
              <w:snapToGrid w:val="0"/>
              <w:spacing w:line="420" w:lineRule="exact"/>
              <w:ind w:leftChars="200" w:left="104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0A4F15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其他臨時辦理事項。</w:t>
            </w:r>
          </w:p>
          <w:p w14:paraId="5AE84598" w14:textId="77777777" w:rsidR="00B4224C" w:rsidRPr="000A4F15" w:rsidRDefault="00B4224C" w:rsidP="00267885">
            <w:pPr>
              <w:kinsoku w:val="0"/>
              <w:overflowPunct w:val="0"/>
              <w:autoSpaceDE w:val="0"/>
              <w:adjustRightInd w:val="0"/>
              <w:snapToGrid w:val="0"/>
              <w:spacing w:line="42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(十二) 教育局：</w:t>
            </w:r>
          </w:p>
          <w:p w14:paraId="1BC2C026" w14:textId="428B9F64" w:rsidR="00B4224C" w:rsidRPr="000A4F15" w:rsidRDefault="00B4224C" w:rsidP="00267885">
            <w:pPr>
              <w:kinsoku w:val="0"/>
              <w:overflowPunct w:val="0"/>
              <w:autoSpaceDE w:val="0"/>
              <w:adjustRightInd w:val="0"/>
              <w:snapToGrid w:val="0"/>
              <w:spacing w:line="420" w:lineRule="exact"/>
              <w:ind w:leftChars="200" w:left="1040" w:hangingChars="200" w:hanging="56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lastRenderedPageBreak/>
              <w:t>1</w:t>
            </w:r>
            <w:r w:rsidRPr="000A4F15">
              <w:rPr>
                <w:rFonts w:ascii="標楷體" w:eastAsia="標楷體" w:hAnsi="標楷體"/>
                <w:sz w:val="28"/>
                <w:szCs w:val="28"/>
                <w:u w:val="single"/>
              </w:rPr>
              <w:t>.</w:t>
            </w:r>
            <w:r w:rsidRPr="000A4F1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協助推廣防災公園教育宣導及運用。</w:t>
            </w:r>
          </w:p>
          <w:p w14:paraId="195222CF" w14:textId="3C9F8EE9" w:rsidR="00B4224C" w:rsidRPr="000A4F15" w:rsidRDefault="00B4224C" w:rsidP="00267885">
            <w:pPr>
              <w:kinsoku w:val="0"/>
              <w:overflowPunct w:val="0"/>
              <w:autoSpaceDE w:val="0"/>
              <w:adjustRightInd w:val="0"/>
              <w:snapToGrid w:val="0"/>
              <w:spacing w:line="420" w:lineRule="exact"/>
              <w:ind w:leftChars="200" w:left="1040" w:hangingChars="200" w:hanging="56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2</w:t>
            </w:r>
            <w:r w:rsidRPr="000A4F15">
              <w:rPr>
                <w:rFonts w:ascii="標楷體" w:eastAsia="標楷體" w:hAnsi="標楷體"/>
                <w:sz w:val="28"/>
                <w:szCs w:val="28"/>
                <w:u w:val="single"/>
              </w:rPr>
              <w:t>.</w:t>
            </w:r>
            <w:r w:rsidRPr="000A4F1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其他臨時辦理事項。</w:t>
            </w:r>
          </w:p>
          <w:p w14:paraId="7F0E3118" w14:textId="30D93E76" w:rsidR="00B4224C" w:rsidRPr="000A4F15" w:rsidRDefault="00B4224C" w:rsidP="00267885">
            <w:pPr>
              <w:kinsoku w:val="0"/>
              <w:overflowPunct w:val="0"/>
              <w:autoSpaceDE w:val="0"/>
              <w:adjustRightInd w:val="0"/>
              <w:snapToGrid w:val="0"/>
              <w:spacing w:line="42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（十三）區公所</w:t>
            </w:r>
            <w:r w:rsidR="00B73F1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</w:p>
          <w:p w14:paraId="5E7E5403" w14:textId="7C13988E" w:rsidR="00B4224C" w:rsidRPr="000A4F15" w:rsidRDefault="00B4224C" w:rsidP="00267885">
            <w:pPr>
              <w:kinsoku w:val="0"/>
              <w:overflowPunct w:val="0"/>
              <w:autoSpaceDE w:val="0"/>
              <w:adjustRightInd w:val="0"/>
              <w:snapToGrid w:val="0"/>
              <w:spacing w:line="420" w:lineRule="exact"/>
              <w:ind w:leftChars="200" w:left="1040" w:hangingChars="200" w:hanging="56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1</w:t>
            </w:r>
            <w:r w:rsidRPr="000A4F15">
              <w:rPr>
                <w:rFonts w:ascii="標楷體" w:eastAsia="標楷體" w:hAnsi="標楷體"/>
                <w:sz w:val="28"/>
                <w:szCs w:val="28"/>
                <w:u w:val="single"/>
              </w:rPr>
              <w:t>.</w:t>
            </w:r>
            <w:r w:rsidRPr="000A4F1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開設防災公園並建立指揮站處理全部事宜。</w:t>
            </w:r>
          </w:p>
          <w:p w14:paraId="14677EC9" w14:textId="539C2491" w:rsidR="00B4224C" w:rsidRPr="000A4F15" w:rsidRDefault="00B4224C" w:rsidP="00267885">
            <w:pPr>
              <w:kinsoku w:val="0"/>
              <w:overflowPunct w:val="0"/>
              <w:autoSpaceDE w:val="0"/>
              <w:adjustRightInd w:val="0"/>
              <w:snapToGrid w:val="0"/>
              <w:spacing w:line="420" w:lineRule="exact"/>
              <w:ind w:leftChars="200" w:left="104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2</w:t>
            </w:r>
            <w:r w:rsidRPr="000A4F15">
              <w:rPr>
                <w:rFonts w:ascii="標楷體" w:eastAsia="標楷體" w:hAnsi="標楷體"/>
                <w:sz w:val="28"/>
                <w:szCs w:val="28"/>
                <w:u w:val="single"/>
              </w:rPr>
              <w:t>.</w:t>
            </w:r>
            <w:r w:rsidRPr="000A4F1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其他臨時辦理事項。</w:t>
            </w:r>
          </w:p>
        </w:tc>
        <w:tc>
          <w:tcPr>
            <w:tcW w:w="3213" w:type="dxa"/>
          </w:tcPr>
          <w:p w14:paraId="424EF0A8" w14:textId="77777777" w:rsidR="00B4224C" w:rsidRPr="000A4F15" w:rsidRDefault="00B4224C" w:rsidP="00267885">
            <w:pPr>
              <w:pStyle w:val="a3"/>
              <w:adjustRightInd w:val="0"/>
              <w:snapToGrid w:val="0"/>
              <w:spacing w:line="420" w:lineRule="exact"/>
              <w:ind w:leftChars="0"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lastRenderedPageBreak/>
              <w:t>五</w:t>
            </w: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、任務分工：</w:t>
            </w:r>
          </w:p>
          <w:p w14:paraId="1535D3B2" w14:textId="3E51EB9F" w:rsidR="00B4224C" w:rsidRPr="000A4F15" w:rsidRDefault="00B4224C" w:rsidP="00267885">
            <w:pPr>
              <w:pStyle w:val="a3"/>
              <w:adjustRightInd w:val="0"/>
              <w:snapToGrid w:val="0"/>
              <w:spacing w:line="420" w:lineRule="exact"/>
              <w:ind w:leftChars="0"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)管理機關：</w:t>
            </w:r>
          </w:p>
          <w:p w14:paraId="2030BCFE" w14:textId="5139105E" w:rsidR="00B4224C" w:rsidRPr="000A4F15" w:rsidRDefault="00B4224C" w:rsidP="00267885">
            <w:pPr>
              <w:adjustRightInd w:val="0"/>
              <w:snapToGrid w:val="0"/>
              <w:spacing w:line="420" w:lineRule="exact"/>
              <w:ind w:leftChars="200" w:left="104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0A4F15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編列預算充實防災公園之防災指示牌、設施或設備等。</w:t>
            </w:r>
          </w:p>
          <w:p w14:paraId="04080F70" w14:textId="69ED0639" w:rsidR="00B4224C" w:rsidRPr="000A4F15" w:rsidRDefault="00B4224C" w:rsidP="00267885">
            <w:pPr>
              <w:adjustRightInd w:val="0"/>
              <w:snapToGrid w:val="0"/>
              <w:spacing w:line="420" w:lineRule="exact"/>
              <w:ind w:leftChars="200" w:left="104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0A4F15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建立防災設施及機具之維護管理機制。</w:t>
            </w:r>
          </w:p>
          <w:p w14:paraId="1F3F3EF7" w14:textId="77777777" w:rsidR="00B4224C" w:rsidRPr="000A4F15" w:rsidRDefault="00B4224C" w:rsidP="00267885">
            <w:pPr>
              <w:adjustRightInd w:val="0"/>
              <w:snapToGrid w:val="0"/>
              <w:spacing w:line="420" w:lineRule="exact"/>
              <w:ind w:leftChars="200" w:left="104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0A4F15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定期檢視防災公園內部建築物之安全結構及周邊設施。</w:t>
            </w:r>
          </w:p>
          <w:p w14:paraId="33E4A139" w14:textId="5D6FA5FA" w:rsidR="00B4224C" w:rsidRPr="000A4F15" w:rsidRDefault="00B4224C" w:rsidP="00267885">
            <w:pPr>
              <w:adjustRightInd w:val="0"/>
              <w:snapToGrid w:val="0"/>
              <w:spacing w:line="420" w:lineRule="exact"/>
              <w:ind w:leftChars="200" w:left="104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0A4F15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建立防災公園開設時機，配合相關演習納入演練項目。</w:t>
            </w:r>
          </w:p>
          <w:p w14:paraId="797B2E24" w14:textId="5CC95C3E" w:rsidR="00B4224C" w:rsidRPr="000A4F15" w:rsidRDefault="00B4224C" w:rsidP="00267885">
            <w:pPr>
              <w:adjustRightInd w:val="0"/>
              <w:snapToGrid w:val="0"/>
              <w:spacing w:line="420" w:lineRule="exact"/>
              <w:ind w:leftChars="200" w:left="104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0A4F15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定期進行各項設施之維護檢查。</w:t>
            </w:r>
          </w:p>
          <w:p w14:paraId="05A61630" w14:textId="2926330A" w:rsidR="00B4224C" w:rsidRPr="000A4F15" w:rsidRDefault="00B4224C" w:rsidP="00267885">
            <w:pPr>
              <w:adjustRightInd w:val="0"/>
              <w:snapToGrid w:val="0"/>
              <w:spacing w:line="420" w:lineRule="exact"/>
              <w:ind w:leftChars="200" w:left="104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0A4F15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其他臨時辦理事項。</w:t>
            </w:r>
          </w:p>
          <w:p w14:paraId="4FADF3B2" w14:textId="2CC2A0BC" w:rsidR="00B4224C" w:rsidRPr="000A4F15" w:rsidRDefault="00B4224C" w:rsidP="00267885">
            <w:pPr>
              <w:pStyle w:val="a3"/>
              <w:adjustRightInd w:val="0"/>
              <w:snapToGrid w:val="0"/>
              <w:spacing w:line="420" w:lineRule="exact"/>
              <w:ind w:leftChars="0"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(二</w:t>
            </w:r>
            <w:r w:rsidR="00BF7B91" w:rsidRPr="000A4F15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災害防救辦公室：</w:t>
            </w:r>
          </w:p>
          <w:p w14:paraId="35425F5C" w14:textId="77777777" w:rsidR="00B4224C" w:rsidRPr="000A4F15" w:rsidRDefault="00B4224C" w:rsidP="00267885">
            <w:pPr>
              <w:adjustRightInd w:val="0"/>
              <w:snapToGrid w:val="0"/>
              <w:spacing w:line="420" w:lineRule="exact"/>
              <w:ind w:leftChars="200" w:left="104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0A4F15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0A4F1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整合</w:t>
            </w: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檢討</w:t>
            </w:r>
            <w:r w:rsidRPr="000A4F1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防災公園設置推動機制與進度</w:t>
            </w: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2215201C" w14:textId="26736DA7" w:rsidR="00B4224C" w:rsidRPr="000A4F15" w:rsidRDefault="00B4224C" w:rsidP="00267885">
            <w:pPr>
              <w:adjustRightInd w:val="0"/>
              <w:snapToGrid w:val="0"/>
              <w:spacing w:line="420" w:lineRule="exact"/>
              <w:ind w:leftChars="200" w:left="104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0A4F15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0A4F1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建立</w:t>
            </w: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防災公園</w:t>
            </w:r>
            <w:r w:rsidRPr="00794E2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管理</w:t>
            </w: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維護</w:t>
            </w:r>
            <w:r w:rsidRPr="00794E2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及使用規範</w:t>
            </w: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1F7DA798" w14:textId="7A8764C6" w:rsidR="00B4224C" w:rsidRPr="000A4F15" w:rsidRDefault="00B4224C" w:rsidP="00267885">
            <w:pPr>
              <w:adjustRightInd w:val="0"/>
              <w:snapToGrid w:val="0"/>
              <w:spacing w:line="420" w:lineRule="exact"/>
              <w:ind w:leftChars="200" w:left="1040" w:hangingChars="200" w:hanging="56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3</w:t>
            </w:r>
            <w:r w:rsidRPr="000A4F15">
              <w:rPr>
                <w:rFonts w:ascii="標楷體" w:eastAsia="標楷體" w:hAnsi="標楷體"/>
                <w:sz w:val="28"/>
                <w:szCs w:val="28"/>
                <w:u w:val="single"/>
              </w:rPr>
              <w:t>.</w:t>
            </w:r>
            <w:r w:rsidRPr="000A4F1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擬訂防災公園各項災害防救設施之維護管理。</w:t>
            </w:r>
          </w:p>
          <w:p w14:paraId="32932865" w14:textId="157C7638" w:rsidR="00B4224C" w:rsidRPr="000A4F15" w:rsidRDefault="00B4224C" w:rsidP="00267885">
            <w:pPr>
              <w:adjustRightInd w:val="0"/>
              <w:snapToGrid w:val="0"/>
              <w:spacing w:line="420" w:lineRule="exact"/>
              <w:ind w:leftChars="200" w:left="104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0A4F15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0A4F1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建立</w:t>
            </w: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防災公園基本資料及清冊，</w:t>
            </w: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上網公告</w:t>
            </w:r>
            <w:r w:rsidRPr="000A4F1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宣導</w:t>
            </w: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52816AAE" w14:textId="19EAB953" w:rsidR="00B4224C" w:rsidRPr="000A4F15" w:rsidRDefault="00B4224C" w:rsidP="00267885">
            <w:pPr>
              <w:adjustRightInd w:val="0"/>
              <w:snapToGrid w:val="0"/>
              <w:spacing w:line="420" w:lineRule="exact"/>
              <w:ind w:leftChars="200" w:left="104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5</w:t>
            </w:r>
            <w:r w:rsidRPr="000A4F15">
              <w:rPr>
                <w:rFonts w:ascii="標楷體" w:eastAsia="標楷體" w:hAnsi="標楷體"/>
                <w:sz w:val="28"/>
                <w:szCs w:val="28"/>
                <w:u w:val="single"/>
              </w:rPr>
              <w:t>.</w:t>
            </w: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其他臨時辦理事項。</w:t>
            </w:r>
          </w:p>
          <w:p w14:paraId="49E673B2" w14:textId="77777777" w:rsidR="00B4224C" w:rsidRPr="000A4F15" w:rsidRDefault="00B4224C" w:rsidP="00267885">
            <w:pPr>
              <w:pStyle w:val="a3"/>
              <w:adjustRightInd w:val="0"/>
              <w:snapToGrid w:val="0"/>
              <w:spacing w:line="420" w:lineRule="exact"/>
              <w:ind w:leftChars="0"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（三）消防局：</w:t>
            </w:r>
          </w:p>
          <w:p w14:paraId="28F14F61" w14:textId="55E8BD3C" w:rsidR="00B4224C" w:rsidRPr="000A4F15" w:rsidRDefault="00B4224C" w:rsidP="00267885">
            <w:pPr>
              <w:adjustRightInd w:val="0"/>
              <w:snapToGrid w:val="0"/>
              <w:spacing w:line="420" w:lineRule="exact"/>
              <w:ind w:leftChars="200" w:left="104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0A4F15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協助推廣防災公園教育宣導及運用範圍。</w:t>
            </w:r>
          </w:p>
          <w:p w14:paraId="4C7EFC4D" w14:textId="68B6154C" w:rsidR="00B4224C" w:rsidRPr="000A4F15" w:rsidRDefault="00B4224C" w:rsidP="00267885">
            <w:pPr>
              <w:adjustRightInd w:val="0"/>
              <w:snapToGrid w:val="0"/>
              <w:spacing w:line="420" w:lineRule="exact"/>
              <w:ind w:leftChars="200" w:left="104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0A4F15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辦理相關演練時，將防災公園納入演練項目。</w:t>
            </w:r>
          </w:p>
          <w:p w14:paraId="3EA1FB6D" w14:textId="26D94F64" w:rsidR="00B4224C" w:rsidRPr="000A4F15" w:rsidRDefault="00B4224C" w:rsidP="00267885">
            <w:pPr>
              <w:adjustRightInd w:val="0"/>
              <w:snapToGrid w:val="0"/>
              <w:spacing w:line="420" w:lineRule="exact"/>
              <w:ind w:leftChars="200" w:left="104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0A4F15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0A4F1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定期</w:t>
            </w: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檢查防災公園周遭之消防栓。</w:t>
            </w:r>
          </w:p>
          <w:p w14:paraId="67375C30" w14:textId="373B8DFE" w:rsidR="00B4224C" w:rsidRPr="000A4F15" w:rsidRDefault="00B4224C" w:rsidP="00267885">
            <w:pPr>
              <w:adjustRightInd w:val="0"/>
              <w:snapToGrid w:val="0"/>
              <w:spacing w:line="420" w:lineRule="exact"/>
              <w:ind w:leftChars="200" w:left="104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0A4F15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防災公園直升機臨時停機坪之規劃。</w:t>
            </w:r>
          </w:p>
          <w:p w14:paraId="51D8843D" w14:textId="0DCC53C3" w:rsidR="00B4224C" w:rsidRPr="000A4F15" w:rsidRDefault="00B4224C" w:rsidP="00267885">
            <w:pPr>
              <w:adjustRightInd w:val="0"/>
              <w:snapToGrid w:val="0"/>
              <w:spacing w:line="420" w:lineRule="exact"/>
              <w:ind w:leftChars="200" w:left="104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0A4F15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其他臨時辦理事項。</w:t>
            </w:r>
          </w:p>
          <w:p w14:paraId="7A55FA17" w14:textId="77777777" w:rsidR="00B4224C" w:rsidRPr="000A4F15" w:rsidRDefault="00B4224C" w:rsidP="00267885">
            <w:pPr>
              <w:pStyle w:val="a3"/>
              <w:adjustRightInd w:val="0"/>
              <w:snapToGrid w:val="0"/>
              <w:spacing w:line="420" w:lineRule="exact"/>
              <w:ind w:leftChars="0"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（四）</w:t>
            </w: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民政局：</w:t>
            </w:r>
          </w:p>
          <w:p w14:paraId="4F682DB4" w14:textId="4E531089" w:rsidR="00B4224C" w:rsidRPr="000A4F15" w:rsidRDefault="00B4224C" w:rsidP="00267885">
            <w:pPr>
              <w:kinsoku w:val="0"/>
              <w:overflowPunct w:val="0"/>
              <w:autoSpaceDE w:val="0"/>
              <w:adjustRightInd w:val="0"/>
              <w:snapToGrid w:val="0"/>
              <w:spacing w:line="420" w:lineRule="exact"/>
              <w:ind w:leftChars="200" w:left="104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0A4F15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協助區公所</w:t>
            </w:r>
            <w:r w:rsidRPr="000A4F1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推動</w:t>
            </w: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設置防災公園。</w:t>
            </w:r>
          </w:p>
          <w:p w14:paraId="6AAE3B37" w14:textId="1B4F815E" w:rsidR="00B4224C" w:rsidRPr="000A4F15" w:rsidRDefault="00B4224C" w:rsidP="00267885">
            <w:pPr>
              <w:kinsoku w:val="0"/>
              <w:overflowPunct w:val="0"/>
              <w:autoSpaceDE w:val="0"/>
              <w:adjustRightInd w:val="0"/>
              <w:snapToGrid w:val="0"/>
              <w:spacing w:line="420" w:lineRule="exact"/>
              <w:ind w:leftChars="200" w:left="104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0A4F15">
              <w:rPr>
                <w:rFonts w:ascii="標楷體" w:eastAsia="標楷體" w:hAnsi="標楷體"/>
                <w:sz w:val="28"/>
                <w:szCs w:val="28"/>
              </w:rPr>
              <w:t>.</w:t>
            </w:r>
            <w:proofErr w:type="gramStart"/>
            <w:r w:rsidRPr="000A4F1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研</w:t>
            </w:r>
            <w:proofErr w:type="gramEnd"/>
            <w:r w:rsidRPr="000A4F1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擬</w:t>
            </w: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區公所或鄰里</w:t>
            </w:r>
            <w:r w:rsidRPr="000A4F1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建立</w:t>
            </w: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自主防災</w:t>
            </w:r>
            <w:r w:rsidRPr="000A4F1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機制</w:t>
            </w: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，整合民間救災資源。</w:t>
            </w:r>
          </w:p>
          <w:p w14:paraId="39228B3E" w14:textId="192E78F3" w:rsidR="00B4224C" w:rsidRPr="000A4F15" w:rsidRDefault="00B4224C" w:rsidP="00267885">
            <w:pPr>
              <w:kinsoku w:val="0"/>
              <w:overflowPunct w:val="0"/>
              <w:autoSpaceDE w:val="0"/>
              <w:adjustRightInd w:val="0"/>
              <w:snapToGrid w:val="0"/>
              <w:spacing w:line="420" w:lineRule="exact"/>
              <w:ind w:leftChars="200" w:left="104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0A4F15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其他臨時辦理事項。</w:t>
            </w:r>
          </w:p>
          <w:p w14:paraId="7D449054" w14:textId="77777777" w:rsidR="00B4224C" w:rsidRPr="000A4F15" w:rsidRDefault="00B4224C" w:rsidP="00267885">
            <w:pPr>
              <w:pStyle w:val="a3"/>
              <w:adjustRightInd w:val="0"/>
              <w:snapToGrid w:val="0"/>
              <w:spacing w:line="420" w:lineRule="exact"/>
              <w:ind w:leftChars="23" w:left="615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（五）</w:t>
            </w: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社會局：</w:t>
            </w:r>
          </w:p>
          <w:p w14:paraId="4A61D94E" w14:textId="19B772C7" w:rsidR="00B4224C" w:rsidRPr="000A4F15" w:rsidRDefault="00B4224C" w:rsidP="00267885">
            <w:pPr>
              <w:kinsoku w:val="0"/>
              <w:overflowPunct w:val="0"/>
              <w:autoSpaceDE w:val="0"/>
              <w:adjustRightInd w:val="0"/>
              <w:snapToGrid w:val="0"/>
              <w:spacing w:line="420" w:lineRule="exact"/>
              <w:ind w:leftChars="200" w:left="104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0A4F15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輔導或協助各級防災公園避難收容處所開設及定期演練。</w:t>
            </w:r>
          </w:p>
          <w:p w14:paraId="26DA69AB" w14:textId="458F9E08" w:rsidR="00B4224C" w:rsidRPr="000A4F15" w:rsidRDefault="00B4224C" w:rsidP="00267885">
            <w:pPr>
              <w:kinsoku w:val="0"/>
              <w:overflowPunct w:val="0"/>
              <w:autoSpaceDE w:val="0"/>
              <w:adjustRightInd w:val="0"/>
              <w:snapToGrid w:val="0"/>
              <w:spacing w:line="420" w:lineRule="exact"/>
              <w:ind w:leftChars="200" w:left="104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0A4F15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協助區公所防災</w:t>
            </w: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公園民生物資基本儲存量之評估及預置。</w:t>
            </w:r>
          </w:p>
          <w:p w14:paraId="41A268E6" w14:textId="7C3F501E" w:rsidR="00B4224C" w:rsidRPr="000A4F15" w:rsidRDefault="00B4224C" w:rsidP="00267885">
            <w:pPr>
              <w:kinsoku w:val="0"/>
              <w:overflowPunct w:val="0"/>
              <w:autoSpaceDE w:val="0"/>
              <w:adjustRightInd w:val="0"/>
              <w:snapToGrid w:val="0"/>
              <w:spacing w:line="420" w:lineRule="exact"/>
              <w:ind w:leftChars="200" w:left="104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0A4F15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整合民間慈善團體或志工組織，協助防災公園避難收容處所開設。</w:t>
            </w:r>
          </w:p>
          <w:p w14:paraId="0E9F1BDF" w14:textId="66E7FD3C" w:rsidR="00B4224C" w:rsidRPr="000A4F15" w:rsidRDefault="00B4224C" w:rsidP="00267885">
            <w:pPr>
              <w:kinsoku w:val="0"/>
              <w:overflowPunct w:val="0"/>
              <w:autoSpaceDE w:val="0"/>
              <w:adjustRightInd w:val="0"/>
              <w:snapToGrid w:val="0"/>
              <w:spacing w:line="420" w:lineRule="exact"/>
              <w:ind w:leftChars="200" w:left="104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0A4F15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其他臨時辦理事項。</w:t>
            </w:r>
          </w:p>
          <w:p w14:paraId="08FCE519" w14:textId="77777777" w:rsidR="00B4224C" w:rsidRPr="000A4F15" w:rsidRDefault="00B4224C" w:rsidP="00267885">
            <w:pPr>
              <w:pStyle w:val="a3"/>
              <w:adjustRightInd w:val="0"/>
              <w:snapToGrid w:val="0"/>
              <w:spacing w:line="420" w:lineRule="exact"/>
              <w:ind w:leftChars="-36" w:left="474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（六）</w:t>
            </w: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都市發展局：</w:t>
            </w:r>
          </w:p>
          <w:p w14:paraId="68EDB490" w14:textId="5E06F7F2" w:rsidR="00B4224C" w:rsidRPr="000A4F15" w:rsidRDefault="00B4224C" w:rsidP="00267885">
            <w:pPr>
              <w:kinsoku w:val="0"/>
              <w:overflowPunct w:val="0"/>
              <w:autoSpaceDE w:val="0"/>
              <w:adjustRightInd w:val="0"/>
              <w:snapToGrid w:val="0"/>
              <w:spacing w:line="420" w:lineRule="exact"/>
              <w:ind w:leftChars="200" w:left="104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0A4F15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都市計畫通盤檢討公園相關分區，將防災公園納入設計概念。</w:t>
            </w:r>
          </w:p>
          <w:p w14:paraId="0234F945" w14:textId="41EDC2A4" w:rsidR="00B4224C" w:rsidRPr="000A4F15" w:rsidRDefault="00B4224C" w:rsidP="00267885">
            <w:pPr>
              <w:kinsoku w:val="0"/>
              <w:overflowPunct w:val="0"/>
              <w:autoSpaceDE w:val="0"/>
              <w:adjustRightInd w:val="0"/>
              <w:snapToGrid w:val="0"/>
              <w:spacing w:line="420" w:lineRule="exact"/>
              <w:ind w:leftChars="200" w:left="104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0A4F15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檢討評估防災公園臨接道路系統，</w:t>
            </w:r>
            <w:r w:rsidRPr="00794E2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暢通連結</w:t>
            </w: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利救災車輛通行。</w:t>
            </w:r>
          </w:p>
          <w:p w14:paraId="454B7055" w14:textId="6F4177ED" w:rsidR="00B4224C" w:rsidRPr="000A4F15" w:rsidRDefault="00B4224C" w:rsidP="00267885">
            <w:pPr>
              <w:kinsoku w:val="0"/>
              <w:overflowPunct w:val="0"/>
              <w:autoSpaceDE w:val="0"/>
              <w:adjustRightInd w:val="0"/>
              <w:snapToGrid w:val="0"/>
              <w:spacing w:line="420" w:lineRule="exact"/>
              <w:ind w:leftChars="200" w:left="104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0A4F15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其他臨時辦理事項。</w:t>
            </w:r>
          </w:p>
          <w:p w14:paraId="7A21436C" w14:textId="77777777" w:rsidR="00B4224C" w:rsidRPr="000A4F15" w:rsidRDefault="00B4224C" w:rsidP="00267885">
            <w:pPr>
              <w:pStyle w:val="a3"/>
              <w:adjustRightInd w:val="0"/>
              <w:snapToGrid w:val="0"/>
              <w:spacing w:line="420" w:lineRule="exact"/>
              <w:ind w:leftChars="-36" w:left="474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（七）</w:t>
            </w: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地政局：</w:t>
            </w:r>
          </w:p>
          <w:p w14:paraId="35CB3087" w14:textId="110D281C" w:rsidR="00B4224C" w:rsidRPr="000A4F15" w:rsidRDefault="00B4224C" w:rsidP="00267885">
            <w:pPr>
              <w:kinsoku w:val="0"/>
              <w:overflowPunct w:val="0"/>
              <w:autoSpaceDE w:val="0"/>
              <w:adjustRightInd w:val="0"/>
              <w:snapToGrid w:val="0"/>
              <w:spacing w:line="420" w:lineRule="exact"/>
              <w:ind w:leftChars="200" w:left="104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0A4F15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以市地重劃或區段徵收方式辦理未開闢之公園，將防災公園納入設計概念，並檢討評估臨接道路系統。</w:t>
            </w:r>
          </w:p>
          <w:p w14:paraId="4F117093" w14:textId="6672472C" w:rsidR="00B4224C" w:rsidRPr="000A4F15" w:rsidRDefault="00B4224C" w:rsidP="00267885">
            <w:pPr>
              <w:kinsoku w:val="0"/>
              <w:overflowPunct w:val="0"/>
              <w:autoSpaceDE w:val="0"/>
              <w:adjustRightInd w:val="0"/>
              <w:snapToGrid w:val="0"/>
              <w:spacing w:line="420" w:lineRule="exact"/>
              <w:ind w:leftChars="200" w:left="104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2.其他臨時辦理事項。</w:t>
            </w:r>
          </w:p>
          <w:p w14:paraId="6B18A6D2" w14:textId="77777777" w:rsidR="00B4224C" w:rsidRPr="000A4F15" w:rsidRDefault="00B4224C" w:rsidP="00267885">
            <w:pPr>
              <w:pStyle w:val="a3"/>
              <w:adjustRightInd w:val="0"/>
              <w:snapToGrid w:val="0"/>
              <w:spacing w:line="420" w:lineRule="exact"/>
              <w:ind w:leftChars="-1" w:left="558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（八）</w:t>
            </w: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環境保護局：</w:t>
            </w:r>
          </w:p>
          <w:p w14:paraId="2BC4A3F3" w14:textId="7C6CDA01" w:rsidR="00B4224C" w:rsidRPr="000A4F15" w:rsidRDefault="00B4224C" w:rsidP="00267885">
            <w:pPr>
              <w:kinsoku w:val="0"/>
              <w:overflowPunct w:val="0"/>
              <w:autoSpaceDE w:val="0"/>
              <w:adjustRightInd w:val="0"/>
              <w:snapToGrid w:val="0"/>
              <w:spacing w:line="420" w:lineRule="exact"/>
              <w:ind w:leftChars="200" w:left="104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1.協助防災公園相</w:t>
            </w: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關環境設施區位之規劃。</w:t>
            </w:r>
          </w:p>
          <w:p w14:paraId="31D27D37" w14:textId="45B3B7D3" w:rsidR="00B4224C" w:rsidRPr="000A4F15" w:rsidRDefault="00B4224C" w:rsidP="00267885">
            <w:pPr>
              <w:kinsoku w:val="0"/>
              <w:overflowPunct w:val="0"/>
              <w:autoSpaceDE w:val="0"/>
              <w:adjustRightInd w:val="0"/>
              <w:snapToGrid w:val="0"/>
              <w:spacing w:line="420" w:lineRule="exact"/>
              <w:ind w:leftChars="200" w:left="104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2.負責防災公園開設後垃圾清運、設置流動廁所、環境消毒等。</w:t>
            </w:r>
          </w:p>
          <w:p w14:paraId="731A7BF2" w14:textId="341413D3" w:rsidR="00B4224C" w:rsidRPr="000A4F15" w:rsidRDefault="00B4224C" w:rsidP="00267885">
            <w:pPr>
              <w:kinsoku w:val="0"/>
              <w:overflowPunct w:val="0"/>
              <w:autoSpaceDE w:val="0"/>
              <w:adjustRightInd w:val="0"/>
              <w:snapToGrid w:val="0"/>
              <w:spacing w:line="420" w:lineRule="exact"/>
              <w:ind w:leftChars="200" w:left="104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3.辦理防災公園開設時之</w:t>
            </w:r>
            <w:r w:rsidRPr="00794E2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自來水</w:t>
            </w: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水質檢驗。</w:t>
            </w:r>
          </w:p>
          <w:p w14:paraId="5A11F25E" w14:textId="37CD214B" w:rsidR="00B4224C" w:rsidRPr="000A4F15" w:rsidRDefault="00B4224C" w:rsidP="00267885">
            <w:pPr>
              <w:kinsoku w:val="0"/>
              <w:overflowPunct w:val="0"/>
              <w:autoSpaceDE w:val="0"/>
              <w:adjustRightInd w:val="0"/>
              <w:snapToGrid w:val="0"/>
              <w:spacing w:line="420" w:lineRule="exact"/>
              <w:ind w:leftChars="200" w:left="104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4.其他臨時辦理事項。</w:t>
            </w:r>
          </w:p>
          <w:p w14:paraId="7D8BD8EF" w14:textId="77777777" w:rsidR="00B4224C" w:rsidRPr="000A4F15" w:rsidRDefault="00B4224C" w:rsidP="00267885">
            <w:pPr>
              <w:pStyle w:val="a3"/>
              <w:adjustRightInd w:val="0"/>
              <w:snapToGrid w:val="0"/>
              <w:spacing w:line="420" w:lineRule="exact"/>
              <w:ind w:leftChars="-36" w:left="474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（九）</w:t>
            </w: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衛生局：</w:t>
            </w:r>
          </w:p>
          <w:p w14:paraId="790E5264" w14:textId="2B89856F" w:rsidR="00B4224C" w:rsidRPr="000A4F15" w:rsidRDefault="00B4224C" w:rsidP="00267885">
            <w:pPr>
              <w:kinsoku w:val="0"/>
              <w:overflowPunct w:val="0"/>
              <w:autoSpaceDE w:val="0"/>
              <w:adjustRightInd w:val="0"/>
              <w:snapToGrid w:val="0"/>
              <w:spacing w:line="420" w:lineRule="exact"/>
              <w:ind w:leftChars="200" w:left="104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1.辦理防災公園開設後收容民眾之醫療救護、心理輔導等。</w:t>
            </w:r>
          </w:p>
          <w:p w14:paraId="357BB30D" w14:textId="184B4FD8" w:rsidR="00B4224C" w:rsidRPr="000A4F15" w:rsidRDefault="00B4224C" w:rsidP="00267885">
            <w:pPr>
              <w:kinsoku w:val="0"/>
              <w:overflowPunct w:val="0"/>
              <w:autoSpaceDE w:val="0"/>
              <w:adjustRightInd w:val="0"/>
              <w:snapToGrid w:val="0"/>
              <w:spacing w:line="420" w:lineRule="exact"/>
              <w:ind w:leftChars="200" w:left="104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2.辦理防災公園防疫衛生及清潔消毒等。</w:t>
            </w:r>
          </w:p>
          <w:p w14:paraId="6590C2C7" w14:textId="1A8904D4" w:rsidR="00B4224C" w:rsidRPr="000A4F15" w:rsidRDefault="00B4224C" w:rsidP="00267885">
            <w:pPr>
              <w:kinsoku w:val="0"/>
              <w:overflowPunct w:val="0"/>
              <w:autoSpaceDE w:val="0"/>
              <w:adjustRightInd w:val="0"/>
              <w:snapToGrid w:val="0"/>
              <w:spacing w:line="420" w:lineRule="exact"/>
              <w:ind w:leftChars="200" w:left="104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3.其他臨時辦理事項。</w:t>
            </w:r>
          </w:p>
          <w:p w14:paraId="7D8D29F3" w14:textId="77777777" w:rsidR="00B4224C" w:rsidRPr="000A4F15" w:rsidRDefault="00B4224C" w:rsidP="00267885">
            <w:pPr>
              <w:pStyle w:val="a3"/>
              <w:adjustRightInd w:val="0"/>
              <w:snapToGrid w:val="0"/>
              <w:spacing w:line="420" w:lineRule="exact"/>
              <w:ind w:leftChars="23" w:left="615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（十）</w:t>
            </w: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警察局：</w:t>
            </w:r>
          </w:p>
          <w:p w14:paraId="2B8F516E" w14:textId="6208C090" w:rsidR="00B4224C" w:rsidRPr="000A4F15" w:rsidRDefault="00B4224C" w:rsidP="00267885">
            <w:pPr>
              <w:kinsoku w:val="0"/>
              <w:overflowPunct w:val="0"/>
              <w:autoSpaceDE w:val="0"/>
              <w:adjustRightInd w:val="0"/>
              <w:snapToGrid w:val="0"/>
              <w:spacing w:line="420" w:lineRule="exact"/>
              <w:ind w:leftChars="200" w:left="104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1.負責防災公園開設後治安、交通安全維護。</w:t>
            </w:r>
          </w:p>
          <w:p w14:paraId="3DF6647A" w14:textId="7F00691A" w:rsidR="00B4224C" w:rsidRPr="000A4F15" w:rsidRDefault="00B4224C" w:rsidP="00267885">
            <w:pPr>
              <w:kinsoku w:val="0"/>
              <w:overflowPunct w:val="0"/>
              <w:autoSpaceDE w:val="0"/>
              <w:adjustRightInd w:val="0"/>
              <w:snapToGrid w:val="0"/>
              <w:spacing w:line="420" w:lineRule="exact"/>
              <w:ind w:leftChars="200" w:left="1040" w:hangingChars="200" w:hanging="56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2.維護臨時停車場停車秩序及疏導管制，協助維持救災車輛通行動線暢通。</w:t>
            </w:r>
          </w:p>
          <w:p w14:paraId="5D3E67D3" w14:textId="4F3846A9" w:rsidR="00B4224C" w:rsidRPr="000A4F15" w:rsidRDefault="00B4224C" w:rsidP="00267885">
            <w:pPr>
              <w:kinsoku w:val="0"/>
              <w:overflowPunct w:val="0"/>
              <w:autoSpaceDE w:val="0"/>
              <w:adjustRightInd w:val="0"/>
              <w:snapToGrid w:val="0"/>
              <w:spacing w:line="420" w:lineRule="exact"/>
              <w:ind w:leftChars="200" w:left="104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3.其他臨時辦理事項。</w:t>
            </w:r>
          </w:p>
        </w:tc>
        <w:tc>
          <w:tcPr>
            <w:tcW w:w="3213" w:type="dxa"/>
          </w:tcPr>
          <w:p w14:paraId="374351E0" w14:textId="3867A149" w:rsidR="00B4224C" w:rsidRPr="000A4F15" w:rsidRDefault="00B4224C" w:rsidP="00267885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leftChars="0"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一、</w:t>
            </w:r>
            <w:proofErr w:type="gramStart"/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點次變更</w:t>
            </w:r>
            <w:proofErr w:type="gramEnd"/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5CD123D6" w14:textId="536C2C59" w:rsidR="00B4224C" w:rsidRPr="000A4F15" w:rsidRDefault="00B4224C" w:rsidP="00267885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leftChars="0"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bookmarkStart w:id="5" w:name="_Hlk106005534"/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二、依本市一百十二年一月十日召開之防災公園</w:t>
            </w:r>
            <w:proofErr w:type="gramStart"/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  <w:proofErr w:type="gramEnd"/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商會議決議意旨，修正任務分工。</w:t>
            </w:r>
            <w:bookmarkEnd w:id="5"/>
          </w:p>
          <w:p w14:paraId="6A260778" w14:textId="192E32DF" w:rsidR="00B4224C" w:rsidRPr="000A4F15" w:rsidRDefault="00B4224C" w:rsidP="00267885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leftChars="0"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三、災害防救辦公室任務已由推動設置轉為督導管理，</w:t>
            </w:r>
            <w:proofErr w:type="gramStart"/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爰</w:t>
            </w:r>
            <w:proofErr w:type="gramEnd"/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修正第二款文字。</w:t>
            </w:r>
          </w:p>
          <w:p w14:paraId="2746AE24" w14:textId="77CBC9F1" w:rsidR="00B4224C" w:rsidRPr="000A4F15" w:rsidRDefault="00B4224C" w:rsidP="00267885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leftChars="0"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四、新增第三款工務局任務，</w:t>
            </w:r>
            <w:proofErr w:type="gramStart"/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俾</w:t>
            </w:r>
            <w:proofErr w:type="gramEnd"/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使本計畫規定與實際權責劃分相符。</w:t>
            </w:r>
          </w:p>
          <w:p w14:paraId="2CFB901E" w14:textId="5367C086" w:rsidR="00B4224C" w:rsidRPr="000A4F15" w:rsidRDefault="00B4224C" w:rsidP="00267885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leftChars="0"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五、新增第十二款教育局任務，協助防災公園宣導及其他臨時辦理事項。</w:t>
            </w:r>
          </w:p>
          <w:p w14:paraId="778E74BD" w14:textId="6811C142" w:rsidR="00B4224C" w:rsidRPr="000A4F15" w:rsidRDefault="00B4224C" w:rsidP="00267885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leftChars="0"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六、新增第十三款區公所任務，第一時間開設防災公園並處理全</w:t>
            </w:r>
            <w:r w:rsidR="0080577C" w:rsidRPr="000A4F15">
              <w:rPr>
                <w:rFonts w:ascii="標楷體" w:eastAsia="標楷體" w:hAnsi="標楷體" w:hint="eastAsia"/>
                <w:sz w:val="28"/>
                <w:szCs w:val="28"/>
              </w:rPr>
              <w:t>部</w:t>
            </w: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事宜，及其他臨時辦理事項。</w:t>
            </w:r>
          </w:p>
          <w:p w14:paraId="620EA396" w14:textId="351DE8FB" w:rsidR="00B4224C" w:rsidRPr="000A4F15" w:rsidRDefault="00B4224C" w:rsidP="00267885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leftChars="0"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七、餘作文字修正，</w:t>
            </w:r>
            <w:proofErr w:type="gramStart"/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俾</w:t>
            </w:r>
            <w:proofErr w:type="gramEnd"/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符現況。</w:t>
            </w:r>
          </w:p>
        </w:tc>
      </w:tr>
      <w:tr w:rsidR="00120B5D" w:rsidRPr="000A4F15" w14:paraId="632A6151" w14:textId="77777777" w:rsidTr="000A4F15">
        <w:tc>
          <w:tcPr>
            <w:tcW w:w="3213" w:type="dxa"/>
            <w:shd w:val="clear" w:color="auto" w:fill="auto"/>
          </w:tcPr>
          <w:p w14:paraId="0C4BE9CB" w14:textId="6A15F81E" w:rsidR="00B4224C" w:rsidRPr="000A4F15" w:rsidRDefault="00B4224C" w:rsidP="00267885">
            <w:pPr>
              <w:kinsoku w:val="0"/>
              <w:overflowPunct w:val="0"/>
              <w:autoSpaceDE w:val="0"/>
              <w:adjustRightInd w:val="0"/>
              <w:snapToGrid w:val="0"/>
              <w:spacing w:line="42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lastRenderedPageBreak/>
              <w:t>五、防災</w:t>
            </w: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 xml:space="preserve">公園應設置下列相關設施： </w:t>
            </w:r>
          </w:p>
          <w:p w14:paraId="5754B7C8" w14:textId="77B828BA" w:rsidR="00B4224C" w:rsidRPr="000A4F15" w:rsidRDefault="00B4224C" w:rsidP="00267885">
            <w:pPr>
              <w:kinsoku w:val="0"/>
              <w:overflowPunct w:val="0"/>
              <w:autoSpaceDE w:val="0"/>
              <w:adjustRightInd w:val="0"/>
              <w:snapToGrid w:val="0"/>
              <w:spacing w:line="42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(</w:t>
            </w:r>
            <w:proofErr w:type="gramStart"/>
            <w:r w:rsidRPr="000A4F1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一</w:t>
            </w:r>
            <w:proofErr w:type="gramEnd"/>
            <w:r w:rsidRPr="000A4F1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)</w:t>
            </w:r>
            <w:r w:rsidRPr="000A4F15">
              <w:rPr>
                <w:rFonts w:ascii="標楷體" w:eastAsia="標楷體" w:hAnsi="標楷體"/>
                <w:sz w:val="28"/>
                <w:szCs w:val="28"/>
              </w:rPr>
              <w:t>避難廣場。</w:t>
            </w:r>
          </w:p>
          <w:p w14:paraId="681B65D8" w14:textId="51D26EF0" w:rsidR="00B4224C" w:rsidRPr="000A4F15" w:rsidRDefault="00B4224C" w:rsidP="00267885">
            <w:pPr>
              <w:kinsoku w:val="0"/>
              <w:overflowPunct w:val="0"/>
              <w:autoSpaceDE w:val="0"/>
              <w:adjustRightInd w:val="0"/>
              <w:snapToGrid w:val="0"/>
              <w:spacing w:line="42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(二)</w:t>
            </w:r>
            <w:r w:rsidRPr="000A4F15">
              <w:rPr>
                <w:rFonts w:ascii="標楷體" w:eastAsia="標楷體" w:hAnsi="標楷體"/>
                <w:sz w:val="28"/>
                <w:szCs w:val="28"/>
              </w:rPr>
              <w:t>緊急照明設備。</w:t>
            </w:r>
          </w:p>
          <w:p w14:paraId="7E1F08C6" w14:textId="6F6987F2" w:rsidR="00B4224C" w:rsidRPr="000A4F15" w:rsidRDefault="00B4224C" w:rsidP="00267885">
            <w:pPr>
              <w:kinsoku w:val="0"/>
              <w:overflowPunct w:val="0"/>
              <w:autoSpaceDE w:val="0"/>
              <w:adjustRightInd w:val="0"/>
              <w:snapToGrid w:val="0"/>
              <w:spacing w:line="42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(三)</w:t>
            </w:r>
            <w:r w:rsidRPr="000A4F15">
              <w:rPr>
                <w:rFonts w:ascii="標楷體" w:eastAsia="標楷體" w:hAnsi="標楷體"/>
                <w:sz w:val="28"/>
                <w:szCs w:val="28"/>
              </w:rPr>
              <w:t>引導標誌。</w:t>
            </w:r>
          </w:p>
          <w:p w14:paraId="07A0970F" w14:textId="48E23016" w:rsidR="00B4224C" w:rsidRPr="000A4F15" w:rsidRDefault="00B4224C" w:rsidP="00267885">
            <w:pPr>
              <w:kinsoku w:val="0"/>
              <w:overflowPunct w:val="0"/>
              <w:autoSpaceDE w:val="0"/>
              <w:adjustRightInd w:val="0"/>
              <w:snapToGrid w:val="0"/>
              <w:spacing w:line="42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(四)</w:t>
            </w:r>
            <w:r w:rsidRPr="000A4F15">
              <w:rPr>
                <w:rFonts w:ascii="標楷體" w:eastAsia="標楷體" w:hAnsi="標楷體"/>
                <w:sz w:val="28"/>
                <w:szCs w:val="28"/>
              </w:rPr>
              <w:t>廣播設備。</w:t>
            </w:r>
          </w:p>
          <w:p w14:paraId="36CFC921" w14:textId="1FD7481B" w:rsidR="00B4224C" w:rsidRPr="000A4F15" w:rsidRDefault="00B4224C" w:rsidP="00267885">
            <w:pPr>
              <w:kinsoku w:val="0"/>
              <w:overflowPunct w:val="0"/>
              <w:autoSpaceDE w:val="0"/>
              <w:adjustRightInd w:val="0"/>
              <w:snapToGrid w:val="0"/>
              <w:spacing w:line="42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(五)</w:t>
            </w:r>
            <w:r w:rsidRPr="000A4F15">
              <w:rPr>
                <w:rFonts w:ascii="標楷體" w:eastAsia="標楷體" w:hAnsi="標楷體"/>
                <w:sz w:val="28"/>
                <w:szCs w:val="28"/>
              </w:rPr>
              <w:t>管理指揮中心。</w:t>
            </w:r>
          </w:p>
          <w:p w14:paraId="5C63D70C" w14:textId="01B32372" w:rsidR="00B4224C" w:rsidRPr="000A4F15" w:rsidRDefault="00B4224C" w:rsidP="00267885">
            <w:pPr>
              <w:kinsoku w:val="0"/>
              <w:overflowPunct w:val="0"/>
              <w:autoSpaceDE w:val="0"/>
              <w:adjustRightInd w:val="0"/>
              <w:snapToGrid w:val="0"/>
              <w:spacing w:line="42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(六)</w:t>
            </w:r>
            <w:r w:rsidRPr="000A4F15">
              <w:rPr>
                <w:rFonts w:ascii="標楷體" w:eastAsia="標楷體" w:hAnsi="標楷體"/>
                <w:sz w:val="28"/>
                <w:szCs w:val="28"/>
              </w:rPr>
              <w:t>儲藏倉庫。</w:t>
            </w:r>
          </w:p>
          <w:p w14:paraId="7D3DBBF3" w14:textId="1E4279C3" w:rsidR="00B4224C" w:rsidRPr="000A4F15" w:rsidRDefault="00B4224C" w:rsidP="00267885">
            <w:pPr>
              <w:kinsoku w:val="0"/>
              <w:overflowPunct w:val="0"/>
              <w:autoSpaceDE w:val="0"/>
              <w:adjustRightInd w:val="0"/>
              <w:snapToGrid w:val="0"/>
              <w:spacing w:line="42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(七)</w:t>
            </w:r>
            <w:r w:rsidRPr="000A4F15">
              <w:rPr>
                <w:rFonts w:ascii="標楷體" w:eastAsia="標楷體" w:hAnsi="標楷體"/>
                <w:sz w:val="28"/>
                <w:szCs w:val="28"/>
              </w:rPr>
              <w:t>生活衛浴設施。</w:t>
            </w:r>
          </w:p>
          <w:p w14:paraId="44605C41" w14:textId="79FADAB3" w:rsidR="00B4224C" w:rsidRPr="000A4F15" w:rsidRDefault="00B4224C" w:rsidP="00267885">
            <w:pPr>
              <w:kinsoku w:val="0"/>
              <w:overflowPunct w:val="0"/>
              <w:autoSpaceDE w:val="0"/>
              <w:adjustRightInd w:val="0"/>
              <w:snapToGrid w:val="0"/>
              <w:spacing w:line="42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(八)</w:t>
            </w:r>
            <w:r w:rsidRPr="000A4F15">
              <w:rPr>
                <w:rFonts w:ascii="標楷體" w:eastAsia="標楷體" w:hAnsi="標楷體"/>
                <w:sz w:val="28"/>
                <w:szCs w:val="28"/>
                <w:u w:val="single"/>
              </w:rPr>
              <w:t>備用水源。</w:t>
            </w:r>
          </w:p>
          <w:p w14:paraId="3FBFF092" w14:textId="252C5A80" w:rsidR="00B4224C" w:rsidRPr="000A4F15" w:rsidRDefault="00B4224C" w:rsidP="00267885">
            <w:pPr>
              <w:kinsoku w:val="0"/>
              <w:overflowPunct w:val="0"/>
              <w:autoSpaceDE w:val="0"/>
              <w:adjustRightInd w:val="0"/>
              <w:snapToGrid w:val="0"/>
              <w:spacing w:line="42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(九)</w:t>
            </w:r>
            <w:r w:rsidRPr="000A4F15">
              <w:rPr>
                <w:rFonts w:ascii="標楷體" w:eastAsia="標楷體" w:hAnsi="標楷體"/>
                <w:sz w:val="28"/>
                <w:szCs w:val="28"/>
                <w:u w:val="single"/>
              </w:rPr>
              <w:t>停車</w:t>
            </w:r>
            <w:r w:rsidRPr="000A4F15">
              <w:rPr>
                <w:rFonts w:ascii="標楷體" w:eastAsia="標楷體" w:hAnsi="標楷體"/>
                <w:sz w:val="28"/>
                <w:szCs w:val="28"/>
              </w:rPr>
              <w:t>場。</w:t>
            </w:r>
          </w:p>
          <w:p w14:paraId="151A96BB" w14:textId="4B5B6559" w:rsidR="00B4224C" w:rsidRPr="000A4F15" w:rsidRDefault="00B4224C" w:rsidP="00267885">
            <w:pPr>
              <w:adjustRightInd w:val="0"/>
              <w:snapToGrid w:val="0"/>
              <w:spacing w:line="420" w:lineRule="exact"/>
              <w:ind w:leftChars="200" w:left="104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13" w:type="dxa"/>
          </w:tcPr>
          <w:p w14:paraId="596F8E41" w14:textId="77777777" w:rsidR="00B4224C" w:rsidRPr="000A4F15" w:rsidRDefault="00B4224C" w:rsidP="00267885">
            <w:pPr>
              <w:adjustRightInd w:val="0"/>
              <w:snapToGrid w:val="0"/>
              <w:spacing w:line="42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六、各類型</w:t>
            </w: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公園應設置下列相關設施：</w:t>
            </w:r>
          </w:p>
          <w:p w14:paraId="27B13775" w14:textId="77777777" w:rsidR="00B4224C" w:rsidRPr="000A4F15" w:rsidRDefault="00B4224C" w:rsidP="00267885">
            <w:pPr>
              <w:adjustRightInd w:val="0"/>
              <w:snapToGrid w:val="0"/>
              <w:spacing w:line="42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（一）全市型防災公園：</w:t>
            </w:r>
          </w:p>
          <w:p w14:paraId="2DDAB84E" w14:textId="77777777" w:rsidR="00B4224C" w:rsidRPr="000A4F15" w:rsidRDefault="00B4224C" w:rsidP="00267885">
            <w:pPr>
              <w:kinsoku w:val="0"/>
              <w:overflowPunct w:val="0"/>
              <w:autoSpaceDE w:val="0"/>
              <w:adjustRightInd w:val="0"/>
              <w:snapToGrid w:val="0"/>
              <w:spacing w:line="420" w:lineRule="exact"/>
              <w:ind w:leftChars="200" w:left="104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1.</w:t>
            </w: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避難廣場。</w:t>
            </w:r>
          </w:p>
          <w:p w14:paraId="7DC5894A" w14:textId="1CCADF06" w:rsidR="00B4224C" w:rsidRPr="000A4F15" w:rsidRDefault="00B4224C" w:rsidP="00267885">
            <w:pPr>
              <w:kinsoku w:val="0"/>
              <w:overflowPunct w:val="0"/>
              <w:autoSpaceDE w:val="0"/>
              <w:adjustRightInd w:val="0"/>
              <w:snapToGrid w:val="0"/>
              <w:spacing w:line="420" w:lineRule="exact"/>
              <w:ind w:leftChars="200" w:left="1040" w:hangingChars="200" w:hanging="56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2.管理指揮中心。</w:t>
            </w:r>
          </w:p>
          <w:p w14:paraId="2FED2E02" w14:textId="77777777" w:rsidR="00B4224C" w:rsidRPr="000A4F15" w:rsidRDefault="00B4224C" w:rsidP="00267885">
            <w:pPr>
              <w:adjustRightInd w:val="0"/>
              <w:snapToGrid w:val="0"/>
              <w:spacing w:line="420" w:lineRule="exact"/>
              <w:ind w:leftChars="200" w:left="1040" w:hangingChars="200" w:hanging="56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3.衛星通訊設備。</w:t>
            </w:r>
          </w:p>
          <w:p w14:paraId="504A8E43" w14:textId="2504458E" w:rsidR="00B4224C" w:rsidRPr="000A4F15" w:rsidRDefault="00B4224C" w:rsidP="00267885">
            <w:pPr>
              <w:adjustRightInd w:val="0"/>
              <w:snapToGrid w:val="0"/>
              <w:spacing w:line="420" w:lineRule="exact"/>
              <w:ind w:leftChars="200" w:left="1040" w:hangingChars="200" w:hanging="56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4.停車場。</w:t>
            </w:r>
          </w:p>
          <w:p w14:paraId="57408917" w14:textId="390AC467" w:rsidR="00B4224C" w:rsidRPr="000A4F15" w:rsidRDefault="00B4224C" w:rsidP="00267885">
            <w:pPr>
              <w:adjustRightInd w:val="0"/>
              <w:snapToGrid w:val="0"/>
              <w:spacing w:line="420" w:lineRule="exact"/>
              <w:ind w:leftChars="200" w:left="104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5.</w:t>
            </w: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緊急照明設備。</w:t>
            </w:r>
          </w:p>
          <w:p w14:paraId="61D80EA5" w14:textId="1F935942" w:rsidR="00B4224C" w:rsidRPr="000A4F15" w:rsidRDefault="00B4224C" w:rsidP="00267885">
            <w:pPr>
              <w:adjustRightInd w:val="0"/>
              <w:snapToGrid w:val="0"/>
              <w:spacing w:line="420" w:lineRule="exact"/>
              <w:ind w:leftChars="200" w:left="1040" w:hangingChars="200" w:hanging="56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6.儲藏倉庫。</w:t>
            </w:r>
          </w:p>
          <w:p w14:paraId="38B6C13C" w14:textId="2A118564" w:rsidR="00B4224C" w:rsidRPr="000A4F15" w:rsidRDefault="00B4224C" w:rsidP="00267885">
            <w:pPr>
              <w:adjustRightInd w:val="0"/>
              <w:snapToGrid w:val="0"/>
              <w:spacing w:line="420" w:lineRule="exact"/>
              <w:ind w:leftChars="200" w:left="1040" w:hangingChars="200" w:hanging="56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7.生活衛浴設施。</w:t>
            </w:r>
          </w:p>
          <w:p w14:paraId="561FE6D9" w14:textId="52E60248" w:rsidR="00B4224C" w:rsidRPr="000A4F15" w:rsidRDefault="00B4224C" w:rsidP="00267885">
            <w:pPr>
              <w:adjustRightInd w:val="0"/>
              <w:snapToGrid w:val="0"/>
              <w:spacing w:line="420" w:lineRule="exact"/>
              <w:ind w:leftChars="200" w:left="104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8.耐震水槽。</w:t>
            </w:r>
          </w:p>
          <w:p w14:paraId="20E7FAAF" w14:textId="383453C4" w:rsidR="00B4224C" w:rsidRPr="000A4F15" w:rsidRDefault="00B4224C" w:rsidP="00267885">
            <w:pPr>
              <w:adjustRightInd w:val="0"/>
              <w:snapToGrid w:val="0"/>
              <w:spacing w:line="420" w:lineRule="exact"/>
              <w:ind w:leftChars="200" w:left="104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9.</w:t>
            </w: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引導標誌。</w:t>
            </w:r>
          </w:p>
          <w:p w14:paraId="7E88DBF8" w14:textId="7BD9C0CF" w:rsidR="00B4224C" w:rsidRPr="000A4F15" w:rsidRDefault="00B4224C" w:rsidP="00267885">
            <w:pPr>
              <w:adjustRightInd w:val="0"/>
              <w:snapToGrid w:val="0"/>
              <w:spacing w:line="420" w:lineRule="exact"/>
              <w:ind w:leftChars="200" w:left="104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10.</w:t>
            </w: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廣播設備。</w:t>
            </w:r>
          </w:p>
          <w:p w14:paraId="636BB579" w14:textId="50BE2E53" w:rsidR="00B4224C" w:rsidRPr="000A4F15" w:rsidRDefault="00B4224C" w:rsidP="00267885">
            <w:pPr>
              <w:adjustRightInd w:val="0"/>
              <w:snapToGrid w:val="0"/>
              <w:spacing w:line="420" w:lineRule="exact"/>
              <w:ind w:leftChars="200" w:left="1040" w:hangingChars="200" w:hanging="56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11.直升機停機坪。</w:t>
            </w:r>
          </w:p>
          <w:p w14:paraId="361DD0E1" w14:textId="77777777" w:rsidR="00B4224C" w:rsidRPr="000A4F15" w:rsidRDefault="00B4224C" w:rsidP="00267885">
            <w:pPr>
              <w:adjustRightInd w:val="0"/>
              <w:snapToGrid w:val="0"/>
              <w:spacing w:line="42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（二）區域型防災公園：</w:t>
            </w:r>
          </w:p>
          <w:p w14:paraId="30E30D20" w14:textId="2B0405EA" w:rsidR="00B4224C" w:rsidRPr="000A4F15" w:rsidRDefault="00B4224C" w:rsidP="00267885">
            <w:pPr>
              <w:adjustRightInd w:val="0"/>
              <w:snapToGrid w:val="0"/>
              <w:spacing w:line="42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0A4F1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1.避難廣場。</w:t>
            </w:r>
          </w:p>
          <w:p w14:paraId="117B3FBF" w14:textId="54639ABA" w:rsidR="00B4224C" w:rsidRPr="000A4F15" w:rsidRDefault="00B4224C" w:rsidP="00267885">
            <w:pPr>
              <w:adjustRightInd w:val="0"/>
              <w:snapToGrid w:val="0"/>
              <w:spacing w:line="42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0A4F1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2.</w:t>
            </w: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管理指揮中心。</w:t>
            </w:r>
          </w:p>
          <w:p w14:paraId="404941ED" w14:textId="0C33BEAB" w:rsidR="00B4224C" w:rsidRPr="000A4F15" w:rsidRDefault="00B4224C" w:rsidP="00267885">
            <w:pPr>
              <w:adjustRightInd w:val="0"/>
              <w:snapToGrid w:val="0"/>
              <w:spacing w:line="42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0A4F1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3.緊急照明設備。</w:t>
            </w:r>
          </w:p>
          <w:p w14:paraId="2C4F48CC" w14:textId="77777777" w:rsidR="00B4224C" w:rsidRPr="000A4F15" w:rsidRDefault="00B4224C" w:rsidP="00267885">
            <w:pPr>
              <w:adjustRightInd w:val="0"/>
              <w:snapToGrid w:val="0"/>
              <w:spacing w:line="42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0A4F1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4.</w:t>
            </w: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儲藏倉庫。</w:t>
            </w:r>
          </w:p>
          <w:p w14:paraId="373F98CA" w14:textId="7C01157A" w:rsidR="00B4224C" w:rsidRPr="000A4F15" w:rsidRDefault="00B4224C" w:rsidP="00267885">
            <w:pPr>
              <w:adjustRightInd w:val="0"/>
              <w:snapToGrid w:val="0"/>
              <w:spacing w:line="42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0A4F1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5.</w:t>
            </w: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生活衛浴設施。</w:t>
            </w:r>
          </w:p>
          <w:p w14:paraId="1DD56190" w14:textId="50A1ED1E" w:rsidR="00B4224C" w:rsidRPr="000A4F15" w:rsidRDefault="00B4224C" w:rsidP="00267885">
            <w:pPr>
              <w:adjustRightInd w:val="0"/>
              <w:snapToGrid w:val="0"/>
              <w:spacing w:line="42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0A4F1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6.耐震水槽。</w:t>
            </w:r>
          </w:p>
          <w:p w14:paraId="1E0CA589" w14:textId="6F128537" w:rsidR="00B4224C" w:rsidRPr="000A4F15" w:rsidRDefault="00B4224C" w:rsidP="00267885">
            <w:pPr>
              <w:adjustRightInd w:val="0"/>
              <w:snapToGrid w:val="0"/>
              <w:spacing w:line="42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0A4F1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7.引導標誌。</w:t>
            </w:r>
          </w:p>
          <w:p w14:paraId="6637328A" w14:textId="348D8FB5" w:rsidR="00B4224C" w:rsidRPr="000A4F15" w:rsidRDefault="00B4224C" w:rsidP="00267885">
            <w:pPr>
              <w:adjustRightInd w:val="0"/>
              <w:snapToGrid w:val="0"/>
              <w:spacing w:line="42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lastRenderedPageBreak/>
              <w:t xml:space="preserve">　　8.廣播設備。</w:t>
            </w:r>
          </w:p>
          <w:p w14:paraId="6E9AB3B1" w14:textId="77777777" w:rsidR="00B4224C" w:rsidRPr="000A4F15" w:rsidRDefault="00B4224C" w:rsidP="00267885">
            <w:pPr>
              <w:adjustRightInd w:val="0"/>
              <w:snapToGrid w:val="0"/>
              <w:spacing w:line="42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（三）鄰里型防災公園：</w:t>
            </w:r>
          </w:p>
          <w:p w14:paraId="3FEC8C28" w14:textId="35CEEEFE" w:rsidR="00B4224C" w:rsidRPr="000A4F15" w:rsidRDefault="00B4224C" w:rsidP="00267885">
            <w:pPr>
              <w:adjustRightInd w:val="0"/>
              <w:snapToGrid w:val="0"/>
              <w:spacing w:line="42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0A4F1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1.避難廣</w:t>
            </w: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場。</w:t>
            </w:r>
          </w:p>
          <w:p w14:paraId="70C9A1EF" w14:textId="5EB350C0" w:rsidR="00B4224C" w:rsidRPr="000A4F15" w:rsidRDefault="00B4224C" w:rsidP="00267885">
            <w:pPr>
              <w:adjustRightInd w:val="0"/>
              <w:snapToGrid w:val="0"/>
              <w:spacing w:line="42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0A4F1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2.緊急照明設備。</w:t>
            </w:r>
          </w:p>
          <w:p w14:paraId="24E21B6A" w14:textId="77777777" w:rsidR="00B4224C" w:rsidRPr="000A4F15" w:rsidRDefault="00B4224C" w:rsidP="00267885">
            <w:pPr>
              <w:adjustRightInd w:val="0"/>
              <w:snapToGrid w:val="0"/>
              <w:spacing w:line="42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0A4F1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3.引導標誌。</w:t>
            </w:r>
          </w:p>
          <w:p w14:paraId="41FF186F" w14:textId="608AF778" w:rsidR="00B4224C" w:rsidRPr="000A4F15" w:rsidRDefault="00B4224C" w:rsidP="00267885">
            <w:pPr>
              <w:adjustRightInd w:val="0"/>
              <w:snapToGrid w:val="0"/>
              <w:spacing w:line="42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0A4F1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4.廣播設備。</w:t>
            </w:r>
          </w:p>
        </w:tc>
        <w:tc>
          <w:tcPr>
            <w:tcW w:w="3213" w:type="dxa"/>
          </w:tcPr>
          <w:p w14:paraId="73660778" w14:textId="1BABDF7D" w:rsidR="00B4224C" w:rsidRPr="000A4F15" w:rsidRDefault="00B4224C" w:rsidP="00267885">
            <w:pPr>
              <w:adjustRightInd w:val="0"/>
              <w:snapToGrid w:val="0"/>
              <w:spacing w:line="42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一、</w:t>
            </w:r>
            <w:proofErr w:type="gramStart"/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點次變更</w:t>
            </w:r>
            <w:proofErr w:type="gramEnd"/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07C7180E" w14:textId="77777777" w:rsidR="00B4224C" w:rsidRPr="000A4F15" w:rsidRDefault="00B4224C" w:rsidP="00267885">
            <w:pPr>
              <w:adjustRightInd w:val="0"/>
              <w:snapToGrid w:val="0"/>
              <w:spacing w:line="42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proofErr w:type="gramStart"/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同第二點</w:t>
            </w:r>
            <w:proofErr w:type="gramEnd"/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，刪除原區分類別之文字。</w:t>
            </w:r>
          </w:p>
          <w:p w14:paraId="39EFF817" w14:textId="7613084B" w:rsidR="00B4224C" w:rsidRPr="000A4F15" w:rsidRDefault="00B4224C" w:rsidP="00267885">
            <w:pPr>
              <w:adjustRightInd w:val="0"/>
              <w:snapToGrid w:val="0"/>
              <w:spacing w:line="42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三、衛星通訊僅為部分通訊設備，又防災公園開設時衛星通訊設備係由公所提供，非設置設施，</w:t>
            </w:r>
            <w:proofErr w:type="gramStart"/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爰</w:t>
            </w:r>
            <w:proofErr w:type="gramEnd"/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予刪除。</w:t>
            </w:r>
          </w:p>
          <w:p w14:paraId="4B28AA0D" w14:textId="663102F8" w:rsidR="00B4224C" w:rsidRPr="000A4F15" w:rsidRDefault="00B4224C" w:rsidP="00267885">
            <w:pPr>
              <w:adjustRightInd w:val="0"/>
              <w:snapToGrid w:val="0"/>
              <w:spacing w:line="42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四、考量防災公園所需水源可多面向設置，</w:t>
            </w:r>
            <w:proofErr w:type="gramStart"/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爰</w:t>
            </w:r>
            <w:proofErr w:type="gramEnd"/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修正現行規定「耐震水槽」為「備用水源」。</w:t>
            </w:r>
          </w:p>
          <w:p w14:paraId="0C1CA4C2" w14:textId="0804C79A" w:rsidR="00B4224C" w:rsidRPr="000A4F15" w:rsidRDefault="00B4224C" w:rsidP="00267885">
            <w:pPr>
              <w:adjustRightInd w:val="0"/>
              <w:snapToGrid w:val="0"/>
              <w:spacing w:line="420" w:lineRule="exact"/>
              <w:ind w:left="560" w:hangingChars="200" w:hanging="560"/>
              <w:jc w:val="both"/>
              <w:rPr>
                <w:rFonts w:ascii="標楷體" w:eastAsia="標楷體" w:hAnsi="標楷體"/>
                <w:strike/>
                <w:sz w:val="28"/>
                <w:szCs w:val="28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五、防災公園係供民眾避難收容用</w:t>
            </w:r>
            <w:r w:rsidR="00120B5D" w:rsidRPr="000A4F15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直升機停機坪非必要設置設施，</w:t>
            </w:r>
            <w:proofErr w:type="gramStart"/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爰</w:t>
            </w:r>
            <w:proofErr w:type="gramEnd"/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予刪除。</w:t>
            </w:r>
          </w:p>
          <w:p w14:paraId="725933F0" w14:textId="2F8C147F" w:rsidR="00B4224C" w:rsidRPr="000A4F15" w:rsidRDefault="00B4224C" w:rsidP="00267885">
            <w:pPr>
              <w:adjustRightInd w:val="0"/>
              <w:snapToGrid w:val="0"/>
              <w:spacing w:line="42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20B5D" w:rsidRPr="000A4F15" w14:paraId="0FEE8D70" w14:textId="77777777" w:rsidTr="000A4F15">
        <w:tc>
          <w:tcPr>
            <w:tcW w:w="3213" w:type="dxa"/>
            <w:shd w:val="clear" w:color="auto" w:fill="auto"/>
          </w:tcPr>
          <w:p w14:paraId="06D1C1E0" w14:textId="77777777" w:rsidR="00B4224C" w:rsidRPr="000A4F15" w:rsidRDefault="00B4224C" w:rsidP="00267885">
            <w:pPr>
              <w:kinsoku w:val="0"/>
              <w:overflowPunct w:val="0"/>
              <w:autoSpaceDE w:val="0"/>
              <w:adjustRightInd w:val="0"/>
              <w:snapToGrid w:val="0"/>
              <w:spacing w:line="42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六、</w:t>
            </w:r>
            <w:r w:rsidRPr="000A4F1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申請及使用原則：</w:t>
            </w:r>
          </w:p>
          <w:p w14:paraId="6C1373BA" w14:textId="74D76AED" w:rsidR="00B4224C" w:rsidRPr="000A4F15" w:rsidRDefault="00B4224C" w:rsidP="00267885">
            <w:pPr>
              <w:kinsoku w:val="0"/>
              <w:overflowPunct w:val="0"/>
              <w:autoSpaceDE w:val="0"/>
              <w:adjustRightInd w:val="0"/>
              <w:snapToGrid w:val="0"/>
              <w:spacing w:line="42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(</w:t>
            </w:r>
            <w:proofErr w:type="gramStart"/>
            <w:r w:rsidRPr="000A4F1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一</w:t>
            </w:r>
            <w:proofErr w:type="gramEnd"/>
            <w:r w:rsidRPr="000A4F1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)</w:t>
            </w:r>
            <w:bookmarkStart w:id="6" w:name="_Hlk130808399"/>
            <w:r w:rsidRPr="000A4F1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未開設防災公園時，各機關或單位辦理災害防救相關演練或宣導等活動，場地申請使用依本府所定相關自治法規及行政規則之規定辦理；未規定者，辦理活動前應向管理機關申請使用，使用後並應回復原狀。</w:t>
            </w:r>
            <w:bookmarkEnd w:id="6"/>
          </w:p>
          <w:p w14:paraId="6BDC6B19" w14:textId="0E9CDAAF" w:rsidR="00B4224C" w:rsidRPr="000A4F15" w:rsidRDefault="00B4224C" w:rsidP="00267885">
            <w:pPr>
              <w:kinsoku w:val="0"/>
              <w:overflowPunct w:val="0"/>
              <w:autoSpaceDE w:val="0"/>
              <w:adjustRightInd w:val="0"/>
              <w:snapToGrid w:val="0"/>
              <w:spacing w:line="42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(二)於大規模災害發生或有發生之虞時，經市級災害應變中心指揮官指示開設防災公園時，轄區公所應完成防災公園開設，並同時建立指揮站處理全部事宜。</w:t>
            </w:r>
          </w:p>
        </w:tc>
        <w:tc>
          <w:tcPr>
            <w:tcW w:w="3213" w:type="dxa"/>
          </w:tcPr>
          <w:p w14:paraId="4744F23A" w14:textId="658DC2C1" w:rsidR="00B4224C" w:rsidRPr="000A4F15" w:rsidRDefault="00B4224C" w:rsidP="00267885">
            <w:pPr>
              <w:adjustRightInd w:val="0"/>
              <w:snapToGrid w:val="0"/>
              <w:spacing w:line="420" w:lineRule="exact"/>
              <w:ind w:leftChars="19" w:left="606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13" w:type="dxa"/>
          </w:tcPr>
          <w:p w14:paraId="67D9720C" w14:textId="77777777" w:rsidR="00B4224C" w:rsidRPr="000A4F15" w:rsidRDefault="00B4224C" w:rsidP="00267885">
            <w:pPr>
              <w:adjustRightInd w:val="0"/>
              <w:snapToGrid w:val="0"/>
              <w:spacing w:line="42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一、本點新增。</w:t>
            </w:r>
          </w:p>
          <w:p w14:paraId="3B0D7FD9" w14:textId="77C34453" w:rsidR="00B4224C" w:rsidRPr="000A4F15" w:rsidRDefault="00B4224C" w:rsidP="00267885">
            <w:pPr>
              <w:adjustRightInd w:val="0"/>
              <w:snapToGrid w:val="0"/>
              <w:spacing w:line="42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二、增訂防災公園申請及使用原則。</w:t>
            </w:r>
          </w:p>
        </w:tc>
      </w:tr>
      <w:tr w:rsidR="00120B5D" w:rsidRPr="000A4F15" w14:paraId="56ED628A" w14:textId="77777777" w:rsidTr="000A4F15">
        <w:tc>
          <w:tcPr>
            <w:tcW w:w="3213" w:type="dxa"/>
            <w:shd w:val="clear" w:color="auto" w:fill="auto"/>
          </w:tcPr>
          <w:p w14:paraId="40881831" w14:textId="327E1709" w:rsidR="00B4224C" w:rsidRPr="000A4F15" w:rsidRDefault="00B4224C" w:rsidP="00267885">
            <w:pPr>
              <w:kinsoku w:val="0"/>
              <w:overflowPunct w:val="0"/>
              <w:autoSpaceDE w:val="0"/>
              <w:adjustRightInd w:val="0"/>
              <w:snapToGrid w:val="0"/>
              <w:spacing w:line="42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七、經費來源：</w:t>
            </w:r>
            <w:r w:rsidRPr="000A4F15">
              <w:rPr>
                <w:rFonts w:ascii="標楷體" w:eastAsia="標楷體" w:hAnsi="標楷體"/>
                <w:sz w:val="28"/>
                <w:szCs w:val="28"/>
              </w:rPr>
              <w:t>由管理機關於年度內自行編列</w:t>
            </w:r>
            <w:r w:rsidRPr="000A4F15">
              <w:rPr>
                <w:rFonts w:ascii="標楷體" w:eastAsia="標楷體" w:hAnsi="標楷體"/>
                <w:sz w:val="28"/>
                <w:szCs w:val="28"/>
                <w:u w:val="single"/>
              </w:rPr>
              <w:t>或向上級機關爭取補助</w:t>
            </w:r>
            <w:r w:rsidRPr="000A4F1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。</w:t>
            </w:r>
          </w:p>
        </w:tc>
        <w:tc>
          <w:tcPr>
            <w:tcW w:w="3213" w:type="dxa"/>
          </w:tcPr>
          <w:p w14:paraId="4014F3F1" w14:textId="0A755E9A" w:rsidR="00B4224C" w:rsidRPr="000A4F15" w:rsidRDefault="00B4224C" w:rsidP="00267885">
            <w:pPr>
              <w:adjustRightInd w:val="0"/>
              <w:snapToGrid w:val="0"/>
              <w:spacing w:line="42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七、經費來源：由管理機關於年度內自行編列。</w:t>
            </w:r>
          </w:p>
        </w:tc>
        <w:tc>
          <w:tcPr>
            <w:tcW w:w="3213" w:type="dxa"/>
          </w:tcPr>
          <w:p w14:paraId="71F3BD1C" w14:textId="77777777" w:rsidR="00B4224C" w:rsidRPr="000A4F15" w:rsidRDefault="00B4224C" w:rsidP="00267885">
            <w:pPr>
              <w:adjustRightInd w:val="0"/>
              <w:snapToGrid w:val="0"/>
              <w:spacing w:line="42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proofErr w:type="gramStart"/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點次變更</w:t>
            </w:r>
            <w:proofErr w:type="gramEnd"/>
          </w:p>
          <w:p w14:paraId="7EDF4880" w14:textId="782292C8" w:rsidR="00B4224C" w:rsidRPr="000A4F15" w:rsidRDefault="00B4224C" w:rsidP="00267885">
            <w:pPr>
              <w:adjustRightInd w:val="0"/>
              <w:snapToGrid w:val="0"/>
              <w:spacing w:line="42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二、新增補助為經費來源之</w:t>
            </w:r>
            <w:proofErr w:type="gramStart"/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0A4F15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14:paraId="779C2F58" w14:textId="77777777" w:rsidR="003C53B4" w:rsidRPr="00863B4D" w:rsidRDefault="003C53B4" w:rsidP="00267885">
      <w:pPr>
        <w:adjustRightInd w:val="0"/>
        <w:snapToGrid w:val="0"/>
        <w:spacing w:line="420" w:lineRule="exact"/>
        <w:ind w:left="480" w:hangingChars="200" w:hanging="480"/>
        <w:rPr>
          <w:rFonts w:ascii="標楷體" w:eastAsia="標楷體" w:hAnsi="標楷體"/>
        </w:rPr>
      </w:pPr>
    </w:p>
    <w:sectPr w:rsidR="003C53B4" w:rsidRPr="00863B4D" w:rsidSect="00F618AF"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31F34" w14:textId="77777777" w:rsidR="00AA1EE3" w:rsidRDefault="00AA1EE3" w:rsidP="00794A75">
      <w:r>
        <w:separator/>
      </w:r>
    </w:p>
  </w:endnote>
  <w:endnote w:type="continuationSeparator" w:id="0">
    <w:p w14:paraId="4CB904FD" w14:textId="77777777" w:rsidR="00AA1EE3" w:rsidRDefault="00AA1EE3" w:rsidP="00794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B4021" w14:textId="77777777" w:rsidR="009B09B9" w:rsidRDefault="009B09B9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TW"/>
      </w:rPr>
      <w:t>2</w:t>
    </w:r>
    <w:r>
      <w:fldChar w:fldCharType="end"/>
    </w:r>
  </w:p>
  <w:p w14:paraId="63781F75" w14:textId="77777777" w:rsidR="009B09B9" w:rsidRDefault="009B09B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36858" w14:textId="77777777" w:rsidR="00AA1EE3" w:rsidRDefault="00AA1EE3" w:rsidP="00794A75">
      <w:r>
        <w:separator/>
      </w:r>
    </w:p>
  </w:footnote>
  <w:footnote w:type="continuationSeparator" w:id="0">
    <w:p w14:paraId="0A94CB0F" w14:textId="77777777" w:rsidR="00AA1EE3" w:rsidRDefault="00AA1EE3" w:rsidP="00794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A472D"/>
    <w:multiLevelType w:val="hybridMultilevel"/>
    <w:tmpl w:val="8FC4C5C2"/>
    <w:lvl w:ilvl="0" w:tplc="9D925F1C">
      <w:start w:val="4"/>
      <w:numFmt w:val="taiwaneseCountingThousand"/>
      <w:lvlText w:val="%1、"/>
      <w:lvlJc w:val="left"/>
      <w:pPr>
        <w:ind w:left="480" w:hanging="48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D80431"/>
    <w:multiLevelType w:val="hybridMultilevel"/>
    <w:tmpl w:val="5194F822"/>
    <w:lvl w:ilvl="0" w:tplc="B8AAE03E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D46347"/>
    <w:multiLevelType w:val="hybridMultilevel"/>
    <w:tmpl w:val="B238A300"/>
    <w:lvl w:ilvl="0" w:tplc="3BC424E4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4AE7AA1"/>
    <w:multiLevelType w:val="hybridMultilevel"/>
    <w:tmpl w:val="ADBEDCB6"/>
    <w:lvl w:ilvl="0" w:tplc="E522C450">
      <w:start w:val="1"/>
      <w:numFmt w:val="taiwaneseCountingThousand"/>
      <w:lvlText w:val="%1、"/>
      <w:lvlJc w:val="left"/>
      <w:pPr>
        <w:ind w:left="7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2" w:hanging="480"/>
      </w:pPr>
    </w:lvl>
    <w:lvl w:ilvl="2" w:tplc="0409001B" w:tentative="1">
      <w:start w:val="1"/>
      <w:numFmt w:val="lowerRoman"/>
      <w:lvlText w:val="%3."/>
      <w:lvlJc w:val="right"/>
      <w:pPr>
        <w:ind w:left="1462" w:hanging="480"/>
      </w:pPr>
    </w:lvl>
    <w:lvl w:ilvl="3" w:tplc="0409000F" w:tentative="1">
      <w:start w:val="1"/>
      <w:numFmt w:val="decimal"/>
      <w:lvlText w:val="%4."/>
      <w:lvlJc w:val="left"/>
      <w:pPr>
        <w:ind w:left="1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2" w:hanging="480"/>
      </w:pPr>
    </w:lvl>
    <w:lvl w:ilvl="5" w:tplc="0409001B" w:tentative="1">
      <w:start w:val="1"/>
      <w:numFmt w:val="lowerRoman"/>
      <w:lvlText w:val="%6."/>
      <w:lvlJc w:val="right"/>
      <w:pPr>
        <w:ind w:left="2902" w:hanging="480"/>
      </w:pPr>
    </w:lvl>
    <w:lvl w:ilvl="6" w:tplc="0409000F" w:tentative="1">
      <w:start w:val="1"/>
      <w:numFmt w:val="decimal"/>
      <w:lvlText w:val="%7."/>
      <w:lvlJc w:val="left"/>
      <w:pPr>
        <w:ind w:left="3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2" w:hanging="480"/>
      </w:pPr>
    </w:lvl>
    <w:lvl w:ilvl="8" w:tplc="0409001B" w:tentative="1">
      <w:start w:val="1"/>
      <w:numFmt w:val="lowerRoman"/>
      <w:lvlText w:val="%9."/>
      <w:lvlJc w:val="right"/>
      <w:pPr>
        <w:ind w:left="4342" w:hanging="480"/>
      </w:pPr>
    </w:lvl>
  </w:abstractNum>
  <w:abstractNum w:abstractNumId="4" w15:restartNumberingAfterBreak="0">
    <w:nsid w:val="45C31757"/>
    <w:multiLevelType w:val="hybridMultilevel"/>
    <w:tmpl w:val="A512483C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DBF6326"/>
    <w:multiLevelType w:val="hybridMultilevel"/>
    <w:tmpl w:val="E3C46222"/>
    <w:lvl w:ilvl="0" w:tplc="64B6FE3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07225716">
    <w:abstractNumId w:val="4"/>
  </w:num>
  <w:num w:numId="2" w16cid:durableId="2108845286">
    <w:abstractNumId w:val="0"/>
  </w:num>
  <w:num w:numId="3" w16cid:durableId="1286037175">
    <w:abstractNumId w:val="2"/>
  </w:num>
  <w:num w:numId="4" w16cid:durableId="1929389858">
    <w:abstractNumId w:val="1"/>
  </w:num>
  <w:num w:numId="5" w16cid:durableId="1657490874">
    <w:abstractNumId w:val="5"/>
  </w:num>
  <w:num w:numId="6" w16cid:durableId="189615388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3B4"/>
    <w:rsid w:val="00004AB8"/>
    <w:rsid w:val="00012B15"/>
    <w:rsid w:val="00022500"/>
    <w:rsid w:val="00025416"/>
    <w:rsid w:val="0002728A"/>
    <w:rsid w:val="00030F73"/>
    <w:rsid w:val="000340C6"/>
    <w:rsid w:val="000346A5"/>
    <w:rsid w:val="00040D37"/>
    <w:rsid w:val="0004685C"/>
    <w:rsid w:val="000503D3"/>
    <w:rsid w:val="0005382F"/>
    <w:rsid w:val="00057B72"/>
    <w:rsid w:val="00062A61"/>
    <w:rsid w:val="00064326"/>
    <w:rsid w:val="000647D6"/>
    <w:rsid w:val="0006782D"/>
    <w:rsid w:val="00074B84"/>
    <w:rsid w:val="0007649E"/>
    <w:rsid w:val="0008550C"/>
    <w:rsid w:val="000863E1"/>
    <w:rsid w:val="000865A4"/>
    <w:rsid w:val="00097E0B"/>
    <w:rsid w:val="000A4F15"/>
    <w:rsid w:val="000B3855"/>
    <w:rsid w:val="000B6445"/>
    <w:rsid w:val="000C5BE9"/>
    <w:rsid w:val="000C6C06"/>
    <w:rsid w:val="001013C1"/>
    <w:rsid w:val="00101EA1"/>
    <w:rsid w:val="00103C6D"/>
    <w:rsid w:val="001051AA"/>
    <w:rsid w:val="00107FE8"/>
    <w:rsid w:val="00120B5D"/>
    <w:rsid w:val="00133000"/>
    <w:rsid w:val="0013633F"/>
    <w:rsid w:val="00136A02"/>
    <w:rsid w:val="00141C34"/>
    <w:rsid w:val="00145913"/>
    <w:rsid w:val="001515B0"/>
    <w:rsid w:val="00151BB5"/>
    <w:rsid w:val="00152C3C"/>
    <w:rsid w:val="0015563A"/>
    <w:rsid w:val="0015757E"/>
    <w:rsid w:val="0016524D"/>
    <w:rsid w:val="00171723"/>
    <w:rsid w:val="00172CEC"/>
    <w:rsid w:val="0017628A"/>
    <w:rsid w:val="0017772E"/>
    <w:rsid w:val="0017780A"/>
    <w:rsid w:val="00181804"/>
    <w:rsid w:val="001903DB"/>
    <w:rsid w:val="0019236D"/>
    <w:rsid w:val="00192CD9"/>
    <w:rsid w:val="001A6080"/>
    <w:rsid w:val="001B1E0C"/>
    <w:rsid w:val="001C15CA"/>
    <w:rsid w:val="001C5184"/>
    <w:rsid w:val="001C6663"/>
    <w:rsid w:val="001E2706"/>
    <w:rsid w:val="001E38D8"/>
    <w:rsid w:val="001E3B87"/>
    <w:rsid w:val="001F5313"/>
    <w:rsid w:val="001F6BBF"/>
    <w:rsid w:val="00201AB8"/>
    <w:rsid w:val="00213E9D"/>
    <w:rsid w:val="00220BAE"/>
    <w:rsid w:val="002228FF"/>
    <w:rsid w:val="002230E3"/>
    <w:rsid w:val="002255C0"/>
    <w:rsid w:val="002259FE"/>
    <w:rsid w:val="00233926"/>
    <w:rsid w:val="0023531B"/>
    <w:rsid w:val="002559BB"/>
    <w:rsid w:val="00262D99"/>
    <w:rsid w:val="00267885"/>
    <w:rsid w:val="00273373"/>
    <w:rsid w:val="00276B72"/>
    <w:rsid w:val="00280C34"/>
    <w:rsid w:val="002814DA"/>
    <w:rsid w:val="002820B7"/>
    <w:rsid w:val="0028239B"/>
    <w:rsid w:val="00284566"/>
    <w:rsid w:val="00285C1B"/>
    <w:rsid w:val="0029180B"/>
    <w:rsid w:val="00295DE1"/>
    <w:rsid w:val="00297E3B"/>
    <w:rsid w:val="002A0695"/>
    <w:rsid w:val="002A18FC"/>
    <w:rsid w:val="002A1AA1"/>
    <w:rsid w:val="002A312A"/>
    <w:rsid w:val="002A47FA"/>
    <w:rsid w:val="002A6695"/>
    <w:rsid w:val="002A7F5D"/>
    <w:rsid w:val="002B50A5"/>
    <w:rsid w:val="002B6030"/>
    <w:rsid w:val="002C3DCF"/>
    <w:rsid w:val="002C6987"/>
    <w:rsid w:val="002D3F23"/>
    <w:rsid w:val="002E1CB8"/>
    <w:rsid w:val="002E73FB"/>
    <w:rsid w:val="00315537"/>
    <w:rsid w:val="0032452B"/>
    <w:rsid w:val="00325DD4"/>
    <w:rsid w:val="00334E2D"/>
    <w:rsid w:val="0034679A"/>
    <w:rsid w:val="00347CE0"/>
    <w:rsid w:val="003576A8"/>
    <w:rsid w:val="003627A3"/>
    <w:rsid w:val="00366F27"/>
    <w:rsid w:val="00370452"/>
    <w:rsid w:val="00370716"/>
    <w:rsid w:val="00370D87"/>
    <w:rsid w:val="00370F8B"/>
    <w:rsid w:val="0038130A"/>
    <w:rsid w:val="00381724"/>
    <w:rsid w:val="00383ECB"/>
    <w:rsid w:val="003864C5"/>
    <w:rsid w:val="00386A71"/>
    <w:rsid w:val="00386EF1"/>
    <w:rsid w:val="0038743A"/>
    <w:rsid w:val="00392C2F"/>
    <w:rsid w:val="00393BE6"/>
    <w:rsid w:val="00397700"/>
    <w:rsid w:val="003A2A5F"/>
    <w:rsid w:val="003A4B77"/>
    <w:rsid w:val="003B0409"/>
    <w:rsid w:val="003C0249"/>
    <w:rsid w:val="003C409B"/>
    <w:rsid w:val="003C53B4"/>
    <w:rsid w:val="003D1951"/>
    <w:rsid w:val="003D1D14"/>
    <w:rsid w:val="003D6AEC"/>
    <w:rsid w:val="003E1B24"/>
    <w:rsid w:val="003E2253"/>
    <w:rsid w:val="003E533D"/>
    <w:rsid w:val="003E7481"/>
    <w:rsid w:val="003F228A"/>
    <w:rsid w:val="0041075E"/>
    <w:rsid w:val="00413DC5"/>
    <w:rsid w:val="00415B40"/>
    <w:rsid w:val="00420C97"/>
    <w:rsid w:val="00426B80"/>
    <w:rsid w:val="0043266B"/>
    <w:rsid w:val="004328FA"/>
    <w:rsid w:val="00432F02"/>
    <w:rsid w:val="004342EE"/>
    <w:rsid w:val="00444673"/>
    <w:rsid w:val="00445FD1"/>
    <w:rsid w:val="00451858"/>
    <w:rsid w:val="00453C6C"/>
    <w:rsid w:val="00454077"/>
    <w:rsid w:val="00456DEC"/>
    <w:rsid w:val="00462DBA"/>
    <w:rsid w:val="0046711B"/>
    <w:rsid w:val="004678AE"/>
    <w:rsid w:val="004705D8"/>
    <w:rsid w:val="00475BA1"/>
    <w:rsid w:val="00476BD4"/>
    <w:rsid w:val="00484D68"/>
    <w:rsid w:val="00490D95"/>
    <w:rsid w:val="00490F89"/>
    <w:rsid w:val="00493CDB"/>
    <w:rsid w:val="004A1E66"/>
    <w:rsid w:val="004A4BC3"/>
    <w:rsid w:val="004A4F79"/>
    <w:rsid w:val="004B389C"/>
    <w:rsid w:val="004B4FF7"/>
    <w:rsid w:val="004C203F"/>
    <w:rsid w:val="004C6C14"/>
    <w:rsid w:val="004D711A"/>
    <w:rsid w:val="004E159C"/>
    <w:rsid w:val="004E1BB9"/>
    <w:rsid w:val="004F107B"/>
    <w:rsid w:val="004F12D4"/>
    <w:rsid w:val="00503B93"/>
    <w:rsid w:val="00527DC5"/>
    <w:rsid w:val="00533984"/>
    <w:rsid w:val="00537607"/>
    <w:rsid w:val="00543DA4"/>
    <w:rsid w:val="005478E4"/>
    <w:rsid w:val="0055134E"/>
    <w:rsid w:val="00553366"/>
    <w:rsid w:val="0055338F"/>
    <w:rsid w:val="00554D96"/>
    <w:rsid w:val="00563B2A"/>
    <w:rsid w:val="00575AC0"/>
    <w:rsid w:val="00576E21"/>
    <w:rsid w:val="00584EC4"/>
    <w:rsid w:val="00585849"/>
    <w:rsid w:val="00593312"/>
    <w:rsid w:val="00595F91"/>
    <w:rsid w:val="00597953"/>
    <w:rsid w:val="005A1D32"/>
    <w:rsid w:val="005B2004"/>
    <w:rsid w:val="005C4981"/>
    <w:rsid w:val="005D172F"/>
    <w:rsid w:val="005D327D"/>
    <w:rsid w:val="005D34E7"/>
    <w:rsid w:val="005D3D73"/>
    <w:rsid w:val="005D6754"/>
    <w:rsid w:val="005D7F1B"/>
    <w:rsid w:val="005E0FE6"/>
    <w:rsid w:val="005E4251"/>
    <w:rsid w:val="005F0909"/>
    <w:rsid w:val="005F505E"/>
    <w:rsid w:val="005F6364"/>
    <w:rsid w:val="00611D18"/>
    <w:rsid w:val="006125CF"/>
    <w:rsid w:val="00616FB6"/>
    <w:rsid w:val="00626352"/>
    <w:rsid w:val="00627B7C"/>
    <w:rsid w:val="00631445"/>
    <w:rsid w:val="0063149D"/>
    <w:rsid w:val="006319F4"/>
    <w:rsid w:val="0063449E"/>
    <w:rsid w:val="00634793"/>
    <w:rsid w:val="00634E4C"/>
    <w:rsid w:val="00637518"/>
    <w:rsid w:val="00637B0C"/>
    <w:rsid w:val="00640DE5"/>
    <w:rsid w:val="0064115B"/>
    <w:rsid w:val="006411A7"/>
    <w:rsid w:val="006500FE"/>
    <w:rsid w:val="006508CA"/>
    <w:rsid w:val="00670271"/>
    <w:rsid w:val="00671060"/>
    <w:rsid w:val="0068182F"/>
    <w:rsid w:val="00681964"/>
    <w:rsid w:val="00690A75"/>
    <w:rsid w:val="00694253"/>
    <w:rsid w:val="006A274F"/>
    <w:rsid w:val="006A3503"/>
    <w:rsid w:val="006A4390"/>
    <w:rsid w:val="006A5612"/>
    <w:rsid w:val="006A7847"/>
    <w:rsid w:val="006B1758"/>
    <w:rsid w:val="006B1E92"/>
    <w:rsid w:val="006E44F8"/>
    <w:rsid w:val="006E5980"/>
    <w:rsid w:val="006F133E"/>
    <w:rsid w:val="006F1A0C"/>
    <w:rsid w:val="00705091"/>
    <w:rsid w:val="00710A92"/>
    <w:rsid w:val="00710FE4"/>
    <w:rsid w:val="007154CD"/>
    <w:rsid w:val="0072322B"/>
    <w:rsid w:val="00724806"/>
    <w:rsid w:val="007277ED"/>
    <w:rsid w:val="00740FFD"/>
    <w:rsid w:val="0074661B"/>
    <w:rsid w:val="00746CBC"/>
    <w:rsid w:val="007551AE"/>
    <w:rsid w:val="00757106"/>
    <w:rsid w:val="00766FCB"/>
    <w:rsid w:val="007743C2"/>
    <w:rsid w:val="007768C0"/>
    <w:rsid w:val="0077778A"/>
    <w:rsid w:val="0078480A"/>
    <w:rsid w:val="00793B56"/>
    <w:rsid w:val="00794A75"/>
    <w:rsid w:val="00794E2A"/>
    <w:rsid w:val="007A0C9B"/>
    <w:rsid w:val="007A3B64"/>
    <w:rsid w:val="007B0D45"/>
    <w:rsid w:val="007B0FEE"/>
    <w:rsid w:val="007B3476"/>
    <w:rsid w:val="007B47E7"/>
    <w:rsid w:val="007B626B"/>
    <w:rsid w:val="007C0274"/>
    <w:rsid w:val="007C09D2"/>
    <w:rsid w:val="007C146E"/>
    <w:rsid w:val="007C30F2"/>
    <w:rsid w:val="007C6AB1"/>
    <w:rsid w:val="007D5690"/>
    <w:rsid w:val="007D791F"/>
    <w:rsid w:val="007D7CCA"/>
    <w:rsid w:val="007E664A"/>
    <w:rsid w:val="007F0055"/>
    <w:rsid w:val="007F5AD9"/>
    <w:rsid w:val="00801B04"/>
    <w:rsid w:val="00802BB1"/>
    <w:rsid w:val="00802F3C"/>
    <w:rsid w:val="008030D7"/>
    <w:rsid w:val="0080577C"/>
    <w:rsid w:val="008142A7"/>
    <w:rsid w:val="00816C99"/>
    <w:rsid w:val="00820242"/>
    <w:rsid w:val="0082067C"/>
    <w:rsid w:val="00824697"/>
    <w:rsid w:val="008266D9"/>
    <w:rsid w:val="00826FAD"/>
    <w:rsid w:val="008275FE"/>
    <w:rsid w:val="00836851"/>
    <w:rsid w:val="00851428"/>
    <w:rsid w:val="008575F2"/>
    <w:rsid w:val="00857DD2"/>
    <w:rsid w:val="008612E1"/>
    <w:rsid w:val="00863B4D"/>
    <w:rsid w:val="0086683F"/>
    <w:rsid w:val="00876A1B"/>
    <w:rsid w:val="008772D9"/>
    <w:rsid w:val="008A0E6A"/>
    <w:rsid w:val="008A1DE4"/>
    <w:rsid w:val="008A7C76"/>
    <w:rsid w:val="008B5BE7"/>
    <w:rsid w:val="008C7A12"/>
    <w:rsid w:val="008D2400"/>
    <w:rsid w:val="008D4325"/>
    <w:rsid w:val="008D55BB"/>
    <w:rsid w:val="008E3424"/>
    <w:rsid w:val="008E3B43"/>
    <w:rsid w:val="008E6948"/>
    <w:rsid w:val="008F26CA"/>
    <w:rsid w:val="008F441C"/>
    <w:rsid w:val="008F6ED1"/>
    <w:rsid w:val="009017C3"/>
    <w:rsid w:val="009161D1"/>
    <w:rsid w:val="00916BF7"/>
    <w:rsid w:val="009178BE"/>
    <w:rsid w:val="00925FEF"/>
    <w:rsid w:val="00942C27"/>
    <w:rsid w:val="00945AB0"/>
    <w:rsid w:val="00962F74"/>
    <w:rsid w:val="00967122"/>
    <w:rsid w:val="009674DC"/>
    <w:rsid w:val="009703FD"/>
    <w:rsid w:val="00970DB5"/>
    <w:rsid w:val="00970F62"/>
    <w:rsid w:val="00973ABC"/>
    <w:rsid w:val="00974F74"/>
    <w:rsid w:val="009821FF"/>
    <w:rsid w:val="009860F0"/>
    <w:rsid w:val="00994FFE"/>
    <w:rsid w:val="009964E0"/>
    <w:rsid w:val="00997869"/>
    <w:rsid w:val="009A26F0"/>
    <w:rsid w:val="009A7BD7"/>
    <w:rsid w:val="009B09B9"/>
    <w:rsid w:val="009B1EA0"/>
    <w:rsid w:val="009B32AD"/>
    <w:rsid w:val="009B4CF9"/>
    <w:rsid w:val="009B4FBF"/>
    <w:rsid w:val="009C17C3"/>
    <w:rsid w:val="009C2266"/>
    <w:rsid w:val="009C4161"/>
    <w:rsid w:val="009D1E24"/>
    <w:rsid w:val="009D3C36"/>
    <w:rsid w:val="009D465B"/>
    <w:rsid w:val="009D5372"/>
    <w:rsid w:val="009D69A7"/>
    <w:rsid w:val="009E38B1"/>
    <w:rsid w:val="009E3A18"/>
    <w:rsid w:val="009E7394"/>
    <w:rsid w:val="009F1242"/>
    <w:rsid w:val="009F1ADF"/>
    <w:rsid w:val="009F32B7"/>
    <w:rsid w:val="009F41C6"/>
    <w:rsid w:val="009F6B2B"/>
    <w:rsid w:val="00A00AC3"/>
    <w:rsid w:val="00A0360A"/>
    <w:rsid w:val="00A0562A"/>
    <w:rsid w:val="00A07200"/>
    <w:rsid w:val="00A1690A"/>
    <w:rsid w:val="00A228D8"/>
    <w:rsid w:val="00A22ECA"/>
    <w:rsid w:val="00A25674"/>
    <w:rsid w:val="00A34699"/>
    <w:rsid w:val="00A437C7"/>
    <w:rsid w:val="00A45176"/>
    <w:rsid w:val="00A46255"/>
    <w:rsid w:val="00A52035"/>
    <w:rsid w:val="00A5310D"/>
    <w:rsid w:val="00A54230"/>
    <w:rsid w:val="00A55037"/>
    <w:rsid w:val="00A56907"/>
    <w:rsid w:val="00A6252C"/>
    <w:rsid w:val="00A70CAF"/>
    <w:rsid w:val="00A72DB6"/>
    <w:rsid w:val="00A7624A"/>
    <w:rsid w:val="00A85E5E"/>
    <w:rsid w:val="00A921A5"/>
    <w:rsid w:val="00AA0BBE"/>
    <w:rsid w:val="00AA0F51"/>
    <w:rsid w:val="00AA1C70"/>
    <w:rsid w:val="00AA1EE3"/>
    <w:rsid w:val="00AA2E32"/>
    <w:rsid w:val="00AA58EA"/>
    <w:rsid w:val="00AB5125"/>
    <w:rsid w:val="00AC2848"/>
    <w:rsid w:val="00AD75AA"/>
    <w:rsid w:val="00AE010D"/>
    <w:rsid w:val="00AE1408"/>
    <w:rsid w:val="00AE1D20"/>
    <w:rsid w:val="00AF202D"/>
    <w:rsid w:val="00B067BE"/>
    <w:rsid w:val="00B10063"/>
    <w:rsid w:val="00B12236"/>
    <w:rsid w:val="00B12D1A"/>
    <w:rsid w:val="00B21C59"/>
    <w:rsid w:val="00B23DB4"/>
    <w:rsid w:val="00B320E2"/>
    <w:rsid w:val="00B3668C"/>
    <w:rsid w:val="00B4224C"/>
    <w:rsid w:val="00B5288E"/>
    <w:rsid w:val="00B61E2D"/>
    <w:rsid w:val="00B62555"/>
    <w:rsid w:val="00B66CD8"/>
    <w:rsid w:val="00B67AFF"/>
    <w:rsid w:val="00B73F1C"/>
    <w:rsid w:val="00B75D0C"/>
    <w:rsid w:val="00B75EBD"/>
    <w:rsid w:val="00B76F0F"/>
    <w:rsid w:val="00B80937"/>
    <w:rsid w:val="00B852B7"/>
    <w:rsid w:val="00B900D6"/>
    <w:rsid w:val="00B93648"/>
    <w:rsid w:val="00B97772"/>
    <w:rsid w:val="00BA181F"/>
    <w:rsid w:val="00BA6A22"/>
    <w:rsid w:val="00BA7F60"/>
    <w:rsid w:val="00BB6B59"/>
    <w:rsid w:val="00BB7284"/>
    <w:rsid w:val="00BE19BE"/>
    <w:rsid w:val="00BE3D25"/>
    <w:rsid w:val="00BF1561"/>
    <w:rsid w:val="00BF7B91"/>
    <w:rsid w:val="00C017A3"/>
    <w:rsid w:val="00C11619"/>
    <w:rsid w:val="00C11631"/>
    <w:rsid w:val="00C11885"/>
    <w:rsid w:val="00C128B0"/>
    <w:rsid w:val="00C13E49"/>
    <w:rsid w:val="00C13F71"/>
    <w:rsid w:val="00C1401E"/>
    <w:rsid w:val="00C15E70"/>
    <w:rsid w:val="00C17748"/>
    <w:rsid w:val="00C2648D"/>
    <w:rsid w:val="00C26EAB"/>
    <w:rsid w:val="00C329D5"/>
    <w:rsid w:val="00C35B36"/>
    <w:rsid w:val="00C402CE"/>
    <w:rsid w:val="00C439B6"/>
    <w:rsid w:val="00C51613"/>
    <w:rsid w:val="00C553FA"/>
    <w:rsid w:val="00C565E3"/>
    <w:rsid w:val="00C666A9"/>
    <w:rsid w:val="00C72117"/>
    <w:rsid w:val="00C76C77"/>
    <w:rsid w:val="00C85E43"/>
    <w:rsid w:val="00C86FFA"/>
    <w:rsid w:val="00C93F71"/>
    <w:rsid w:val="00C94CA6"/>
    <w:rsid w:val="00C97825"/>
    <w:rsid w:val="00CA236E"/>
    <w:rsid w:val="00CA51B0"/>
    <w:rsid w:val="00CA7D5C"/>
    <w:rsid w:val="00CB2DFD"/>
    <w:rsid w:val="00CB70BA"/>
    <w:rsid w:val="00CC2473"/>
    <w:rsid w:val="00CC4972"/>
    <w:rsid w:val="00CD08D5"/>
    <w:rsid w:val="00CD62F8"/>
    <w:rsid w:val="00D00695"/>
    <w:rsid w:val="00D131F2"/>
    <w:rsid w:val="00D1358F"/>
    <w:rsid w:val="00D13782"/>
    <w:rsid w:val="00D13BA7"/>
    <w:rsid w:val="00D15871"/>
    <w:rsid w:val="00D15F6E"/>
    <w:rsid w:val="00D22CF9"/>
    <w:rsid w:val="00D2462C"/>
    <w:rsid w:val="00D24FA0"/>
    <w:rsid w:val="00D255D0"/>
    <w:rsid w:val="00D44D97"/>
    <w:rsid w:val="00D54030"/>
    <w:rsid w:val="00D55C64"/>
    <w:rsid w:val="00D57CF0"/>
    <w:rsid w:val="00D6045B"/>
    <w:rsid w:val="00D62D97"/>
    <w:rsid w:val="00D64B5F"/>
    <w:rsid w:val="00D66CCC"/>
    <w:rsid w:val="00D677F1"/>
    <w:rsid w:val="00D77D0F"/>
    <w:rsid w:val="00D835AF"/>
    <w:rsid w:val="00D85648"/>
    <w:rsid w:val="00D8717E"/>
    <w:rsid w:val="00D910CC"/>
    <w:rsid w:val="00DA535B"/>
    <w:rsid w:val="00DA69F1"/>
    <w:rsid w:val="00DA702B"/>
    <w:rsid w:val="00DB425F"/>
    <w:rsid w:val="00DC000A"/>
    <w:rsid w:val="00DC057E"/>
    <w:rsid w:val="00DC5717"/>
    <w:rsid w:val="00DD22E9"/>
    <w:rsid w:val="00DE1984"/>
    <w:rsid w:val="00DE5216"/>
    <w:rsid w:val="00DE6921"/>
    <w:rsid w:val="00DF0A12"/>
    <w:rsid w:val="00E03A2A"/>
    <w:rsid w:val="00E11FD0"/>
    <w:rsid w:val="00E12EBB"/>
    <w:rsid w:val="00E15AB1"/>
    <w:rsid w:val="00E16EA1"/>
    <w:rsid w:val="00E23DC0"/>
    <w:rsid w:val="00E26FC1"/>
    <w:rsid w:val="00E27E24"/>
    <w:rsid w:val="00E32A64"/>
    <w:rsid w:val="00E33D83"/>
    <w:rsid w:val="00E368E4"/>
    <w:rsid w:val="00E42839"/>
    <w:rsid w:val="00E42A77"/>
    <w:rsid w:val="00E536EF"/>
    <w:rsid w:val="00E56104"/>
    <w:rsid w:val="00E6140D"/>
    <w:rsid w:val="00E63D8F"/>
    <w:rsid w:val="00E86F19"/>
    <w:rsid w:val="00E87C42"/>
    <w:rsid w:val="00E96DCB"/>
    <w:rsid w:val="00EA1149"/>
    <w:rsid w:val="00EA1972"/>
    <w:rsid w:val="00EB24AF"/>
    <w:rsid w:val="00EC1055"/>
    <w:rsid w:val="00EC5764"/>
    <w:rsid w:val="00EC7107"/>
    <w:rsid w:val="00ED196F"/>
    <w:rsid w:val="00EF0A01"/>
    <w:rsid w:val="00EF318E"/>
    <w:rsid w:val="00EF427F"/>
    <w:rsid w:val="00EF51CB"/>
    <w:rsid w:val="00EF6E2D"/>
    <w:rsid w:val="00F10CD9"/>
    <w:rsid w:val="00F1271F"/>
    <w:rsid w:val="00F13533"/>
    <w:rsid w:val="00F14E4F"/>
    <w:rsid w:val="00F156E0"/>
    <w:rsid w:val="00F23713"/>
    <w:rsid w:val="00F40B71"/>
    <w:rsid w:val="00F41C64"/>
    <w:rsid w:val="00F422F2"/>
    <w:rsid w:val="00F50F36"/>
    <w:rsid w:val="00F510E9"/>
    <w:rsid w:val="00F529C3"/>
    <w:rsid w:val="00F55DBF"/>
    <w:rsid w:val="00F618AF"/>
    <w:rsid w:val="00F667F6"/>
    <w:rsid w:val="00F66855"/>
    <w:rsid w:val="00F70251"/>
    <w:rsid w:val="00F70C08"/>
    <w:rsid w:val="00F7383B"/>
    <w:rsid w:val="00F838C9"/>
    <w:rsid w:val="00FA4E14"/>
    <w:rsid w:val="00FA5302"/>
    <w:rsid w:val="00FA5893"/>
    <w:rsid w:val="00FB20C1"/>
    <w:rsid w:val="00FB3319"/>
    <w:rsid w:val="00FB4876"/>
    <w:rsid w:val="00FB785D"/>
    <w:rsid w:val="00FB7D20"/>
    <w:rsid w:val="00FC7230"/>
    <w:rsid w:val="00FD179D"/>
    <w:rsid w:val="00FE0020"/>
    <w:rsid w:val="00FE3895"/>
    <w:rsid w:val="00FF26D3"/>
    <w:rsid w:val="00FF2CA4"/>
    <w:rsid w:val="00FF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34AD74"/>
  <w15:chartTrackingRefBased/>
  <w15:docId w15:val="{3F742720-BE38-4F11-A591-5CE4651B6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3B4"/>
    <w:pPr>
      <w:ind w:leftChars="200" w:left="480"/>
    </w:pPr>
    <w:rPr>
      <w:rFonts w:ascii="Times New Roman" w:hAnsi="Times New Roman"/>
      <w:szCs w:val="24"/>
    </w:rPr>
  </w:style>
  <w:style w:type="paragraph" w:styleId="a4">
    <w:name w:val="header"/>
    <w:basedOn w:val="a"/>
    <w:link w:val="a5"/>
    <w:uiPriority w:val="99"/>
    <w:unhideWhenUsed/>
    <w:rsid w:val="00794A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794A75"/>
    <w:rPr>
      <w:kern w:val="2"/>
    </w:rPr>
  </w:style>
  <w:style w:type="paragraph" w:styleId="a6">
    <w:name w:val="footer"/>
    <w:basedOn w:val="a"/>
    <w:link w:val="a7"/>
    <w:uiPriority w:val="99"/>
    <w:unhideWhenUsed/>
    <w:rsid w:val="00794A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794A75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E87C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87C4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665</Words>
  <Characters>3797</Characters>
  <Application>Microsoft Office Word</Application>
  <DocSecurity>0</DocSecurity>
  <Lines>31</Lines>
  <Paragraphs>8</Paragraphs>
  <ScaleCrop>false</ScaleCrop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法制處</dc:creator>
  <cp:keywords/>
  <dc:description/>
  <cp:lastModifiedBy>玉玨 薛</cp:lastModifiedBy>
  <cp:revision>4</cp:revision>
  <cp:lastPrinted>2023-04-06T00:44:00Z</cp:lastPrinted>
  <dcterms:created xsi:type="dcterms:W3CDTF">2023-04-06T00:37:00Z</dcterms:created>
  <dcterms:modified xsi:type="dcterms:W3CDTF">2023-04-06T01:46:00Z</dcterms:modified>
</cp:coreProperties>
</file>