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附件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664"/>
        <w:gridCol w:w="436"/>
        <w:gridCol w:w="45"/>
        <w:gridCol w:w="602"/>
        <w:gridCol w:w="559"/>
        <w:gridCol w:w="566"/>
        <w:gridCol w:w="595"/>
        <w:gridCol w:w="648"/>
        <w:gridCol w:w="536"/>
        <w:gridCol w:w="568"/>
        <w:gridCol w:w="81"/>
        <w:gridCol w:w="491"/>
        <w:gridCol w:w="223"/>
        <w:gridCol w:w="336"/>
        <w:gridCol w:w="599"/>
        <w:gridCol w:w="644"/>
        <w:gridCol w:w="514"/>
        <w:gridCol w:w="1165"/>
      </w:tblGrid>
      <w:tr>
        <w:trPr>
          <w:trHeight w:val="361" w:hRule="atLeast"/>
        </w:trPr>
        <w:tc>
          <w:tcPr>
            <w:tcW w:w="9646" w:type="dxa"/>
            <w:gridSpan w:val="19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緊 急 照 明 設 備 檢 查 表</w:t>
            </w:r>
          </w:p>
        </w:tc>
      </w:tr>
      <w:tr>
        <w:trPr>
          <w:trHeight w:val="359" w:hRule="atLeast"/>
        </w:trPr>
        <w:tc>
          <w:tcPr>
            <w:tcW w:w="2121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9"/>
              <w:ind w:left="400"/>
              <w:rPr>
                <w:sz w:val="24"/>
              </w:rPr>
            </w:pPr>
            <w:r>
              <w:rPr>
                <w:spacing w:val="-1"/>
                <w:sz w:val="24"/>
              </w:rPr>
              <w:t>檢 修 項 目</w:t>
            </w:r>
          </w:p>
        </w:tc>
        <w:tc>
          <w:tcPr>
            <w:tcW w:w="58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96" w:val="left" w:leader="none"/>
                <w:tab w:pos="1476" w:val="left" w:leader="none"/>
              </w:tabs>
              <w:spacing w:before="1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檢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修</w:t>
              <w:tab/>
              <w:t>結</w:t>
              <w:tab/>
              <w:t>果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9"/>
              <w:ind w:left="379"/>
              <w:rPr>
                <w:sz w:val="24"/>
              </w:rPr>
            </w:pPr>
            <w:r>
              <w:rPr>
                <w:sz w:val="24"/>
              </w:rPr>
              <w:t>處置措施</w:t>
            </w:r>
          </w:p>
        </w:tc>
      </w:tr>
      <w:tr>
        <w:trPr>
          <w:trHeight w:val="359" w:hRule="atLeast"/>
        </w:trPr>
        <w:tc>
          <w:tcPr>
            <w:tcW w:w="2121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4"/>
              <w:rPr>
                <w:sz w:val="24"/>
              </w:rPr>
            </w:pPr>
            <w:r>
              <w:rPr>
                <w:sz w:val="24"/>
              </w:rPr>
              <w:t>種別、容量等內容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99"/>
              <w:rPr>
                <w:sz w:val="24"/>
              </w:rPr>
            </w:pPr>
            <w:r>
              <w:rPr>
                <w:sz w:val="24"/>
              </w:rPr>
              <w:t>判定</w:t>
            </w: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1"/>
              <w:rPr>
                <w:sz w:val="24"/>
              </w:rPr>
            </w:pPr>
            <w:r>
              <w:rPr>
                <w:sz w:val="24"/>
              </w:rPr>
              <w:t>不 良 狀 況</w:t>
            </w:r>
          </w:p>
        </w:tc>
        <w:tc>
          <w:tcPr>
            <w:tcW w:w="167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9646" w:type="dxa"/>
            <w:gridSpan w:val="19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tabs>
                <w:tab w:pos="761" w:val="left" w:leader="none"/>
                <w:tab w:pos="1482" w:val="left" w:leader="none"/>
                <w:tab w:pos="2202" w:val="left" w:leader="none"/>
              </w:tabs>
              <w:spacing w:before="1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外</w:t>
              <w:tab/>
              <w:t>觀</w:t>
              <w:tab/>
              <w:t>檢</w:t>
              <w:tab/>
              <w:t>查</w:t>
            </w:r>
          </w:p>
        </w:tc>
      </w:tr>
      <w:tr>
        <w:trPr>
          <w:trHeight w:val="404" w:hRule="atLeast"/>
        </w:trPr>
        <w:tc>
          <w:tcPr>
            <w:tcW w:w="2121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400"/>
              <w:rPr>
                <w:sz w:val="24"/>
              </w:rPr>
            </w:pPr>
            <w:r>
              <w:rPr>
                <w:spacing w:val="-1"/>
                <w:sz w:val="24"/>
              </w:rPr>
              <w:t>緊 急 電 源</w:t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038" w:type="dxa"/>
            <w:gridSpan w:val="2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28"/>
              <w:ind w:left="169"/>
              <w:rPr>
                <w:sz w:val="24"/>
              </w:rPr>
            </w:pPr>
            <w:r>
              <w:rPr>
                <w:sz w:val="24"/>
              </w:rPr>
              <w:t>緊</w:t>
              <w:tab/>
              <w:t>急</w:t>
            </w:r>
          </w:p>
          <w:p>
            <w:pPr>
              <w:pStyle w:val="TableParagraph"/>
              <w:spacing w:before="53"/>
              <w:ind w:left="169"/>
              <w:rPr>
                <w:sz w:val="24"/>
              </w:rPr>
            </w:pPr>
            <w:r>
              <w:rPr>
                <w:sz w:val="24"/>
              </w:rPr>
              <w:t>照明燈</w:t>
            </w: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82" w:val="left" w:leader="none"/>
              </w:tabs>
              <w:spacing w:before="21"/>
              <w:ind w:left="202"/>
              <w:rPr>
                <w:sz w:val="24"/>
              </w:rPr>
            </w:pPr>
            <w:r>
              <w:rPr>
                <w:sz w:val="24"/>
              </w:rPr>
              <w:t>外</w:t>
              <w:tab/>
              <w:t>形</w:t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038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20"/>
              <w:rPr>
                <w:sz w:val="22"/>
              </w:rPr>
            </w:pPr>
            <w:r>
              <w:rPr>
                <w:sz w:val="22"/>
              </w:rPr>
              <w:t>照明障礙</w:t>
            </w:r>
          </w:p>
        </w:tc>
        <w:tc>
          <w:tcPr>
            <w:tcW w:w="2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3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left="41"/>
              <w:rPr>
                <w:sz w:val="24"/>
              </w:rPr>
            </w:pPr>
            <w:r>
              <w:rPr>
                <w:sz w:val="24"/>
              </w:rPr>
              <w:t>光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rPr>
                <w:sz w:val="24"/>
              </w:rPr>
            </w:pPr>
            <w:r>
              <w:rPr>
                <w:sz w:val="24"/>
              </w:rPr>
              <w:t>源</w:t>
            </w:r>
          </w:p>
        </w:tc>
        <w:tc>
          <w:tcPr>
            <w:tcW w:w="2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9646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761" w:val="left" w:leader="none"/>
                <w:tab w:pos="1482" w:val="left" w:leader="none"/>
                <w:tab w:pos="2202" w:val="left" w:leader="none"/>
              </w:tabs>
              <w:spacing w:before="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  <w:tab/>
              <w:t>能</w:t>
              <w:tab/>
              <w:t>檢</w:t>
              <w:tab/>
              <w:t>查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41"/>
              <w:rPr>
                <w:sz w:val="24"/>
              </w:rPr>
            </w:pPr>
            <w:r>
              <w:rPr>
                <w:sz w:val="24"/>
              </w:rPr>
              <w:t>照</w:t>
            </w:r>
          </w:p>
        </w:tc>
        <w:tc>
          <w:tcPr>
            <w:tcW w:w="4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rPr>
                <w:sz w:val="24"/>
              </w:rPr>
            </w:pPr>
            <w:r>
              <w:rPr>
                <w:sz w:val="24"/>
              </w:rPr>
              <w:t>度</w:t>
            </w:r>
          </w:p>
        </w:tc>
        <w:tc>
          <w:tcPr>
            <w:tcW w:w="2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1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00"/>
              <w:rPr>
                <w:sz w:val="24"/>
              </w:rPr>
            </w:pPr>
            <w:r>
              <w:rPr>
                <w:spacing w:val="-1"/>
                <w:sz w:val="24"/>
              </w:rPr>
              <w:t>檢 查 開 關</w:t>
            </w:r>
          </w:p>
        </w:tc>
        <w:tc>
          <w:tcPr>
            <w:tcW w:w="2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1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00"/>
              <w:rPr>
                <w:sz w:val="24"/>
              </w:rPr>
            </w:pPr>
            <w:r>
              <w:rPr>
                <w:spacing w:val="-1"/>
                <w:sz w:val="24"/>
              </w:rPr>
              <w:t>保 險 絲 類</w:t>
            </w:r>
          </w:p>
        </w:tc>
        <w:tc>
          <w:tcPr>
            <w:tcW w:w="2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1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400"/>
              <w:rPr>
                <w:sz w:val="24"/>
              </w:rPr>
            </w:pPr>
            <w:r>
              <w:rPr>
                <w:spacing w:val="-1"/>
                <w:sz w:val="24"/>
              </w:rPr>
              <w:t>結 線 接 續</w:t>
            </w:r>
          </w:p>
        </w:tc>
        <w:tc>
          <w:tcPr>
            <w:tcW w:w="2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1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00"/>
              <w:rPr>
                <w:sz w:val="24"/>
              </w:rPr>
            </w:pPr>
            <w:r>
              <w:rPr>
                <w:spacing w:val="-1"/>
                <w:sz w:val="24"/>
              </w:rPr>
              <w:t>緊 急 電 源</w:t>
            </w:r>
          </w:p>
        </w:tc>
        <w:tc>
          <w:tcPr>
            <w:tcW w:w="2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2" w:hRule="atLeast"/>
        </w:trPr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備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1"/>
              <w:ind w:left="66"/>
              <w:rPr>
                <w:sz w:val="24"/>
              </w:rPr>
            </w:pPr>
            <w:r>
              <w:rPr>
                <w:sz w:val="24"/>
              </w:rPr>
              <w:t>註</w:t>
            </w:r>
          </w:p>
        </w:tc>
        <w:tc>
          <w:tcPr>
            <w:tcW w:w="927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3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45"/>
              <w:ind w:left="66" w:right="42"/>
              <w:jc w:val="both"/>
              <w:rPr>
                <w:sz w:val="24"/>
              </w:rPr>
            </w:pPr>
            <w:r>
              <w:rPr>
                <w:sz w:val="24"/>
              </w:rPr>
              <w:t>檢查器材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20"/>
              <w:rPr>
                <w:sz w:val="22"/>
              </w:rPr>
            </w:pPr>
            <w:r>
              <w:rPr>
                <w:sz w:val="22"/>
              </w:rPr>
              <w:t>機器名稱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239"/>
              <w:rPr>
                <w:sz w:val="22"/>
              </w:rPr>
            </w:pPr>
            <w:r>
              <w:rPr>
                <w:spacing w:val="36"/>
                <w:sz w:val="22"/>
              </w:rPr>
              <w:t>型 式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0"/>
              <w:rPr>
                <w:sz w:val="20"/>
              </w:rPr>
            </w:pPr>
            <w:r>
              <w:rPr>
                <w:sz w:val="20"/>
              </w:rPr>
              <w:t>校正年月日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3"/>
              <w:rPr>
                <w:sz w:val="22"/>
              </w:rPr>
            </w:pPr>
            <w:r>
              <w:rPr>
                <w:sz w:val="22"/>
              </w:rPr>
              <w:t>製造廠商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09"/>
              <w:rPr>
                <w:sz w:val="22"/>
              </w:rPr>
            </w:pPr>
            <w:r>
              <w:rPr>
                <w:sz w:val="22"/>
              </w:rPr>
              <w:t>機器名稱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9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型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33"/>
              <w:rPr>
                <w:sz w:val="22"/>
              </w:rPr>
            </w:pPr>
            <w:r>
              <w:rPr>
                <w:w w:val="100"/>
                <w:sz w:val="22"/>
              </w:rPr>
              <w:t>式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sz w:val="20"/>
              </w:rPr>
            </w:pPr>
            <w:r>
              <w:rPr>
                <w:sz w:val="20"/>
              </w:rPr>
              <w:t>校正年月日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143"/>
              <w:rPr>
                <w:sz w:val="22"/>
              </w:rPr>
            </w:pPr>
            <w:r>
              <w:rPr>
                <w:sz w:val="22"/>
              </w:rPr>
              <w:t>製造廠商</w:t>
            </w:r>
          </w:p>
        </w:tc>
      </w:tr>
      <w:tr>
        <w:trPr>
          <w:trHeight w:val="359" w:hRule="atLeast"/>
        </w:trPr>
        <w:tc>
          <w:tcPr>
            <w:tcW w:w="3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3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37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51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80"/>
              <w:rPr>
                <w:sz w:val="24"/>
              </w:rPr>
            </w:pPr>
            <w:r>
              <w:rPr>
                <w:sz w:val="24"/>
              </w:rPr>
              <w:t>檢查日期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38"/>
              <w:rPr>
                <w:sz w:val="24"/>
              </w:rPr>
            </w:pPr>
            <w:r>
              <w:rPr>
                <w:sz w:val="24"/>
              </w:rPr>
              <w:t>自民國</w:t>
            </w: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32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679" w:val="left" w:leader="none"/>
                <w:tab w:pos="2159" w:val="left" w:leader="none"/>
              </w:tabs>
              <w:spacing w:before="12"/>
              <w:ind w:left="719"/>
              <w:rPr>
                <w:sz w:val="24"/>
              </w:rPr>
            </w:pPr>
            <w:r>
              <w:rPr>
                <w:sz w:val="24"/>
              </w:rPr>
              <w:t>月</w:t>
              <w:tab/>
              <w:t>日</w:t>
              <w:tab/>
              <w:t>至民國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24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6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28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351" w:hRule="atLeast"/>
        </w:trPr>
        <w:tc>
          <w:tcPr>
            <w:tcW w:w="37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35"/>
              <w:ind w:left="66" w:right="42"/>
              <w:jc w:val="both"/>
              <w:rPr>
                <w:sz w:val="24"/>
              </w:rPr>
            </w:pPr>
            <w:r>
              <w:rPr>
                <w:sz w:val="24"/>
              </w:rPr>
              <w:t>檢修人</w:t>
            </w:r>
          </w:p>
          <w:p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員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3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79" w:right="30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964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rFonts w:ascii="Calibri" w:eastAsia="Calibri"/>
                <w:sz w:val="24"/>
              </w:rPr>
              <w:t>)</w:t>
            </w:r>
          </w:p>
        </w:tc>
      </w:tr>
      <w:tr>
        <w:trPr>
          <w:trHeight w:val="344" w:hRule="atLeast"/>
        </w:trPr>
        <w:tc>
          <w:tcPr>
            <w:tcW w:w="37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21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83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9" w:right="30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37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8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21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83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79" w:right="30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37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4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21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83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9" w:right="30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7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0"/>
        <w:ind w:left="800"/>
      </w:pPr>
      <w:r>
        <w:rPr/>
        <w:t>１、應於「種別．容量等情形」欄內填入適當之項目。</w:t>
      </w:r>
    </w:p>
    <w:p>
      <w:pPr>
        <w:pStyle w:val="BodyText"/>
        <w:rPr>
          <w:sz w:val="12"/>
        </w:rPr>
      </w:pPr>
    </w:p>
    <w:p>
      <w:pPr>
        <w:pStyle w:val="BodyText"/>
        <w:spacing w:before="0"/>
        <w:ind w:left="800"/>
      </w:pPr>
      <w:r>
        <w:rPr>
          <w:spacing w:val="-8"/>
          <w:w w:val="95"/>
        </w:rPr>
        <w:t>２、檢查合格者於判定欄內打「○」；有不良情形時於判定欄內打「×」，並將不良情形填載於「不良狀況」欄。</w:t>
      </w:r>
    </w:p>
    <w:p>
      <w:pPr>
        <w:pStyle w:val="BodyText"/>
        <w:rPr>
          <w:sz w:val="12"/>
        </w:rPr>
      </w:pPr>
    </w:p>
    <w:p>
      <w:pPr>
        <w:pStyle w:val="BodyText"/>
        <w:ind w:left="800"/>
      </w:pPr>
      <w:r>
        <w:rPr/>
        <w:t>３、對不良狀況所採取之處置情形應填載於「處置措施」欄。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0"/>
        <w:ind w:left="800"/>
      </w:pPr>
      <w:r>
        <w:rPr/>
        <w:t>４、欄內有選擇項目時應以「○」圈選之。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255" w:top="520" w:bottom="1440" w:left="1000" w:right="980"/>
          <w:pgNumType w:start="3"/>
        </w:sectPr>
      </w:pPr>
    </w:p>
    <w:p>
      <w:pPr>
        <w:spacing w:before="33"/>
        <w:ind w:left="3944" w:right="3956" w:firstLine="0"/>
        <w:jc w:val="center"/>
        <w:rPr>
          <w:rFonts w:ascii="Calibri" w:eastAsia="Calibri"/>
          <w:sz w:val="28"/>
        </w:rPr>
      </w:pPr>
      <w:r>
        <w:rPr>
          <w:sz w:val="28"/>
        </w:rPr>
        <w:t>照明燈 </w:t>
      </w:r>
      <w:r>
        <w:rPr>
          <w:rFonts w:ascii="Calibri" w:eastAsia="Calibri"/>
          <w:sz w:val="28"/>
        </w:rPr>
        <w:t>(</w:t>
      </w:r>
      <w:r>
        <w:rPr>
          <w:sz w:val="28"/>
        </w:rPr>
        <w:t>附表一</w:t>
      </w:r>
      <w:r>
        <w:rPr>
          <w:rFonts w:ascii="Calibri" w:eastAsia="Calibri"/>
          <w:sz w:val="28"/>
        </w:rPr>
        <w:t>)</w:t>
      </w:r>
    </w:p>
    <w:p>
      <w:pPr>
        <w:pStyle w:val="BodyText"/>
        <w:spacing w:before="7"/>
        <w:rPr>
          <w:rFonts w:ascii="Calibri"/>
          <w:sz w:val="15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658"/>
        <w:gridCol w:w="564"/>
        <w:gridCol w:w="905"/>
        <w:gridCol w:w="710"/>
        <w:gridCol w:w="880"/>
        <w:gridCol w:w="467"/>
        <w:gridCol w:w="263"/>
        <w:gridCol w:w="841"/>
        <w:gridCol w:w="771"/>
        <w:gridCol w:w="411"/>
        <w:gridCol w:w="548"/>
        <w:gridCol w:w="645"/>
        <w:gridCol w:w="193"/>
        <w:gridCol w:w="609"/>
        <w:gridCol w:w="800"/>
      </w:tblGrid>
      <w:tr>
        <w:trPr>
          <w:trHeight w:val="361" w:hRule="atLeast"/>
        </w:trPr>
        <w:tc>
          <w:tcPr>
            <w:tcW w:w="161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25"/>
              <w:rPr>
                <w:sz w:val="24"/>
              </w:rPr>
            </w:pPr>
            <w:r>
              <w:rPr>
                <w:spacing w:val="-1"/>
                <w:sz w:val="24"/>
              </w:rPr>
              <w:t>樓 層 別</w:t>
            </w:r>
          </w:p>
        </w:tc>
        <w:tc>
          <w:tcPr>
            <w:tcW w:w="16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32"/>
              <w:rPr>
                <w:sz w:val="24"/>
              </w:rPr>
            </w:pPr>
            <w:r>
              <w:rPr>
                <w:sz w:val="24"/>
              </w:rPr>
              <w:t>區 域 別</w:t>
            </w:r>
          </w:p>
        </w:tc>
        <w:tc>
          <w:tcPr>
            <w:tcW w:w="16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30"/>
              <w:rPr>
                <w:sz w:val="24"/>
              </w:rPr>
            </w:pPr>
            <w:r>
              <w:rPr>
                <w:sz w:val="24"/>
              </w:rPr>
              <w:t>場所名稱</w:t>
            </w:r>
          </w:p>
        </w:tc>
        <w:tc>
          <w:tcPr>
            <w:tcW w:w="16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36"/>
              <w:rPr>
                <w:sz w:val="24"/>
              </w:rPr>
            </w:pPr>
            <w:r>
              <w:rPr>
                <w:sz w:val="24"/>
              </w:rPr>
              <w:t>測定位置</w:t>
            </w:r>
          </w:p>
        </w:tc>
        <w:tc>
          <w:tcPr>
            <w:tcW w:w="16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37"/>
              <w:rPr>
                <w:sz w:val="24"/>
              </w:rPr>
            </w:pPr>
            <w:r>
              <w:rPr>
                <w:sz w:val="24"/>
              </w:rPr>
              <w:t>光源種類</w:t>
            </w:r>
          </w:p>
        </w:tc>
        <w:tc>
          <w:tcPr>
            <w:tcW w:w="19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4"/>
              <w:ind w:left="158"/>
              <w:rPr>
                <w:sz w:val="24"/>
              </w:rPr>
            </w:pPr>
            <w:r>
              <w:rPr>
                <w:sz w:val="24"/>
              </w:rPr>
              <w:t>照</w:t>
            </w:r>
          </w:p>
        </w:tc>
        <w:tc>
          <w:tcPr>
            <w:tcW w:w="800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度</w:t>
            </w: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16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30"/>
              <w:rPr>
                <w:sz w:val="24"/>
              </w:rPr>
            </w:pPr>
            <w:r>
              <w:rPr>
                <w:sz w:val="24"/>
              </w:rPr>
              <w:t>檢查日期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42"/>
              <w:rPr>
                <w:sz w:val="24"/>
              </w:rPr>
            </w:pPr>
            <w:r>
              <w:rPr>
                <w:sz w:val="24"/>
              </w:rPr>
              <w:t>自民國</w:t>
            </w: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46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35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31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65"/>
              <w:rPr>
                <w:sz w:val="24"/>
              </w:rPr>
            </w:pPr>
            <w:r>
              <w:rPr>
                <w:sz w:val="24"/>
              </w:rPr>
              <w:t>至民國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66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323" w:right="-29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ind w:left="49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6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39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33"/>
              <w:ind w:left="76" w:right="53"/>
              <w:jc w:val="both"/>
              <w:rPr>
                <w:sz w:val="24"/>
              </w:rPr>
            </w:pPr>
            <w:r>
              <w:rPr>
                <w:sz w:val="24"/>
              </w:rPr>
              <w:t>檢修人</w:t>
            </w:r>
          </w:p>
          <w:p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員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72" w:right="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1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80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76" w:right="34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970" w:right="-29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簽章</w:t>
            </w:r>
            <w:r>
              <w:rPr>
                <w:rFonts w:ascii="Calibri" w:eastAsia="Calibri"/>
                <w:sz w:val="24"/>
              </w:rPr>
              <w:t>)</w:t>
            </w:r>
          </w:p>
        </w:tc>
      </w:tr>
      <w:tr>
        <w:trPr>
          <w:trHeight w:val="344" w:hRule="atLeast"/>
        </w:trPr>
        <w:tc>
          <w:tcPr>
            <w:tcW w:w="39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2" w:right="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41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6" w:right="34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39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72" w:right="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41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80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76" w:right="34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39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2" w:right="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41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80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6" w:right="34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0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0"/>
        <w:ind w:left="800"/>
      </w:pPr>
      <w:r>
        <w:rPr/>
        <w:t>１、應於「種別．容量等情形」欄內填入適當之項目。</w:t>
      </w:r>
    </w:p>
    <w:p>
      <w:pPr>
        <w:pStyle w:val="BodyText"/>
        <w:rPr>
          <w:sz w:val="12"/>
        </w:rPr>
      </w:pPr>
    </w:p>
    <w:p>
      <w:pPr>
        <w:pStyle w:val="BodyText"/>
        <w:spacing w:before="0"/>
        <w:ind w:left="800"/>
      </w:pPr>
      <w:r>
        <w:rPr>
          <w:spacing w:val="-8"/>
          <w:w w:val="95"/>
        </w:rPr>
        <w:t>２、檢查合格者於判定欄內打「○」；有不良情形時於判定欄內打「×」，並將不良情形填載於「不良狀況」欄。</w:t>
      </w:r>
    </w:p>
    <w:p>
      <w:pPr>
        <w:pStyle w:val="BodyText"/>
        <w:rPr>
          <w:sz w:val="12"/>
        </w:rPr>
      </w:pPr>
    </w:p>
    <w:p>
      <w:pPr>
        <w:pStyle w:val="BodyText"/>
        <w:ind w:left="800"/>
      </w:pPr>
      <w:r>
        <w:rPr/>
        <w:t>３、對不良狀況所採取之處置情形應填載於「處置措施」欄。</w:t>
      </w:r>
    </w:p>
    <w:p>
      <w:pPr>
        <w:pStyle w:val="BodyText"/>
        <w:rPr>
          <w:sz w:val="12"/>
        </w:rPr>
      </w:pPr>
    </w:p>
    <w:p>
      <w:pPr>
        <w:pStyle w:val="BodyText"/>
        <w:spacing w:before="0"/>
        <w:ind w:left="800"/>
      </w:pPr>
      <w:r>
        <w:rPr/>
        <w:t>４、欄內有選擇項目時應以「○」圈選之。</w:t>
      </w:r>
    </w:p>
    <w:p>
      <w:pPr>
        <w:pStyle w:val="BodyText"/>
        <w:rPr>
          <w:sz w:val="12"/>
        </w:rPr>
      </w:pPr>
    </w:p>
    <w:p>
      <w:pPr>
        <w:pStyle w:val="BodyText"/>
        <w:ind w:left="800"/>
      </w:pPr>
      <w:r>
        <w:rPr/>
        <w:t>５、照度應記載所測之勒克斯</w:t>
      </w:r>
      <w:r>
        <w:rPr>
          <w:rFonts w:ascii="Calibri" w:eastAsia="Calibri"/>
        </w:rPr>
        <w:t>(lux)</w:t>
      </w:r>
      <w:r>
        <w:rPr/>
        <w:t>。</w:t>
      </w:r>
    </w:p>
    <w:sectPr>
      <w:pgSz w:w="11910" w:h="16840"/>
      <w:pgMar w:header="0" w:footer="1255" w:top="1560" w:bottom="144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529999pt;margin-top:768.169983pt;width:22.15pt;height:12pt;mso-position-horizontal-relative:page;mso-position-vertical-relative:page;z-index:-168878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19-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SimSun" w:hAnsi="SimSun" w:eastAsia="SimSun" w:cs="SimSun"/>
      <w:sz w:val="16"/>
      <w:szCs w:val="16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296"/>
    </w:pPr>
    <w:rPr>
      <w:rFonts w:ascii="SimSun" w:hAnsi="SimSun" w:eastAsia="SimSun" w:cs="SimSun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趙郁柔</dc:creator>
  <dcterms:created xsi:type="dcterms:W3CDTF">2023-11-09T05:07:36Z</dcterms:created>
  <dcterms:modified xsi:type="dcterms:W3CDTF">2023-11-09T05:07:36Z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2023-11-09T00:00:00Z</vt:filetime>
  </property>
</Properties>
</file>