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11" w:rsidRPr="00C86EE2" w:rsidRDefault="00C86EE2" w:rsidP="00EE291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C86EE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86EE2">
        <w:rPr>
          <w:rFonts w:ascii="標楷體" w:eastAsia="標楷體" w:hAnsi="標楷體" w:hint="eastAsia"/>
          <w:b/>
          <w:sz w:val="28"/>
          <w:szCs w:val="28"/>
        </w:rPr>
        <w:t>南市政府</w:t>
      </w:r>
      <w:proofErr w:type="gramStart"/>
      <w:r w:rsidRPr="00C86EE2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Pr="00C86EE2">
        <w:rPr>
          <w:rFonts w:ascii="標楷體" w:eastAsia="標楷體" w:hAnsi="標楷體" w:hint="eastAsia"/>
          <w:b/>
          <w:sz w:val="28"/>
          <w:szCs w:val="28"/>
        </w:rPr>
        <w:t>年度推展客家文化補助作業計畫</w:t>
      </w:r>
    </w:p>
    <w:p w:rsidR="00EE2911" w:rsidRPr="00EE2911" w:rsidRDefault="002B731F" w:rsidP="00EE2911">
      <w:pPr>
        <w:spacing w:line="400" w:lineRule="exact"/>
        <w:jc w:val="center"/>
        <w:rPr>
          <w:b/>
          <w:sz w:val="20"/>
        </w:rPr>
      </w:pPr>
      <w:r>
        <w:rPr>
          <w:rFonts w:eastAsia="標楷體" w:hint="eastAsia"/>
          <w:b/>
          <w:sz w:val="28"/>
          <w:szCs w:val="36"/>
        </w:rPr>
        <w:t>經費</w:t>
      </w:r>
      <w:r w:rsidR="00EE2911"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F90B91">
            <w:pPr>
              <w:jc w:val="center"/>
            </w:pPr>
          </w:p>
        </w:tc>
      </w:tr>
      <w:tr w:rsidR="000E48A8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F90B91">
            <w:pPr>
              <w:jc w:val="center"/>
            </w:pPr>
          </w:p>
        </w:tc>
      </w:tr>
      <w:tr w:rsidR="000E48A8" w:rsidRPr="00A61F6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負責人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B89" w:rsidRDefault="00E22B89" w:rsidP="00EE2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0E48A8" w:rsidRPr="00A61F67">
              <w:rPr>
                <w:rFonts w:eastAsia="標楷體"/>
                <w:b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B89" w:rsidRDefault="00E22B89" w:rsidP="00E22B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E22B89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:rsidTr="00C86EE2">
        <w:trPr>
          <w:trHeight w:val="11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申請本會補助經費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</w:t>
            </w:r>
            <w:proofErr w:type="gramStart"/>
            <w:r w:rsidRPr="00A61F67">
              <w:rPr>
                <w:rFonts w:eastAsia="標楷體"/>
              </w:rPr>
              <w:t>1)+(</w:t>
            </w:r>
            <w:proofErr w:type="gramEnd"/>
            <w:r w:rsidRPr="00A61F67">
              <w:rPr>
                <w:rFonts w:eastAsia="標楷體"/>
              </w:rPr>
              <w:t>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申請表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</w:t>
            </w:r>
            <w:r w:rsidR="00C86EE2">
              <w:rPr>
                <w:rFonts w:eastAsia="標楷體" w:hint="eastAsia"/>
              </w:rPr>
              <w:t>1</w:t>
            </w:r>
            <w:r w:rsidR="00476829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:rsidR="00476829" w:rsidRPr="00A61F67" w:rsidRDefault="00072D05" w:rsidP="00EE291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bookmarkStart w:id="0" w:name="_Hlk28936861"/>
            <w:r w:rsidR="00476829" w:rsidRPr="00A61F67">
              <w:rPr>
                <w:rFonts w:eastAsia="標楷體"/>
              </w:rPr>
              <w:t>立案</w:t>
            </w:r>
            <w:r w:rsidR="00E22B89">
              <w:rPr>
                <w:rFonts w:eastAsia="標楷體" w:hint="eastAsia"/>
              </w:rPr>
              <w:t>證書</w:t>
            </w:r>
            <w:bookmarkEnd w:id="0"/>
            <w:r w:rsidR="00476829" w:rsidRPr="00A61F67">
              <w:rPr>
                <w:rFonts w:eastAsia="標楷體"/>
              </w:rPr>
              <w:t>影本</w:t>
            </w:r>
            <w:r w:rsidR="00E22B89">
              <w:rPr>
                <w:rFonts w:eastAsia="標楷體" w:hint="eastAsia"/>
              </w:rPr>
              <w:t>各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</w:rPr>
              <w:t>。</w:t>
            </w:r>
            <w:bookmarkStart w:id="1" w:name="_GoBack"/>
            <w:bookmarkEnd w:id="1"/>
          </w:p>
        </w:tc>
      </w:tr>
    </w:tbl>
    <w:p w:rsidR="00A61F67" w:rsidRDefault="00A61F67" w:rsidP="000E48A8">
      <w:pPr>
        <w:rPr>
          <w:rFonts w:eastAsia="標楷體"/>
          <w:b/>
          <w:sz w:val="22"/>
        </w:rPr>
      </w:pPr>
    </w:p>
    <w:p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8F" w:rsidRDefault="005A428F" w:rsidP="00EE2911">
      <w:r>
        <w:separator/>
      </w:r>
    </w:p>
  </w:endnote>
  <w:endnote w:type="continuationSeparator" w:id="0">
    <w:p w:rsidR="005A428F" w:rsidRDefault="005A428F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8F" w:rsidRDefault="005A428F" w:rsidP="00EE2911">
      <w:r>
        <w:separator/>
      </w:r>
    </w:p>
  </w:footnote>
  <w:footnote w:type="continuationSeparator" w:id="0">
    <w:p w:rsidR="005A428F" w:rsidRDefault="005A428F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</w:t>
    </w:r>
    <w:r w:rsidR="002B731F">
      <w:rPr>
        <w:rFonts w:ascii="標楷體" w:eastAsia="標楷體" w:hAnsi="標楷體" w:hint="eastAsia"/>
        <w:bdr w:val="single" w:sz="4" w:space="0" w:color="auto"/>
      </w:rPr>
      <w:t>經費</w:t>
    </w:r>
    <w:r w:rsidRPr="00CE133D">
      <w:rPr>
        <w:rFonts w:ascii="標楷體" w:eastAsia="標楷體" w:hAnsi="標楷體" w:hint="eastAsia"/>
        <w:bdr w:val="single" w:sz="4" w:space="0" w:color="auto"/>
      </w:rPr>
      <w:t xml:space="preserve">申請表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E48A8"/>
    <w:rsid w:val="00106ABC"/>
    <w:rsid w:val="0020468B"/>
    <w:rsid w:val="002B731F"/>
    <w:rsid w:val="003D5D6F"/>
    <w:rsid w:val="003E3834"/>
    <w:rsid w:val="0043055C"/>
    <w:rsid w:val="00476829"/>
    <w:rsid w:val="004C4316"/>
    <w:rsid w:val="005A428F"/>
    <w:rsid w:val="006D4E05"/>
    <w:rsid w:val="00752047"/>
    <w:rsid w:val="00776D8B"/>
    <w:rsid w:val="007D7ED3"/>
    <w:rsid w:val="007F2042"/>
    <w:rsid w:val="008A3EE0"/>
    <w:rsid w:val="00940012"/>
    <w:rsid w:val="00961B5C"/>
    <w:rsid w:val="009B504C"/>
    <w:rsid w:val="00A61F67"/>
    <w:rsid w:val="00C86EE2"/>
    <w:rsid w:val="00CB5FC8"/>
    <w:rsid w:val="00CD4350"/>
    <w:rsid w:val="00CE133D"/>
    <w:rsid w:val="00E22B89"/>
    <w:rsid w:val="00E32E43"/>
    <w:rsid w:val="00EE2911"/>
    <w:rsid w:val="00F94646"/>
    <w:rsid w:val="00FA3E38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B414-61E4-4BE5-8BE2-C2AF234E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宋嬪嬪</cp:lastModifiedBy>
  <cp:revision>2</cp:revision>
  <cp:lastPrinted>2020-01-03T02:10:00Z</cp:lastPrinted>
  <dcterms:created xsi:type="dcterms:W3CDTF">2020-02-13T01:15:00Z</dcterms:created>
  <dcterms:modified xsi:type="dcterms:W3CDTF">2020-02-13T01:15:00Z</dcterms:modified>
</cp:coreProperties>
</file>