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81F5" w14:textId="77777777" w:rsidR="00047299" w:rsidRDefault="00047299" w:rsidP="0004729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申請補助切結書</w:t>
      </w:r>
    </w:p>
    <w:p w14:paraId="0CE75D5D" w14:textId="77777777" w:rsidR="00047299" w:rsidRDefault="00047299" w:rsidP="00047299">
      <w:pPr>
        <w:pStyle w:val="Default"/>
        <w:spacing w:line="50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proofErr w:type="spellStart"/>
      <w:r w:rsidR="00530FB8" w:rsidRPr="00C46D3B">
        <w:rPr>
          <w:rFonts w:hAnsi="標楷體"/>
          <w:sz w:val="32"/>
          <w:szCs w:val="32"/>
          <w:u w:val="single"/>
        </w:rPr>
        <w:t>ooo</w:t>
      </w:r>
      <w:proofErr w:type="spellEnd"/>
      <w:r w:rsidRPr="00C46D3B">
        <w:rPr>
          <w:rFonts w:hint="eastAsia"/>
          <w:sz w:val="32"/>
          <w:szCs w:val="32"/>
        </w:rPr>
        <w:t>為辦理「</w:t>
      </w:r>
      <w:proofErr w:type="spellStart"/>
      <w:r w:rsidR="00530FB8" w:rsidRPr="00C46D3B">
        <w:rPr>
          <w:sz w:val="32"/>
          <w:szCs w:val="32"/>
        </w:rPr>
        <w:t>ooo</w:t>
      </w:r>
      <w:proofErr w:type="spellEnd"/>
      <w:r w:rsidR="00530FB8" w:rsidRPr="00C46D3B">
        <w:rPr>
          <w:rFonts w:hint="eastAsia"/>
          <w:sz w:val="32"/>
          <w:szCs w:val="32"/>
        </w:rPr>
        <w:t>活動</w:t>
      </w:r>
      <w:r>
        <w:rPr>
          <w:rFonts w:hint="eastAsia"/>
          <w:sz w:val="32"/>
          <w:szCs w:val="32"/>
        </w:rPr>
        <w:t>」</w:t>
      </w:r>
      <w:proofErr w:type="gramStart"/>
      <w:r>
        <w:rPr>
          <w:rFonts w:hint="eastAsia"/>
          <w:sz w:val="32"/>
          <w:szCs w:val="32"/>
        </w:rPr>
        <w:t>向貴機關</w:t>
      </w:r>
      <w:proofErr w:type="gramEnd"/>
      <w:r>
        <w:rPr>
          <w:rFonts w:hint="eastAsia"/>
          <w:sz w:val="32"/>
          <w:szCs w:val="32"/>
        </w:rPr>
        <w:t>申請補助一案，</w:t>
      </w:r>
      <w:proofErr w:type="gramStart"/>
      <w:r>
        <w:rPr>
          <w:rFonts w:hint="eastAsia"/>
          <w:sz w:val="32"/>
          <w:szCs w:val="32"/>
        </w:rPr>
        <w:t>茲切結</w:t>
      </w:r>
      <w:proofErr w:type="gramEnd"/>
      <w:r>
        <w:rPr>
          <w:rFonts w:hint="eastAsia"/>
          <w:sz w:val="32"/>
          <w:szCs w:val="32"/>
        </w:rPr>
        <w:t>事項如下</w:t>
      </w:r>
      <w:r>
        <w:rPr>
          <w:sz w:val="32"/>
          <w:szCs w:val="32"/>
        </w:rPr>
        <w:t>:</w:t>
      </w:r>
    </w:p>
    <w:p w14:paraId="22F56598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一、執行補助計畫時除應按核定之計畫內容執行外，計畫之執行並應遵守有關法令規定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包括但不限於著作權法及民法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，不得侵害他人智慧財產權及其他權利，並應確認執行計畫時所取得技術、文件資料或權利</w:t>
      </w:r>
      <w:proofErr w:type="gramStart"/>
      <w:r>
        <w:rPr>
          <w:rFonts w:hint="eastAsia"/>
          <w:sz w:val="32"/>
          <w:szCs w:val="32"/>
        </w:rPr>
        <w:t>等均屬合法</w:t>
      </w:r>
      <w:proofErr w:type="gramEnd"/>
      <w:r>
        <w:rPr>
          <w:rFonts w:hint="eastAsia"/>
          <w:sz w:val="32"/>
          <w:szCs w:val="32"/>
        </w:rPr>
        <w:t>。倘有侵害他人權益之情事應自行負責及處理，並承擔補助機關因他人主張權益所受之各種損害。</w:t>
      </w:r>
    </w:p>
    <w:p w14:paraId="3B47438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二、倘有違反</w:t>
      </w:r>
      <w:proofErr w:type="gramStart"/>
      <w:r>
        <w:rPr>
          <w:rFonts w:hint="eastAsia"/>
          <w:sz w:val="32"/>
          <w:szCs w:val="32"/>
        </w:rPr>
        <w:t>前揭切結</w:t>
      </w:r>
      <w:proofErr w:type="gramEnd"/>
      <w:r>
        <w:rPr>
          <w:rFonts w:hint="eastAsia"/>
          <w:sz w:val="32"/>
          <w:szCs w:val="32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37F63436" w14:textId="77777777" w:rsidR="00047299" w:rsidRDefault="00047299" w:rsidP="00047299">
      <w:pPr>
        <w:pStyle w:val="Default"/>
        <w:spacing w:after="130"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7B3DCEDC" w14:textId="77777777" w:rsidR="00047299" w:rsidRDefault="00047299" w:rsidP="00047299">
      <w:pPr>
        <w:pStyle w:val="Default"/>
        <w:spacing w:line="500" w:lineRule="exact"/>
        <w:ind w:left="640" w:hangingChars="200" w:hanging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四、違反相關法令及切結事項時，經補助機關撤銷或廢止核准補助處分，應將撤銷或廢止之受補助款項繳回，不得異議。</w:t>
      </w:r>
    </w:p>
    <w:p w14:paraId="0D35C68F" w14:textId="77777777" w:rsidR="00047299" w:rsidRDefault="00047299" w:rsidP="00047299">
      <w:pPr>
        <w:pStyle w:val="Default"/>
      </w:pPr>
    </w:p>
    <w:p w14:paraId="630F2082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 w14:paraId="565EFCC8" w14:textId="77777777" w:rsidR="00047299" w:rsidRDefault="00047299" w:rsidP="00047299">
      <w:pPr>
        <w:pStyle w:val="Defaul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臺</w:t>
      </w:r>
      <w:proofErr w:type="gramEnd"/>
      <w:r>
        <w:rPr>
          <w:rFonts w:hint="eastAsia"/>
          <w:sz w:val="32"/>
          <w:szCs w:val="32"/>
        </w:rPr>
        <w:t>南市政府</w:t>
      </w:r>
    </w:p>
    <w:p w14:paraId="15147188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即立切結書人</w:t>
      </w:r>
      <w:r>
        <w:rPr>
          <w:sz w:val="32"/>
          <w:szCs w:val="32"/>
        </w:rPr>
        <w:t>):</w:t>
      </w:r>
    </w:p>
    <w:p w14:paraId="4C541EF6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負責人（法定代理人）</w:t>
      </w:r>
      <w:r>
        <w:rPr>
          <w:sz w:val="32"/>
          <w:szCs w:val="32"/>
        </w:rPr>
        <w:t>:</w:t>
      </w:r>
    </w:p>
    <w:p w14:paraId="523491D1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國民身分證字號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或營利事業統一編號</w:t>
      </w:r>
      <w:r>
        <w:rPr>
          <w:sz w:val="32"/>
          <w:szCs w:val="32"/>
        </w:rPr>
        <w:t>):</w:t>
      </w:r>
    </w:p>
    <w:p w14:paraId="45CADF95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地址</w:t>
      </w:r>
      <w:r>
        <w:rPr>
          <w:sz w:val="32"/>
          <w:szCs w:val="32"/>
        </w:rPr>
        <w:t>:</w:t>
      </w:r>
    </w:p>
    <w:p w14:paraId="12F03D1C" w14:textId="77777777" w:rsidR="00047299" w:rsidRDefault="00047299" w:rsidP="00047299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聯絡電話</w:t>
      </w:r>
      <w:r>
        <w:rPr>
          <w:sz w:val="32"/>
          <w:szCs w:val="32"/>
        </w:rPr>
        <w:t>:</w:t>
      </w:r>
    </w:p>
    <w:p w14:paraId="256516D1" w14:textId="77777777" w:rsidR="00047299" w:rsidRPr="00047299" w:rsidRDefault="00047299" w:rsidP="00047299">
      <w:pPr>
        <w:pStyle w:val="Default"/>
        <w:jc w:val="distribute"/>
        <w:rPr>
          <w:sz w:val="32"/>
          <w:szCs w:val="32"/>
        </w:rPr>
      </w:pPr>
      <w:r>
        <w:rPr>
          <w:rFonts w:hint="eastAsia"/>
          <w:sz w:val="32"/>
          <w:szCs w:val="32"/>
        </w:rPr>
        <w:t>中華民國</w:t>
      </w:r>
      <w:r w:rsidR="00530FB8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年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 w:rsidR="00530FB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sectPr w:rsidR="00047299" w:rsidRPr="00047299" w:rsidSect="000472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DD2A" w14:textId="77777777" w:rsidR="00EF5109" w:rsidRDefault="00EF5109" w:rsidP="00530FB8">
      <w:r>
        <w:separator/>
      </w:r>
    </w:p>
  </w:endnote>
  <w:endnote w:type="continuationSeparator" w:id="0">
    <w:p w14:paraId="70669CAF" w14:textId="77777777" w:rsidR="00EF5109" w:rsidRDefault="00EF5109" w:rsidP="0053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A1A5" w14:textId="77777777" w:rsidR="00EF5109" w:rsidRDefault="00EF5109" w:rsidP="00530FB8">
      <w:r>
        <w:separator/>
      </w:r>
    </w:p>
  </w:footnote>
  <w:footnote w:type="continuationSeparator" w:id="0">
    <w:p w14:paraId="3383790D" w14:textId="77777777" w:rsidR="00EF5109" w:rsidRDefault="00EF5109" w:rsidP="00530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99"/>
    <w:rsid w:val="00047299"/>
    <w:rsid w:val="003D3767"/>
    <w:rsid w:val="00420559"/>
    <w:rsid w:val="00530FB8"/>
    <w:rsid w:val="00574A95"/>
    <w:rsid w:val="00576895"/>
    <w:rsid w:val="005A23B7"/>
    <w:rsid w:val="005E6DE1"/>
    <w:rsid w:val="00670E76"/>
    <w:rsid w:val="00BC60EB"/>
    <w:rsid w:val="00C46D3B"/>
    <w:rsid w:val="00CE72C8"/>
    <w:rsid w:val="00D21F36"/>
    <w:rsid w:val="00D23A58"/>
    <w:rsid w:val="00EB2038"/>
    <w:rsid w:val="00E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AD9BE"/>
  <w15:chartTrackingRefBased/>
  <w15:docId w15:val="{42A788E3-0EF0-42E6-A004-A8C1A93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2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F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F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F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民族事務委員會</dc:creator>
  <cp:keywords/>
  <dc:description/>
  <cp:lastModifiedBy>hakka001</cp:lastModifiedBy>
  <cp:revision>2</cp:revision>
  <cp:lastPrinted>2021-02-05T05:01:00Z</cp:lastPrinted>
  <dcterms:created xsi:type="dcterms:W3CDTF">2023-01-11T01:41:00Z</dcterms:created>
  <dcterms:modified xsi:type="dcterms:W3CDTF">2023-01-11T01:41:00Z</dcterms:modified>
</cp:coreProperties>
</file>